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E079" w14:textId="7924F9DF" w:rsidR="008F0A5A" w:rsidRPr="004F7D3E" w:rsidRDefault="00D6349C" w:rsidP="004F7D3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F0A5A">
        <w:rPr>
          <w:b/>
          <w:bCs/>
        </w:rPr>
        <w:t>Download and install Power BI Desktop on your computer, then open the application and take a screenshot of the blank report interface.</w:t>
      </w:r>
    </w:p>
    <w:p w14:paraId="4F3014E8" w14:textId="05079C89" w:rsidR="00D6349C" w:rsidRDefault="00D6349C" w:rsidP="008F0A5A">
      <w:pPr>
        <w:pStyle w:val="ListParagraph"/>
        <w:jc w:val="both"/>
      </w:pPr>
      <w:r w:rsidRPr="00D6349C">
        <w:rPr>
          <w:noProof/>
        </w:rPr>
        <w:drawing>
          <wp:inline distT="0" distB="0" distL="0" distR="0" wp14:anchorId="100CDC3C" wp14:editId="543B8B60">
            <wp:extent cx="5334000" cy="3822700"/>
            <wp:effectExtent l="0" t="0" r="0" b="6350"/>
            <wp:docPr id="18501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5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4AE1" w14:textId="77777777" w:rsidR="00D6349C" w:rsidRDefault="00D6349C" w:rsidP="008F0A5A">
      <w:pPr>
        <w:pStyle w:val="ListParagraph"/>
        <w:jc w:val="both"/>
      </w:pPr>
    </w:p>
    <w:p w14:paraId="46136343" w14:textId="3B63F4F2" w:rsidR="008F0A5A" w:rsidRDefault="00D6349C" w:rsidP="004F7D3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F0A5A">
        <w:rPr>
          <w:b/>
          <w:bCs/>
        </w:rPr>
        <w:t>Explore the Power BI Desktop interface and identify the following components: Report View, Data View, Model View, Fields Pane, Visualizations Pane, and Filters Pane. Write a short description (1-2 lines) for each component.</w:t>
      </w:r>
    </w:p>
    <w:p w14:paraId="48DA946E" w14:textId="19DC812B" w:rsidR="0037057F" w:rsidRPr="0037057F" w:rsidRDefault="0037057F" w:rsidP="0037057F">
      <w:pPr>
        <w:pStyle w:val="ListParagraph"/>
        <w:jc w:val="both"/>
      </w:pPr>
      <w:r>
        <w:t>A</w:t>
      </w:r>
      <w:r w:rsidRPr="0037057F">
        <w:t xml:space="preserve"> short description of the main components of the Power BI Desktop Interface</w:t>
      </w:r>
      <w:r>
        <w:t xml:space="preserve"> is as follows</w:t>
      </w:r>
      <w:r w:rsidRPr="0037057F">
        <w:t>:</w:t>
      </w:r>
    </w:p>
    <w:p w14:paraId="1D87B2EA" w14:textId="3F338C93" w:rsidR="00D6349C" w:rsidRPr="00D6349C" w:rsidRDefault="00D6349C" w:rsidP="008F0A5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6349C">
        <w:rPr>
          <w:b/>
          <w:bCs/>
        </w:rPr>
        <w:t>Report View:</w:t>
      </w:r>
      <w:r>
        <w:rPr>
          <w:b/>
          <w:bCs/>
        </w:rPr>
        <w:t xml:space="preserve"> </w:t>
      </w:r>
      <w:r w:rsidRPr="00D6349C">
        <w:t>Build reports and dashboards.</w:t>
      </w:r>
    </w:p>
    <w:p w14:paraId="6D7255AA" w14:textId="505E1D53" w:rsidR="00D6349C" w:rsidRDefault="00D6349C" w:rsidP="008F0A5A">
      <w:pPr>
        <w:pStyle w:val="ListParagraph"/>
        <w:ind w:left="1080"/>
        <w:jc w:val="both"/>
      </w:pPr>
      <w:r w:rsidRPr="00D6349C">
        <w:t>The primary workspace where you create and design reports by adding charts, tables, maps, and other visualizations.</w:t>
      </w:r>
    </w:p>
    <w:p w14:paraId="75CDF34D" w14:textId="0F886459" w:rsidR="00D6349C" w:rsidRPr="00D6349C" w:rsidRDefault="00D6349C" w:rsidP="008F0A5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6349C">
        <w:rPr>
          <w:b/>
          <w:bCs/>
        </w:rPr>
        <w:t>Data View:</w:t>
      </w:r>
      <w:r w:rsidRPr="00D6349C">
        <w:t xml:space="preserve"> Examine and manage data.</w:t>
      </w:r>
    </w:p>
    <w:p w14:paraId="4744E383" w14:textId="39738C85" w:rsidR="00D6349C" w:rsidRDefault="00D6349C" w:rsidP="008F0A5A">
      <w:pPr>
        <w:pStyle w:val="ListParagraph"/>
        <w:ind w:left="1080"/>
        <w:jc w:val="both"/>
      </w:pPr>
      <w:r w:rsidRPr="00D6349C">
        <w:t>Displays the data loaded into Power BI in a tabular format, allowing you to inspect, transform, and create calculated columns or measures.</w:t>
      </w:r>
    </w:p>
    <w:p w14:paraId="0AAFFACE" w14:textId="42995FCB" w:rsidR="00D6349C" w:rsidRDefault="00D6349C" w:rsidP="008F0A5A">
      <w:pPr>
        <w:pStyle w:val="ListParagraph"/>
        <w:numPr>
          <w:ilvl w:val="0"/>
          <w:numId w:val="2"/>
        </w:numPr>
        <w:jc w:val="both"/>
      </w:pPr>
      <w:r w:rsidRPr="008F0A5A">
        <w:rPr>
          <w:b/>
          <w:bCs/>
        </w:rPr>
        <w:t>Model View:</w:t>
      </w:r>
      <w:r w:rsidR="00DD2E96">
        <w:t xml:space="preserve"> </w:t>
      </w:r>
      <w:r w:rsidR="00DD2E96" w:rsidRPr="00DD2E96">
        <w:t>Create and manage table relationships.</w:t>
      </w:r>
    </w:p>
    <w:p w14:paraId="28D0422F" w14:textId="2EDB075D" w:rsidR="00DD2E96" w:rsidRDefault="00DD2E96" w:rsidP="008F0A5A">
      <w:pPr>
        <w:pStyle w:val="ListParagraph"/>
        <w:ind w:left="1080"/>
        <w:jc w:val="both"/>
      </w:pPr>
      <w:r w:rsidRPr="00DD2E96">
        <w:t>Shows relationships between tables in a visual diagram, helping you manage and configure the data model.</w:t>
      </w:r>
    </w:p>
    <w:p w14:paraId="6D65EFAB" w14:textId="099BF65F" w:rsidR="00DD2E96" w:rsidRDefault="00DD2E96" w:rsidP="008F0A5A">
      <w:pPr>
        <w:pStyle w:val="ListParagraph"/>
        <w:numPr>
          <w:ilvl w:val="0"/>
          <w:numId w:val="2"/>
        </w:numPr>
        <w:jc w:val="both"/>
      </w:pPr>
      <w:r w:rsidRPr="008F0A5A">
        <w:rPr>
          <w:b/>
          <w:bCs/>
        </w:rPr>
        <w:t>Fields Pane:</w:t>
      </w:r>
      <w:r>
        <w:t xml:space="preserve"> </w:t>
      </w:r>
      <w:r w:rsidRPr="00DD2E96">
        <w:t>Access dataset fields.</w:t>
      </w:r>
    </w:p>
    <w:p w14:paraId="11F6C3E8" w14:textId="3C84336B" w:rsidR="00DD2E96" w:rsidRDefault="00DD2E96" w:rsidP="008F0A5A">
      <w:pPr>
        <w:pStyle w:val="ListParagraph"/>
        <w:ind w:left="1080"/>
        <w:jc w:val="both"/>
      </w:pPr>
      <w:r w:rsidRPr="00DD2E96">
        <w:t>Lists all tables, columns, measures, and hierarchies available in the dataset. You can drag fields from here into visuals.</w:t>
      </w:r>
    </w:p>
    <w:p w14:paraId="401C0277" w14:textId="62AF0627" w:rsidR="00DD2E96" w:rsidRDefault="00DD2E96" w:rsidP="008F0A5A">
      <w:pPr>
        <w:pStyle w:val="ListParagraph"/>
        <w:numPr>
          <w:ilvl w:val="0"/>
          <w:numId w:val="2"/>
        </w:numPr>
        <w:jc w:val="both"/>
      </w:pPr>
      <w:r w:rsidRPr="008F0A5A">
        <w:rPr>
          <w:b/>
          <w:bCs/>
        </w:rPr>
        <w:t>Visualizations Pane:</w:t>
      </w:r>
      <w:r>
        <w:t xml:space="preserve"> </w:t>
      </w:r>
      <w:r w:rsidRPr="00DD2E96">
        <w:t>Create and format visuals.</w:t>
      </w:r>
    </w:p>
    <w:p w14:paraId="69C78FBA" w14:textId="43FECFDE" w:rsidR="00DD2E96" w:rsidRDefault="00DD2E96" w:rsidP="008F0A5A">
      <w:pPr>
        <w:pStyle w:val="ListParagraph"/>
        <w:ind w:left="1080"/>
        <w:jc w:val="both"/>
      </w:pPr>
      <w:r w:rsidRPr="00DD2E96">
        <w:t>Contains different chart and visualization types (bar charts, pie charts, tables, maps, etc.) along with formatting options for selected visuals.</w:t>
      </w:r>
    </w:p>
    <w:p w14:paraId="54B309CE" w14:textId="27246153" w:rsidR="00DD2E96" w:rsidRDefault="00DD2E96" w:rsidP="008F0A5A">
      <w:pPr>
        <w:pStyle w:val="ListParagraph"/>
        <w:numPr>
          <w:ilvl w:val="0"/>
          <w:numId w:val="2"/>
        </w:numPr>
        <w:jc w:val="both"/>
      </w:pPr>
      <w:r w:rsidRPr="008F0A5A">
        <w:rPr>
          <w:b/>
          <w:bCs/>
        </w:rPr>
        <w:t>Filters Pane:</w:t>
      </w:r>
      <w:r>
        <w:t xml:space="preserve"> </w:t>
      </w:r>
      <w:r w:rsidRPr="00DD2E96">
        <w:t>Filter report data.</w:t>
      </w:r>
    </w:p>
    <w:p w14:paraId="455D83E9" w14:textId="66FAA060" w:rsidR="00DD2E96" w:rsidRDefault="00DD2E96" w:rsidP="008F0A5A">
      <w:pPr>
        <w:pStyle w:val="ListParagraph"/>
        <w:ind w:left="1080"/>
        <w:jc w:val="both"/>
      </w:pPr>
      <w:r w:rsidRPr="00DD2E96">
        <w:t>Allows you to apply filters at the visual, page, or report level to control which data is displayed in your report.</w:t>
      </w:r>
    </w:p>
    <w:p w14:paraId="0E04B7AD" w14:textId="77777777" w:rsidR="008F0A5A" w:rsidRDefault="008F0A5A" w:rsidP="008F0A5A">
      <w:pPr>
        <w:pStyle w:val="ListParagraph"/>
        <w:ind w:left="1080"/>
        <w:jc w:val="both"/>
      </w:pPr>
    </w:p>
    <w:p w14:paraId="0DED241C" w14:textId="77777777" w:rsidR="004F7D3E" w:rsidRDefault="004F7D3E" w:rsidP="008F0A5A">
      <w:pPr>
        <w:pStyle w:val="ListParagraph"/>
        <w:ind w:left="1080"/>
        <w:jc w:val="both"/>
      </w:pPr>
    </w:p>
    <w:p w14:paraId="26CF6F78" w14:textId="167B58ED" w:rsidR="008F0A5A" w:rsidRPr="004F7D3E" w:rsidRDefault="008F0A5A" w:rsidP="004F7D3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F0A5A">
        <w:rPr>
          <w:b/>
          <w:bCs/>
        </w:rPr>
        <w:lastRenderedPageBreak/>
        <w:t>Create a new blank report in Power BI Desktop and add a table visual using the Visualizations Pane. Rename the report page to 'My First Dashboard'.</w:t>
      </w:r>
    </w:p>
    <w:p w14:paraId="5DDCD580" w14:textId="6FE885AC" w:rsidR="008F0A5A" w:rsidRDefault="00B34A79" w:rsidP="008F0A5A">
      <w:pPr>
        <w:pStyle w:val="ListParagraph"/>
        <w:jc w:val="both"/>
      </w:pPr>
      <w:r w:rsidRPr="00B34A79">
        <w:drawing>
          <wp:inline distT="0" distB="0" distL="0" distR="0" wp14:anchorId="465D0FBF" wp14:editId="05F04187">
            <wp:extent cx="5499100" cy="3200400"/>
            <wp:effectExtent l="0" t="0" r="6350" b="0"/>
            <wp:docPr id="141501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0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9720" w14:textId="77777777" w:rsidR="008F0A5A" w:rsidRDefault="008F0A5A" w:rsidP="008F0A5A">
      <w:pPr>
        <w:jc w:val="both"/>
      </w:pPr>
    </w:p>
    <w:p w14:paraId="51BA3FA4" w14:textId="54CC2ECD" w:rsidR="008F0A5A" w:rsidRDefault="008F0A5A" w:rsidP="008F0A5A">
      <w:pPr>
        <w:pStyle w:val="ListParagraph"/>
        <w:numPr>
          <w:ilvl w:val="0"/>
          <w:numId w:val="1"/>
        </w:numPr>
        <w:jc w:val="both"/>
      </w:pPr>
      <w:r w:rsidRPr="008F0A5A">
        <w:t>List 3 key differences between Excel Dashboards and Power BI Dashboards, focusing on features or workflows you noticed while exploring Power BI Desktop.</w:t>
      </w:r>
    </w:p>
    <w:tbl>
      <w:tblPr>
        <w:tblStyle w:val="GridTable4"/>
        <w:tblW w:w="8665" w:type="dxa"/>
        <w:tblInd w:w="745" w:type="dxa"/>
        <w:tblLook w:val="04A0" w:firstRow="1" w:lastRow="0" w:firstColumn="1" w:lastColumn="0" w:noHBand="0" w:noVBand="1"/>
      </w:tblPr>
      <w:tblGrid>
        <w:gridCol w:w="813"/>
        <w:gridCol w:w="1635"/>
        <w:gridCol w:w="3133"/>
        <w:gridCol w:w="3084"/>
      </w:tblGrid>
      <w:tr w:rsidR="008F0A5A" w14:paraId="1BEBFCAB" w14:textId="77777777" w:rsidTr="00B34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dxa"/>
          </w:tcPr>
          <w:p w14:paraId="2D3C7526" w14:textId="298CF0AB" w:rsidR="008F0A5A" w:rsidRDefault="008F0A5A" w:rsidP="00C708A1">
            <w:pPr>
              <w:jc w:val="center"/>
            </w:pPr>
            <w:r>
              <w:rPr>
                <w:b w:val="0"/>
                <w:bCs w:val="0"/>
                <w:color w:val="auto"/>
              </w:rPr>
              <w:t>Sr. No.</w:t>
            </w:r>
          </w:p>
        </w:tc>
        <w:tc>
          <w:tcPr>
            <w:tcW w:w="1635" w:type="dxa"/>
          </w:tcPr>
          <w:p w14:paraId="0366F2B9" w14:textId="5B1C1957" w:rsidR="008F0A5A" w:rsidRPr="00C708A1" w:rsidRDefault="008F0A5A" w:rsidP="00C708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8A1">
              <w:t>Feature</w:t>
            </w:r>
          </w:p>
        </w:tc>
        <w:tc>
          <w:tcPr>
            <w:tcW w:w="3133" w:type="dxa"/>
          </w:tcPr>
          <w:p w14:paraId="1F7A545D" w14:textId="19820701" w:rsidR="008F0A5A" w:rsidRDefault="008F0A5A" w:rsidP="00C708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Dashboard</w:t>
            </w:r>
          </w:p>
        </w:tc>
        <w:tc>
          <w:tcPr>
            <w:tcW w:w="3084" w:type="dxa"/>
          </w:tcPr>
          <w:p w14:paraId="33032D42" w14:textId="0C4B4C95" w:rsidR="008F0A5A" w:rsidRDefault="008F0A5A" w:rsidP="00C708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 Dashboard</w:t>
            </w:r>
          </w:p>
        </w:tc>
      </w:tr>
      <w:tr w:rsidR="008F0A5A" w14:paraId="77535A4B" w14:textId="77777777" w:rsidTr="00B3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dxa"/>
          </w:tcPr>
          <w:p w14:paraId="4748EEBB" w14:textId="63159D22" w:rsidR="00C708A1" w:rsidRPr="00C708A1" w:rsidRDefault="00C708A1" w:rsidP="008F0A5A">
            <w:pPr>
              <w:jc w:val="both"/>
              <w:rPr>
                <w:b w:val="0"/>
                <w:bCs w:val="0"/>
              </w:rPr>
            </w:pPr>
            <w:r>
              <w:t>1.</w:t>
            </w:r>
          </w:p>
        </w:tc>
        <w:tc>
          <w:tcPr>
            <w:tcW w:w="1635" w:type="dxa"/>
          </w:tcPr>
          <w:p w14:paraId="53FB6821" w14:textId="5CD3C0BF" w:rsidR="008F0A5A" w:rsidRPr="00C708A1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708A1">
              <w:rPr>
                <w:b/>
                <w:bCs/>
              </w:rPr>
              <w:t>Data Handling</w:t>
            </w:r>
          </w:p>
        </w:tc>
        <w:tc>
          <w:tcPr>
            <w:tcW w:w="3133" w:type="dxa"/>
          </w:tcPr>
          <w:p w14:paraId="6ED69EEA" w14:textId="435229E6" w:rsidR="008F0A5A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8A1">
              <w:t>Best suited for smaller datasets and manual data updates through worksheets, formulas, and PivotTables.</w:t>
            </w:r>
          </w:p>
        </w:tc>
        <w:tc>
          <w:tcPr>
            <w:tcW w:w="3084" w:type="dxa"/>
          </w:tcPr>
          <w:p w14:paraId="3A9B6A8C" w14:textId="3BA9B3B8" w:rsidR="00C708A1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8A1">
              <w:t>Designed to handle large datasets efficiently and supports automated data refresh from multiple data sources.</w:t>
            </w:r>
          </w:p>
        </w:tc>
      </w:tr>
      <w:tr w:rsidR="008F0A5A" w14:paraId="039DD8A3" w14:textId="77777777" w:rsidTr="00B34A79">
        <w:trPr>
          <w:trHeight w:val="1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dxa"/>
          </w:tcPr>
          <w:p w14:paraId="53BBDC7E" w14:textId="2887A3A2" w:rsidR="008F0A5A" w:rsidRDefault="00C708A1" w:rsidP="008F0A5A">
            <w:pPr>
              <w:jc w:val="both"/>
            </w:pPr>
            <w:r>
              <w:t>2.</w:t>
            </w:r>
          </w:p>
        </w:tc>
        <w:tc>
          <w:tcPr>
            <w:tcW w:w="1635" w:type="dxa"/>
          </w:tcPr>
          <w:p w14:paraId="6906A151" w14:textId="4D30FA24" w:rsidR="008F0A5A" w:rsidRPr="00C708A1" w:rsidRDefault="00C708A1" w:rsidP="008F0A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708A1">
              <w:rPr>
                <w:b/>
                <w:bCs/>
              </w:rPr>
              <w:t xml:space="preserve">Data </w:t>
            </w:r>
            <w:proofErr w:type="spellStart"/>
            <w:r w:rsidRPr="00C708A1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3133" w:type="dxa"/>
          </w:tcPr>
          <w:p w14:paraId="3E678E92" w14:textId="7EF0F049" w:rsidR="008F0A5A" w:rsidRDefault="00C708A1" w:rsidP="008F0A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8A1">
              <w:t>Limited relationship management between tables; often relies on formulas such as VLOOKUP/</w:t>
            </w:r>
            <w:r>
              <w:t xml:space="preserve"> </w:t>
            </w:r>
            <w:r w:rsidRPr="00C708A1">
              <w:t>XLOOKUP or PivotTables.</w:t>
            </w:r>
          </w:p>
        </w:tc>
        <w:tc>
          <w:tcPr>
            <w:tcW w:w="3084" w:type="dxa"/>
          </w:tcPr>
          <w:p w14:paraId="25D55154" w14:textId="55EFAE08" w:rsidR="008F0A5A" w:rsidRDefault="00C708A1" w:rsidP="008F0A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708A1">
              <w:t>Provides a dedicated Model View for creating and managing relationships between tables, enabling more robust data models.</w:t>
            </w:r>
          </w:p>
        </w:tc>
      </w:tr>
      <w:tr w:rsidR="008F0A5A" w14:paraId="62C03F25" w14:textId="77777777" w:rsidTr="00B34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3" w:type="dxa"/>
          </w:tcPr>
          <w:p w14:paraId="598CA5E0" w14:textId="473DC231" w:rsidR="008F0A5A" w:rsidRDefault="00C708A1" w:rsidP="008F0A5A">
            <w:pPr>
              <w:jc w:val="both"/>
            </w:pPr>
            <w:r>
              <w:t>3.</w:t>
            </w:r>
          </w:p>
        </w:tc>
        <w:tc>
          <w:tcPr>
            <w:tcW w:w="1635" w:type="dxa"/>
          </w:tcPr>
          <w:p w14:paraId="03C47937" w14:textId="7FF7D61D" w:rsidR="008F0A5A" w:rsidRPr="00C708A1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708A1">
              <w:rPr>
                <w:b/>
                <w:bCs/>
              </w:rPr>
              <w:t>Visualization &amp; Interactivity</w:t>
            </w:r>
          </w:p>
        </w:tc>
        <w:tc>
          <w:tcPr>
            <w:tcW w:w="3133" w:type="dxa"/>
          </w:tcPr>
          <w:p w14:paraId="236AE99B" w14:textId="7E1140B3" w:rsidR="008F0A5A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8A1">
              <w:t>Dashboards are built using charts, slicers, and formatting, with limited interactivity.</w:t>
            </w:r>
          </w:p>
        </w:tc>
        <w:tc>
          <w:tcPr>
            <w:tcW w:w="3084" w:type="dxa"/>
          </w:tcPr>
          <w:p w14:paraId="5790A2BE" w14:textId="0659C586" w:rsidR="008F0A5A" w:rsidRDefault="00C708A1" w:rsidP="008F0A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708A1">
              <w:t>Offers a wide range of interactive visualizations, drill-through capabilities, cross-filtering, and dynamic reports through the Visualizations and Filters panes.</w:t>
            </w:r>
          </w:p>
        </w:tc>
      </w:tr>
    </w:tbl>
    <w:p w14:paraId="76745D9E" w14:textId="77777777" w:rsidR="008F0A5A" w:rsidRDefault="008F0A5A" w:rsidP="008F0A5A">
      <w:pPr>
        <w:jc w:val="both"/>
      </w:pPr>
    </w:p>
    <w:p w14:paraId="13D90F61" w14:textId="77777777" w:rsidR="00D6349C" w:rsidRDefault="00D6349C" w:rsidP="008F0A5A">
      <w:pPr>
        <w:pStyle w:val="ListParagraph"/>
        <w:ind w:left="1080"/>
        <w:jc w:val="both"/>
      </w:pPr>
    </w:p>
    <w:sectPr w:rsidR="00D6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9F4"/>
    <w:multiLevelType w:val="hybridMultilevel"/>
    <w:tmpl w:val="B2F4D4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F55BD"/>
    <w:multiLevelType w:val="hybridMultilevel"/>
    <w:tmpl w:val="E6501746"/>
    <w:lvl w:ilvl="0" w:tplc="186091E0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5631991">
    <w:abstractNumId w:val="0"/>
  </w:num>
  <w:num w:numId="2" w16cid:durableId="177243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9C"/>
    <w:rsid w:val="00077E8D"/>
    <w:rsid w:val="000B5073"/>
    <w:rsid w:val="002D1359"/>
    <w:rsid w:val="0037057F"/>
    <w:rsid w:val="004F7D3E"/>
    <w:rsid w:val="006966E6"/>
    <w:rsid w:val="008B7433"/>
    <w:rsid w:val="008F0A5A"/>
    <w:rsid w:val="009B65A7"/>
    <w:rsid w:val="00A64118"/>
    <w:rsid w:val="00B34A79"/>
    <w:rsid w:val="00C62DA4"/>
    <w:rsid w:val="00C708A1"/>
    <w:rsid w:val="00D6349C"/>
    <w:rsid w:val="00DD2E96"/>
    <w:rsid w:val="00E9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2F3B"/>
  <w15:chartTrackingRefBased/>
  <w15:docId w15:val="{C4E187C8-DDE1-40D4-8D4E-01FEC5B4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4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0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F0A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7</cp:revision>
  <dcterms:created xsi:type="dcterms:W3CDTF">2026-06-09T04:52:00Z</dcterms:created>
  <dcterms:modified xsi:type="dcterms:W3CDTF">2026-06-11T04:54:00Z</dcterms:modified>
</cp:coreProperties>
</file>