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IAM - Identity Access Management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 management service in AWS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creating groups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creating users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group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readonly  group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roles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vpc flow log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 import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ec2 roles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is for controlling the AWS services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Policy - It is common for both users and roles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policy -&gt; roles -&gt; services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policy -&gt; group -&gt; users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NACL - Network Access control List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we can block / unblock Ips and ports for entire VPC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option will be list under VPC column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NACL - Firewall protect for subtnets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Security group - Firewall protect for Ec2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Elastic bean stalk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paas based developer tool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KMS</w:t>
      </w:r>
      <w:r w:rsidDel="00000000" w:rsidR="00000000" w:rsidRPr="00000000">
        <w:rPr>
          <w:rtl w:val="0"/>
        </w:rPr>
        <w:t xml:space="preserve"> - Key Management service (cyber security / Infosec )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 (kms)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b w:val="1"/>
          <w:rtl w:val="0"/>
        </w:rPr>
        <w:t xml:space="preserve"> Trusted advisor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service limits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security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Fault tolerance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b w:val="1"/>
          <w:rtl w:val="0"/>
        </w:rPr>
        <w:t xml:space="preserve"> Lamda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less concept to write a function.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 (server on and off using lamda)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b w:val="1"/>
          <w:rtl w:val="0"/>
        </w:rPr>
        <w:t xml:space="preserve"> ACM</w:t>
      </w:r>
      <w:r w:rsidDel="00000000" w:rsidR="00000000" w:rsidRPr="00000000">
        <w:rPr>
          <w:rtl w:val="0"/>
        </w:rPr>
        <w:t xml:space="preserve"> - Amazon Certificate Manager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(ssl) https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 secure our websites we need ssl certificate.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8. EKS</w:t>
      </w:r>
      <w:r w:rsidDel="00000000" w:rsidR="00000000" w:rsidRPr="00000000">
        <w:rPr>
          <w:rtl w:val="0"/>
        </w:rPr>
        <w:t xml:space="preserve"> - orchestration tool to manage the dockers as a worker nodes using Master node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rtl w:val="0"/>
        </w:rPr>
        <w:t xml:space="preserve">cloud trail :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cloud watch even bridge - customise the events 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cloud trail - all events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