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EBS commands: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Create a ebs volume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attach it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 EC2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instance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lsblk</w:t>
              <w:br w:type="textWrapping"/>
              <w:t xml:space="preserve">    df -h</w:t>
              <w:br w:type="textWrapping"/>
              <w:t xml:space="preserve">    mkfs.ext4 /dev/xvdf</w:t>
              <w:br w:type="textWrapping"/>
              <w:t xml:space="preserve">    mkdir /java - urname</w:t>
              <w:br w:type="textWrapping"/>
              <w:t xml:space="preserve">    mount /dev/xvdf /java</w:t>
              <w:br w:type="textWrapping"/>
              <w:t xml:space="preserve">   df -h</w:t>
              <w:br w:type="textWrapping"/>
              <w:t xml:space="preserve">    history</w:t>
              <w:br w:type="textWrapping"/>
              <w:br w:type="textWrapping"/>
              <w:t xml:space="preserve">Fstab entry</w:t>
              <w:br w:type="textWrapping"/>
              <w:br w:type="textWrapping"/>
              <w:t xml:space="preserve">Vi /etc/fstab (permanent mount)</w:t>
              <w:br w:type="textWrapping"/>
              <w:t xml:space="preserve">/dev/xvdf      /java    ext4  defaults 0  0</w:t>
              <w:br w:type="textWrapping"/>
              <w:br w:type="textWrapping"/>
              <w:t xml:space="preserve">mount -a</w:t>
              <w:br w:type="textWrapping"/>
              <w:br w:type="textWrapping"/>
              <w:br w:type="textWrapping"/>
              <w:br w:type="textWrapping"/>
              <w:t xml:space="preserve">Vi commands: </w:t>
              <w:br w:type="textWrapping"/>
              <w:t xml:space="preserve">Esc i</w:t>
              <w:br w:type="textWrapping"/>
              <w:t xml:space="preserve">Esc o - 1 line below </w:t>
              <w:br w:type="textWrapping"/>
              <w:t xml:space="preserve">Esc wq!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a volume and attach the volume 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2. EBS volume types:</w:t>
      </w:r>
    </w:p>
    <w:p w:rsidR="00000000" w:rsidDel="00000000" w:rsidP="00000000" w:rsidRDefault="00000000" w:rsidRPr="00000000" w14:paraId="0000000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General purpose  (SSD) -OS - App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Provisioned IOPS (SSD) - critical apps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Throughput optimized - less critical apps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Cold HDD - common datas, logs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Magnetic - company’s old datas (compressed) 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Ref :</w:t>
      </w:r>
    </w:p>
    <w:p w:rsidR="00000000" w:rsidDel="00000000" w:rsidP="00000000" w:rsidRDefault="00000000" w:rsidRPr="00000000" w14:paraId="00000012">
      <w:pPr>
        <w:rPr>
          <w:b w:val="1"/>
        </w:rPr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https://docs.aws.amazon.com/AWSEC2/latest/UserGuide/ebs-volume-types.html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Snap shots 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Which creates a backup for the EBS volumes -&gt; right click volume and take snapshot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EFS - Elastic File storage 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It works on the principle of NFS 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NFS - port: 2049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Software - nfs-utils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Amazon linux package :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Amazon-efs-utils 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1: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Enable the port number in the security group 2049 - nfs 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the EFS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Then login to ec2 instance 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hd w:fill="333333" w:val="clear"/>
                <w:rtl w:val="0"/>
              </w:rPr>
              <w:t xml:space="preserve">yum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cc28c"/>
                <w:shd w:fill="333333" w:val="clear"/>
                <w:rtl w:val="0"/>
              </w:rPr>
              <w:t xml:space="preserve">install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hd w:fill="333333" w:val="clear"/>
                <w:rtl w:val="0"/>
              </w:rPr>
              <w:t xml:space="preserve"> -y amazon-efs-utils</w:t>
              <w:br w:type="textWrapping"/>
              <w:t xml:space="preserve">mkdir /software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cc28c"/>
                <w:shd w:fill="333333" w:val="clear"/>
                <w:rtl w:val="0"/>
              </w:rPr>
              <w:t xml:space="preserve">mount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hd w:fill="333333" w:val="clear"/>
                <w:rtl w:val="0"/>
              </w:rPr>
              <w:t xml:space="preserve"> -t efs -o tls fs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36363"/>
                <w:shd w:fill="333333" w:val="clear"/>
                <w:rtl w:val="0"/>
              </w:rPr>
              <w:t xml:space="preserve">-083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hd w:fill="333333" w:val="clear"/>
                <w:rtl w:val="0"/>
              </w:rPr>
              <w:t xml:space="preserve">bb933f68bf1c59:/ /software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cc28c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cc28c"/>
                <w:shd w:fill="333333" w:val="clear"/>
                <w:rtl w:val="0"/>
              </w:rPr>
              <w:t xml:space="preserve">permanent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cc28c"/>
                <w:shd w:fill="333333" w:val="clear"/>
                <w:rtl w:val="0"/>
              </w:rPr>
              <w:t xml:space="preserve">mount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hd w:fill="333333" w:val="clear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color w:val="16191f"/>
                <w:shd w:fill="f9f9f9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hd w:fill="333333" w:val="clear"/>
                <w:rtl w:val="0"/>
              </w:rPr>
              <w:br w:type="textWrapping"/>
              <w:t xml:space="preserve">fs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36363"/>
                <w:shd w:fill="333333" w:val="clear"/>
                <w:rtl w:val="0"/>
              </w:rPr>
              <w:t xml:space="preserve">-083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hd w:fill="333333" w:val="clear"/>
                <w:rtl w:val="0"/>
              </w:rPr>
              <w:t xml:space="preserve">bb933f68bf1c59:/ /software efs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cc28c"/>
                <w:shd w:fill="333333" w:val="clear"/>
                <w:rtl w:val="0"/>
              </w:rPr>
              <w:t xml:space="preserve">defaults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color w:val="16191f"/>
          <w:shd w:fill="f9f9f9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aws.amazon.com/AWSEC2/latest/UserGuide/ebs-volume-typ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