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Load balancers :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is used to share the Load across  different  servers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Types of Load balancers: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Classic Load balancer</w:t>
      </w:r>
      <w:r w:rsidDel="00000000" w:rsidR="00000000" w:rsidRPr="00000000">
        <w:rPr>
          <w:rtl w:val="0"/>
        </w:rPr>
        <w:t xml:space="preserve"> (Layer 4 and Layer 7)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Layer 4 - Network layer (tcp/udp) - skype, teams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Layer 7 - Application layer (http/https) - facebook, flipkar, google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Application Load balancer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Layer 7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http / https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Network Load balancer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Layer 4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Gateway load balancer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ALB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This is yuva garments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&lt;a href="http://test-alb-1790286988.us-west-2.elb.amazonaws.com/men/index.html"&gt;men!&lt;/a&gt;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&lt;a href="http://test-alb-1790286988.us-west-2.elb.amazonaws.com/women/index.html"&gt;women!&lt;/a&gt;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steps 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6 ec2 instances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2 - 2a and 2b - main server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2 - 2a and 2b - men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2 - 2a and 2b - women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ALB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while creating add the TG-1 and add main servers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other 2 TGs separately and attach it to the existing Listeners with path option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