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61E5FBB6" w14:textId="1A20A6EF" w:rsidR="00A41D27" w:rsidRDefault="00A41D27" w:rsidP="00C20ADE">
      <w:pPr>
        <w:jc w:val="center"/>
      </w:pPr>
    </w:p>
    <w:p w14:paraId="619B00EC" w14:textId="77777777" w:rsidR="008225FD" w:rsidRDefault="008225FD" w:rsidP="00C20ADE">
      <w:pPr>
        <w:jc w:val="center"/>
      </w:pPr>
    </w:p>
    <w:p w14:paraId="3AD936A5" w14:textId="77777777" w:rsidR="008225FD" w:rsidRDefault="008225FD" w:rsidP="00C20ADE">
      <w:pPr>
        <w:jc w:val="center"/>
      </w:pPr>
    </w:p>
    <w:p w14:paraId="66D5F9C9" w14:textId="77777777" w:rsidR="008225FD" w:rsidRDefault="008225FD" w:rsidP="00C20ADE">
      <w:pPr>
        <w:jc w:val="center"/>
      </w:pPr>
    </w:p>
    <w:p w14:paraId="589A80A7" w14:textId="331C78D2" w:rsidR="008225FD" w:rsidRDefault="00AB0EA0" w:rsidP="00C20ADE">
      <w:pPr>
        <w:jc w:val="center"/>
        <w:rPr>
          <w:rFonts w:ascii="Times New Roman" w:hAnsi="Times New Roman" w:cs="Times New Roman"/>
          <w:b/>
          <w:bCs/>
          <w:sz w:val="44"/>
          <w:szCs w:val="44"/>
        </w:rPr>
      </w:pPr>
      <w:r w:rsidRPr="00110C9C">
        <w:rPr>
          <w:rFonts w:ascii="Times New Roman" w:hAnsi="Times New Roman" w:cs="Times New Roman"/>
          <w:b/>
          <w:bCs/>
          <w:sz w:val="44"/>
          <w:szCs w:val="44"/>
        </w:rPr>
        <w:t>DATABASE AND DATAWAREHOUSES GROUP ASSIGNMENT</w:t>
      </w:r>
    </w:p>
    <w:p w14:paraId="6BD6FF1C" w14:textId="77777777" w:rsidR="00213D15" w:rsidRDefault="00213D15" w:rsidP="00C20ADE">
      <w:pPr>
        <w:jc w:val="center"/>
        <w:rPr>
          <w:rFonts w:ascii="Times New Roman" w:hAnsi="Times New Roman" w:cs="Times New Roman"/>
          <w:b/>
          <w:bCs/>
          <w:sz w:val="44"/>
          <w:szCs w:val="44"/>
        </w:rPr>
      </w:pPr>
    </w:p>
    <w:sdt>
      <w:sdtPr>
        <w:rPr>
          <w:rFonts w:ascii="Arial" w:hAnsi="Arial" w:cs="Arial"/>
          <w:b/>
          <w:bCs/>
          <w:sz w:val="44"/>
          <w:szCs w:val="44"/>
        </w:rPr>
        <w:alias w:val="Subtitle"/>
        <w:id w:val="328029620"/>
        <w:placeholder>
          <w:docPart w:val="84FB267BFB194C49B35EF4A561AE4244"/>
        </w:placeholder>
        <w:dataBinding w:prefixMappings="xmlns:ns0='http://purl.org/dc/elements/1.1/' xmlns:ns1='http://schemas.openxmlformats.org/package/2006/metadata/core-properties' " w:xpath="/ns1:coreProperties[1]/ns0:subject[1]" w:storeItemID="{6C3C8BC8-F283-45AE-878A-BAB7291924A1}"/>
        <w:text/>
      </w:sdtPr>
      <w:sdtEndPr/>
      <w:sdtContent>
        <w:p w14:paraId="41B7DB39" w14:textId="63F458BD" w:rsidR="00213D15" w:rsidRPr="00213D15" w:rsidRDefault="00213D15" w:rsidP="00213D15">
          <w:pPr>
            <w:pStyle w:val="TOCHeading1"/>
            <w:jc w:val="center"/>
            <w:rPr>
              <w:b/>
              <w:bCs/>
              <w:sz w:val="44"/>
              <w:szCs w:val="44"/>
              <w14:textFill>
                <w14:solidFill>
                  <w14:schemeClr w14:val="accent1">
                    <w14:lumMod w14:val="50000"/>
                    <w14:lumMod w14:val="75000"/>
                    <w14:lumMod w14:val="95000"/>
                    <w14:lumOff w14:val="5000"/>
                  </w14:schemeClr>
                </w14:solidFill>
              </w14:textFill>
            </w:rPr>
          </w:pPr>
          <w:r w:rsidRPr="00213D15">
            <w:rPr>
              <w:rFonts w:ascii="Arial" w:hAnsi="Arial" w:cs="Arial"/>
              <w:b/>
              <w:bCs/>
              <w:sz w:val="44"/>
              <w:szCs w:val="44"/>
            </w:rPr>
            <w:t>Human Resource Information System (HRIS) for HCL Tech</w:t>
          </w:r>
        </w:p>
      </w:sdtContent>
    </w:sdt>
    <w:p w14:paraId="2467EB3A" w14:textId="77777777" w:rsidR="00213D15" w:rsidRDefault="00213D15" w:rsidP="00C20ADE">
      <w:pPr>
        <w:jc w:val="center"/>
        <w:rPr>
          <w:rFonts w:ascii="Times New Roman" w:hAnsi="Times New Roman" w:cs="Times New Roman"/>
          <w:b/>
          <w:bCs/>
          <w:sz w:val="44"/>
          <w:szCs w:val="44"/>
        </w:rPr>
      </w:pPr>
    </w:p>
    <w:p w14:paraId="51483DC8" w14:textId="5AC1DD1E" w:rsidR="00213D15" w:rsidRDefault="00213D15" w:rsidP="00213D15">
      <w:pPr>
        <w:ind w:left="2880"/>
        <w:rPr>
          <w:rFonts w:ascii="Times New Roman" w:hAnsi="Times New Roman" w:cs="Times New Roman"/>
          <w:b/>
          <w:bCs/>
          <w:sz w:val="44"/>
          <w:szCs w:val="44"/>
        </w:rPr>
      </w:pPr>
      <w:r>
        <w:rPr>
          <w:rFonts w:ascii="Times New Roman" w:hAnsi="Times New Roman" w:cs="Times New Roman"/>
          <w:b/>
          <w:bCs/>
          <w:sz w:val="44"/>
          <w:szCs w:val="44"/>
        </w:rPr>
        <w:t xml:space="preserve">  </w:t>
      </w:r>
      <w:r w:rsidR="00110C9C">
        <w:rPr>
          <w:rFonts w:ascii="Times New Roman" w:hAnsi="Times New Roman" w:cs="Times New Roman"/>
          <w:b/>
          <w:bCs/>
          <w:sz w:val="44"/>
          <w:szCs w:val="44"/>
        </w:rPr>
        <w:t xml:space="preserve">TERM </w:t>
      </w:r>
      <w:r>
        <w:rPr>
          <w:rFonts w:ascii="Times New Roman" w:hAnsi="Times New Roman" w:cs="Times New Roman"/>
          <w:b/>
          <w:bCs/>
          <w:sz w:val="44"/>
          <w:szCs w:val="44"/>
        </w:rPr>
        <w:t>–</w:t>
      </w:r>
      <w:r w:rsidR="00110C9C">
        <w:rPr>
          <w:rFonts w:ascii="Times New Roman" w:hAnsi="Times New Roman" w:cs="Times New Roman"/>
          <w:b/>
          <w:bCs/>
          <w:sz w:val="44"/>
          <w:szCs w:val="44"/>
        </w:rPr>
        <w:t xml:space="preserve"> </w:t>
      </w:r>
      <w:r w:rsidR="00133836">
        <w:rPr>
          <w:rFonts w:ascii="Times New Roman" w:hAnsi="Times New Roman" w:cs="Times New Roman"/>
          <w:b/>
          <w:bCs/>
          <w:sz w:val="44"/>
          <w:szCs w:val="44"/>
        </w:rPr>
        <w:t>III</w:t>
      </w:r>
    </w:p>
    <w:p w14:paraId="0BB16BB3" w14:textId="52ACFBE4" w:rsidR="003A04CB" w:rsidRPr="00110C9C" w:rsidRDefault="003A04CB" w:rsidP="00213D15">
      <w:pPr>
        <w:ind w:left="2880"/>
        <w:rPr>
          <w:rFonts w:ascii="Times New Roman" w:hAnsi="Times New Roman" w:cs="Times New Roman"/>
          <w:b/>
          <w:bCs/>
          <w:sz w:val="44"/>
          <w:szCs w:val="44"/>
        </w:rPr>
      </w:pPr>
      <w:r w:rsidRPr="00110C9C">
        <w:rPr>
          <w:rFonts w:ascii="Times New Roman" w:hAnsi="Times New Roman" w:cs="Times New Roman"/>
          <w:b/>
          <w:bCs/>
          <w:sz w:val="44"/>
          <w:szCs w:val="44"/>
        </w:rPr>
        <w:t xml:space="preserve">GROUP NO. </w:t>
      </w:r>
      <w:r w:rsidR="000673A3" w:rsidRPr="00110C9C">
        <w:rPr>
          <w:rFonts w:ascii="Times New Roman" w:hAnsi="Times New Roman" w:cs="Times New Roman"/>
          <w:b/>
          <w:bCs/>
          <w:sz w:val="44"/>
          <w:szCs w:val="44"/>
        </w:rPr>
        <w:t>–</w:t>
      </w:r>
      <w:r w:rsidRPr="00110C9C">
        <w:rPr>
          <w:rFonts w:ascii="Times New Roman" w:hAnsi="Times New Roman" w:cs="Times New Roman"/>
          <w:b/>
          <w:bCs/>
          <w:sz w:val="44"/>
          <w:szCs w:val="44"/>
        </w:rPr>
        <w:t xml:space="preserve"> </w:t>
      </w:r>
      <w:r w:rsidR="00D06DAB">
        <w:rPr>
          <w:rFonts w:ascii="Times New Roman" w:hAnsi="Times New Roman" w:cs="Times New Roman"/>
          <w:b/>
          <w:bCs/>
          <w:sz w:val="44"/>
          <w:szCs w:val="44"/>
        </w:rPr>
        <w:t>4</w:t>
      </w:r>
    </w:p>
    <w:p w14:paraId="2DBC7C4D" w14:textId="77777777" w:rsidR="000673A3" w:rsidRDefault="000673A3" w:rsidP="00C20ADE">
      <w:pPr>
        <w:jc w:val="center"/>
        <w:rPr>
          <w:rFonts w:ascii="Times New Roman" w:hAnsi="Times New Roman" w:cs="Times New Roman"/>
          <w:b/>
          <w:bCs/>
          <w:sz w:val="52"/>
          <w:szCs w:val="52"/>
        </w:rPr>
      </w:pPr>
    </w:p>
    <w:tbl>
      <w:tblPr>
        <w:tblStyle w:val="TableGrid"/>
        <w:tblW w:w="0" w:type="auto"/>
        <w:tblLook w:val="04A0" w:firstRow="1" w:lastRow="0" w:firstColumn="1" w:lastColumn="0" w:noHBand="0" w:noVBand="1"/>
      </w:tblPr>
      <w:tblGrid>
        <w:gridCol w:w="4508"/>
        <w:gridCol w:w="4508"/>
      </w:tblGrid>
      <w:tr w:rsidR="000673A3" w14:paraId="319EEB7F" w14:textId="77777777" w:rsidTr="000673A3">
        <w:tc>
          <w:tcPr>
            <w:tcW w:w="4508" w:type="dxa"/>
          </w:tcPr>
          <w:p w14:paraId="2178E08F" w14:textId="24509124" w:rsidR="000673A3" w:rsidRPr="000673A3" w:rsidRDefault="000673A3" w:rsidP="00C20ADE">
            <w:pPr>
              <w:jc w:val="center"/>
              <w:rPr>
                <w:rFonts w:ascii="Times New Roman" w:hAnsi="Times New Roman" w:cs="Times New Roman"/>
                <w:b/>
                <w:bCs/>
                <w:sz w:val="28"/>
              </w:rPr>
            </w:pPr>
            <w:r>
              <w:rPr>
                <w:rFonts w:ascii="Times New Roman" w:hAnsi="Times New Roman" w:cs="Times New Roman"/>
                <w:b/>
                <w:bCs/>
                <w:sz w:val="28"/>
              </w:rPr>
              <w:t>NAME</w:t>
            </w:r>
          </w:p>
        </w:tc>
        <w:tc>
          <w:tcPr>
            <w:tcW w:w="4508" w:type="dxa"/>
          </w:tcPr>
          <w:p w14:paraId="354BA252" w14:textId="2CBFDD78" w:rsidR="000673A3" w:rsidRPr="000673A3" w:rsidRDefault="000673A3" w:rsidP="000673A3">
            <w:pPr>
              <w:jc w:val="center"/>
              <w:rPr>
                <w:rFonts w:ascii="Times New Roman" w:hAnsi="Times New Roman" w:cs="Times New Roman"/>
                <w:b/>
                <w:bCs/>
                <w:sz w:val="28"/>
              </w:rPr>
            </w:pPr>
            <w:r>
              <w:rPr>
                <w:rFonts w:ascii="Times New Roman" w:hAnsi="Times New Roman" w:cs="Times New Roman"/>
                <w:b/>
                <w:bCs/>
                <w:sz w:val="28"/>
              </w:rPr>
              <w:t>STUDENT ID</w:t>
            </w:r>
          </w:p>
        </w:tc>
      </w:tr>
      <w:tr w:rsidR="000673A3" w14:paraId="6976D788" w14:textId="77777777" w:rsidTr="000673A3">
        <w:tc>
          <w:tcPr>
            <w:tcW w:w="4508" w:type="dxa"/>
          </w:tcPr>
          <w:p w14:paraId="73C18ED7" w14:textId="0C31AA4C" w:rsidR="000673A3" w:rsidRPr="0022174A" w:rsidRDefault="00D06DAB" w:rsidP="00C20ADE">
            <w:pPr>
              <w:jc w:val="center"/>
              <w:rPr>
                <w:rFonts w:ascii="Times New Roman" w:hAnsi="Times New Roman" w:cs="Times New Roman"/>
                <w:sz w:val="28"/>
              </w:rPr>
            </w:pPr>
            <w:r>
              <w:rPr>
                <w:rFonts w:ascii="Times New Roman" w:hAnsi="Times New Roman" w:cs="Times New Roman"/>
                <w:sz w:val="28"/>
              </w:rPr>
              <w:t>Chitranjan Kumar</w:t>
            </w:r>
          </w:p>
        </w:tc>
        <w:tc>
          <w:tcPr>
            <w:tcW w:w="4508" w:type="dxa"/>
          </w:tcPr>
          <w:p w14:paraId="6391BFC5" w14:textId="445795A3" w:rsidR="000673A3" w:rsidRPr="00377810" w:rsidRDefault="00377810" w:rsidP="00C20ADE">
            <w:pPr>
              <w:jc w:val="center"/>
              <w:rPr>
                <w:rFonts w:ascii="Times New Roman" w:hAnsi="Times New Roman" w:cs="Times New Roman"/>
                <w:sz w:val="28"/>
              </w:rPr>
            </w:pPr>
            <w:r>
              <w:rPr>
                <w:rFonts w:ascii="Times New Roman" w:hAnsi="Times New Roman" w:cs="Times New Roman"/>
                <w:sz w:val="28"/>
              </w:rPr>
              <w:t>24A6HP5</w:t>
            </w:r>
            <w:r w:rsidR="00D06DAB">
              <w:rPr>
                <w:rFonts w:ascii="Times New Roman" w:hAnsi="Times New Roman" w:cs="Times New Roman"/>
                <w:sz w:val="28"/>
              </w:rPr>
              <w:t>13</w:t>
            </w:r>
          </w:p>
        </w:tc>
      </w:tr>
    </w:tbl>
    <w:p w14:paraId="411E5CE5" w14:textId="77777777" w:rsidR="000673A3" w:rsidRDefault="000673A3" w:rsidP="00C20ADE">
      <w:pPr>
        <w:jc w:val="center"/>
        <w:rPr>
          <w:rFonts w:ascii="Times New Roman" w:hAnsi="Times New Roman" w:cs="Times New Roman"/>
          <w:b/>
          <w:bCs/>
          <w:sz w:val="36"/>
          <w:szCs w:val="36"/>
        </w:rPr>
      </w:pPr>
    </w:p>
    <w:p w14:paraId="27655784" w14:textId="77777777" w:rsidR="002C3E10" w:rsidRPr="00A811C3" w:rsidRDefault="002C3E10" w:rsidP="00C20ADE">
      <w:pPr>
        <w:jc w:val="center"/>
        <w:rPr>
          <w:rFonts w:ascii="Times New Roman" w:hAnsi="Times New Roman" w:cs="Times New Roman"/>
          <w:b/>
          <w:bCs/>
          <w:sz w:val="36"/>
          <w:szCs w:val="36"/>
        </w:rPr>
      </w:pPr>
    </w:p>
    <w:p w14:paraId="4BCB3FF7" w14:textId="77777777" w:rsidR="00213D15" w:rsidRPr="00A811C3" w:rsidRDefault="00213D15" w:rsidP="00213D15">
      <w:pPr>
        <w:pStyle w:val="Subtitle"/>
        <w:rPr>
          <w:rStyle w:val="Emphasis"/>
          <w:rFonts w:ascii="Arial" w:hAnsi="Arial" w:cs="Arial"/>
          <w:b/>
          <w:bCs/>
          <w:i w:val="0"/>
          <w:iCs w:val="0"/>
          <w:color w:val="000000"/>
          <w:szCs w:val="28"/>
          <w14:textFill>
            <w14:solidFill>
              <w14:srgbClr w14:val="000000">
                <w14:lumMod w14:val="65000"/>
                <w14:lumOff w14:val="35000"/>
              </w14:srgbClr>
            </w14:solidFill>
          </w14:textFill>
        </w:rPr>
      </w:pPr>
      <w:r w:rsidRPr="00A811C3">
        <w:rPr>
          <w:rStyle w:val="Emphasis"/>
          <w:rFonts w:ascii="Arial" w:hAnsi="Arial" w:cs="Arial"/>
          <w:b/>
          <w:bCs/>
          <w:i w:val="0"/>
          <w:iCs w:val="0"/>
          <w:color w:val="000000"/>
          <w:szCs w:val="28"/>
          <w14:textFill>
            <w14:solidFill>
              <w14:srgbClr w14:val="000000">
                <w14:lumMod w14:val="65000"/>
                <w14:lumOff w14:val="35000"/>
              </w14:srgbClr>
            </w14:solidFill>
          </w14:textFill>
        </w:rPr>
        <w:t xml:space="preserve">Submitted To: - Dr. Surajit Ghosh </w:t>
      </w:r>
      <w:proofErr w:type="spellStart"/>
      <w:r w:rsidRPr="00A811C3">
        <w:rPr>
          <w:rStyle w:val="Emphasis"/>
          <w:rFonts w:ascii="Arial" w:hAnsi="Arial" w:cs="Arial"/>
          <w:b/>
          <w:bCs/>
          <w:i w:val="0"/>
          <w:iCs w:val="0"/>
          <w:color w:val="000000"/>
          <w:szCs w:val="28"/>
          <w14:textFill>
            <w14:solidFill>
              <w14:srgbClr w14:val="000000">
                <w14:lumMod w14:val="65000"/>
                <w14:lumOff w14:val="35000"/>
              </w14:srgbClr>
            </w14:solidFill>
          </w14:textFill>
        </w:rPr>
        <w:t>Dastidar</w:t>
      </w:r>
      <w:proofErr w:type="spellEnd"/>
    </w:p>
    <w:p w14:paraId="75D213C3" w14:textId="77777777" w:rsidR="002C3E10" w:rsidRDefault="002C3E10" w:rsidP="00C20ADE">
      <w:pPr>
        <w:jc w:val="center"/>
        <w:rPr>
          <w:rFonts w:ascii="Times New Roman" w:hAnsi="Times New Roman" w:cs="Times New Roman"/>
          <w:b/>
          <w:bCs/>
          <w:sz w:val="36"/>
          <w:szCs w:val="36"/>
        </w:rPr>
      </w:pPr>
    </w:p>
    <w:p w14:paraId="0271B32A" w14:textId="77777777" w:rsidR="002C3E10" w:rsidRDefault="002C3E10" w:rsidP="00C20ADE">
      <w:pPr>
        <w:jc w:val="center"/>
        <w:rPr>
          <w:rFonts w:ascii="Times New Roman" w:hAnsi="Times New Roman" w:cs="Times New Roman"/>
          <w:b/>
          <w:bCs/>
          <w:sz w:val="36"/>
          <w:szCs w:val="36"/>
        </w:rPr>
      </w:pPr>
    </w:p>
    <w:p w14:paraId="2A2CC6DE" w14:textId="77777777" w:rsidR="009C73D0" w:rsidRDefault="009C73D0" w:rsidP="00C20ADE">
      <w:pPr>
        <w:jc w:val="center"/>
        <w:rPr>
          <w:rFonts w:ascii="Times New Roman" w:hAnsi="Times New Roman" w:cs="Times New Roman"/>
          <w:b/>
          <w:bCs/>
          <w:sz w:val="36"/>
          <w:szCs w:val="36"/>
        </w:rPr>
      </w:pPr>
    </w:p>
    <w:p w14:paraId="6CBF952A" w14:textId="77777777" w:rsidR="009C73D0" w:rsidRDefault="009C73D0" w:rsidP="00C20ADE">
      <w:pPr>
        <w:jc w:val="center"/>
        <w:rPr>
          <w:rFonts w:ascii="Times New Roman" w:hAnsi="Times New Roman" w:cs="Times New Roman"/>
          <w:b/>
          <w:bCs/>
          <w:sz w:val="36"/>
          <w:szCs w:val="36"/>
        </w:rPr>
      </w:pPr>
    </w:p>
    <w:p w14:paraId="2BDC72B9" w14:textId="77777777" w:rsidR="002C3E10" w:rsidRDefault="002C3E10" w:rsidP="00C20ADE">
      <w:pPr>
        <w:jc w:val="center"/>
        <w:rPr>
          <w:rFonts w:ascii="Times New Roman" w:hAnsi="Times New Roman" w:cs="Times New Roman"/>
          <w:b/>
          <w:bCs/>
          <w:sz w:val="36"/>
          <w:szCs w:val="36"/>
        </w:rPr>
      </w:pPr>
    </w:p>
    <w:p w14:paraId="5867B90F" w14:textId="77777777" w:rsidR="00D06DAB" w:rsidRPr="00534656" w:rsidRDefault="00D06DAB" w:rsidP="00D06DAB">
      <w:pPr>
        <w:rPr>
          <w:rFonts w:ascii="Arial" w:hAnsi="Arial" w:cs="Arial"/>
          <w:b/>
          <w:bCs/>
          <w:sz w:val="32"/>
          <w:szCs w:val="32"/>
        </w:rPr>
      </w:pPr>
      <w:r w:rsidRPr="00534656">
        <w:rPr>
          <w:rFonts w:ascii="Arial" w:hAnsi="Arial" w:cs="Arial"/>
          <w:b/>
          <w:bCs/>
          <w:sz w:val="32"/>
          <w:szCs w:val="32"/>
        </w:rPr>
        <w:lastRenderedPageBreak/>
        <w:t>Human Resource Information System (HRIS) for HCL Tech</w:t>
      </w:r>
    </w:p>
    <w:p w14:paraId="1E334A18" w14:textId="08C6E9DD" w:rsidR="00D06DAB" w:rsidRPr="00AE20EA" w:rsidRDefault="00AE6CF7" w:rsidP="00AE6CF7">
      <w:pPr>
        <w:rPr>
          <w:rFonts w:ascii="Arial" w:hAnsi="Arial" w:cs="Arial"/>
          <w:b/>
          <w:bCs/>
          <w:sz w:val="32"/>
          <w:szCs w:val="32"/>
        </w:rPr>
      </w:pPr>
      <w:r w:rsidRPr="00AE20EA">
        <w:rPr>
          <w:rFonts w:ascii="Arial" w:hAnsi="Arial" w:cs="Arial"/>
          <w:b/>
          <w:bCs/>
          <w:sz w:val="32"/>
          <w:szCs w:val="32"/>
        </w:rPr>
        <w:t>1</w:t>
      </w:r>
      <w:r w:rsidR="00AE20EA">
        <w:rPr>
          <w:rFonts w:ascii="Arial" w:hAnsi="Arial" w:cs="Arial"/>
          <w:b/>
          <w:bCs/>
          <w:sz w:val="32"/>
          <w:szCs w:val="32"/>
        </w:rPr>
        <w:t>.</w:t>
      </w:r>
      <w:r w:rsidR="00D06DAB" w:rsidRPr="00AE20EA">
        <w:rPr>
          <w:rFonts w:ascii="Arial" w:hAnsi="Arial" w:cs="Arial"/>
          <w:b/>
          <w:bCs/>
          <w:sz w:val="32"/>
          <w:szCs w:val="32"/>
        </w:rPr>
        <w:t>Introduction:</w:t>
      </w:r>
    </w:p>
    <w:p w14:paraId="30AE45CC" w14:textId="77777777" w:rsidR="00D06DAB" w:rsidRPr="00F51E69" w:rsidRDefault="00D06DAB" w:rsidP="00F51E69">
      <w:pPr>
        <w:numPr>
          <w:ilvl w:val="0"/>
          <w:numId w:val="44"/>
        </w:numPr>
        <w:rPr>
          <w:rFonts w:ascii="Arial" w:hAnsi="Arial" w:cs="Arial"/>
          <w:sz w:val="32"/>
          <w:szCs w:val="32"/>
        </w:rPr>
      </w:pPr>
      <w:r w:rsidRPr="00F51E69">
        <w:rPr>
          <w:rFonts w:ascii="Arial" w:hAnsi="Arial" w:cs="Arial"/>
          <w:sz w:val="32"/>
          <w:szCs w:val="32"/>
          <w:lang w:val="en-US"/>
        </w:rPr>
        <w:t>A Human Resource Information System (HRIS) acts as an integrated software package which aims to automate all human resource management operations. The system functions as a centralized storage solution which enables employee data management and supports HR processes and payroll functions and tracks employee performance and maintains regulatory compliance.</w:t>
      </w:r>
    </w:p>
    <w:p w14:paraId="28B87D1A" w14:textId="77777777" w:rsidR="00D06DAB" w:rsidRPr="00F51E69" w:rsidRDefault="00D06DAB" w:rsidP="00F51E69">
      <w:pPr>
        <w:numPr>
          <w:ilvl w:val="0"/>
          <w:numId w:val="44"/>
        </w:numPr>
        <w:rPr>
          <w:rFonts w:ascii="Arial" w:hAnsi="Arial" w:cs="Arial"/>
          <w:sz w:val="32"/>
          <w:szCs w:val="32"/>
        </w:rPr>
      </w:pPr>
      <w:r w:rsidRPr="00F51E69">
        <w:rPr>
          <w:rFonts w:ascii="Arial" w:hAnsi="Arial" w:cs="Arial"/>
          <w:sz w:val="32"/>
          <w:szCs w:val="32"/>
        </w:rPr>
        <w:t>For a global IT behemoth like HCL Tech, having a huge employee base, an HRIS turns into a strategic imperative and not merely a functional solution. As HR operations are so large-scale and complex in nature in a company like HCL Tech, the HRIS needs to be powerful, scalable, and must be able to support various HR functions such as:</w:t>
      </w:r>
    </w:p>
    <w:p w14:paraId="48A407B1" w14:textId="77777777" w:rsidR="00D06DAB" w:rsidRPr="00F51E69" w:rsidRDefault="00D06DAB" w:rsidP="00F51E69">
      <w:pPr>
        <w:numPr>
          <w:ilvl w:val="0"/>
          <w:numId w:val="44"/>
        </w:numPr>
        <w:rPr>
          <w:rFonts w:ascii="Arial" w:hAnsi="Arial" w:cs="Arial"/>
          <w:sz w:val="32"/>
          <w:szCs w:val="32"/>
        </w:rPr>
      </w:pPr>
      <w:r w:rsidRPr="00F51E69">
        <w:rPr>
          <w:rFonts w:ascii="Arial" w:hAnsi="Arial" w:cs="Arial"/>
          <w:sz w:val="32"/>
          <w:szCs w:val="32"/>
        </w:rPr>
        <w:t>Workforce Management – Monitoring employee records, attendance, work schedules, and resource allocation.</w:t>
      </w:r>
    </w:p>
    <w:p w14:paraId="57C7E272" w14:textId="77777777" w:rsidR="00D06DAB" w:rsidRPr="00F51E69" w:rsidRDefault="00D06DAB" w:rsidP="00F51E69">
      <w:pPr>
        <w:numPr>
          <w:ilvl w:val="0"/>
          <w:numId w:val="44"/>
        </w:numPr>
        <w:rPr>
          <w:rFonts w:ascii="Arial" w:hAnsi="Arial" w:cs="Arial"/>
          <w:sz w:val="32"/>
          <w:szCs w:val="32"/>
        </w:rPr>
      </w:pPr>
      <w:r w:rsidRPr="00F51E69">
        <w:rPr>
          <w:rFonts w:ascii="Arial" w:hAnsi="Arial" w:cs="Arial"/>
          <w:sz w:val="32"/>
          <w:szCs w:val="32"/>
        </w:rPr>
        <w:t>Payroll &amp; Benefits Administration – Streamlining salary processing, taxation, bonuses, and other benefits.</w:t>
      </w:r>
    </w:p>
    <w:p w14:paraId="2A4724C1" w14:textId="77777777" w:rsidR="00D06DAB" w:rsidRPr="00F51E69" w:rsidRDefault="00D06DAB" w:rsidP="00F51E69">
      <w:pPr>
        <w:numPr>
          <w:ilvl w:val="0"/>
          <w:numId w:val="44"/>
        </w:numPr>
        <w:rPr>
          <w:rFonts w:ascii="Arial" w:hAnsi="Arial" w:cs="Arial"/>
          <w:sz w:val="32"/>
          <w:szCs w:val="32"/>
        </w:rPr>
      </w:pPr>
      <w:r w:rsidRPr="00F51E69">
        <w:rPr>
          <w:rFonts w:ascii="Arial" w:hAnsi="Arial" w:cs="Arial"/>
          <w:sz w:val="32"/>
          <w:szCs w:val="32"/>
        </w:rPr>
        <w:t>Performance Measurement &amp; Talent Management – Measuring employee advancement, establishing main performance indicators (KPIs), and integrating learning &amp; improvement programs.</w:t>
      </w:r>
    </w:p>
    <w:p w14:paraId="0659C4D4" w14:textId="77777777" w:rsidR="00D06DAB" w:rsidRPr="00F51E69" w:rsidRDefault="00D06DAB" w:rsidP="00F51E69">
      <w:pPr>
        <w:numPr>
          <w:ilvl w:val="0"/>
          <w:numId w:val="44"/>
        </w:numPr>
        <w:rPr>
          <w:rFonts w:ascii="Arial" w:hAnsi="Arial" w:cs="Arial"/>
          <w:sz w:val="32"/>
          <w:szCs w:val="32"/>
        </w:rPr>
      </w:pPr>
      <w:r w:rsidRPr="00F51E69">
        <w:rPr>
          <w:rFonts w:ascii="Arial" w:hAnsi="Arial" w:cs="Arial"/>
          <w:sz w:val="32"/>
          <w:szCs w:val="32"/>
        </w:rPr>
        <w:t xml:space="preserve">Compliance &amp; Legal Reporting – Maintaining compliance with </w:t>
      </w:r>
      <w:proofErr w:type="spellStart"/>
      <w:r w:rsidRPr="00F51E69">
        <w:rPr>
          <w:rFonts w:ascii="Arial" w:hAnsi="Arial" w:cs="Arial"/>
          <w:sz w:val="32"/>
          <w:szCs w:val="32"/>
        </w:rPr>
        <w:t>labor</w:t>
      </w:r>
      <w:proofErr w:type="spellEnd"/>
      <w:r w:rsidRPr="00F51E69">
        <w:rPr>
          <w:rFonts w:ascii="Arial" w:hAnsi="Arial" w:cs="Arial"/>
          <w:sz w:val="32"/>
          <w:szCs w:val="32"/>
        </w:rPr>
        <w:t xml:space="preserve"> laws, tax laws, and organizational policies.</w:t>
      </w:r>
    </w:p>
    <w:p w14:paraId="3CE09BC8" w14:textId="77777777" w:rsidR="00D06DAB" w:rsidRPr="00F51E69" w:rsidRDefault="00D06DAB" w:rsidP="00F51E69">
      <w:pPr>
        <w:numPr>
          <w:ilvl w:val="0"/>
          <w:numId w:val="44"/>
        </w:numPr>
        <w:rPr>
          <w:rFonts w:ascii="Arial" w:hAnsi="Arial" w:cs="Arial"/>
          <w:sz w:val="32"/>
          <w:szCs w:val="32"/>
        </w:rPr>
      </w:pPr>
      <w:r w:rsidRPr="00F51E69">
        <w:rPr>
          <w:rFonts w:ascii="Arial" w:hAnsi="Arial" w:cs="Arial"/>
          <w:sz w:val="32"/>
          <w:szCs w:val="32"/>
        </w:rPr>
        <w:t>Employee Self-Service (ESS) &amp; Managerial Access – Allowing employees to update personal data, request leaves, access pay slips, and enabling managers to track team performance.</w:t>
      </w:r>
    </w:p>
    <w:p w14:paraId="0FC52C4A" w14:textId="77777777" w:rsidR="00D06DAB" w:rsidRPr="00534656" w:rsidRDefault="00D06DAB" w:rsidP="00D06DAB">
      <w:pPr>
        <w:rPr>
          <w:rFonts w:ascii="Arial" w:hAnsi="Arial" w:cs="Arial"/>
          <w:sz w:val="32"/>
          <w:szCs w:val="32"/>
        </w:rPr>
      </w:pPr>
    </w:p>
    <w:p w14:paraId="06EB74BA" w14:textId="77777777" w:rsidR="00AE6CF7" w:rsidRDefault="00AE6CF7" w:rsidP="00D06DAB">
      <w:pPr>
        <w:rPr>
          <w:rFonts w:ascii="Arial" w:hAnsi="Arial" w:cs="Arial"/>
          <w:sz w:val="32"/>
          <w:szCs w:val="32"/>
        </w:rPr>
      </w:pPr>
    </w:p>
    <w:p w14:paraId="1A40C430" w14:textId="1486800F" w:rsidR="00D06DAB" w:rsidRPr="00AE6CF7" w:rsidRDefault="00D06DAB" w:rsidP="00D06DAB">
      <w:pPr>
        <w:rPr>
          <w:rFonts w:ascii="Arial" w:hAnsi="Arial" w:cs="Arial"/>
          <w:b/>
          <w:bCs/>
          <w:sz w:val="32"/>
          <w:szCs w:val="32"/>
        </w:rPr>
      </w:pPr>
      <w:r w:rsidRPr="00AE6CF7">
        <w:rPr>
          <w:rFonts w:ascii="Arial" w:hAnsi="Arial" w:cs="Arial"/>
          <w:b/>
          <w:bCs/>
          <w:sz w:val="32"/>
          <w:szCs w:val="32"/>
        </w:rPr>
        <w:t>2. Environmental Analysis</w:t>
      </w:r>
    </w:p>
    <w:p w14:paraId="41B32CD8" w14:textId="77777777" w:rsidR="00D06DAB" w:rsidRPr="00534656" w:rsidRDefault="00D06DAB" w:rsidP="00D06DAB">
      <w:pPr>
        <w:rPr>
          <w:rFonts w:ascii="Arial" w:hAnsi="Arial" w:cs="Arial"/>
          <w:sz w:val="32"/>
          <w:szCs w:val="32"/>
        </w:rPr>
      </w:pPr>
      <w:r w:rsidRPr="00534656">
        <w:rPr>
          <w:rFonts w:ascii="Arial" w:hAnsi="Arial" w:cs="Arial"/>
          <w:sz w:val="32"/>
          <w:szCs w:val="32"/>
        </w:rPr>
        <w:t xml:space="preserve">To understand the need for an HRIS in HCL Tech, we </w:t>
      </w:r>
      <w:proofErr w:type="spellStart"/>
      <w:r w:rsidRPr="00534656">
        <w:rPr>
          <w:rFonts w:ascii="Arial" w:hAnsi="Arial" w:cs="Arial"/>
          <w:sz w:val="32"/>
          <w:szCs w:val="32"/>
        </w:rPr>
        <w:t>analyze</w:t>
      </w:r>
      <w:proofErr w:type="spellEnd"/>
      <w:r w:rsidRPr="00534656">
        <w:rPr>
          <w:rFonts w:ascii="Arial" w:hAnsi="Arial" w:cs="Arial"/>
          <w:sz w:val="32"/>
          <w:szCs w:val="32"/>
        </w:rPr>
        <w:t xml:space="preserve"> the business environment using PEST and SWOT frameworks.</w:t>
      </w:r>
    </w:p>
    <w:p w14:paraId="11CC3848" w14:textId="4144D519" w:rsidR="00D06DAB" w:rsidRPr="00AE6CF7" w:rsidRDefault="00AE6CF7" w:rsidP="00D06DAB">
      <w:pPr>
        <w:rPr>
          <w:rFonts w:ascii="Arial" w:hAnsi="Arial" w:cs="Arial"/>
          <w:b/>
          <w:bCs/>
          <w:sz w:val="32"/>
          <w:szCs w:val="32"/>
        </w:rPr>
      </w:pPr>
      <w:r>
        <w:rPr>
          <w:rFonts w:ascii="Arial" w:hAnsi="Arial" w:cs="Arial"/>
          <w:b/>
          <w:bCs/>
          <w:sz w:val="32"/>
          <w:szCs w:val="32"/>
        </w:rPr>
        <w:t xml:space="preserve">2.1 </w:t>
      </w:r>
      <w:r w:rsidR="00D06DAB" w:rsidRPr="00AE6CF7">
        <w:rPr>
          <w:rFonts w:ascii="Arial" w:hAnsi="Arial" w:cs="Arial"/>
          <w:b/>
          <w:bCs/>
          <w:sz w:val="32"/>
          <w:szCs w:val="32"/>
        </w:rPr>
        <w:t>PEST Analysis</w:t>
      </w:r>
    </w:p>
    <w:p w14:paraId="6297E584" w14:textId="77777777" w:rsidR="00D06DAB" w:rsidRDefault="00D06DAB" w:rsidP="00D06DAB">
      <w:pPr>
        <w:numPr>
          <w:ilvl w:val="0"/>
          <w:numId w:val="16"/>
        </w:numPr>
        <w:rPr>
          <w:rFonts w:ascii="Arial" w:hAnsi="Arial" w:cs="Arial"/>
          <w:sz w:val="32"/>
          <w:szCs w:val="32"/>
        </w:rPr>
      </w:pPr>
      <w:r w:rsidRPr="00050F8C">
        <w:rPr>
          <w:rFonts w:ascii="Arial" w:hAnsi="Arial" w:cs="Arial"/>
          <w:sz w:val="32"/>
          <w:szCs w:val="32"/>
        </w:rPr>
        <w:t xml:space="preserve">The PEST framework helps </w:t>
      </w:r>
      <w:proofErr w:type="spellStart"/>
      <w:r w:rsidRPr="00050F8C">
        <w:rPr>
          <w:rFonts w:ascii="Arial" w:hAnsi="Arial" w:cs="Arial"/>
          <w:sz w:val="32"/>
          <w:szCs w:val="32"/>
        </w:rPr>
        <w:t>analyze</w:t>
      </w:r>
      <w:proofErr w:type="spellEnd"/>
      <w:r w:rsidRPr="00050F8C">
        <w:rPr>
          <w:rFonts w:ascii="Arial" w:hAnsi="Arial" w:cs="Arial"/>
          <w:sz w:val="32"/>
          <w:szCs w:val="32"/>
        </w:rPr>
        <w:t xml:space="preserve"> the external business environment factors that influence the need for an HRIS at HCL Tech. Given that HCL Tech is a global IT company with a large workforce, the implementation of an HRIS must align with various external challenges and </w:t>
      </w:r>
      <w:proofErr w:type="gramStart"/>
      <w:r w:rsidRPr="00050F8C">
        <w:rPr>
          <w:rFonts w:ascii="Arial" w:hAnsi="Arial" w:cs="Arial"/>
          <w:sz w:val="32"/>
          <w:szCs w:val="32"/>
        </w:rPr>
        <w:t>opportunities.</w:t>
      </w:r>
      <w:r w:rsidRPr="00534656">
        <w:rPr>
          <w:rFonts w:ascii="Arial" w:hAnsi="Arial" w:cs="Arial"/>
          <w:sz w:val="32"/>
          <w:szCs w:val="32"/>
        </w:rPr>
        <w:t>.</w:t>
      </w:r>
      <w:proofErr w:type="gramEnd"/>
      <w:r w:rsidRPr="00534656">
        <w:rPr>
          <w:rFonts w:ascii="Arial" w:hAnsi="Arial" w:cs="Arial"/>
          <w:sz w:val="32"/>
          <w:szCs w:val="32"/>
        </w:rPr>
        <w:t xml:space="preserve"> </w:t>
      </w:r>
    </w:p>
    <w:p w14:paraId="784CDE1A" w14:textId="77777777" w:rsidR="00D06DAB" w:rsidRPr="00AE6CF7" w:rsidRDefault="00D06DAB" w:rsidP="00D06DAB">
      <w:pPr>
        <w:pStyle w:val="ListParagraph"/>
        <w:numPr>
          <w:ilvl w:val="0"/>
          <w:numId w:val="28"/>
        </w:numPr>
        <w:rPr>
          <w:rFonts w:ascii="Arial" w:hAnsi="Arial" w:cs="Arial"/>
          <w:b/>
          <w:bCs/>
          <w:sz w:val="32"/>
          <w:szCs w:val="32"/>
        </w:rPr>
      </w:pPr>
      <w:r w:rsidRPr="00AE6CF7">
        <w:rPr>
          <w:rFonts w:ascii="Arial" w:hAnsi="Arial" w:cs="Arial"/>
          <w:b/>
          <w:bCs/>
          <w:sz w:val="32"/>
          <w:szCs w:val="32"/>
        </w:rPr>
        <w:t>Political Factors</w:t>
      </w:r>
    </w:p>
    <w:p w14:paraId="37F193E4" w14:textId="77777777" w:rsidR="00D06DAB" w:rsidRDefault="00D06DAB" w:rsidP="00D06DAB">
      <w:pPr>
        <w:numPr>
          <w:ilvl w:val="0"/>
          <w:numId w:val="16"/>
        </w:numPr>
        <w:rPr>
          <w:rFonts w:ascii="Arial" w:hAnsi="Arial" w:cs="Arial"/>
          <w:sz w:val="32"/>
          <w:szCs w:val="32"/>
        </w:rPr>
      </w:pPr>
      <w:r w:rsidRPr="00050F8C">
        <w:rPr>
          <w:rFonts w:ascii="Arial" w:hAnsi="Arial" w:cs="Arial"/>
          <w:sz w:val="32"/>
          <w:szCs w:val="32"/>
        </w:rPr>
        <w:t xml:space="preserve">Adherence to Global Labor Laws – HCL Tech has operations in several nations, which have varying </w:t>
      </w:r>
      <w:proofErr w:type="spellStart"/>
      <w:r w:rsidRPr="00050F8C">
        <w:rPr>
          <w:rFonts w:ascii="Arial" w:hAnsi="Arial" w:cs="Arial"/>
          <w:sz w:val="32"/>
          <w:szCs w:val="32"/>
        </w:rPr>
        <w:t>labor</w:t>
      </w:r>
      <w:proofErr w:type="spellEnd"/>
      <w:r w:rsidRPr="00050F8C">
        <w:rPr>
          <w:rFonts w:ascii="Arial" w:hAnsi="Arial" w:cs="Arial"/>
          <w:sz w:val="32"/>
          <w:szCs w:val="32"/>
        </w:rPr>
        <w:t xml:space="preserve"> laws, taxation rules, and employee rights policies. An HRIS provides for automatic compliance with the </w:t>
      </w:r>
      <w:proofErr w:type="spellStart"/>
      <w:r w:rsidRPr="00050F8C">
        <w:rPr>
          <w:rFonts w:ascii="Arial" w:hAnsi="Arial" w:cs="Arial"/>
          <w:sz w:val="32"/>
          <w:szCs w:val="32"/>
        </w:rPr>
        <w:t>labor</w:t>
      </w:r>
      <w:proofErr w:type="spellEnd"/>
      <w:r w:rsidRPr="00050F8C">
        <w:rPr>
          <w:rFonts w:ascii="Arial" w:hAnsi="Arial" w:cs="Arial"/>
          <w:sz w:val="32"/>
          <w:szCs w:val="32"/>
        </w:rPr>
        <w:t xml:space="preserve"> laws of a nation, lowering the risk of legal issues and making global operations hassle-free.</w:t>
      </w:r>
    </w:p>
    <w:p w14:paraId="49C362D3" w14:textId="77777777" w:rsidR="00D06DAB" w:rsidRPr="00050F8C" w:rsidRDefault="00D06DAB" w:rsidP="00D06DAB">
      <w:pPr>
        <w:numPr>
          <w:ilvl w:val="0"/>
          <w:numId w:val="16"/>
        </w:numPr>
        <w:rPr>
          <w:rFonts w:ascii="Arial" w:hAnsi="Arial" w:cs="Arial"/>
          <w:sz w:val="32"/>
          <w:szCs w:val="32"/>
        </w:rPr>
      </w:pPr>
      <w:r w:rsidRPr="00050F8C">
        <w:rPr>
          <w:rFonts w:ascii="Arial" w:hAnsi="Arial" w:cs="Arial"/>
          <w:sz w:val="32"/>
          <w:szCs w:val="32"/>
          <w:lang w:val="en-US"/>
        </w:rPr>
        <w:t>Organizations must keep employee data confidential under the strict requirements of GDPR (Europe) CCPA (California) and India's Data Protection Bill which enforce data privacy and security regulations. The security capabilities of an HRIS allow organizations to uphold regulatory compliance by both encrypting data and securing access points and keeping complete tracking records.</w:t>
      </w:r>
    </w:p>
    <w:p w14:paraId="67B3200D" w14:textId="77777777" w:rsidR="00D06DAB" w:rsidRPr="00AE6CF7" w:rsidRDefault="00D06DAB" w:rsidP="00D06DAB">
      <w:pPr>
        <w:pStyle w:val="ListParagraph"/>
        <w:numPr>
          <w:ilvl w:val="0"/>
          <w:numId w:val="28"/>
        </w:numPr>
        <w:rPr>
          <w:rFonts w:ascii="Arial" w:hAnsi="Arial" w:cs="Arial"/>
          <w:b/>
          <w:bCs/>
          <w:sz w:val="32"/>
          <w:szCs w:val="32"/>
        </w:rPr>
      </w:pPr>
      <w:r w:rsidRPr="00AE6CF7">
        <w:rPr>
          <w:rFonts w:ascii="Arial" w:hAnsi="Arial" w:cs="Arial"/>
          <w:b/>
          <w:bCs/>
          <w:sz w:val="32"/>
          <w:szCs w:val="32"/>
        </w:rPr>
        <w:t>Economic Factors</w:t>
      </w:r>
    </w:p>
    <w:p w14:paraId="5889E3B3" w14:textId="77777777" w:rsidR="00AE6CF7" w:rsidRDefault="00D06DAB" w:rsidP="00D06DAB">
      <w:pPr>
        <w:numPr>
          <w:ilvl w:val="0"/>
          <w:numId w:val="16"/>
        </w:numPr>
        <w:rPr>
          <w:rFonts w:ascii="Arial" w:hAnsi="Arial" w:cs="Arial"/>
          <w:sz w:val="32"/>
          <w:szCs w:val="32"/>
        </w:rPr>
      </w:pPr>
      <w:r w:rsidRPr="00050F8C">
        <w:rPr>
          <w:rFonts w:ascii="Arial" w:hAnsi="Arial" w:cs="Arial"/>
          <w:sz w:val="32"/>
          <w:szCs w:val="32"/>
        </w:rPr>
        <w:lastRenderedPageBreak/>
        <w:t>Activities carried out by HR such as managing leave, hiring workers, and processing payroll need a lot of manual work, which causes major errors and problems. An HRIS will automate these tasks, which will decrease</w:t>
      </w:r>
    </w:p>
    <w:p w14:paraId="5DE18609" w14:textId="31D8783F" w:rsidR="00D06DAB" w:rsidRPr="00050F8C" w:rsidRDefault="00D06DAB" w:rsidP="00AE6CF7">
      <w:pPr>
        <w:ind w:left="720"/>
        <w:rPr>
          <w:rFonts w:ascii="Arial" w:hAnsi="Arial" w:cs="Arial"/>
          <w:sz w:val="32"/>
          <w:szCs w:val="32"/>
        </w:rPr>
      </w:pPr>
      <w:proofErr w:type="spellStart"/>
      <w:r w:rsidRPr="00050F8C">
        <w:rPr>
          <w:rFonts w:ascii="Arial" w:hAnsi="Arial" w:cs="Arial"/>
          <w:sz w:val="32"/>
          <w:szCs w:val="32"/>
        </w:rPr>
        <w:t>labor</w:t>
      </w:r>
      <w:proofErr w:type="spellEnd"/>
      <w:r w:rsidRPr="00050F8C">
        <w:rPr>
          <w:rFonts w:ascii="Arial" w:hAnsi="Arial" w:cs="Arial"/>
          <w:sz w:val="32"/>
          <w:szCs w:val="32"/>
        </w:rPr>
        <w:t xml:space="preserve"> costs as well as improve accuracy and save running money.</w:t>
      </w:r>
    </w:p>
    <w:p w14:paraId="2FDFF604" w14:textId="77777777" w:rsidR="00D06DAB" w:rsidRDefault="00D06DAB" w:rsidP="00D06DAB">
      <w:pPr>
        <w:numPr>
          <w:ilvl w:val="0"/>
          <w:numId w:val="16"/>
        </w:numPr>
        <w:rPr>
          <w:rFonts w:ascii="Arial" w:hAnsi="Arial" w:cs="Arial"/>
          <w:sz w:val="32"/>
          <w:szCs w:val="32"/>
        </w:rPr>
      </w:pPr>
      <w:r w:rsidRPr="00050F8C">
        <w:rPr>
          <w:rFonts w:ascii="Arial" w:hAnsi="Arial" w:cs="Arial"/>
          <w:sz w:val="32"/>
          <w:szCs w:val="32"/>
        </w:rPr>
        <w:t>A particularly large and greatly diverse workforce can make certain manual HR processes a definite obstacle to genuinely good decisions and absolutely positive employee experiences. An integrated HRIS optimizes workforce productivity via the automation of recruitment, training, and performance management. The system thereby maximizes the return on HR investments to a large extent.</w:t>
      </w:r>
    </w:p>
    <w:p w14:paraId="3DEDBCC3" w14:textId="77777777" w:rsidR="00D06DAB" w:rsidRPr="00534656" w:rsidRDefault="00D06DAB" w:rsidP="00D06DAB">
      <w:pPr>
        <w:numPr>
          <w:ilvl w:val="0"/>
          <w:numId w:val="16"/>
        </w:numPr>
        <w:rPr>
          <w:rFonts w:ascii="Arial" w:hAnsi="Arial" w:cs="Arial"/>
          <w:sz w:val="32"/>
          <w:szCs w:val="32"/>
        </w:rPr>
      </w:pPr>
      <w:r w:rsidRPr="00534656">
        <w:rPr>
          <w:rFonts w:ascii="Arial" w:hAnsi="Arial" w:cs="Arial"/>
          <w:sz w:val="32"/>
          <w:szCs w:val="32"/>
        </w:rPr>
        <w:t>Workforce Productivity &amp; ROI on HR Investments – With a big and varied workforce, manual HR processes can hinder decision-making and employee experience. An integrated HRIS optimizes workforce productivity by automating recruitment, training, and performance management, thereby maximizing the return on HR investments.</w:t>
      </w:r>
    </w:p>
    <w:p w14:paraId="646F5F5A" w14:textId="77777777" w:rsidR="00D06DAB" w:rsidRPr="00AE6CF7" w:rsidRDefault="00D06DAB" w:rsidP="00D06DAB">
      <w:pPr>
        <w:pStyle w:val="ListParagraph"/>
        <w:numPr>
          <w:ilvl w:val="0"/>
          <w:numId w:val="28"/>
        </w:numPr>
        <w:rPr>
          <w:rFonts w:ascii="Arial" w:hAnsi="Arial" w:cs="Arial"/>
          <w:b/>
          <w:bCs/>
          <w:sz w:val="32"/>
          <w:szCs w:val="32"/>
        </w:rPr>
      </w:pPr>
      <w:r w:rsidRPr="00AE6CF7">
        <w:rPr>
          <w:rFonts w:ascii="Arial" w:hAnsi="Arial" w:cs="Arial"/>
          <w:b/>
          <w:bCs/>
          <w:sz w:val="32"/>
          <w:szCs w:val="32"/>
        </w:rPr>
        <w:t>Social Factors</w:t>
      </w:r>
    </w:p>
    <w:p w14:paraId="1FA9E9B9" w14:textId="77777777" w:rsidR="00D06DAB" w:rsidRPr="00534656" w:rsidRDefault="00D06DAB" w:rsidP="00D06DAB">
      <w:pPr>
        <w:numPr>
          <w:ilvl w:val="0"/>
          <w:numId w:val="16"/>
        </w:numPr>
        <w:rPr>
          <w:rFonts w:ascii="Arial" w:hAnsi="Arial" w:cs="Arial"/>
          <w:sz w:val="32"/>
          <w:szCs w:val="32"/>
        </w:rPr>
      </w:pPr>
      <w:r w:rsidRPr="00534656">
        <w:rPr>
          <w:rFonts w:ascii="Arial" w:hAnsi="Arial" w:cs="Arial"/>
          <w:sz w:val="32"/>
          <w:szCs w:val="32"/>
        </w:rPr>
        <w:t>Workforce Diversity &amp; Inclusion – HCL Tech hires employees from different cultural and geographical backgrounds. An HRIS helps in tracking diversity metrics, promoting inclusive workplace policies, and ensuring fair recruitment practices.</w:t>
      </w:r>
    </w:p>
    <w:p w14:paraId="54781282" w14:textId="77777777" w:rsidR="00D06DAB" w:rsidRPr="00534656" w:rsidRDefault="00D06DAB" w:rsidP="00D06DAB">
      <w:pPr>
        <w:numPr>
          <w:ilvl w:val="0"/>
          <w:numId w:val="16"/>
        </w:numPr>
        <w:rPr>
          <w:rFonts w:ascii="Arial" w:hAnsi="Arial" w:cs="Arial"/>
          <w:sz w:val="32"/>
          <w:szCs w:val="32"/>
        </w:rPr>
      </w:pPr>
      <w:r w:rsidRPr="00534656">
        <w:rPr>
          <w:rFonts w:ascii="Arial" w:hAnsi="Arial" w:cs="Arial"/>
          <w:sz w:val="32"/>
          <w:szCs w:val="32"/>
        </w:rPr>
        <w:t>Employee Engagement &amp; Remote Work Management – With the rise of hybrid and remote work models, ensuring employee engagement is a challenge. An HRIS with self-</w:t>
      </w:r>
      <w:r w:rsidRPr="00534656">
        <w:rPr>
          <w:rFonts w:ascii="Arial" w:hAnsi="Arial" w:cs="Arial"/>
          <w:sz w:val="32"/>
          <w:szCs w:val="32"/>
        </w:rPr>
        <w:lastRenderedPageBreak/>
        <w:t>service portals, feedback mechanisms, and AI-driven engagement analytics helps HR teams address employee concerns proactively, improving job satisfaction.</w:t>
      </w:r>
    </w:p>
    <w:p w14:paraId="1D6AD6D3" w14:textId="77777777" w:rsidR="00D06DAB" w:rsidRPr="00AE6CF7" w:rsidRDefault="00D06DAB" w:rsidP="00D06DAB">
      <w:pPr>
        <w:pStyle w:val="ListParagraph"/>
        <w:numPr>
          <w:ilvl w:val="0"/>
          <w:numId w:val="28"/>
        </w:numPr>
        <w:rPr>
          <w:rFonts w:ascii="Arial" w:hAnsi="Arial" w:cs="Arial"/>
          <w:b/>
          <w:bCs/>
          <w:sz w:val="32"/>
          <w:szCs w:val="32"/>
        </w:rPr>
      </w:pPr>
      <w:r w:rsidRPr="00AE6CF7">
        <w:rPr>
          <w:rFonts w:ascii="Arial" w:hAnsi="Arial" w:cs="Arial"/>
          <w:b/>
          <w:bCs/>
          <w:sz w:val="32"/>
          <w:szCs w:val="32"/>
        </w:rPr>
        <w:t>Technological Factors</w:t>
      </w:r>
    </w:p>
    <w:p w14:paraId="26C02F13" w14:textId="77777777" w:rsidR="00D06DAB" w:rsidRPr="00050F8C" w:rsidRDefault="00D06DAB" w:rsidP="00D06DAB">
      <w:pPr>
        <w:ind w:left="720"/>
        <w:rPr>
          <w:rFonts w:ascii="Arial" w:hAnsi="Arial" w:cs="Arial"/>
          <w:sz w:val="32"/>
          <w:szCs w:val="32"/>
        </w:rPr>
      </w:pPr>
      <w:r w:rsidRPr="00050F8C">
        <w:rPr>
          <w:rFonts w:ascii="Arial" w:hAnsi="Arial" w:cs="Arial"/>
          <w:sz w:val="32"/>
          <w:szCs w:val="32"/>
        </w:rPr>
        <w:t>AI-enabled HRIS capabilities, such as chatbots that respond to employee questions, predictive analytics that substantially help retain talented employees, as well as recruitment tools using AI, considerably improve the effectiveness in addition to the data focus of HR procedures.</w:t>
      </w:r>
    </w:p>
    <w:p w14:paraId="35DABE40" w14:textId="77777777" w:rsidR="00D06DAB" w:rsidRPr="00534656" w:rsidRDefault="00D06DAB" w:rsidP="00D06DAB">
      <w:pPr>
        <w:ind w:left="720"/>
        <w:rPr>
          <w:rFonts w:ascii="Arial" w:hAnsi="Arial" w:cs="Arial"/>
          <w:sz w:val="32"/>
          <w:szCs w:val="32"/>
        </w:rPr>
      </w:pPr>
      <w:r w:rsidRPr="00050F8C">
        <w:rPr>
          <w:rFonts w:ascii="Arial" w:hAnsi="Arial" w:cs="Arial"/>
          <w:sz w:val="32"/>
          <w:szCs w:val="32"/>
        </w:rPr>
        <w:t>HCL Tech scales its operations to a large degree. Cloud-based HRIS makes certain of real-time access to HR data, remote collaboration, and also smooth system upgrades without especially important IT infrastructure costs.</w:t>
      </w:r>
    </w:p>
    <w:p w14:paraId="23C168A1" w14:textId="51ADDB9B" w:rsidR="00D06DAB" w:rsidRPr="00AE6CF7" w:rsidRDefault="00AE6CF7" w:rsidP="00D06DAB">
      <w:pPr>
        <w:rPr>
          <w:rFonts w:ascii="Arial" w:hAnsi="Arial" w:cs="Arial"/>
          <w:b/>
          <w:bCs/>
          <w:sz w:val="32"/>
          <w:szCs w:val="32"/>
        </w:rPr>
      </w:pPr>
      <w:r>
        <w:rPr>
          <w:rFonts w:ascii="Arial" w:hAnsi="Arial" w:cs="Arial"/>
          <w:b/>
          <w:bCs/>
          <w:sz w:val="32"/>
          <w:szCs w:val="32"/>
        </w:rPr>
        <w:t xml:space="preserve">2.2 </w:t>
      </w:r>
      <w:r w:rsidR="00D06DAB" w:rsidRPr="00AE6CF7">
        <w:rPr>
          <w:rFonts w:ascii="Arial" w:hAnsi="Arial" w:cs="Arial"/>
          <w:b/>
          <w:bCs/>
          <w:sz w:val="32"/>
          <w:szCs w:val="32"/>
        </w:rPr>
        <w:t>SWOT Analysis</w:t>
      </w:r>
    </w:p>
    <w:p w14:paraId="4DD7B7FD" w14:textId="77777777" w:rsidR="00D06DAB" w:rsidRPr="00534656" w:rsidRDefault="00D06DAB" w:rsidP="00D06DAB">
      <w:pPr>
        <w:rPr>
          <w:rFonts w:ascii="Arial" w:hAnsi="Arial" w:cs="Arial"/>
          <w:sz w:val="32"/>
          <w:szCs w:val="32"/>
        </w:rPr>
      </w:pPr>
      <w:r w:rsidRPr="00534656">
        <w:rPr>
          <w:rFonts w:ascii="Arial" w:hAnsi="Arial" w:cs="Arial"/>
          <w:sz w:val="32"/>
          <w:szCs w:val="32"/>
        </w:rPr>
        <w:t>A SWOT Analysis evaluates HCL Tech’s internal strengths and weaknesses, as well as external opportunities and threats related to HRIS implementation. This analysis helps in identifying key strategic areas where an HRIS can create value.</w:t>
      </w:r>
    </w:p>
    <w:p w14:paraId="67BA3408" w14:textId="340019BA" w:rsidR="00D06DAB" w:rsidRPr="00AE6CF7" w:rsidRDefault="00D06DAB" w:rsidP="00D06DAB">
      <w:pPr>
        <w:rPr>
          <w:rFonts w:ascii="Arial" w:hAnsi="Arial" w:cs="Arial"/>
          <w:b/>
          <w:bCs/>
          <w:sz w:val="32"/>
          <w:szCs w:val="32"/>
        </w:rPr>
      </w:pPr>
      <w:r w:rsidRPr="00AE6CF7">
        <w:rPr>
          <w:rFonts w:ascii="Arial" w:hAnsi="Arial" w:cs="Arial"/>
          <w:b/>
          <w:bCs/>
          <w:sz w:val="32"/>
          <w:szCs w:val="32"/>
        </w:rPr>
        <w:t>Strengths</w:t>
      </w:r>
    </w:p>
    <w:p w14:paraId="6D6B0FEA" w14:textId="77777777" w:rsidR="00D06DAB" w:rsidRPr="00AE6CF7" w:rsidRDefault="00D06DAB" w:rsidP="00AE6CF7">
      <w:pPr>
        <w:pStyle w:val="ListParagraph"/>
        <w:numPr>
          <w:ilvl w:val="0"/>
          <w:numId w:val="31"/>
        </w:numPr>
        <w:rPr>
          <w:rFonts w:ascii="Arial" w:hAnsi="Arial" w:cs="Arial"/>
          <w:sz w:val="32"/>
          <w:szCs w:val="32"/>
        </w:rPr>
      </w:pPr>
      <w:r w:rsidRPr="00AE6CF7">
        <w:rPr>
          <w:rFonts w:ascii="Arial" w:hAnsi="Arial" w:cs="Arial"/>
          <w:sz w:val="32"/>
          <w:szCs w:val="32"/>
          <w:lang w:val="en-US"/>
        </w:rPr>
        <w:t>Large Employee Population with Structured HR Policies – HCL Tech, as a software company, has a structured HR model for employee onboarding, payroll, training, and compliance. An HRIS will further streamline and structure these processes in all business units.</w:t>
      </w:r>
    </w:p>
    <w:p w14:paraId="3F4E6B42" w14:textId="77777777" w:rsidR="00D06DAB" w:rsidRPr="00AE6CF7" w:rsidRDefault="00D06DAB" w:rsidP="00AE6CF7">
      <w:pPr>
        <w:pStyle w:val="ListParagraph"/>
        <w:numPr>
          <w:ilvl w:val="0"/>
          <w:numId w:val="31"/>
        </w:numPr>
        <w:rPr>
          <w:rFonts w:ascii="Arial" w:hAnsi="Arial" w:cs="Arial"/>
          <w:sz w:val="32"/>
          <w:szCs w:val="32"/>
        </w:rPr>
      </w:pPr>
      <w:r w:rsidRPr="00AE6CF7">
        <w:rPr>
          <w:rFonts w:ascii="Arial" w:hAnsi="Arial" w:cs="Arial"/>
          <w:sz w:val="32"/>
          <w:szCs w:val="32"/>
        </w:rPr>
        <w:t xml:space="preserve">Technology Skills to Deliver State-of-the-Art HR Solutions – As a technology company, HCL Tech has in-house capability in AI, cloud technology, and data analytics. This allows the firm to create or implement state-of-the-art </w:t>
      </w:r>
      <w:r w:rsidRPr="00AE6CF7">
        <w:rPr>
          <w:rFonts w:ascii="Arial" w:hAnsi="Arial" w:cs="Arial"/>
          <w:sz w:val="32"/>
          <w:szCs w:val="32"/>
        </w:rPr>
        <w:lastRenderedPageBreak/>
        <w:t>HRIS solutions specifically for its unique workforce requirements.</w:t>
      </w:r>
    </w:p>
    <w:p w14:paraId="3E75A881" w14:textId="77777777" w:rsidR="00D06DAB" w:rsidRPr="00AE6CF7" w:rsidRDefault="00D06DAB" w:rsidP="00AE6CF7">
      <w:pPr>
        <w:pStyle w:val="ListParagraph"/>
        <w:numPr>
          <w:ilvl w:val="0"/>
          <w:numId w:val="31"/>
        </w:numPr>
        <w:rPr>
          <w:rFonts w:ascii="Arial" w:hAnsi="Arial" w:cs="Arial"/>
          <w:sz w:val="32"/>
          <w:szCs w:val="32"/>
        </w:rPr>
      </w:pPr>
      <w:r w:rsidRPr="00AE6CF7">
        <w:rPr>
          <w:rFonts w:ascii="Arial" w:hAnsi="Arial" w:cs="Arial"/>
          <w:sz w:val="32"/>
          <w:szCs w:val="32"/>
        </w:rPr>
        <w:t>Robust Financial Support for Investment in HR Technology – As a top IT services company, HCL Tech enjoys a robust financial position, which helps it invest in premium HRIS solutions, adopt AI-based HR applications, and strengthen HR analytics capabilities to drive informed decision-making.</w:t>
      </w:r>
    </w:p>
    <w:p w14:paraId="42CE3B6C" w14:textId="44913992" w:rsidR="00D06DAB" w:rsidRPr="00AE6CF7" w:rsidRDefault="00D06DAB" w:rsidP="00D06DAB">
      <w:pPr>
        <w:rPr>
          <w:rFonts w:ascii="Arial" w:hAnsi="Arial" w:cs="Arial"/>
          <w:b/>
          <w:bCs/>
          <w:sz w:val="32"/>
          <w:szCs w:val="32"/>
        </w:rPr>
      </w:pPr>
      <w:r w:rsidRPr="00AE6CF7">
        <w:rPr>
          <w:rFonts w:ascii="Arial" w:hAnsi="Arial" w:cs="Arial"/>
          <w:b/>
          <w:bCs/>
          <w:sz w:val="32"/>
          <w:szCs w:val="32"/>
        </w:rPr>
        <w:t>Weaknesses</w:t>
      </w:r>
    </w:p>
    <w:p w14:paraId="7CCA80E9" w14:textId="77777777" w:rsidR="00D06DAB" w:rsidRPr="00AE6CF7" w:rsidRDefault="00D06DAB" w:rsidP="00AE6CF7">
      <w:pPr>
        <w:pStyle w:val="ListParagraph"/>
        <w:numPr>
          <w:ilvl w:val="0"/>
          <w:numId w:val="32"/>
        </w:numPr>
        <w:rPr>
          <w:rFonts w:ascii="Arial" w:hAnsi="Arial" w:cs="Arial"/>
          <w:sz w:val="32"/>
          <w:szCs w:val="32"/>
        </w:rPr>
      </w:pPr>
      <w:r w:rsidRPr="00AE6CF7">
        <w:rPr>
          <w:rFonts w:ascii="Arial" w:hAnsi="Arial" w:cs="Arial"/>
          <w:sz w:val="32"/>
          <w:szCs w:val="32"/>
        </w:rPr>
        <w:t>High Employee Turnover Requiring Robust Recruitment &amp; Retention Strategies – The IT industry, including HCL Tech, faces high attrition rates due to competitive job markets and frequent job switching by skilled professionals. A data-driven HRIS can help track employee engagement, predict attrition, and enhance retention efforts through personalized career development programs.</w:t>
      </w:r>
    </w:p>
    <w:p w14:paraId="7FC0734F" w14:textId="77777777" w:rsidR="00D06DAB" w:rsidRPr="00AE6CF7" w:rsidRDefault="00D06DAB" w:rsidP="00AE6CF7">
      <w:pPr>
        <w:pStyle w:val="ListParagraph"/>
        <w:numPr>
          <w:ilvl w:val="0"/>
          <w:numId w:val="32"/>
        </w:numPr>
        <w:rPr>
          <w:rFonts w:ascii="Arial" w:hAnsi="Arial" w:cs="Arial"/>
          <w:sz w:val="32"/>
          <w:szCs w:val="32"/>
        </w:rPr>
      </w:pPr>
      <w:r w:rsidRPr="00AE6CF7">
        <w:rPr>
          <w:rFonts w:ascii="Arial" w:hAnsi="Arial" w:cs="Arial"/>
          <w:sz w:val="32"/>
          <w:szCs w:val="32"/>
        </w:rPr>
        <w:t xml:space="preserve">Managing a Globally Distributed Workforce with Differing Labor Laws – With operations in several countries, HCL Tech has to adhere to different </w:t>
      </w:r>
      <w:proofErr w:type="spellStart"/>
      <w:r w:rsidRPr="00AE6CF7">
        <w:rPr>
          <w:rFonts w:ascii="Arial" w:hAnsi="Arial" w:cs="Arial"/>
          <w:sz w:val="32"/>
          <w:szCs w:val="32"/>
        </w:rPr>
        <w:t>labor</w:t>
      </w:r>
      <w:proofErr w:type="spellEnd"/>
      <w:r w:rsidRPr="00AE6CF7">
        <w:rPr>
          <w:rFonts w:ascii="Arial" w:hAnsi="Arial" w:cs="Arial"/>
          <w:sz w:val="32"/>
          <w:szCs w:val="32"/>
        </w:rPr>
        <w:t xml:space="preserve"> laws, tax laws, and employment regulations. Having an HRIS with region-based compliance modules and automated regulatory monitoring is essential to ensure global workforce management effectiveness.</w:t>
      </w:r>
    </w:p>
    <w:p w14:paraId="1514A9E5" w14:textId="1C4F0D2A" w:rsidR="00D06DAB" w:rsidRPr="00AE6CF7" w:rsidRDefault="00D06DAB" w:rsidP="00D06DAB">
      <w:pPr>
        <w:rPr>
          <w:rFonts w:ascii="Arial" w:hAnsi="Arial" w:cs="Arial"/>
          <w:b/>
          <w:bCs/>
          <w:sz w:val="32"/>
          <w:szCs w:val="32"/>
        </w:rPr>
      </w:pPr>
      <w:r w:rsidRPr="00AE6CF7">
        <w:rPr>
          <w:rFonts w:ascii="Arial" w:hAnsi="Arial" w:cs="Arial"/>
          <w:b/>
          <w:bCs/>
          <w:sz w:val="32"/>
          <w:szCs w:val="32"/>
        </w:rPr>
        <w:t>Opportunities</w:t>
      </w:r>
    </w:p>
    <w:p w14:paraId="54C663F9" w14:textId="40A96DFB" w:rsidR="00D06DAB" w:rsidRPr="00AE6CF7" w:rsidRDefault="00D06DAB" w:rsidP="00AE6CF7">
      <w:pPr>
        <w:pStyle w:val="ListParagraph"/>
        <w:numPr>
          <w:ilvl w:val="0"/>
          <w:numId w:val="33"/>
        </w:numPr>
        <w:rPr>
          <w:rFonts w:ascii="Arial" w:hAnsi="Arial" w:cs="Arial"/>
          <w:sz w:val="32"/>
          <w:szCs w:val="32"/>
        </w:rPr>
      </w:pPr>
      <w:r w:rsidRPr="00AE6CF7">
        <w:rPr>
          <w:rFonts w:ascii="Arial" w:hAnsi="Arial" w:cs="Arial"/>
          <w:sz w:val="32"/>
          <w:szCs w:val="32"/>
        </w:rPr>
        <w:t xml:space="preserve">HCL Tech is able to predict rates of employee departure as well as deficits in employee skills along with patterns in employee performance through the use of HR analytics that are powered by AI. This will surely allow human resources departments to completely expect staffing </w:t>
      </w:r>
      <w:r w:rsidRPr="00AE6CF7">
        <w:rPr>
          <w:rFonts w:ascii="Arial" w:hAnsi="Arial" w:cs="Arial"/>
          <w:sz w:val="32"/>
          <w:szCs w:val="32"/>
        </w:rPr>
        <w:lastRenderedPageBreak/>
        <w:t>problems, and greatly advance plans for employee development.</w:t>
      </w:r>
    </w:p>
    <w:p w14:paraId="59F6209F" w14:textId="77777777" w:rsidR="00D06DAB" w:rsidRPr="00AE6CF7" w:rsidRDefault="00D06DAB" w:rsidP="00AE6CF7">
      <w:pPr>
        <w:pStyle w:val="ListParagraph"/>
        <w:numPr>
          <w:ilvl w:val="0"/>
          <w:numId w:val="33"/>
        </w:numPr>
        <w:rPr>
          <w:rFonts w:ascii="Arial" w:hAnsi="Arial" w:cs="Arial"/>
          <w:sz w:val="32"/>
          <w:szCs w:val="32"/>
        </w:rPr>
      </w:pPr>
      <w:r w:rsidRPr="00AE6CF7">
        <w:rPr>
          <w:rFonts w:ascii="Arial" w:hAnsi="Arial" w:cs="Arial"/>
          <w:sz w:val="32"/>
          <w:szCs w:val="32"/>
        </w:rPr>
        <w:t>HRIS solutions hosted on the cloud offer large adaptability. They also provide current access to HR information and smooth integration with outside applications. HCL Tech is able to use a cloud HRIS to further improve ease of access, make data security substantially stronger, and broadly expand operations in different areas.4. Threats</w:t>
      </w:r>
    </w:p>
    <w:p w14:paraId="35743C1C" w14:textId="77777777" w:rsidR="00AE6CF7" w:rsidRDefault="00D06DAB" w:rsidP="00AE6CF7">
      <w:pPr>
        <w:pStyle w:val="ListParagraph"/>
        <w:numPr>
          <w:ilvl w:val="0"/>
          <w:numId w:val="33"/>
        </w:numPr>
        <w:rPr>
          <w:rFonts w:ascii="Arial" w:hAnsi="Arial" w:cs="Arial"/>
          <w:sz w:val="32"/>
          <w:szCs w:val="32"/>
        </w:rPr>
      </w:pPr>
      <w:r w:rsidRPr="00AE6CF7">
        <w:rPr>
          <w:rFonts w:ascii="Arial" w:hAnsi="Arial" w:cs="Arial"/>
          <w:sz w:val="32"/>
          <w:szCs w:val="32"/>
        </w:rPr>
        <w:t>Compliance Risks Due to Changing Global Labor Laws – Labor laws across various countries frequently change, posing a risk of non-compliance. Failure to adhere to regulations can lead to penalties, reputational damage, and legal challenges. An HRIS must be continuously updated to adapt to new employment regulations and ensure legal compliance.</w:t>
      </w:r>
    </w:p>
    <w:p w14:paraId="00CAC12C" w14:textId="0CEED327" w:rsidR="00AE6CF7" w:rsidRPr="00AE6CF7" w:rsidRDefault="00D06DAB" w:rsidP="00AE6CF7">
      <w:pPr>
        <w:ind w:left="360"/>
        <w:rPr>
          <w:rFonts w:ascii="Arial" w:hAnsi="Arial" w:cs="Arial"/>
          <w:sz w:val="32"/>
          <w:szCs w:val="32"/>
        </w:rPr>
      </w:pPr>
      <w:r w:rsidRPr="00AE6CF7">
        <w:rPr>
          <w:rFonts w:ascii="Arial" w:hAnsi="Arial" w:cs="Arial"/>
          <w:b/>
          <w:bCs/>
          <w:sz w:val="32"/>
          <w:szCs w:val="32"/>
        </w:rPr>
        <w:t>Threats</w:t>
      </w:r>
      <w:r w:rsidRPr="00AE6CF7">
        <w:rPr>
          <w:rFonts w:ascii="Arial" w:hAnsi="Arial" w:cs="Arial"/>
          <w:sz w:val="32"/>
          <w:szCs w:val="32"/>
        </w:rPr>
        <w:t xml:space="preserve"> </w:t>
      </w:r>
    </w:p>
    <w:p w14:paraId="21E41488" w14:textId="6E9FBAB6" w:rsidR="00D06DAB" w:rsidRPr="00AE6CF7" w:rsidRDefault="00D06DAB" w:rsidP="00AE6CF7">
      <w:pPr>
        <w:pStyle w:val="ListParagraph"/>
        <w:numPr>
          <w:ilvl w:val="0"/>
          <w:numId w:val="35"/>
        </w:numPr>
        <w:rPr>
          <w:rFonts w:ascii="Arial" w:hAnsi="Arial" w:cs="Arial"/>
          <w:sz w:val="32"/>
          <w:szCs w:val="32"/>
        </w:rPr>
      </w:pPr>
      <w:r w:rsidRPr="00AE6CF7">
        <w:rPr>
          <w:rFonts w:ascii="Arial" w:hAnsi="Arial" w:cs="Arial"/>
          <w:sz w:val="32"/>
          <w:szCs w:val="32"/>
        </w:rPr>
        <w:t>Data Security in Processing Sensitive Employee Information – Employee data such as payroll, personal, and performance data is sensitive in nature. The slightest compromise can result in data breaches, money loss, and loss of reputation. An impenetrable HRIS using encryption, multi-factor authentication, and access control is critical in preventing cybersecurity risks.</w:t>
      </w:r>
    </w:p>
    <w:p w14:paraId="45F47042" w14:textId="77777777" w:rsidR="00D06DAB" w:rsidRPr="00AE6CF7" w:rsidRDefault="00D06DAB" w:rsidP="00D06DAB">
      <w:pPr>
        <w:rPr>
          <w:rFonts w:ascii="Arial" w:hAnsi="Arial" w:cs="Arial"/>
          <w:b/>
          <w:bCs/>
          <w:sz w:val="32"/>
          <w:szCs w:val="32"/>
        </w:rPr>
      </w:pPr>
      <w:r w:rsidRPr="00AE6CF7">
        <w:rPr>
          <w:rFonts w:ascii="Arial" w:hAnsi="Arial" w:cs="Arial"/>
          <w:b/>
          <w:bCs/>
          <w:sz w:val="32"/>
          <w:szCs w:val="32"/>
        </w:rPr>
        <w:t>3. Objectives of the HRIS</w:t>
      </w:r>
    </w:p>
    <w:p w14:paraId="48BC3E35" w14:textId="77777777" w:rsidR="00D06DAB" w:rsidRPr="00534656" w:rsidRDefault="00D06DAB" w:rsidP="00D06DAB">
      <w:pPr>
        <w:rPr>
          <w:rFonts w:ascii="Arial" w:hAnsi="Arial" w:cs="Arial"/>
          <w:sz w:val="32"/>
          <w:szCs w:val="32"/>
        </w:rPr>
      </w:pPr>
      <w:r w:rsidRPr="00534656">
        <w:rPr>
          <w:rFonts w:ascii="Arial" w:hAnsi="Arial" w:cs="Arial"/>
          <w:sz w:val="32"/>
          <w:szCs w:val="32"/>
        </w:rPr>
        <w:t>A Human Resource Information System (HRIS) is intended to improve the efficiency, accuracy, and strategic value of HR activities in an organization. For HCL Tech, with its vast global workforce, an HRIS should be scalable, secure, and integrated with new technologies to facilitate workforce management, compliance, and decision-making.</w:t>
      </w:r>
    </w:p>
    <w:p w14:paraId="78AB4746" w14:textId="77777777" w:rsidR="00D06DAB" w:rsidRPr="00534656" w:rsidRDefault="00D06DAB" w:rsidP="00D06DAB">
      <w:pPr>
        <w:rPr>
          <w:rFonts w:ascii="Arial" w:hAnsi="Arial" w:cs="Arial"/>
          <w:sz w:val="32"/>
          <w:szCs w:val="32"/>
        </w:rPr>
      </w:pPr>
      <w:r w:rsidRPr="00534656">
        <w:rPr>
          <w:rFonts w:ascii="Arial" w:hAnsi="Arial" w:cs="Arial"/>
          <w:sz w:val="32"/>
          <w:szCs w:val="32"/>
        </w:rPr>
        <w:lastRenderedPageBreak/>
        <w:t>The key HRIS objectives for HCL Tech are:</w:t>
      </w:r>
    </w:p>
    <w:p w14:paraId="5DDA4855" w14:textId="32D8D1E6" w:rsidR="00D06DAB" w:rsidRPr="00AE6CF7" w:rsidRDefault="00D06DAB" w:rsidP="00AE6CF7">
      <w:pPr>
        <w:pStyle w:val="ListParagraph"/>
        <w:numPr>
          <w:ilvl w:val="0"/>
          <w:numId w:val="36"/>
        </w:numPr>
        <w:rPr>
          <w:rFonts w:ascii="Arial" w:hAnsi="Arial" w:cs="Arial"/>
          <w:b/>
          <w:bCs/>
          <w:sz w:val="32"/>
          <w:szCs w:val="32"/>
        </w:rPr>
      </w:pPr>
      <w:r w:rsidRPr="00AE6CF7">
        <w:rPr>
          <w:rFonts w:ascii="Arial" w:hAnsi="Arial" w:cs="Arial"/>
          <w:b/>
          <w:bCs/>
          <w:sz w:val="32"/>
          <w:szCs w:val="32"/>
        </w:rPr>
        <w:t>Automate HR Processes for Efficiency &amp; Accuracy</w:t>
      </w:r>
      <w:r w:rsidR="00AE6CF7" w:rsidRPr="00AE6CF7">
        <w:rPr>
          <w:rFonts w:ascii="Arial" w:hAnsi="Arial" w:cs="Arial"/>
          <w:b/>
          <w:bCs/>
          <w:sz w:val="32"/>
          <w:szCs w:val="32"/>
        </w:rPr>
        <w:t>:</w:t>
      </w:r>
    </w:p>
    <w:p w14:paraId="1A15C11E" w14:textId="77777777" w:rsidR="00D06DAB" w:rsidRPr="00AE6CF7" w:rsidRDefault="00D06DAB" w:rsidP="00AE6CF7">
      <w:pPr>
        <w:pStyle w:val="ListParagraph"/>
        <w:numPr>
          <w:ilvl w:val="0"/>
          <w:numId w:val="35"/>
        </w:numPr>
        <w:rPr>
          <w:rFonts w:ascii="Arial" w:hAnsi="Arial" w:cs="Arial"/>
          <w:sz w:val="32"/>
          <w:szCs w:val="32"/>
        </w:rPr>
      </w:pPr>
      <w:r w:rsidRPr="00AE6CF7">
        <w:rPr>
          <w:rFonts w:ascii="Arial" w:hAnsi="Arial" w:cs="Arial"/>
          <w:sz w:val="32"/>
          <w:szCs w:val="32"/>
        </w:rPr>
        <w:t>Employee Data Management – The HRIS will maintain a centralized and structured database of employee records, personal data, job history, skill sets, and career progression. This will put an end to manual record-keeping, reduce errors, and improve accessibility.</w:t>
      </w:r>
    </w:p>
    <w:p w14:paraId="4F9E6660" w14:textId="77777777" w:rsidR="00D06DAB" w:rsidRPr="00AE6CF7" w:rsidRDefault="00D06DAB" w:rsidP="00AE6CF7">
      <w:pPr>
        <w:pStyle w:val="ListParagraph"/>
        <w:numPr>
          <w:ilvl w:val="0"/>
          <w:numId w:val="35"/>
        </w:numPr>
        <w:rPr>
          <w:rFonts w:ascii="Arial" w:hAnsi="Arial" w:cs="Arial"/>
          <w:sz w:val="32"/>
          <w:szCs w:val="32"/>
        </w:rPr>
      </w:pPr>
      <w:r w:rsidRPr="00AE6CF7">
        <w:rPr>
          <w:rFonts w:ascii="Arial" w:hAnsi="Arial" w:cs="Arial"/>
          <w:sz w:val="32"/>
          <w:szCs w:val="32"/>
        </w:rPr>
        <w:t>Payroll Processing &amp; Benefits Administration – Payroll calculations, tax deductions, reimbursements, and benefits payments will be automated to decrease manual errors, provide timely salary payments, and increase compliance with tax laws in various countries.</w:t>
      </w:r>
    </w:p>
    <w:p w14:paraId="6EA93499" w14:textId="30433430" w:rsidR="00AE6CF7" w:rsidRPr="00AE6CF7" w:rsidRDefault="00D06DAB" w:rsidP="00AE6CF7">
      <w:pPr>
        <w:pStyle w:val="ListParagraph"/>
        <w:numPr>
          <w:ilvl w:val="0"/>
          <w:numId w:val="36"/>
        </w:numPr>
        <w:rPr>
          <w:rFonts w:ascii="Arial" w:hAnsi="Arial" w:cs="Arial"/>
          <w:sz w:val="32"/>
          <w:szCs w:val="32"/>
        </w:rPr>
      </w:pPr>
      <w:r w:rsidRPr="00AE6CF7">
        <w:rPr>
          <w:rFonts w:ascii="Arial" w:hAnsi="Arial" w:cs="Arial"/>
          <w:b/>
          <w:bCs/>
          <w:sz w:val="32"/>
          <w:szCs w:val="32"/>
        </w:rPr>
        <w:t>Performance Monitoring &amp; Evaluations</w:t>
      </w:r>
      <w:r w:rsidR="00AE6CF7" w:rsidRPr="00AE6CF7">
        <w:rPr>
          <w:rFonts w:ascii="Arial" w:hAnsi="Arial" w:cs="Arial"/>
          <w:sz w:val="32"/>
          <w:szCs w:val="32"/>
        </w:rPr>
        <w:t xml:space="preserve">: </w:t>
      </w:r>
    </w:p>
    <w:p w14:paraId="608E3EAE" w14:textId="77777777" w:rsidR="00AE6CF7" w:rsidRDefault="00AE6CF7" w:rsidP="00D06DAB">
      <w:pPr>
        <w:pStyle w:val="ListParagraph"/>
        <w:numPr>
          <w:ilvl w:val="0"/>
          <w:numId w:val="38"/>
        </w:numPr>
        <w:rPr>
          <w:rFonts w:ascii="Arial" w:hAnsi="Arial" w:cs="Arial"/>
          <w:sz w:val="32"/>
          <w:szCs w:val="32"/>
        </w:rPr>
      </w:pPr>
      <w:r w:rsidRPr="00AE6CF7">
        <w:rPr>
          <w:rFonts w:ascii="Arial" w:hAnsi="Arial" w:cs="Arial"/>
          <w:sz w:val="32"/>
          <w:szCs w:val="32"/>
        </w:rPr>
        <w:t>T</w:t>
      </w:r>
      <w:r w:rsidR="00D06DAB" w:rsidRPr="00AE6CF7">
        <w:rPr>
          <w:rFonts w:ascii="Arial" w:hAnsi="Arial" w:cs="Arial"/>
          <w:sz w:val="32"/>
          <w:szCs w:val="32"/>
        </w:rPr>
        <w:t>he process will be automated for setting goals, performance appraisals, and the collection of feedback, incorporating Key Performance Indicators (KPIs) for a just and data-based performance assessment process.</w:t>
      </w:r>
    </w:p>
    <w:p w14:paraId="18C30325" w14:textId="77777777" w:rsidR="00AE6CF7" w:rsidRPr="00AE6CF7" w:rsidRDefault="00D06DAB" w:rsidP="00D06DAB">
      <w:pPr>
        <w:pStyle w:val="ListParagraph"/>
        <w:numPr>
          <w:ilvl w:val="0"/>
          <w:numId w:val="38"/>
        </w:numPr>
        <w:rPr>
          <w:rFonts w:ascii="Arial" w:hAnsi="Arial" w:cs="Arial"/>
          <w:sz w:val="32"/>
          <w:szCs w:val="32"/>
        </w:rPr>
      </w:pPr>
      <w:r w:rsidRPr="00AE6CF7">
        <w:rPr>
          <w:rFonts w:ascii="Arial" w:hAnsi="Arial" w:cs="Arial"/>
          <w:sz w:val="32"/>
          <w:szCs w:val="32"/>
          <w:lang w:val="en-US"/>
        </w:rPr>
        <w:t> Improve Decision-Making with Data-Driven Insights</w:t>
      </w:r>
      <w:r w:rsidRPr="00AE6CF7">
        <w:rPr>
          <w:rFonts w:ascii="Arial" w:hAnsi="Arial" w:cs="Arial"/>
          <w:sz w:val="32"/>
          <w:szCs w:val="32"/>
          <w:lang w:val="en-US"/>
        </w:rPr>
        <w:br/>
        <w:t>HR Analytics &amp; Reporting – The HRIS will deliver real-time dashboards and reports on workforce trends, employee productivity, attrition rates, and hiring</w:t>
      </w:r>
    </w:p>
    <w:p w14:paraId="10CBBBB0" w14:textId="58BAFE84" w:rsidR="00D06DAB" w:rsidRPr="00AE6CF7" w:rsidRDefault="00D06DAB" w:rsidP="00AE6CF7">
      <w:pPr>
        <w:pStyle w:val="ListParagraph"/>
        <w:rPr>
          <w:rFonts w:ascii="Arial" w:hAnsi="Arial" w:cs="Arial"/>
          <w:sz w:val="32"/>
          <w:szCs w:val="32"/>
        </w:rPr>
      </w:pPr>
      <w:r w:rsidRPr="00AE6CF7">
        <w:rPr>
          <w:rFonts w:ascii="Arial" w:hAnsi="Arial" w:cs="Arial"/>
          <w:sz w:val="32"/>
          <w:szCs w:val="32"/>
          <w:lang w:val="en-US"/>
        </w:rPr>
        <w:t>effectiveness, allowing HR leaders to make strategic decisions based on facts.</w:t>
      </w:r>
    </w:p>
    <w:p w14:paraId="0589308E" w14:textId="77777777" w:rsidR="00AE6CF7" w:rsidRDefault="00D06DAB" w:rsidP="00AE6CF7">
      <w:pPr>
        <w:pStyle w:val="ListParagraph"/>
        <w:numPr>
          <w:ilvl w:val="0"/>
          <w:numId w:val="36"/>
        </w:numPr>
        <w:rPr>
          <w:rFonts w:ascii="Arial" w:hAnsi="Arial" w:cs="Arial"/>
          <w:sz w:val="32"/>
          <w:szCs w:val="32"/>
        </w:rPr>
      </w:pPr>
      <w:r w:rsidRPr="00AE6CF7">
        <w:rPr>
          <w:rFonts w:ascii="Arial" w:hAnsi="Arial" w:cs="Arial"/>
          <w:b/>
          <w:bCs/>
          <w:sz w:val="32"/>
          <w:szCs w:val="32"/>
        </w:rPr>
        <w:t>AI-Based Predictive</w:t>
      </w:r>
      <w:r w:rsidRPr="00AE6CF7">
        <w:rPr>
          <w:rFonts w:ascii="Arial" w:hAnsi="Arial" w:cs="Arial"/>
          <w:sz w:val="32"/>
          <w:szCs w:val="32"/>
        </w:rPr>
        <w:t xml:space="preserve"> </w:t>
      </w:r>
      <w:r w:rsidRPr="00AE6CF7">
        <w:rPr>
          <w:rFonts w:ascii="Arial" w:hAnsi="Arial" w:cs="Arial"/>
          <w:b/>
          <w:bCs/>
          <w:sz w:val="32"/>
          <w:szCs w:val="32"/>
        </w:rPr>
        <w:t>Analysis</w:t>
      </w:r>
      <w:r w:rsidR="00AE6CF7">
        <w:rPr>
          <w:rFonts w:ascii="Arial" w:hAnsi="Arial" w:cs="Arial"/>
          <w:sz w:val="32"/>
          <w:szCs w:val="32"/>
        </w:rPr>
        <w:t>:</w:t>
      </w:r>
    </w:p>
    <w:p w14:paraId="72EBF6B9" w14:textId="277318BF" w:rsidR="00D06DAB" w:rsidRPr="00AE6CF7" w:rsidRDefault="00D06DAB" w:rsidP="00AE6CF7">
      <w:pPr>
        <w:pStyle w:val="ListParagraph"/>
        <w:numPr>
          <w:ilvl w:val="0"/>
          <w:numId w:val="39"/>
        </w:numPr>
        <w:rPr>
          <w:rFonts w:ascii="Arial" w:hAnsi="Arial" w:cs="Arial"/>
          <w:sz w:val="32"/>
          <w:szCs w:val="32"/>
        </w:rPr>
      </w:pPr>
      <w:r w:rsidRPr="00AE6CF7">
        <w:rPr>
          <w:rFonts w:ascii="Arial" w:hAnsi="Arial" w:cs="Arial"/>
          <w:sz w:val="32"/>
          <w:szCs w:val="32"/>
        </w:rPr>
        <w:t>Using machine learning and AI algorithms, the system will forecast workforce needs, identify high-performing employees for leadership roles, and predict attrition risks, helping HR teams take proactive measures.</w:t>
      </w:r>
    </w:p>
    <w:p w14:paraId="6165025A" w14:textId="77777777" w:rsidR="00D06DAB" w:rsidRPr="00AE6CF7" w:rsidRDefault="00D06DAB" w:rsidP="00AE6CF7">
      <w:pPr>
        <w:pStyle w:val="ListParagraph"/>
        <w:numPr>
          <w:ilvl w:val="0"/>
          <w:numId w:val="39"/>
        </w:numPr>
        <w:rPr>
          <w:rFonts w:ascii="Arial" w:hAnsi="Arial" w:cs="Arial"/>
          <w:sz w:val="32"/>
          <w:szCs w:val="32"/>
        </w:rPr>
      </w:pPr>
      <w:r w:rsidRPr="00AE6CF7">
        <w:rPr>
          <w:rFonts w:ascii="Arial" w:hAnsi="Arial" w:cs="Arial"/>
          <w:sz w:val="32"/>
          <w:szCs w:val="32"/>
        </w:rPr>
        <w:t xml:space="preserve">Talent Acquisition &amp; Workforce Planning – Data-driven insights from the HRIS will help HR teams </w:t>
      </w:r>
      <w:proofErr w:type="spellStart"/>
      <w:r w:rsidRPr="00AE6CF7">
        <w:rPr>
          <w:rFonts w:ascii="Arial" w:hAnsi="Arial" w:cs="Arial"/>
          <w:sz w:val="32"/>
          <w:szCs w:val="32"/>
        </w:rPr>
        <w:t>analyze</w:t>
      </w:r>
      <w:proofErr w:type="spellEnd"/>
      <w:r w:rsidRPr="00AE6CF7">
        <w:rPr>
          <w:rFonts w:ascii="Arial" w:hAnsi="Arial" w:cs="Arial"/>
          <w:sz w:val="32"/>
          <w:szCs w:val="32"/>
        </w:rPr>
        <w:t xml:space="preserve"> recruitment patterns, skill gaps, and training needs, ensuring that hiring strategies align with business growth.</w:t>
      </w:r>
    </w:p>
    <w:p w14:paraId="7B182D4E" w14:textId="77777777" w:rsidR="00D06DAB" w:rsidRPr="00534656" w:rsidRDefault="00365CCD" w:rsidP="00D06DAB">
      <w:pPr>
        <w:rPr>
          <w:rFonts w:ascii="Arial" w:hAnsi="Arial" w:cs="Arial"/>
          <w:sz w:val="32"/>
          <w:szCs w:val="32"/>
        </w:rPr>
      </w:pPr>
      <w:r>
        <w:rPr>
          <w:rFonts w:ascii="Arial" w:hAnsi="Arial" w:cs="Arial"/>
          <w:sz w:val="32"/>
          <w:szCs w:val="32"/>
        </w:rPr>
        <w:lastRenderedPageBreak/>
        <w:pict w14:anchorId="348F2045">
          <v:rect id="_x0000_i1025" style="width:0;height:1.5pt" o:hralign="center" o:hrstd="t" o:hr="t" fillcolor="#a0a0a0" stroked="f"/>
        </w:pict>
      </w:r>
    </w:p>
    <w:p w14:paraId="698EF7C7" w14:textId="6DFC9BC1" w:rsidR="00D06DAB" w:rsidRPr="00AE6CF7" w:rsidRDefault="00D06DAB" w:rsidP="00AE6CF7">
      <w:pPr>
        <w:pStyle w:val="ListParagraph"/>
        <w:numPr>
          <w:ilvl w:val="0"/>
          <w:numId w:val="36"/>
        </w:numPr>
        <w:rPr>
          <w:rFonts w:ascii="Arial" w:hAnsi="Arial" w:cs="Arial"/>
          <w:b/>
          <w:bCs/>
          <w:sz w:val="32"/>
          <w:szCs w:val="32"/>
        </w:rPr>
      </w:pPr>
      <w:r w:rsidRPr="00AE6CF7">
        <w:rPr>
          <w:rFonts w:ascii="Arial" w:hAnsi="Arial" w:cs="Arial"/>
          <w:b/>
          <w:bCs/>
          <w:sz w:val="32"/>
          <w:szCs w:val="32"/>
        </w:rPr>
        <w:t>Ensure Regulatory Compliance &amp; Data Security</w:t>
      </w:r>
    </w:p>
    <w:p w14:paraId="2CC4839B" w14:textId="77777777" w:rsidR="00D06DAB" w:rsidRPr="00AE6CF7" w:rsidRDefault="00D06DAB" w:rsidP="00AE6CF7">
      <w:pPr>
        <w:pStyle w:val="ListParagraph"/>
        <w:numPr>
          <w:ilvl w:val="0"/>
          <w:numId w:val="40"/>
        </w:numPr>
        <w:rPr>
          <w:rFonts w:ascii="Arial" w:hAnsi="Arial" w:cs="Arial"/>
          <w:sz w:val="32"/>
          <w:szCs w:val="32"/>
        </w:rPr>
      </w:pPr>
      <w:r w:rsidRPr="00AE6CF7">
        <w:rPr>
          <w:rFonts w:ascii="Arial" w:hAnsi="Arial" w:cs="Arial"/>
          <w:sz w:val="32"/>
          <w:szCs w:val="32"/>
        </w:rPr>
        <w:t xml:space="preserve">Compliance with Global Labor Laws – The HRIS will track country-specific employment regulations, tax laws, and benefits policies, ensuring that HCL Tech remains compliant with GDPR, CCPA, and other </w:t>
      </w:r>
      <w:proofErr w:type="spellStart"/>
      <w:r w:rsidRPr="00AE6CF7">
        <w:rPr>
          <w:rFonts w:ascii="Arial" w:hAnsi="Arial" w:cs="Arial"/>
          <w:sz w:val="32"/>
          <w:szCs w:val="32"/>
        </w:rPr>
        <w:t>labor</w:t>
      </w:r>
      <w:proofErr w:type="spellEnd"/>
      <w:r w:rsidRPr="00AE6CF7">
        <w:rPr>
          <w:rFonts w:ascii="Arial" w:hAnsi="Arial" w:cs="Arial"/>
          <w:sz w:val="32"/>
          <w:szCs w:val="32"/>
        </w:rPr>
        <w:t xml:space="preserve"> laws across its global operations.</w:t>
      </w:r>
    </w:p>
    <w:p w14:paraId="09F9A3E2" w14:textId="77777777" w:rsidR="00D06DAB" w:rsidRPr="00AE6CF7" w:rsidRDefault="00D06DAB" w:rsidP="00AE6CF7">
      <w:pPr>
        <w:pStyle w:val="ListParagraph"/>
        <w:numPr>
          <w:ilvl w:val="0"/>
          <w:numId w:val="40"/>
        </w:numPr>
        <w:rPr>
          <w:rFonts w:ascii="Arial" w:hAnsi="Arial" w:cs="Arial"/>
          <w:sz w:val="32"/>
          <w:szCs w:val="32"/>
        </w:rPr>
      </w:pPr>
      <w:r w:rsidRPr="00AE6CF7">
        <w:rPr>
          <w:rFonts w:ascii="Arial" w:hAnsi="Arial" w:cs="Arial"/>
          <w:sz w:val="32"/>
          <w:szCs w:val="32"/>
        </w:rPr>
        <w:t>Automated Audit Trails &amp; Documentation – Maintaining automated audit logs for employee records, payroll transactions, and performance appraisals will help ensure transparency and accountability in HR operations.</w:t>
      </w:r>
    </w:p>
    <w:p w14:paraId="4910CF05" w14:textId="77777777" w:rsidR="00D06DAB" w:rsidRPr="00AE6CF7" w:rsidRDefault="00D06DAB" w:rsidP="00AE6CF7">
      <w:pPr>
        <w:pStyle w:val="ListParagraph"/>
        <w:numPr>
          <w:ilvl w:val="0"/>
          <w:numId w:val="40"/>
        </w:numPr>
        <w:rPr>
          <w:rFonts w:ascii="Arial" w:hAnsi="Arial" w:cs="Arial"/>
          <w:sz w:val="32"/>
          <w:szCs w:val="32"/>
        </w:rPr>
      </w:pPr>
      <w:r w:rsidRPr="00AE6CF7">
        <w:rPr>
          <w:rFonts w:ascii="Arial" w:hAnsi="Arial" w:cs="Arial"/>
          <w:sz w:val="32"/>
          <w:szCs w:val="32"/>
        </w:rPr>
        <w:t>Data Security &amp; Access Control – With sensitive employee data stored in the system, the HRIS will implement multi-factor authentication (MFA), role-based access controls (RBAC), and encryption mechanisms to prevent unauthorized access and cyber threats.</w:t>
      </w:r>
    </w:p>
    <w:p w14:paraId="24E2DC51" w14:textId="77777777" w:rsidR="00D06DAB" w:rsidRPr="00534656" w:rsidRDefault="00D06DAB" w:rsidP="00D06DAB">
      <w:pPr>
        <w:rPr>
          <w:rFonts w:ascii="Arial" w:hAnsi="Arial" w:cs="Arial"/>
          <w:sz w:val="32"/>
          <w:szCs w:val="32"/>
        </w:rPr>
      </w:pPr>
    </w:p>
    <w:p w14:paraId="2E2ADFAD" w14:textId="77777777" w:rsidR="00D06DAB" w:rsidRPr="003A60D8" w:rsidRDefault="00D06DAB" w:rsidP="00D06DAB">
      <w:pPr>
        <w:rPr>
          <w:rFonts w:ascii="Arial" w:hAnsi="Arial" w:cs="Arial"/>
          <w:b/>
          <w:bCs/>
          <w:sz w:val="32"/>
          <w:szCs w:val="32"/>
        </w:rPr>
      </w:pPr>
      <w:r w:rsidRPr="003A60D8">
        <w:rPr>
          <w:rFonts w:ascii="Arial" w:hAnsi="Arial" w:cs="Arial"/>
          <w:b/>
          <w:bCs/>
          <w:sz w:val="32"/>
          <w:szCs w:val="32"/>
        </w:rPr>
        <w:t>4. Enhance Employee Experience Through Self-Service HR Portals</w:t>
      </w:r>
    </w:p>
    <w:p w14:paraId="3DD3B7EE" w14:textId="77777777" w:rsidR="00D06DAB" w:rsidRPr="00A67105" w:rsidRDefault="00D06DAB" w:rsidP="00D06DAB">
      <w:pPr>
        <w:rPr>
          <w:rFonts w:ascii="Arial" w:hAnsi="Arial" w:cs="Arial"/>
          <w:sz w:val="32"/>
          <w:szCs w:val="32"/>
        </w:rPr>
      </w:pPr>
      <w:r w:rsidRPr="00A67105">
        <w:rPr>
          <w:rFonts w:ascii="Arial" w:hAnsi="Arial" w:cs="Arial"/>
          <w:sz w:val="32"/>
          <w:szCs w:val="32"/>
        </w:rPr>
        <w:t>Employee Self-Service (ESS) Portal – The HRIS will enable employees to make changes to personal information, apply for leaves, access pay slips, file expense claims, and register for training courses without the intervention of HR, resulting in a more transparent and streamlined HR process.</w:t>
      </w:r>
    </w:p>
    <w:p w14:paraId="7E43F542" w14:textId="77777777" w:rsidR="00D06DAB" w:rsidRPr="00A67105" w:rsidRDefault="00D06DAB" w:rsidP="00D06DAB">
      <w:pPr>
        <w:rPr>
          <w:rFonts w:ascii="Arial" w:hAnsi="Arial" w:cs="Arial"/>
          <w:sz w:val="32"/>
          <w:szCs w:val="32"/>
        </w:rPr>
      </w:pPr>
      <w:r w:rsidRPr="00A67105">
        <w:rPr>
          <w:rFonts w:ascii="Arial" w:hAnsi="Arial" w:cs="Arial"/>
          <w:sz w:val="32"/>
          <w:szCs w:val="32"/>
        </w:rPr>
        <w:t>Mobile &amp; Cloud Accessibility – A cloud-based and mobile-optimized HRIS will allow workers to access HR services remotely, facilitating the remote and hybrid work models common in IT firms.</w:t>
      </w:r>
    </w:p>
    <w:p w14:paraId="1024CFFA" w14:textId="77777777" w:rsidR="00D06DAB" w:rsidRPr="00534656" w:rsidRDefault="00D06DAB" w:rsidP="00D06DAB">
      <w:pPr>
        <w:rPr>
          <w:rFonts w:ascii="Arial" w:hAnsi="Arial" w:cs="Arial"/>
          <w:sz w:val="32"/>
          <w:szCs w:val="32"/>
        </w:rPr>
      </w:pPr>
      <w:r w:rsidRPr="00A67105">
        <w:rPr>
          <w:rFonts w:ascii="Arial" w:hAnsi="Arial" w:cs="Arial"/>
          <w:sz w:val="32"/>
          <w:szCs w:val="32"/>
        </w:rPr>
        <w:t xml:space="preserve">AI Chatbots &amp; Virtual Assistants – AI-based chatbots will give immediate answers to employee questions about HR policies, </w:t>
      </w:r>
      <w:r w:rsidRPr="00A67105">
        <w:rPr>
          <w:rFonts w:ascii="Arial" w:hAnsi="Arial" w:cs="Arial"/>
          <w:sz w:val="32"/>
          <w:szCs w:val="32"/>
        </w:rPr>
        <w:lastRenderedPageBreak/>
        <w:t>payroll, leave credits, and performance ratings to lighten the HR workload and enhance employee satisfaction.</w:t>
      </w:r>
    </w:p>
    <w:p w14:paraId="6F4B6BFB" w14:textId="77777777" w:rsidR="00D06DAB" w:rsidRPr="00050BC8" w:rsidRDefault="00D06DAB" w:rsidP="00D06DAB">
      <w:pPr>
        <w:rPr>
          <w:rFonts w:ascii="Arial" w:hAnsi="Arial" w:cs="Arial"/>
          <w:b/>
          <w:bCs/>
          <w:sz w:val="32"/>
          <w:szCs w:val="32"/>
        </w:rPr>
      </w:pPr>
      <w:r w:rsidRPr="003A60D8">
        <w:rPr>
          <w:rFonts w:ascii="Arial" w:hAnsi="Arial" w:cs="Arial"/>
          <w:b/>
          <w:bCs/>
          <w:sz w:val="32"/>
          <w:szCs w:val="32"/>
        </w:rPr>
        <w:t>5. System Design</w:t>
      </w:r>
    </w:p>
    <w:p w14:paraId="3B7A64EF" w14:textId="77777777" w:rsidR="00D06DAB" w:rsidRPr="003A60D8" w:rsidRDefault="00D06DAB" w:rsidP="00D06DAB">
      <w:pPr>
        <w:rPr>
          <w:rFonts w:ascii="Arial" w:hAnsi="Arial" w:cs="Arial"/>
          <w:b/>
          <w:bCs/>
          <w:sz w:val="32"/>
          <w:szCs w:val="32"/>
        </w:rPr>
      </w:pPr>
      <w:r w:rsidRPr="003A60D8">
        <w:rPr>
          <w:rFonts w:ascii="Arial" w:hAnsi="Arial" w:cs="Arial"/>
          <w:b/>
          <w:bCs/>
          <w:sz w:val="32"/>
          <w:szCs w:val="32"/>
        </w:rPr>
        <w:t>5</w:t>
      </w:r>
      <w:r w:rsidRPr="00050BC8">
        <w:rPr>
          <w:rFonts w:ascii="Arial" w:hAnsi="Arial" w:cs="Arial"/>
          <w:b/>
          <w:bCs/>
          <w:sz w:val="32"/>
          <w:szCs w:val="32"/>
        </w:rPr>
        <w:t>.1 Input Design</w:t>
      </w:r>
    </w:p>
    <w:p w14:paraId="617EFC44" w14:textId="77777777" w:rsidR="00D06DAB" w:rsidRPr="00050BC8" w:rsidRDefault="00D06DAB" w:rsidP="003A60D8">
      <w:pPr>
        <w:spacing w:before="100" w:beforeAutospacing="1" w:after="100" w:afterAutospacing="1" w:line="240" w:lineRule="auto"/>
        <w:ind w:left="720"/>
        <w:rPr>
          <w:rFonts w:ascii="Arial" w:eastAsia="Times New Roman" w:hAnsi="Arial" w:cs="Arial"/>
          <w:sz w:val="32"/>
          <w:szCs w:val="32"/>
          <w:lang w:eastAsia="en-IN"/>
        </w:rPr>
      </w:pPr>
      <w:r w:rsidRPr="00050BC8">
        <w:rPr>
          <w:rFonts w:ascii="Arial" w:eastAsia="Times New Roman" w:hAnsi="Arial" w:cs="Arial"/>
          <w:sz w:val="32"/>
          <w:szCs w:val="32"/>
          <w:lang w:eastAsia="en-IN"/>
        </w:rPr>
        <w:t>Employee Onboarding Forms:</w:t>
      </w:r>
    </w:p>
    <w:p w14:paraId="5FA09591" w14:textId="77777777" w:rsidR="00D06DAB" w:rsidRPr="003A60D8" w:rsidRDefault="00D06DAB" w:rsidP="003A60D8">
      <w:pPr>
        <w:pStyle w:val="ListParagraph"/>
        <w:numPr>
          <w:ilvl w:val="1"/>
          <w:numId w:val="42"/>
        </w:numPr>
        <w:spacing w:before="100" w:beforeAutospacing="1" w:after="100" w:afterAutospacing="1" w:line="240" w:lineRule="auto"/>
        <w:rPr>
          <w:rFonts w:ascii="Arial" w:eastAsia="Times New Roman" w:hAnsi="Arial" w:cs="Arial"/>
          <w:sz w:val="32"/>
          <w:szCs w:val="32"/>
          <w:lang w:eastAsia="en-IN"/>
        </w:rPr>
      </w:pPr>
      <w:r w:rsidRPr="003A60D8">
        <w:rPr>
          <w:rFonts w:ascii="Arial" w:eastAsia="Times New Roman" w:hAnsi="Arial" w:cs="Arial"/>
          <w:sz w:val="32"/>
          <w:szCs w:val="32"/>
          <w:lang w:eastAsia="en-IN"/>
        </w:rPr>
        <w:t>Personal details (Name, DOB, Contact Information)</w:t>
      </w:r>
    </w:p>
    <w:p w14:paraId="2E96C5DA" w14:textId="77777777" w:rsidR="00D06DAB" w:rsidRPr="003A60D8" w:rsidRDefault="00D06DAB" w:rsidP="003A60D8">
      <w:pPr>
        <w:pStyle w:val="ListParagraph"/>
        <w:numPr>
          <w:ilvl w:val="1"/>
          <w:numId w:val="42"/>
        </w:numPr>
        <w:spacing w:before="100" w:beforeAutospacing="1" w:after="100" w:afterAutospacing="1" w:line="240" w:lineRule="auto"/>
        <w:rPr>
          <w:rFonts w:ascii="Arial" w:eastAsia="Times New Roman" w:hAnsi="Arial" w:cs="Arial"/>
          <w:sz w:val="32"/>
          <w:szCs w:val="32"/>
          <w:lang w:eastAsia="en-IN"/>
        </w:rPr>
      </w:pPr>
      <w:r w:rsidRPr="003A60D8">
        <w:rPr>
          <w:rFonts w:ascii="Arial" w:eastAsia="Times New Roman" w:hAnsi="Arial" w:cs="Arial"/>
          <w:sz w:val="32"/>
          <w:szCs w:val="32"/>
          <w:lang w:eastAsia="en-IN"/>
        </w:rPr>
        <w:t>Educational qualifications and certifications</w:t>
      </w:r>
    </w:p>
    <w:p w14:paraId="6930FE6E" w14:textId="77777777" w:rsidR="00D06DAB" w:rsidRPr="003A60D8" w:rsidRDefault="00D06DAB" w:rsidP="003A60D8">
      <w:pPr>
        <w:pStyle w:val="ListParagraph"/>
        <w:numPr>
          <w:ilvl w:val="1"/>
          <w:numId w:val="42"/>
        </w:numPr>
        <w:spacing w:before="100" w:beforeAutospacing="1" w:after="100" w:afterAutospacing="1" w:line="240" w:lineRule="auto"/>
        <w:rPr>
          <w:rFonts w:ascii="Arial" w:eastAsia="Times New Roman" w:hAnsi="Arial" w:cs="Arial"/>
          <w:sz w:val="32"/>
          <w:szCs w:val="32"/>
          <w:lang w:eastAsia="en-IN"/>
        </w:rPr>
      </w:pPr>
      <w:r w:rsidRPr="003A60D8">
        <w:rPr>
          <w:rFonts w:ascii="Arial" w:eastAsia="Times New Roman" w:hAnsi="Arial" w:cs="Arial"/>
          <w:sz w:val="32"/>
          <w:szCs w:val="32"/>
          <w:lang w:eastAsia="en-IN"/>
        </w:rPr>
        <w:t>Previous employment details and experience</w:t>
      </w:r>
    </w:p>
    <w:p w14:paraId="179DB1AF" w14:textId="77777777" w:rsidR="00D06DAB" w:rsidRPr="003A60D8" w:rsidRDefault="00D06DAB" w:rsidP="003A60D8">
      <w:pPr>
        <w:pStyle w:val="ListParagraph"/>
        <w:numPr>
          <w:ilvl w:val="1"/>
          <w:numId w:val="42"/>
        </w:numPr>
        <w:spacing w:before="100" w:beforeAutospacing="1" w:after="100" w:afterAutospacing="1" w:line="240" w:lineRule="auto"/>
        <w:rPr>
          <w:rFonts w:ascii="Arial" w:eastAsia="Times New Roman" w:hAnsi="Arial" w:cs="Arial"/>
          <w:sz w:val="32"/>
          <w:szCs w:val="32"/>
          <w:lang w:eastAsia="en-IN"/>
        </w:rPr>
      </w:pPr>
      <w:r w:rsidRPr="003A60D8">
        <w:rPr>
          <w:rFonts w:ascii="Arial" w:eastAsia="Times New Roman" w:hAnsi="Arial" w:cs="Arial"/>
          <w:sz w:val="32"/>
          <w:szCs w:val="32"/>
          <w:lang w:eastAsia="en-IN"/>
        </w:rPr>
        <w:t>Documents upload (ID proofs, educational certificates, offer letter, etc.)</w:t>
      </w:r>
    </w:p>
    <w:p w14:paraId="17B63362" w14:textId="77777777" w:rsidR="00D06DAB" w:rsidRPr="003A60D8" w:rsidRDefault="00D06DAB" w:rsidP="003A60D8">
      <w:pPr>
        <w:pStyle w:val="ListParagraph"/>
        <w:numPr>
          <w:ilvl w:val="1"/>
          <w:numId w:val="42"/>
        </w:numPr>
        <w:spacing w:before="100" w:beforeAutospacing="1" w:after="100" w:afterAutospacing="1" w:line="240" w:lineRule="auto"/>
        <w:rPr>
          <w:rFonts w:ascii="Arial" w:eastAsia="Times New Roman" w:hAnsi="Arial" w:cs="Arial"/>
          <w:sz w:val="32"/>
          <w:szCs w:val="32"/>
          <w:lang w:eastAsia="en-IN"/>
        </w:rPr>
      </w:pPr>
      <w:r w:rsidRPr="003A60D8">
        <w:rPr>
          <w:rFonts w:ascii="Arial" w:eastAsia="Times New Roman" w:hAnsi="Arial" w:cs="Arial"/>
          <w:sz w:val="32"/>
          <w:szCs w:val="32"/>
          <w:lang w:eastAsia="en-IN"/>
        </w:rPr>
        <w:t>Employee agreement and digital signature</w:t>
      </w:r>
    </w:p>
    <w:p w14:paraId="43DE01E8" w14:textId="77777777" w:rsidR="00D06DAB" w:rsidRPr="00534656" w:rsidRDefault="00D06DAB" w:rsidP="003A60D8">
      <w:pPr>
        <w:pStyle w:val="NormalWeb"/>
        <w:ind w:left="720"/>
        <w:rPr>
          <w:rFonts w:ascii="Arial" w:hAnsi="Arial" w:cs="Arial"/>
          <w:sz w:val="32"/>
          <w:szCs w:val="32"/>
        </w:rPr>
      </w:pPr>
      <w:r w:rsidRPr="00534656">
        <w:rPr>
          <w:rStyle w:val="Strong"/>
          <w:rFonts w:ascii="Arial" w:eastAsiaTheme="majorEastAsia" w:hAnsi="Arial" w:cs="Arial"/>
          <w:b w:val="0"/>
          <w:bCs w:val="0"/>
          <w:sz w:val="32"/>
          <w:szCs w:val="32"/>
        </w:rPr>
        <w:t>Attendance and Leave Tracking:</w:t>
      </w:r>
    </w:p>
    <w:p w14:paraId="36FBE9D0" w14:textId="77777777" w:rsidR="00D06DAB" w:rsidRPr="00534656" w:rsidRDefault="00D06DAB" w:rsidP="003A60D8">
      <w:pPr>
        <w:pStyle w:val="NormalWeb"/>
        <w:numPr>
          <w:ilvl w:val="0"/>
          <w:numId w:val="43"/>
        </w:numPr>
        <w:rPr>
          <w:rFonts w:ascii="Arial" w:hAnsi="Arial" w:cs="Arial"/>
          <w:sz w:val="32"/>
          <w:szCs w:val="32"/>
        </w:rPr>
      </w:pPr>
      <w:r w:rsidRPr="00534656">
        <w:rPr>
          <w:rFonts w:ascii="Arial" w:hAnsi="Arial" w:cs="Arial"/>
          <w:sz w:val="32"/>
          <w:szCs w:val="32"/>
        </w:rPr>
        <w:t>Biometric and RFID-based attendance recording</w:t>
      </w:r>
    </w:p>
    <w:p w14:paraId="7945A3CE" w14:textId="77777777" w:rsidR="00D06DAB" w:rsidRPr="00534656" w:rsidRDefault="00D06DAB" w:rsidP="003A60D8">
      <w:pPr>
        <w:pStyle w:val="NormalWeb"/>
        <w:numPr>
          <w:ilvl w:val="0"/>
          <w:numId w:val="43"/>
        </w:numPr>
        <w:rPr>
          <w:rFonts w:ascii="Arial" w:hAnsi="Arial" w:cs="Arial"/>
          <w:sz w:val="32"/>
          <w:szCs w:val="32"/>
        </w:rPr>
      </w:pPr>
      <w:r w:rsidRPr="00534656">
        <w:rPr>
          <w:rFonts w:ascii="Arial" w:hAnsi="Arial" w:cs="Arial"/>
          <w:sz w:val="32"/>
          <w:szCs w:val="32"/>
        </w:rPr>
        <w:t>Manual attendance entry for exceptions</w:t>
      </w:r>
    </w:p>
    <w:p w14:paraId="7FAA0E78" w14:textId="77777777" w:rsidR="00D06DAB" w:rsidRPr="00534656" w:rsidRDefault="00D06DAB" w:rsidP="003A60D8">
      <w:pPr>
        <w:pStyle w:val="NormalWeb"/>
        <w:numPr>
          <w:ilvl w:val="0"/>
          <w:numId w:val="43"/>
        </w:numPr>
        <w:rPr>
          <w:rFonts w:ascii="Arial" w:hAnsi="Arial" w:cs="Arial"/>
          <w:sz w:val="32"/>
          <w:szCs w:val="32"/>
        </w:rPr>
      </w:pPr>
      <w:r w:rsidRPr="00534656">
        <w:rPr>
          <w:rFonts w:ascii="Arial" w:hAnsi="Arial" w:cs="Arial"/>
          <w:sz w:val="32"/>
          <w:szCs w:val="32"/>
        </w:rPr>
        <w:t>Leave application and approval workflows</w:t>
      </w:r>
    </w:p>
    <w:p w14:paraId="39F9FC84" w14:textId="77777777" w:rsidR="00D06DAB" w:rsidRPr="00534656" w:rsidRDefault="00D06DAB" w:rsidP="003A60D8">
      <w:pPr>
        <w:pStyle w:val="NormalWeb"/>
        <w:numPr>
          <w:ilvl w:val="0"/>
          <w:numId w:val="43"/>
        </w:numPr>
        <w:rPr>
          <w:rFonts w:ascii="Arial" w:hAnsi="Arial" w:cs="Arial"/>
          <w:sz w:val="32"/>
          <w:szCs w:val="32"/>
        </w:rPr>
      </w:pPr>
      <w:r w:rsidRPr="00534656">
        <w:rPr>
          <w:rFonts w:ascii="Arial" w:hAnsi="Arial" w:cs="Arial"/>
          <w:sz w:val="32"/>
          <w:szCs w:val="32"/>
        </w:rPr>
        <w:t>Holiday and shift management</w:t>
      </w:r>
    </w:p>
    <w:p w14:paraId="46593596" w14:textId="77777777" w:rsidR="00D06DAB" w:rsidRPr="00050BC8" w:rsidRDefault="00D06DAB" w:rsidP="00D06DAB">
      <w:pPr>
        <w:rPr>
          <w:rFonts w:ascii="Arial" w:hAnsi="Arial" w:cs="Arial"/>
          <w:sz w:val="32"/>
          <w:szCs w:val="32"/>
        </w:rPr>
      </w:pPr>
      <w:r w:rsidRPr="00050BC8">
        <w:rPr>
          <w:rFonts w:ascii="Arial" w:hAnsi="Arial" w:cs="Arial"/>
          <w:sz w:val="32"/>
          <w:szCs w:val="32"/>
        </w:rPr>
        <w:t>Performance Evaluation Forms:</w:t>
      </w:r>
    </w:p>
    <w:p w14:paraId="676988F7" w14:textId="77777777" w:rsidR="00D06DAB" w:rsidRPr="00050BC8" w:rsidRDefault="00D06DAB" w:rsidP="00D06DAB">
      <w:pPr>
        <w:numPr>
          <w:ilvl w:val="0"/>
          <w:numId w:val="25"/>
        </w:numPr>
        <w:rPr>
          <w:rFonts w:ascii="Arial" w:hAnsi="Arial" w:cs="Arial"/>
          <w:sz w:val="32"/>
          <w:szCs w:val="32"/>
        </w:rPr>
      </w:pPr>
      <w:r w:rsidRPr="00050BC8">
        <w:rPr>
          <w:rFonts w:ascii="Arial" w:hAnsi="Arial" w:cs="Arial"/>
          <w:sz w:val="32"/>
          <w:szCs w:val="32"/>
        </w:rPr>
        <w:t>Self-assessment and employee feedback forms</w:t>
      </w:r>
    </w:p>
    <w:p w14:paraId="56B864E3" w14:textId="77777777" w:rsidR="00D06DAB" w:rsidRPr="00050BC8" w:rsidRDefault="00D06DAB" w:rsidP="00D06DAB">
      <w:pPr>
        <w:numPr>
          <w:ilvl w:val="0"/>
          <w:numId w:val="25"/>
        </w:numPr>
        <w:rPr>
          <w:rFonts w:ascii="Arial" w:hAnsi="Arial" w:cs="Arial"/>
          <w:sz w:val="32"/>
          <w:szCs w:val="32"/>
        </w:rPr>
      </w:pPr>
      <w:r w:rsidRPr="00050BC8">
        <w:rPr>
          <w:rFonts w:ascii="Arial" w:hAnsi="Arial" w:cs="Arial"/>
          <w:sz w:val="32"/>
          <w:szCs w:val="32"/>
        </w:rPr>
        <w:t>Manager and peer evaluations</w:t>
      </w:r>
    </w:p>
    <w:p w14:paraId="7B034DA6" w14:textId="77777777" w:rsidR="00D06DAB" w:rsidRPr="00050BC8" w:rsidRDefault="00D06DAB" w:rsidP="00D06DAB">
      <w:pPr>
        <w:numPr>
          <w:ilvl w:val="0"/>
          <w:numId w:val="25"/>
        </w:numPr>
        <w:rPr>
          <w:rFonts w:ascii="Arial" w:hAnsi="Arial" w:cs="Arial"/>
          <w:sz w:val="32"/>
          <w:szCs w:val="32"/>
        </w:rPr>
      </w:pPr>
      <w:r w:rsidRPr="00050BC8">
        <w:rPr>
          <w:rFonts w:ascii="Arial" w:hAnsi="Arial" w:cs="Arial"/>
          <w:sz w:val="32"/>
          <w:szCs w:val="32"/>
        </w:rPr>
        <w:t>Skill enhancement and training recommendations</w:t>
      </w:r>
    </w:p>
    <w:p w14:paraId="48C6DCCE" w14:textId="77777777" w:rsidR="00D06DAB" w:rsidRPr="00050BC8" w:rsidRDefault="00D06DAB" w:rsidP="00D06DAB">
      <w:pPr>
        <w:numPr>
          <w:ilvl w:val="0"/>
          <w:numId w:val="25"/>
        </w:numPr>
        <w:rPr>
          <w:rFonts w:ascii="Arial" w:hAnsi="Arial" w:cs="Arial"/>
          <w:sz w:val="32"/>
          <w:szCs w:val="32"/>
        </w:rPr>
      </w:pPr>
      <w:r w:rsidRPr="00050BC8">
        <w:rPr>
          <w:rFonts w:ascii="Arial" w:hAnsi="Arial" w:cs="Arial"/>
          <w:sz w:val="32"/>
          <w:szCs w:val="32"/>
        </w:rPr>
        <w:t>Goal setting and achievement tracking</w:t>
      </w:r>
    </w:p>
    <w:p w14:paraId="10119C49" w14:textId="77777777" w:rsidR="00D06DAB" w:rsidRPr="00050BC8" w:rsidRDefault="00D06DAB" w:rsidP="00D06DAB">
      <w:pPr>
        <w:numPr>
          <w:ilvl w:val="0"/>
          <w:numId w:val="25"/>
        </w:numPr>
        <w:rPr>
          <w:rFonts w:ascii="Arial" w:hAnsi="Arial" w:cs="Arial"/>
          <w:sz w:val="32"/>
          <w:szCs w:val="32"/>
        </w:rPr>
      </w:pPr>
      <w:r w:rsidRPr="00050BC8">
        <w:rPr>
          <w:rFonts w:ascii="Arial" w:hAnsi="Arial" w:cs="Arial"/>
          <w:sz w:val="32"/>
          <w:szCs w:val="32"/>
        </w:rPr>
        <w:t>Compensation and promotion eligibility assessment</w:t>
      </w:r>
    </w:p>
    <w:p w14:paraId="0EA56102" w14:textId="77777777" w:rsidR="00D06DAB" w:rsidRPr="003A60D8" w:rsidRDefault="00D06DAB" w:rsidP="00D06DAB">
      <w:pPr>
        <w:rPr>
          <w:rFonts w:ascii="Arial" w:hAnsi="Arial" w:cs="Arial"/>
          <w:b/>
          <w:bCs/>
          <w:sz w:val="32"/>
          <w:szCs w:val="32"/>
        </w:rPr>
      </w:pPr>
      <w:r w:rsidRPr="003A60D8">
        <w:rPr>
          <w:rFonts w:ascii="Arial" w:hAnsi="Arial" w:cs="Arial"/>
          <w:b/>
          <w:bCs/>
          <w:sz w:val="32"/>
          <w:szCs w:val="32"/>
        </w:rPr>
        <w:t>5</w:t>
      </w:r>
      <w:r w:rsidRPr="00050BC8">
        <w:rPr>
          <w:rFonts w:ascii="Arial" w:hAnsi="Arial" w:cs="Arial"/>
          <w:b/>
          <w:bCs/>
          <w:sz w:val="32"/>
          <w:szCs w:val="32"/>
        </w:rPr>
        <w:t xml:space="preserve">.2 </w:t>
      </w:r>
      <w:r w:rsidRPr="003A60D8">
        <w:rPr>
          <w:rFonts w:ascii="Arial" w:hAnsi="Arial" w:cs="Arial"/>
          <w:b/>
          <w:bCs/>
          <w:sz w:val="32"/>
          <w:szCs w:val="32"/>
        </w:rPr>
        <w:t>Output Design</w:t>
      </w:r>
    </w:p>
    <w:p w14:paraId="79873DF3" w14:textId="77777777" w:rsidR="00D06DAB" w:rsidRPr="00050BC8" w:rsidRDefault="00D06DAB" w:rsidP="00D06DAB">
      <w:pPr>
        <w:numPr>
          <w:ilvl w:val="0"/>
          <w:numId w:val="26"/>
        </w:numPr>
        <w:rPr>
          <w:rFonts w:ascii="Arial" w:hAnsi="Arial" w:cs="Arial"/>
          <w:sz w:val="32"/>
          <w:szCs w:val="32"/>
        </w:rPr>
      </w:pPr>
      <w:r w:rsidRPr="00050BC8">
        <w:rPr>
          <w:rFonts w:ascii="Arial" w:hAnsi="Arial" w:cs="Arial"/>
          <w:sz w:val="32"/>
          <w:szCs w:val="32"/>
        </w:rPr>
        <w:t>Monthly Payroll Reports:</w:t>
      </w:r>
    </w:p>
    <w:p w14:paraId="54608445" w14:textId="77777777" w:rsidR="00D06DAB" w:rsidRPr="00050BC8" w:rsidRDefault="00D06DAB" w:rsidP="00D06DAB">
      <w:pPr>
        <w:numPr>
          <w:ilvl w:val="1"/>
          <w:numId w:val="26"/>
        </w:numPr>
        <w:rPr>
          <w:rFonts w:ascii="Arial" w:hAnsi="Arial" w:cs="Arial"/>
          <w:sz w:val="32"/>
          <w:szCs w:val="32"/>
        </w:rPr>
      </w:pPr>
      <w:r w:rsidRPr="00050BC8">
        <w:rPr>
          <w:rFonts w:ascii="Arial" w:hAnsi="Arial" w:cs="Arial"/>
          <w:sz w:val="32"/>
          <w:szCs w:val="32"/>
        </w:rPr>
        <w:t>Employee salary breakdown (Basic Pay, Allowances, Deductions, Net Pay)</w:t>
      </w:r>
    </w:p>
    <w:p w14:paraId="15BF219D" w14:textId="77777777" w:rsidR="00D06DAB" w:rsidRPr="00050BC8" w:rsidRDefault="00D06DAB" w:rsidP="00D06DAB">
      <w:pPr>
        <w:numPr>
          <w:ilvl w:val="1"/>
          <w:numId w:val="26"/>
        </w:numPr>
        <w:rPr>
          <w:rFonts w:ascii="Arial" w:hAnsi="Arial" w:cs="Arial"/>
          <w:sz w:val="32"/>
          <w:szCs w:val="32"/>
        </w:rPr>
      </w:pPr>
      <w:r w:rsidRPr="00050BC8">
        <w:rPr>
          <w:rFonts w:ascii="Arial" w:hAnsi="Arial" w:cs="Arial"/>
          <w:sz w:val="32"/>
          <w:szCs w:val="32"/>
        </w:rPr>
        <w:lastRenderedPageBreak/>
        <w:t>Tax calculations and compliance reports</w:t>
      </w:r>
    </w:p>
    <w:p w14:paraId="60792FA4" w14:textId="77777777" w:rsidR="00D06DAB" w:rsidRPr="00050BC8" w:rsidRDefault="00D06DAB" w:rsidP="00D06DAB">
      <w:pPr>
        <w:numPr>
          <w:ilvl w:val="1"/>
          <w:numId w:val="26"/>
        </w:numPr>
        <w:rPr>
          <w:rFonts w:ascii="Arial" w:hAnsi="Arial" w:cs="Arial"/>
          <w:sz w:val="32"/>
          <w:szCs w:val="32"/>
        </w:rPr>
      </w:pPr>
      <w:r w:rsidRPr="00050BC8">
        <w:rPr>
          <w:rFonts w:ascii="Arial" w:hAnsi="Arial" w:cs="Arial"/>
          <w:sz w:val="32"/>
          <w:szCs w:val="32"/>
        </w:rPr>
        <w:t>Bank transfer statements and payslips</w:t>
      </w:r>
    </w:p>
    <w:p w14:paraId="24259BD8" w14:textId="77777777" w:rsidR="00D06DAB" w:rsidRPr="00050BC8" w:rsidRDefault="00D06DAB" w:rsidP="00D06DAB">
      <w:pPr>
        <w:numPr>
          <w:ilvl w:val="1"/>
          <w:numId w:val="26"/>
        </w:numPr>
        <w:rPr>
          <w:rFonts w:ascii="Arial" w:hAnsi="Arial" w:cs="Arial"/>
          <w:sz w:val="32"/>
          <w:szCs w:val="32"/>
        </w:rPr>
      </w:pPr>
      <w:r w:rsidRPr="00050BC8">
        <w:rPr>
          <w:rFonts w:ascii="Arial" w:hAnsi="Arial" w:cs="Arial"/>
          <w:sz w:val="32"/>
          <w:szCs w:val="32"/>
        </w:rPr>
        <w:t>Salary revisions and increment analysis</w:t>
      </w:r>
    </w:p>
    <w:p w14:paraId="51D86B35" w14:textId="77777777" w:rsidR="00D06DAB" w:rsidRPr="00050BC8" w:rsidRDefault="00D06DAB" w:rsidP="00D06DAB">
      <w:pPr>
        <w:numPr>
          <w:ilvl w:val="1"/>
          <w:numId w:val="26"/>
        </w:numPr>
        <w:rPr>
          <w:rFonts w:ascii="Arial" w:hAnsi="Arial" w:cs="Arial"/>
          <w:sz w:val="32"/>
          <w:szCs w:val="32"/>
        </w:rPr>
      </w:pPr>
      <w:r w:rsidRPr="00050BC8">
        <w:rPr>
          <w:rFonts w:ascii="Arial" w:hAnsi="Arial" w:cs="Arial"/>
          <w:sz w:val="32"/>
          <w:szCs w:val="32"/>
        </w:rPr>
        <w:t>Overtime payment summaries</w:t>
      </w:r>
    </w:p>
    <w:p w14:paraId="7695C3DE" w14:textId="77777777" w:rsidR="00D06DAB" w:rsidRPr="00050BC8" w:rsidRDefault="00D06DAB" w:rsidP="00D06DAB">
      <w:pPr>
        <w:numPr>
          <w:ilvl w:val="0"/>
          <w:numId w:val="26"/>
        </w:numPr>
        <w:rPr>
          <w:rFonts w:ascii="Arial" w:hAnsi="Arial" w:cs="Arial"/>
          <w:sz w:val="32"/>
          <w:szCs w:val="32"/>
        </w:rPr>
      </w:pPr>
      <w:r w:rsidRPr="00050BC8">
        <w:rPr>
          <w:rFonts w:ascii="Arial" w:hAnsi="Arial" w:cs="Arial"/>
          <w:sz w:val="32"/>
          <w:szCs w:val="32"/>
        </w:rPr>
        <w:t>Employee Performance Dashboards:</w:t>
      </w:r>
    </w:p>
    <w:p w14:paraId="6A87FFE6" w14:textId="77777777" w:rsidR="00D06DAB" w:rsidRPr="00050BC8" w:rsidRDefault="00D06DAB" w:rsidP="00D06DAB">
      <w:pPr>
        <w:numPr>
          <w:ilvl w:val="1"/>
          <w:numId w:val="26"/>
        </w:numPr>
        <w:rPr>
          <w:rFonts w:ascii="Arial" w:hAnsi="Arial" w:cs="Arial"/>
          <w:sz w:val="32"/>
          <w:szCs w:val="32"/>
        </w:rPr>
      </w:pPr>
      <w:r w:rsidRPr="00050BC8">
        <w:rPr>
          <w:rFonts w:ascii="Arial" w:hAnsi="Arial" w:cs="Arial"/>
          <w:sz w:val="32"/>
          <w:szCs w:val="32"/>
        </w:rPr>
        <w:t>Individual employee performance scores and ratings</w:t>
      </w:r>
    </w:p>
    <w:p w14:paraId="7E711C41" w14:textId="77777777" w:rsidR="00D06DAB" w:rsidRPr="00050BC8" w:rsidRDefault="00D06DAB" w:rsidP="00D06DAB">
      <w:pPr>
        <w:numPr>
          <w:ilvl w:val="1"/>
          <w:numId w:val="26"/>
        </w:numPr>
        <w:rPr>
          <w:rFonts w:ascii="Arial" w:hAnsi="Arial" w:cs="Arial"/>
          <w:sz w:val="32"/>
          <w:szCs w:val="32"/>
        </w:rPr>
      </w:pPr>
      <w:r w:rsidRPr="00050BC8">
        <w:rPr>
          <w:rFonts w:ascii="Arial" w:hAnsi="Arial" w:cs="Arial"/>
          <w:sz w:val="32"/>
          <w:szCs w:val="32"/>
        </w:rPr>
        <w:t>Comparative performance across teams and departments</w:t>
      </w:r>
    </w:p>
    <w:p w14:paraId="5455D390" w14:textId="77777777" w:rsidR="00D06DAB" w:rsidRPr="00050BC8" w:rsidRDefault="00D06DAB" w:rsidP="00D06DAB">
      <w:pPr>
        <w:numPr>
          <w:ilvl w:val="1"/>
          <w:numId w:val="26"/>
        </w:numPr>
        <w:rPr>
          <w:rFonts w:ascii="Arial" w:hAnsi="Arial" w:cs="Arial"/>
          <w:sz w:val="32"/>
          <w:szCs w:val="32"/>
        </w:rPr>
      </w:pPr>
      <w:r w:rsidRPr="00050BC8">
        <w:rPr>
          <w:rFonts w:ascii="Arial" w:hAnsi="Arial" w:cs="Arial"/>
          <w:sz w:val="32"/>
          <w:szCs w:val="32"/>
        </w:rPr>
        <w:t>Career progression insights and training needs</w:t>
      </w:r>
    </w:p>
    <w:p w14:paraId="7BA20F27" w14:textId="77777777" w:rsidR="00D06DAB" w:rsidRPr="00050BC8" w:rsidRDefault="00D06DAB" w:rsidP="00D06DAB">
      <w:pPr>
        <w:numPr>
          <w:ilvl w:val="1"/>
          <w:numId w:val="26"/>
        </w:numPr>
        <w:rPr>
          <w:rFonts w:ascii="Arial" w:hAnsi="Arial" w:cs="Arial"/>
          <w:sz w:val="32"/>
          <w:szCs w:val="32"/>
        </w:rPr>
      </w:pPr>
      <w:r w:rsidRPr="00050BC8">
        <w:rPr>
          <w:rFonts w:ascii="Arial" w:hAnsi="Arial" w:cs="Arial"/>
          <w:sz w:val="32"/>
          <w:szCs w:val="32"/>
        </w:rPr>
        <w:t>Key performance indicators (KPIs) tracking</w:t>
      </w:r>
    </w:p>
    <w:p w14:paraId="132C5530" w14:textId="77777777" w:rsidR="00D06DAB" w:rsidRPr="00050BC8" w:rsidRDefault="00D06DAB" w:rsidP="00D06DAB">
      <w:pPr>
        <w:numPr>
          <w:ilvl w:val="1"/>
          <w:numId w:val="26"/>
        </w:numPr>
        <w:rPr>
          <w:rFonts w:ascii="Arial" w:hAnsi="Arial" w:cs="Arial"/>
          <w:sz w:val="32"/>
          <w:szCs w:val="32"/>
        </w:rPr>
      </w:pPr>
      <w:r w:rsidRPr="00050BC8">
        <w:rPr>
          <w:rFonts w:ascii="Arial" w:hAnsi="Arial" w:cs="Arial"/>
          <w:sz w:val="32"/>
          <w:szCs w:val="32"/>
        </w:rPr>
        <w:t>Graphical representation of employee productivity trends</w:t>
      </w:r>
    </w:p>
    <w:p w14:paraId="26CCDC65" w14:textId="77777777" w:rsidR="00D06DAB" w:rsidRPr="00050BC8" w:rsidRDefault="00D06DAB" w:rsidP="00D06DAB">
      <w:pPr>
        <w:numPr>
          <w:ilvl w:val="0"/>
          <w:numId w:val="26"/>
        </w:numPr>
        <w:rPr>
          <w:rFonts w:ascii="Arial" w:hAnsi="Arial" w:cs="Arial"/>
          <w:sz w:val="32"/>
          <w:szCs w:val="32"/>
        </w:rPr>
      </w:pPr>
      <w:r w:rsidRPr="00050BC8">
        <w:rPr>
          <w:rFonts w:ascii="Arial" w:hAnsi="Arial" w:cs="Arial"/>
          <w:sz w:val="32"/>
          <w:szCs w:val="32"/>
        </w:rPr>
        <w:t>HR Compliance Reports:</w:t>
      </w:r>
    </w:p>
    <w:p w14:paraId="1C2FCCE2" w14:textId="77777777" w:rsidR="00D06DAB" w:rsidRPr="00050BC8" w:rsidRDefault="00D06DAB" w:rsidP="00D06DAB">
      <w:pPr>
        <w:numPr>
          <w:ilvl w:val="1"/>
          <w:numId w:val="26"/>
        </w:numPr>
        <w:rPr>
          <w:rFonts w:ascii="Arial" w:hAnsi="Arial" w:cs="Arial"/>
          <w:sz w:val="32"/>
          <w:szCs w:val="32"/>
        </w:rPr>
      </w:pPr>
      <w:r w:rsidRPr="00050BC8">
        <w:rPr>
          <w:rFonts w:ascii="Arial" w:hAnsi="Arial" w:cs="Arial"/>
          <w:sz w:val="32"/>
          <w:szCs w:val="32"/>
        </w:rPr>
        <w:t>Labor law compliance tracking</w:t>
      </w:r>
    </w:p>
    <w:p w14:paraId="70D3CACC" w14:textId="77777777" w:rsidR="00D06DAB" w:rsidRPr="00050BC8" w:rsidRDefault="00D06DAB" w:rsidP="00D06DAB">
      <w:pPr>
        <w:numPr>
          <w:ilvl w:val="1"/>
          <w:numId w:val="26"/>
        </w:numPr>
        <w:rPr>
          <w:rFonts w:ascii="Arial" w:hAnsi="Arial" w:cs="Arial"/>
          <w:sz w:val="32"/>
          <w:szCs w:val="32"/>
        </w:rPr>
      </w:pPr>
      <w:r w:rsidRPr="00050BC8">
        <w:rPr>
          <w:rFonts w:ascii="Arial" w:hAnsi="Arial" w:cs="Arial"/>
          <w:sz w:val="32"/>
          <w:szCs w:val="32"/>
        </w:rPr>
        <w:t>Diversity and inclusion reports</w:t>
      </w:r>
    </w:p>
    <w:p w14:paraId="0817E601" w14:textId="77777777" w:rsidR="00D06DAB" w:rsidRPr="00050BC8" w:rsidRDefault="00D06DAB" w:rsidP="00D06DAB">
      <w:pPr>
        <w:numPr>
          <w:ilvl w:val="1"/>
          <w:numId w:val="26"/>
        </w:numPr>
        <w:rPr>
          <w:rFonts w:ascii="Arial" w:hAnsi="Arial" w:cs="Arial"/>
          <w:sz w:val="32"/>
          <w:szCs w:val="32"/>
        </w:rPr>
      </w:pPr>
      <w:r w:rsidRPr="00050BC8">
        <w:rPr>
          <w:rFonts w:ascii="Arial" w:hAnsi="Arial" w:cs="Arial"/>
          <w:sz w:val="32"/>
          <w:szCs w:val="32"/>
        </w:rPr>
        <w:t>Workplace safety and grievance redressal logs</w:t>
      </w:r>
    </w:p>
    <w:p w14:paraId="17DF6B70" w14:textId="77777777" w:rsidR="00D06DAB" w:rsidRPr="00050BC8" w:rsidRDefault="00D06DAB" w:rsidP="00D06DAB">
      <w:pPr>
        <w:numPr>
          <w:ilvl w:val="1"/>
          <w:numId w:val="26"/>
        </w:numPr>
        <w:rPr>
          <w:rFonts w:ascii="Arial" w:hAnsi="Arial" w:cs="Arial"/>
          <w:sz w:val="32"/>
          <w:szCs w:val="32"/>
        </w:rPr>
      </w:pPr>
      <w:r w:rsidRPr="00050BC8">
        <w:rPr>
          <w:rFonts w:ascii="Arial" w:hAnsi="Arial" w:cs="Arial"/>
          <w:sz w:val="32"/>
          <w:szCs w:val="32"/>
        </w:rPr>
        <w:t>Employee retention and attrition analysis</w:t>
      </w:r>
    </w:p>
    <w:p w14:paraId="71296E91" w14:textId="77777777" w:rsidR="00D06DAB" w:rsidRPr="00050BC8" w:rsidRDefault="00D06DAB" w:rsidP="00D06DAB">
      <w:pPr>
        <w:numPr>
          <w:ilvl w:val="1"/>
          <w:numId w:val="26"/>
        </w:numPr>
        <w:rPr>
          <w:rFonts w:ascii="Arial" w:hAnsi="Arial" w:cs="Arial"/>
          <w:sz w:val="32"/>
          <w:szCs w:val="32"/>
        </w:rPr>
      </w:pPr>
      <w:r w:rsidRPr="00050BC8">
        <w:rPr>
          <w:rFonts w:ascii="Arial" w:hAnsi="Arial" w:cs="Arial"/>
          <w:sz w:val="32"/>
          <w:szCs w:val="32"/>
        </w:rPr>
        <w:t>Regulatory filings and compliance certificates</w:t>
      </w:r>
    </w:p>
    <w:p w14:paraId="5D83AA6F" w14:textId="77777777" w:rsidR="00D06DAB" w:rsidRPr="003A60D8" w:rsidRDefault="00D06DAB" w:rsidP="00D06DAB">
      <w:pPr>
        <w:rPr>
          <w:rFonts w:ascii="Arial" w:hAnsi="Arial" w:cs="Arial"/>
          <w:b/>
          <w:bCs/>
          <w:sz w:val="32"/>
          <w:szCs w:val="32"/>
        </w:rPr>
      </w:pPr>
      <w:r w:rsidRPr="003A60D8">
        <w:rPr>
          <w:rFonts w:ascii="Arial" w:hAnsi="Arial" w:cs="Arial"/>
          <w:b/>
          <w:bCs/>
          <w:sz w:val="32"/>
          <w:szCs w:val="32"/>
        </w:rPr>
        <w:t>6.</w:t>
      </w:r>
      <w:r w:rsidRPr="003A60D8">
        <w:rPr>
          <w:rFonts w:ascii="Arial" w:eastAsia="Times New Roman" w:hAnsi="Arial" w:cs="Arial"/>
          <w:b/>
          <w:bCs/>
          <w:sz w:val="32"/>
          <w:szCs w:val="32"/>
          <w:lang w:eastAsia="en-IN"/>
        </w:rPr>
        <w:t xml:space="preserve"> </w:t>
      </w:r>
      <w:r w:rsidRPr="003A60D8">
        <w:rPr>
          <w:rFonts w:ascii="Arial" w:hAnsi="Arial" w:cs="Arial"/>
          <w:b/>
          <w:bCs/>
          <w:sz w:val="32"/>
          <w:szCs w:val="32"/>
        </w:rPr>
        <w:t xml:space="preserve"> Database Design</w:t>
      </w:r>
    </w:p>
    <w:p w14:paraId="1F2E449C" w14:textId="77777777" w:rsidR="00D06DAB" w:rsidRPr="00050BC8" w:rsidRDefault="00D06DAB" w:rsidP="00D06DAB">
      <w:pPr>
        <w:ind w:left="360"/>
        <w:rPr>
          <w:rFonts w:ascii="Arial" w:hAnsi="Arial" w:cs="Arial"/>
          <w:b/>
          <w:bCs/>
          <w:sz w:val="32"/>
          <w:szCs w:val="32"/>
        </w:rPr>
      </w:pPr>
      <w:r w:rsidRPr="003A60D8">
        <w:rPr>
          <w:rFonts w:ascii="Arial" w:hAnsi="Arial" w:cs="Arial"/>
          <w:b/>
          <w:bCs/>
          <w:sz w:val="32"/>
          <w:szCs w:val="32"/>
        </w:rPr>
        <w:t>6</w:t>
      </w:r>
      <w:r w:rsidRPr="00050BC8">
        <w:rPr>
          <w:rFonts w:ascii="Arial" w:hAnsi="Arial" w:cs="Arial"/>
          <w:b/>
          <w:bCs/>
          <w:sz w:val="32"/>
          <w:szCs w:val="32"/>
        </w:rPr>
        <w:t>.1 Tables and Relationships</w:t>
      </w:r>
    </w:p>
    <w:p w14:paraId="4D0AD7CF" w14:textId="77777777" w:rsidR="00D06DAB" w:rsidRPr="00050BC8" w:rsidRDefault="00D06DAB" w:rsidP="00D06DAB">
      <w:pPr>
        <w:numPr>
          <w:ilvl w:val="0"/>
          <w:numId w:val="27"/>
        </w:numPr>
        <w:rPr>
          <w:rFonts w:ascii="Arial" w:hAnsi="Arial" w:cs="Arial"/>
          <w:sz w:val="32"/>
          <w:szCs w:val="32"/>
        </w:rPr>
      </w:pPr>
      <w:r w:rsidRPr="00050BC8">
        <w:rPr>
          <w:rFonts w:ascii="Arial" w:hAnsi="Arial" w:cs="Arial"/>
          <w:sz w:val="32"/>
          <w:szCs w:val="32"/>
        </w:rPr>
        <w:t>Employee Table:</w:t>
      </w:r>
    </w:p>
    <w:p w14:paraId="3405F073" w14:textId="77777777" w:rsidR="00D06DAB" w:rsidRPr="00050BC8" w:rsidRDefault="00D06DAB" w:rsidP="00D06DAB">
      <w:pPr>
        <w:numPr>
          <w:ilvl w:val="1"/>
          <w:numId w:val="27"/>
        </w:numPr>
        <w:rPr>
          <w:rFonts w:ascii="Arial" w:hAnsi="Arial" w:cs="Arial"/>
          <w:sz w:val="32"/>
          <w:szCs w:val="32"/>
        </w:rPr>
      </w:pPr>
      <w:proofErr w:type="spellStart"/>
      <w:r w:rsidRPr="00050BC8">
        <w:rPr>
          <w:rFonts w:ascii="Arial" w:hAnsi="Arial" w:cs="Arial"/>
          <w:sz w:val="32"/>
          <w:szCs w:val="32"/>
        </w:rPr>
        <w:t>Employee_ID</w:t>
      </w:r>
      <w:proofErr w:type="spellEnd"/>
      <w:r w:rsidRPr="00050BC8">
        <w:rPr>
          <w:rFonts w:ascii="Arial" w:hAnsi="Arial" w:cs="Arial"/>
          <w:sz w:val="32"/>
          <w:szCs w:val="32"/>
        </w:rPr>
        <w:t xml:space="preserve"> (Primary Key)</w:t>
      </w:r>
    </w:p>
    <w:p w14:paraId="62E633DB"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First Name</w:t>
      </w:r>
    </w:p>
    <w:p w14:paraId="34604EB9"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Last Name</w:t>
      </w:r>
    </w:p>
    <w:p w14:paraId="6DB8D3D7"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lastRenderedPageBreak/>
        <w:t>Date of Birth</w:t>
      </w:r>
    </w:p>
    <w:p w14:paraId="66A3C7A1"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Gender</w:t>
      </w:r>
    </w:p>
    <w:p w14:paraId="342E5450"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Contact Number</w:t>
      </w:r>
    </w:p>
    <w:p w14:paraId="70655F52"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Email Address</w:t>
      </w:r>
    </w:p>
    <w:p w14:paraId="7C06B9F5"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Department</w:t>
      </w:r>
    </w:p>
    <w:p w14:paraId="2918DEDF"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Job Role</w:t>
      </w:r>
    </w:p>
    <w:p w14:paraId="3A2AD605"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Date of Joining</w:t>
      </w:r>
    </w:p>
    <w:p w14:paraId="186162D3"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Salary Grade</w:t>
      </w:r>
    </w:p>
    <w:p w14:paraId="6B18E66E" w14:textId="77777777" w:rsidR="00D06DAB" w:rsidRPr="00050BC8" w:rsidRDefault="00D06DAB" w:rsidP="00D06DAB">
      <w:pPr>
        <w:numPr>
          <w:ilvl w:val="1"/>
          <w:numId w:val="27"/>
        </w:numPr>
        <w:rPr>
          <w:rFonts w:ascii="Arial" w:hAnsi="Arial" w:cs="Arial"/>
          <w:sz w:val="32"/>
          <w:szCs w:val="32"/>
        </w:rPr>
      </w:pPr>
      <w:proofErr w:type="spellStart"/>
      <w:r w:rsidRPr="00050BC8">
        <w:rPr>
          <w:rFonts w:ascii="Arial" w:hAnsi="Arial" w:cs="Arial"/>
          <w:sz w:val="32"/>
          <w:szCs w:val="32"/>
        </w:rPr>
        <w:t>Supervisor_ID</w:t>
      </w:r>
      <w:proofErr w:type="spellEnd"/>
      <w:r w:rsidRPr="00050BC8">
        <w:rPr>
          <w:rFonts w:ascii="Arial" w:hAnsi="Arial" w:cs="Arial"/>
          <w:sz w:val="32"/>
          <w:szCs w:val="32"/>
        </w:rPr>
        <w:t xml:space="preserve"> (Foreign Key - References </w:t>
      </w:r>
      <w:proofErr w:type="spellStart"/>
      <w:r w:rsidRPr="00050BC8">
        <w:rPr>
          <w:rFonts w:ascii="Arial" w:hAnsi="Arial" w:cs="Arial"/>
          <w:sz w:val="32"/>
          <w:szCs w:val="32"/>
        </w:rPr>
        <w:t>Employee_ID</w:t>
      </w:r>
      <w:proofErr w:type="spellEnd"/>
      <w:r w:rsidRPr="00050BC8">
        <w:rPr>
          <w:rFonts w:ascii="Arial" w:hAnsi="Arial" w:cs="Arial"/>
          <w:sz w:val="32"/>
          <w:szCs w:val="32"/>
        </w:rPr>
        <w:t>)</w:t>
      </w:r>
    </w:p>
    <w:p w14:paraId="354D097D" w14:textId="77777777" w:rsidR="00D06DAB" w:rsidRPr="00050BC8" w:rsidRDefault="00D06DAB" w:rsidP="00D06DAB">
      <w:pPr>
        <w:numPr>
          <w:ilvl w:val="0"/>
          <w:numId w:val="27"/>
        </w:numPr>
        <w:rPr>
          <w:rFonts w:ascii="Arial" w:hAnsi="Arial" w:cs="Arial"/>
          <w:sz w:val="32"/>
          <w:szCs w:val="32"/>
        </w:rPr>
      </w:pPr>
      <w:r w:rsidRPr="00050BC8">
        <w:rPr>
          <w:rFonts w:ascii="Arial" w:hAnsi="Arial" w:cs="Arial"/>
          <w:sz w:val="32"/>
          <w:szCs w:val="32"/>
        </w:rPr>
        <w:t>Attendance Table:</w:t>
      </w:r>
    </w:p>
    <w:p w14:paraId="6771E03E" w14:textId="77777777" w:rsidR="00D06DAB" w:rsidRPr="00050BC8" w:rsidRDefault="00D06DAB" w:rsidP="00D06DAB">
      <w:pPr>
        <w:numPr>
          <w:ilvl w:val="1"/>
          <w:numId w:val="27"/>
        </w:numPr>
        <w:rPr>
          <w:rFonts w:ascii="Arial" w:hAnsi="Arial" w:cs="Arial"/>
          <w:sz w:val="32"/>
          <w:szCs w:val="32"/>
        </w:rPr>
      </w:pPr>
      <w:proofErr w:type="spellStart"/>
      <w:r w:rsidRPr="00050BC8">
        <w:rPr>
          <w:rFonts w:ascii="Arial" w:hAnsi="Arial" w:cs="Arial"/>
          <w:sz w:val="32"/>
          <w:szCs w:val="32"/>
        </w:rPr>
        <w:t>Attendance_ID</w:t>
      </w:r>
      <w:proofErr w:type="spellEnd"/>
      <w:r w:rsidRPr="00050BC8">
        <w:rPr>
          <w:rFonts w:ascii="Arial" w:hAnsi="Arial" w:cs="Arial"/>
          <w:sz w:val="32"/>
          <w:szCs w:val="32"/>
        </w:rPr>
        <w:t xml:space="preserve"> (Primary Key)</w:t>
      </w:r>
    </w:p>
    <w:p w14:paraId="16B49094" w14:textId="77777777" w:rsidR="00D06DAB" w:rsidRPr="00050BC8" w:rsidRDefault="00D06DAB" w:rsidP="00D06DAB">
      <w:pPr>
        <w:numPr>
          <w:ilvl w:val="1"/>
          <w:numId w:val="27"/>
        </w:numPr>
        <w:rPr>
          <w:rFonts w:ascii="Arial" w:hAnsi="Arial" w:cs="Arial"/>
          <w:sz w:val="32"/>
          <w:szCs w:val="32"/>
        </w:rPr>
      </w:pPr>
      <w:proofErr w:type="spellStart"/>
      <w:r w:rsidRPr="00050BC8">
        <w:rPr>
          <w:rFonts w:ascii="Arial" w:hAnsi="Arial" w:cs="Arial"/>
          <w:sz w:val="32"/>
          <w:szCs w:val="32"/>
        </w:rPr>
        <w:t>Employee_ID</w:t>
      </w:r>
      <w:proofErr w:type="spellEnd"/>
      <w:r w:rsidRPr="00050BC8">
        <w:rPr>
          <w:rFonts w:ascii="Arial" w:hAnsi="Arial" w:cs="Arial"/>
          <w:sz w:val="32"/>
          <w:szCs w:val="32"/>
        </w:rPr>
        <w:t xml:space="preserve"> (Foreign Key - References Employee Table)</w:t>
      </w:r>
    </w:p>
    <w:p w14:paraId="281B4061"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Date</w:t>
      </w:r>
    </w:p>
    <w:p w14:paraId="38818F12"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Status (Present/Absent/Half-Day/Leave)</w:t>
      </w:r>
    </w:p>
    <w:p w14:paraId="5D5A8A77"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Check-in Time</w:t>
      </w:r>
    </w:p>
    <w:p w14:paraId="757EEAC4"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Check-out Time</w:t>
      </w:r>
    </w:p>
    <w:p w14:paraId="210164DB"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Overtime Hours</w:t>
      </w:r>
    </w:p>
    <w:p w14:paraId="4D86DE94" w14:textId="77777777" w:rsidR="00D06DAB" w:rsidRPr="00050BC8" w:rsidRDefault="00D06DAB" w:rsidP="00D06DAB">
      <w:pPr>
        <w:numPr>
          <w:ilvl w:val="0"/>
          <w:numId w:val="27"/>
        </w:numPr>
        <w:rPr>
          <w:rFonts w:ascii="Arial" w:hAnsi="Arial" w:cs="Arial"/>
          <w:sz w:val="32"/>
          <w:szCs w:val="32"/>
        </w:rPr>
      </w:pPr>
      <w:r w:rsidRPr="00050BC8">
        <w:rPr>
          <w:rFonts w:ascii="Arial" w:hAnsi="Arial" w:cs="Arial"/>
          <w:sz w:val="32"/>
          <w:szCs w:val="32"/>
        </w:rPr>
        <w:t>Payroll Table:</w:t>
      </w:r>
    </w:p>
    <w:p w14:paraId="4A15B65F" w14:textId="77777777" w:rsidR="00D06DAB" w:rsidRPr="00050BC8" w:rsidRDefault="00D06DAB" w:rsidP="00D06DAB">
      <w:pPr>
        <w:numPr>
          <w:ilvl w:val="1"/>
          <w:numId w:val="27"/>
        </w:numPr>
        <w:rPr>
          <w:rFonts w:ascii="Arial" w:hAnsi="Arial" w:cs="Arial"/>
          <w:sz w:val="32"/>
          <w:szCs w:val="32"/>
        </w:rPr>
      </w:pPr>
      <w:proofErr w:type="spellStart"/>
      <w:r w:rsidRPr="00050BC8">
        <w:rPr>
          <w:rFonts w:ascii="Arial" w:hAnsi="Arial" w:cs="Arial"/>
          <w:sz w:val="32"/>
          <w:szCs w:val="32"/>
        </w:rPr>
        <w:t>Payroll_ID</w:t>
      </w:r>
      <w:proofErr w:type="spellEnd"/>
      <w:r w:rsidRPr="00050BC8">
        <w:rPr>
          <w:rFonts w:ascii="Arial" w:hAnsi="Arial" w:cs="Arial"/>
          <w:sz w:val="32"/>
          <w:szCs w:val="32"/>
        </w:rPr>
        <w:t xml:space="preserve"> (Primary Key)</w:t>
      </w:r>
    </w:p>
    <w:p w14:paraId="3E0235DA" w14:textId="77777777" w:rsidR="00D06DAB" w:rsidRPr="00050BC8" w:rsidRDefault="00D06DAB" w:rsidP="00D06DAB">
      <w:pPr>
        <w:numPr>
          <w:ilvl w:val="1"/>
          <w:numId w:val="27"/>
        </w:numPr>
        <w:rPr>
          <w:rFonts w:ascii="Arial" w:hAnsi="Arial" w:cs="Arial"/>
          <w:sz w:val="32"/>
          <w:szCs w:val="32"/>
        </w:rPr>
      </w:pPr>
      <w:proofErr w:type="spellStart"/>
      <w:r w:rsidRPr="00050BC8">
        <w:rPr>
          <w:rFonts w:ascii="Arial" w:hAnsi="Arial" w:cs="Arial"/>
          <w:sz w:val="32"/>
          <w:szCs w:val="32"/>
        </w:rPr>
        <w:t>Employee_ID</w:t>
      </w:r>
      <w:proofErr w:type="spellEnd"/>
      <w:r w:rsidRPr="00050BC8">
        <w:rPr>
          <w:rFonts w:ascii="Arial" w:hAnsi="Arial" w:cs="Arial"/>
          <w:sz w:val="32"/>
          <w:szCs w:val="32"/>
        </w:rPr>
        <w:t xml:space="preserve"> (Foreign Key - References Employee Table)</w:t>
      </w:r>
    </w:p>
    <w:p w14:paraId="75D8AFC7"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Basic Salary</w:t>
      </w:r>
    </w:p>
    <w:p w14:paraId="14DC5F5B"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HRA (House Rent Allowance)</w:t>
      </w:r>
    </w:p>
    <w:p w14:paraId="6542D57C"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lastRenderedPageBreak/>
        <w:t>Medical Allowance</w:t>
      </w:r>
    </w:p>
    <w:p w14:paraId="5004F56D"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Provident Fund Deduction</w:t>
      </w:r>
    </w:p>
    <w:p w14:paraId="69482858"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Income Tax Deduction</w:t>
      </w:r>
    </w:p>
    <w:p w14:paraId="10409854"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Other Deductions</w:t>
      </w:r>
    </w:p>
    <w:p w14:paraId="1920989F"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Net Salary</w:t>
      </w:r>
    </w:p>
    <w:p w14:paraId="128BD7E4"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Payment Date</w:t>
      </w:r>
    </w:p>
    <w:p w14:paraId="19E60E49" w14:textId="77777777" w:rsidR="00D06DAB" w:rsidRPr="00050BC8" w:rsidRDefault="00D06DAB" w:rsidP="00D06DAB">
      <w:pPr>
        <w:numPr>
          <w:ilvl w:val="0"/>
          <w:numId w:val="27"/>
        </w:numPr>
        <w:rPr>
          <w:rFonts w:ascii="Arial" w:hAnsi="Arial" w:cs="Arial"/>
          <w:sz w:val="32"/>
          <w:szCs w:val="32"/>
        </w:rPr>
      </w:pPr>
      <w:r w:rsidRPr="00050BC8">
        <w:rPr>
          <w:rFonts w:ascii="Arial" w:hAnsi="Arial" w:cs="Arial"/>
          <w:sz w:val="32"/>
          <w:szCs w:val="32"/>
        </w:rPr>
        <w:t>Leave Table:</w:t>
      </w:r>
    </w:p>
    <w:p w14:paraId="29BED2CC" w14:textId="77777777" w:rsidR="00D06DAB" w:rsidRPr="00050BC8" w:rsidRDefault="00D06DAB" w:rsidP="00D06DAB">
      <w:pPr>
        <w:numPr>
          <w:ilvl w:val="1"/>
          <w:numId w:val="27"/>
        </w:numPr>
        <w:rPr>
          <w:rFonts w:ascii="Arial" w:hAnsi="Arial" w:cs="Arial"/>
          <w:sz w:val="32"/>
          <w:szCs w:val="32"/>
        </w:rPr>
      </w:pPr>
      <w:proofErr w:type="spellStart"/>
      <w:r w:rsidRPr="00050BC8">
        <w:rPr>
          <w:rFonts w:ascii="Arial" w:hAnsi="Arial" w:cs="Arial"/>
          <w:sz w:val="32"/>
          <w:szCs w:val="32"/>
        </w:rPr>
        <w:t>Leave_ID</w:t>
      </w:r>
      <w:proofErr w:type="spellEnd"/>
      <w:r w:rsidRPr="00050BC8">
        <w:rPr>
          <w:rFonts w:ascii="Arial" w:hAnsi="Arial" w:cs="Arial"/>
          <w:sz w:val="32"/>
          <w:szCs w:val="32"/>
        </w:rPr>
        <w:t xml:space="preserve"> (Primary Key)</w:t>
      </w:r>
    </w:p>
    <w:p w14:paraId="18A9B281" w14:textId="77777777" w:rsidR="00D06DAB" w:rsidRPr="00050BC8" w:rsidRDefault="00D06DAB" w:rsidP="00D06DAB">
      <w:pPr>
        <w:numPr>
          <w:ilvl w:val="1"/>
          <w:numId w:val="27"/>
        </w:numPr>
        <w:rPr>
          <w:rFonts w:ascii="Arial" w:hAnsi="Arial" w:cs="Arial"/>
          <w:sz w:val="32"/>
          <w:szCs w:val="32"/>
        </w:rPr>
      </w:pPr>
      <w:proofErr w:type="spellStart"/>
      <w:r w:rsidRPr="00050BC8">
        <w:rPr>
          <w:rFonts w:ascii="Arial" w:hAnsi="Arial" w:cs="Arial"/>
          <w:sz w:val="32"/>
          <w:szCs w:val="32"/>
        </w:rPr>
        <w:t>Employee_ID</w:t>
      </w:r>
      <w:proofErr w:type="spellEnd"/>
      <w:r w:rsidRPr="00050BC8">
        <w:rPr>
          <w:rFonts w:ascii="Arial" w:hAnsi="Arial" w:cs="Arial"/>
          <w:sz w:val="32"/>
          <w:szCs w:val="32"/>
        </w:rPr>
        <w:t xml:space="preserve"> (Foreign Key - References Employee Table)</w:t>
      </w:r>
    </w:p>
    <w:p w14:paraId="4131C2E6"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Leave Type (Sick Leave, Casual Leave, Earned Leave, etc.)</w:t>
      </w:r>
    </w:p>
    <w:p w14:paraId="2D0EC8B3"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Start Date</w:t>
      </w:r>
    </w:p>
    <w:p w14:paraId="2B363805"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End Date</w:t>
      </w:r>
    </w:p>
    <w:p w14:paraId="5A0FEC1C"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Leave Status (Approved/Pending/Rejected)</w:t>
      </w:r>
    </w:p>
    <w:p w14:paraId="2FE1D546" w14:textId="77777777" w:rsidR="00D06DAB" w:rsidRPr="00050BC8" w:rsidRDefault="00D06DAB" w:rsidP="00D06DAB">
      <w:pPr>
        <w:numPr>
          <w:ilvl w:val="0"/>
          <w:numId w:val="27"/>
        </w:numPr>
        <w:rPr>
          <w:rFonts w:ascii="Arial" w:hAnsi="Arial" w:cs="Arial"/>
          <w:sz w:val="32"/>
          <w:szCs w:val="32"/>
        </w:rPr>
      </w:pPr>
      <w:r w:rsidRPr="00050BC8">
        <w:rPr>
          <w:rFonts w:ascii="Arial" w:hAnsi="Arial" w:cs="Arial"/>
          <w:sz w:val="32"/>
          <w:szCs w:val="32"/>
        </w:rPr>
        <w:t>Performance Evaluation Table:</w:t>
      </w:r>
    </w:p>
    <w:p w14:paraId="05BFB5E0" w14:textId="77777777" w:rsidR="00D06DAB" w:rsidRPr="00050BC8" w:rsidRDefault="00D06DAB" w:rsidP="00D06DAB">
      <w:pPr>
        <w:numPr>
          <w:ilvl w:val="1"/>
          <w:numId w:val="27"/>
        </w:numPr>
        <w:rPr>
          <w:rFonts w:ascii="Arial" w:hAnsi="Arial" w:cs="Arial"/>
          <w:sz w:val="32"/>
          <w:szCs w:val="32"/>
        </w:rPr>
      </w:pPr>
      <w:proofErr w:type="spellStart"/>
      <w:r w:rsidRPr="00050BC8">
        <w:rPr>
          <w:rFonts w:ascii="Arial" w:hAnsi="Arial" w:cs="Arial"/>
          <w:sz w:val="32"/>
          <w:szCs w:val="32"/>
        </w:rPr>
        <w:t>Evaluation_ID</w:t>
      </w:r>
      <w:proofErr w:type="spellEnd"/>
      <w:r w:rsidRPr="00050BC8">
        <w:rPr>
          <w:rFonts w:ascii="Arial" w:hAnsi="Arial" w:cs="Arial"/>
          <w:sz w:val="32"/>
          <w:szCs w:val="32"/>
        </w:rPr>
        <w:t xml:space="preserve"> (Primary Key)</w:t>
      </w:r>
    </w:p>
    <w:p w14:paraId="26B104E1" w14:textId="77777777" w:rsidR="00D06DAB" w:rsidRPr="00050BC8" w:rsidRDefault="00D06DAB" w:rsidP="00D06DAB">
      <w:pPr>
        <w:numPr>
          <w:ilvl w:val="1"/>
          <w:numId w:val="27"/>
        </w:numPr>
        <w:rPr>
          <w:rFonts w:ascii="Arial" w:hAnsi="Arial" w:cs="Arial"/>
          <w:sz w:val="32"/>
          <w:szCs w:val="32"/>
        </w:rPr>
      </w:pPr>
      <w:proofErr w:type="spellStart"/>
      <w:r w:rsidRPr="00050BC8">
        <w:rPr>
          <w:rFonts w:ascii="Arial" w:hAnsi="Arial" w:cs="Arial"/>
          <w:sz w:val="32"/>
          <w:szCs w:val="32"/>
        </w:rPr>
        <w:t>Employee_ID</w:t>
      </w:r>
      <w:proofErr w:type="spellEnd"/>
      <w:r w:rsidRPr="00050BC8">
        <w:rPr>
          <w:rFonts w:ascii="Arial" w:hAnsi="Arial" w:cs="Arial"/>
          <w:sz w:val="32"/>
          <w:szCs w:val="32"/>
        </w:rPr>
        <w:t xml:space="preserve"> (Foreign Key - References Employee Table)</w:t>
      </w:r>
    </w:p>
    <w:p w14:paraId="7014EF8C"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Evaluation Date</w:t>
      </w:r>
    </w:p>
    <w:p w14:paraId="6E36B675"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Reviewer ID (Foreign Key - References Employee Table)</w:t>
      </w:r>
    </w:p>
    <w:p w14:paraId="44029639"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Performance Score</w:t>
      </w:r>
    </w:p>
    <w:p w14:paraId="3249DBF4"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Comments</w:t>
      </w:r>
    </w:p>
    <w:p w14:paraId="5687F1E9" w14:textId="77777777" w:rsidR="00D06DAB" w:rsidRPr="00050BC8" w:rsidRDefault="00D06DAB" w:rsidP="00D06DAB">
      <w:pPr>
        <w:numPr>
          <w:ilvl w:val="1"/>
          <w:numId w:val="27"/>
        </w:numPr>
        <w:rPr>
          <w:rFonts w:ascii="Arial" w:hAnsi="Arial" w:cs="Arial"/>
          <w:sz w:val="32"/>
          <w:szCs w:val="32"/>
        </w:rPr>
      </w:pPr>
      <w:r w:rsidRPr="00050BC8">
        <w:rPr>
          <w:rFonts w:ascii="Arial" w:hAnsi="Arial" w:cs="Arial"/>
          <w:sz w:val="32"/>
          <w:szCs w:val="32"/>
        </w:rPr>
        <w:t>Training Recommendations</w:t>
      </w:r>
    </w:p>
    <w:p w14:paraId="3858626B" w14:textId="77777777" w:rsidR="00D06DAB" w:rsidRPr="00050BC8" w:rsidRDefault="00D06DAB" w:rsidP="00D06DAB">
      <w:pPr>
        <w:ind w:left="360"/>
        <w:rPr>
          <w:rFonts w:ascii="Arial" w:hAnsi="Arial" w:cs="Arial"/>
          <w:b/>
          <w:bCs/>
          <w:sz w:val="32"/>
          <w:szCs w:val="32"/>
        </w:rPr>
      </w:pPr>
      <w:r w:rsidRPr="003A60D8">
        <w:rPr>
          <w:rFonts w:ascii="Arial" w:hAnsi="Arial" w:cs="Arial"/>
          <w:b/>
          <w:bCs/>
          <w:sz w:val="32"/>
          <w:szCs w:val="32"/>
        </w:rPr>
        <w:lastRenderedPageBreak/>
        <w:t>6</w:t>
      </w:r>
      <w:r w:rsidRPr="00050BC8">
        <w:rPr>
          <w:rFonts w:ascii="Arial" w:hAnsi="Arial" w:cs="Arial"/>
          <w:b/>
          <w:bCs/>
          <w:sz w:val="32"/>
          <w:szCs w:val="32"/>
        </w:rPr>
        <w:t>.2 Sample Queries</w:t>
      </w:r>
    </w:p>
    <w:p w14:paraId="31C4767E" w14:textId="77777777" w:rsidR="00D06DAB" w:rsidRPr="00A67105" w:rsidRDefault="00D06DAB" w:rsidP="00D06DAB">
      <w:pPr>
        <w:pStyle w:val="ListParagraph"/>
        <w:numPr>
          <w:ilvl w:val="0"/>
          <w:numId w:val="30"/>
        </w:numPr>
        <w:rPr>
          <w:rFonts w:ascii="Arial" w:hAnsi="Arial" w:cs="Arial"/>
          <w:sz w:val="32"/>
          <w:szCs w:val="32"/>
        </w:rPr>
      </w:pPr>
      <w:r w:rsidRPr="00A67105">
        <w:rPr>
          <w:rFonts w:ascii="Arial" w:hAnsi="Arial" w:cs="Arial"/>
          <w:sz w:val="32"/>
          <w:szCs w:val="32"/>
        </w:rPr>
        <w:t>Department wise employee count:</w:t>
      </w:r>
    </w:p>
    <w:p w14:paraId="59028E86" w14:textId="77777777" w:rsidR="00D06DAB" w:rsidRPr="00534656" w:rsidRDefault="00D06DAB" w:rsidP="00D06DAB">
      <w:pPr>
        <w:pStyle w:val="ListParagraph"/>
        <w:shd w:val="clear" w:color="auto" w:fill="FFFFFF"/>
        <w:spacing w:after="0" w:line="240" w:lineRule="atLeast"/>
        <w:rPr>
          <w:rFonts w:ascii="Arial" w:eastAsia="Times New Roman" w:hAnsi="Arial" w:cs="Arial"/>
          <w:color w:val="000000"/>
          <w:sz w:val="32"/>
          <w:szCs w:val="32"/>
          <w:lang w:eastAsia="en-IN"/>
        </w:rPr>
      </w:pPr>
      <w:r w:rsidRPr="00534656">
        <w:rPr>
          <w:rFonts w:ascii="Arial" w:eastAsia="Times New Roman" w:hAnsi="Arial" w:cs="Arial"/>
          <w:color w:val="0088FF"/>
          <w:sz w:val="32"/>
          <w:szCs w:val="32"/>
          <w:lang w:eastAsia="en-IN"/>
        </w:rPr>
        <w:t>SELECT</w:t>
      </w:r>
      <w:r w:rsidRPr="00534656">
        <w:rPr>
          <w:rFonts w:ascii="Arial" w:eastAsia="Times New Roman" w:hAnsi="Arial" w:cs="Arial"/>
          <w:color w:val="000000"/>
          <w:sz w:val="32"/>
          <w:szCs w:val="32"/>
          <w:lang w:eastAsia="en-IN"/>
        </w:rPr>
        <w:t xml:space="preserve"> </w:t>
      </w:r>
      <w:proofErr w:type="spellStart"/>
      <w:r w:rsidRPr="00534656">
        <w:rPr>
          <w:rFonts w:ascii="Arial" w:eastAsia="Times New Roman" w:hAnsi="Arial" w:cs="Arial"/>
          <w:color w:val="000000"/>
          <w:sz w:val="32"/>
          <w:szCs w:val="32"/>
          <w:lang w:eastAsia="en-IN"/>
        </w:rPr>
        <w:t>Departments.DepartmentName</w:t>
      </w:r>
      <w:proofErr w:type="spellEnd"/>
      <w:r w:rsidRPr="00534656">
        <w:rPr>
          <w:rFonts w:ascii="Arial" w:eastAsia="Times New Roman" w:hAnsi="Arial" w:cs="Arial"/>
          <w:color w:val="000000"/>
          <w:sz w:val="32"/>
          <w:szCs w:val="32"/>
          <w:lang w:eastAsia="en-IN"/>
        </w:rPr>
        <w:t xml:space="preserve">, </w:t>
      </w:r>
      <w:proofErr w:type="gramStart"/>
      <w:r w:rsidRPr="00534656">
        <w:rPr>
          <w:rFonts w:ascii="Arial" w:eastAsia="Times New Roman" w:hAnsi="Arial" w:cs="Arial"/>
          <w:color w:val="C700C7"/>
          <w:sz w:val="32"/>
          <w:szCs w:val="32"/>
          <w:lang w:eastAsia="en-IN"/>
        </w:rPr>
        <w:t>COUNT</w:t>
      </w:r>
      <w:r w:rsidRPr="00534656">
        <w:rPr>
          <w:rFonts w:ascii="Arial" w:eastAsia="Times New Roman" w:hAnsi="Arial" w:cs="Arial"/>
          <w:color w:val="000000"/>
          <w:sz w:val="32"/>
          <w:szCs w:val="32"/>
          <w:lang w:eastAsia="en-IN"/>
        </w:rPr>
        <w:t>(</w:t>
      </w:r>
      <w:proofErr w:type="spellStart"/>
      <w:proofErr w:type="gramEnd"/>
      <w:r w:rsidRPr="00534656">
        <w:rPr>
          <w:rFonts w:ascii="Arial" w:eastAsia="Times New Roman" w:hAnsi="Arial" w:cs="Arial"/>
          <w:color w:val="000000"/>
          <w:sz w:val="32"/>
          <w:szCs w:val="32"/>
          <w:lang w:eastAsia="en-IN"/>
        </w:rPr>
        <w:t>Employees.EmployeeID</w:t>
      </w:r>
      <w:proofErr w:type="spellEnd"/>
      <w:r w:rsidRPr="00534656">
        <w:rPr>
          <w:rFonts w:ascii="Arial" w:eastAsia="Times New Roman" w:hAnsi="Arial" w:cs="Arial"/>
          <w:color w:val="000000"/>
          <w:sz w:val="32"/>
          <w:szCs w:val="32"/>
          <w:lang w:eastAsia="en-IN"/>
        </w:rPr>
        <w:t xml:space="preserve">) </w:t>
      </w:r>
      <w:r w:rsidRPr="00534656">
        <w:rPr>
          <w:rFonts w:ascii="Arial" w:eastAsia="Times New Roman" w:hAnsi="Arial" w:cs="Arial"/>
          <w:color w:val="0088FF"/>
          <w:sz w:val="32"/>
          <w:szCs w:val="32"/>
          <w:lang w:eastAsia="en-IN"/>
        </w:rPr>
        <w:t>AS</w:t>
      </w:r>
      <w:r w:rsidRPr="00534656">
        <w:rPr>
          <w:rFonts w:ascii="Arial" w:eastAsia="Times New Roman" w:hAnsi="Arial" w:cs="Arial"/>
          <w:color w:val="000000"/>
          <w:sz w:val="32"/>
          <w:szCs w:val="32"/>
          <w:lang w:eastAsia="en-IN"/>
        </w:rPr>
        <w:t xml:space="preserve"> </w:t>
      </w:r>
      <w:proofErr w:type="spellStart"/>
      <w:r w:rsidRPr="00534656">
        <w:rPr>
          <w:rFonts w:ascii="Arial" w:eastAsia="Times New Roman" w:hAnsi="Arial" w:cs="Arial"/>
          <w:color w:val="000000"/>
          <w:sz w:val="32"/>
          <w:szCs w:val="32"/>
          <w:lang w:eastAsia="en-IN"/>
        </w:rPr>
        <w:t>TotalEmployees</w:t>
      </w:r>
      <w:proofErr w:type="spellEnd"/>
    </w:p>
    <w:p w14:paraId="522280D9" w14:textId="77777777" w:rsidR="00D06DAB" w:rsidRPr="00534656" w:rsidRDefault="00D06DAB" w:rsidP="00D06DAB">
      <w:pPr>
        <w:pStyle w:val="ListParagraph"/>
        <w:shd w:val="clear" w:color="auto" w:fill="FFFFFF"/>
        <w:spacing w:after="0" w:line="240" w:lineRule="atLeast"/>
        <w:rPr>
          <w:rFonts w:ascii="Arial" w:eastAsia="Times New Roman" w:hAnsi="Arial" w:cs="Arial"/>
          <w:color w:val="000000"/>
          <w:sz w:val="32"/>
          <w:szCs w:val="32"/>
          <w:lang w:eastAsia="en-IN"/>
        </w:rPr>
      </w:pPr>
      <w:r w:rsidRPr="00534656">
        <w:rPr>
          <w:rFonts w:ascii="Arial" w:eastAsia="Times New Roman" w:hAnsi="Arial" w:cs="Arial"/>
          <w:color w:val="0088FF"/>
          <w:sz w:val="32"/>
          <w:szCs w:val="32"/>
          <w:lang w:eastAsia="en-IN"/>
        </w:rPr>
        <w:t>FROM</w:t>
      </w:r>
      <w:r w:rsidRPr="00534656">
        <w:rPr>
          <w:rFonts w:ascii="Arial" w:eastAsia="Times New Roman" w:hAnsi="Arial" w:cs="Arial"/>
          <w:color w:val="000000"/>
          <w:sz w:val="32"/>
          <w:szCs w:val="32"/>
          <w:lang w:eastAsia="en-IN"/>
        </w:rPr>
        <w:t xml:space="preserve"> Departments </w:t>
      </w:r>
      <w:r w:rsidRPr="00534656">
        <w:rPr>
          <w:rFonts w:ascii="Arial" w:eastAsia="Times New Roman" w:hAnsi="Arial" w:cs="Arial"/>
          <w:color w:val="0088FF"/>
          <w:sz w:val="32"/>
          <w:szCs w:val="32"/>
          <w:lang w:eastAsia="en-IN"/>
        </w:rPr>
        <w:t>INNER</w:t>
      </w:r>
      <w:r w:rsidRPr="00534656">
        <w:rPr>
          <w:rFonts w:ascii="Arial" w:eastAsia="Times New Roman" w:hAnsi="Arial" w:cs="Arial"/>
          <w:color w:val="000000"/>
          <w:sz w:val="32"/>
          <w:szCs w:val="32"/>
          <w:lang w:eastAsia="en-IN"/>
        </w:rPr>
        <w:t xml:space="preserve"> </w:t>
      </w:r>
      <w:r w:rsidRPr="00534656">
        <w:rPr>
          <w:rFonts w:ascii="Arial" w:eastAsia="Times New Roman" w:hAnsi="Arial" w:cs="Arial"/>
          <w:color w:val="0088FF"/>
          <w:sz w:val="32"/>
          <w:szCs w:val="32"/>
          <w:lang w:eastAsia="en-IN"/>
        </w:rPr>
        <w:t>JOIN</w:t>
      </w:r>
      <w:r w:rsidRPr="00534656">
        <w:rPr>
          <w:rFonts w:ascii="Arial" w:eastAsia="Times New Roman" w:hAnsi="Arial" w:cs="Arial"/>
          <w:color w:val="000000"/>
          <w:sz w:val="32"/>
          <w:szCs w:val="32"/>
          <w:lang w:eastAsia="en-IN"/>
        </w:rPr>
        <w:t xml:space="preserve"> Employees </w:t>
      </w:r>
      <w:r w:rsidRPr="00534656">
        <w:rPr>
          <w:rFonts w:ascii="Arial" w:eastAsia="Times New Roman" w:hAnsi="Arial" w:cs="Arial"/>
          <w:color w:val="0088FF"/>
          <w:sz w:val="32"/>
          <w:szCs w:val="32"/>
          <w:lang w:eastAsia="en-IN"/>
        </w:rPr>
        <w:t>ON</w:t>
      </w:r>
      <w:r w:rsidRPr="00534656">
        <w:rPr>
          <w:rFonts w:ascii="Arial" w:eastAsia="Times New Roman" w:hAnsi="Arial" w:cs="Arial"/>
          <w:color w:val="000000"/>
          <w:sz w:val="32"/>
          <w:szCs w:val="32"/>
          <w:lang w:eastAsia="en-IN"/>
        </w:rPr>
        <w:t xml:space="preserve"> </w:t>
      </w:r>
      <w:proofErr w:type="spellStart"/>
      <w:r w:rsidRPr="00534656">
        <w:rPr>
          <w:rFonts w:ascii="Arial" w:eastAsia="Times New Roman" w:hAnsi="Arial" w:cs="Arial"/>
          <w:color w:val="000000"/>
          <w:sz w:val="32"/>
          <w:szCs w:val="32"/>
          <w:lang w:eastAsia="en-IN"/>
        </w:rPr>
        <w:t>Departments.DepartmentID</w:t>
      </w:r>
      <w:proofErr w:type="spellEnd"/>
      <w:r w:rsidRPr="00534656">
        <w:rPr>
          <w:rFonts w:ascii="Arial" w:eastAsia="Times New Roman" w:hAnsi="Arial" w:cs="Arial"/>
          <w:color w:val="000000"/>
          <w:sz w:val="32"/>
          <w:szCs w:val="32"/>
          <w:lang w:eastAsia="en-IN"/>
        </w:rPr>
        <w:t xml:space="preserve"> </w:t>
      </w:r>
      <w:r w:rsidRPr="00534656">
        <w:rPr>
          <w:rFonts w:ascii="Arial" w:eastAsia="Times New Roman" w:hAnsi="Arial" w:cs="Arial"/>
          <w:color w:val="0088FF"/>
          <w:sz w:val="32"/>
          <w:szCs w:val="32"/>
          <w:lang w:eastAsia="en-IN"/>
        </w:rPr>
        <w:t>=</w:t>
      </w:r>
      <w:r w:rsidRPr="00534656">
        <w:rPr>
          <w:rFonts w:ascii="Arial" w:eastAsia="Times New Roman" w:hAnsi="Arial" w:cs="Arial"/>
          <w:color w:val="000000"/>
          <w:sz w:val="32"/>
          <w:szCs w:val="32"/>
          <w:lang w:eastAsia="en-IN"/>
        </w:rPr>
        <w:t xml:space="preserve"> </w:t>
      </w:r>
      <w:proofErr w:type="spellStart"/>
      <w:r w:rsidRPr="00534656">
        <w:rPr>
          <w:rFonts w:ascii="Arial" w:eastAsia="Times New Roman" w:hAnsi="Arial" w:cs="Arial"/>
          <w:color w:val="000000"/>
          <w:sz w:val="32"/>
          <w:szCs w:val="32"/>
          <w:lang w:eastAsia="en-IN"/>
        </w:rPr>
        <w:t>Employees.DepartmentID</w:t>
      </w:r>
      <w:proofErr w:type="spellEnd"/>
    </w:p>
    <w:p w14:paraId="10B5DA54" w14:textId="77777777" w:rsidR="00D06DAB" w:rsidRDefault="00D06DAB" w:rsidP="00D06DAB">
      <w:pPr>
        <w:pStyle w:val="ListParagraph"/>
        <w:shd w:val="clear" w:color="auto" w:fill="FFFFFF"/>
        <w:spacing w:after="0" w:line="240" w:lineRule="atLeast"/>
        <w:rPr>
          <w:rFonts w:ascii="Arial" w:eastAsia="Times New Roman" w:hAnsi="Arial" w:cs="Arial"/>
          <w:color w:val="000000"/>
          <w:sz w:val="32"/>
          <w:szCs w:val="32"/>
          <w:lang w:eastAsia="en-IN"/>
        </w:rPr>
      </w:pPr>
      <w:r w:rsidRPr="00534656">
        <w:rPr>
          <w:rFonts w:ascii="Arial" w:eastAsia="Times New Roman" w:hAnsi="Arial" w:cs="Arial"/>
          <w:color w:val="0088FF"/>
          <w:sz w:val="32"/>
          <w:szCs w:val="32"/>
          <w:lang w:eastAsia="en-IN"/>
        </w:rPr>
        <w:t>GROUP</w:t>
      </w:r>
      <w:r w:rsidRPr="00534656">
        <w:rPr>
          <w:rFonts w:ascii="Arial" w:eastAsia="Times New Roman" w:hAnsi="Arial" w:cs="Arial"/>
          <w:color w:val="000000"/>
          <w:sz w:val="32"/>
          <w:szCs w:val="32"/>
          <w:lang w:eastAsia="en-IN"/>
        </w:rPr>
        <w:t xml:space="preserve"> </w:t>
      </w:r>
      <w:r w:rsidRPr="00534656">
        <w:rPr>
          <w:rFonts w:ascii="Arial" w:eastAsia="Times New Roman" w:hAnsi="Arial" w:cs="Arial"/>
          <w:color w:val="0088FF"/>
          <w:sz w:val="32"/>
          <w:szCs w:val="32"/>
          <w:lang w:eastAsia="en-IN"/>
        </w:rPr>
        <w:t>BY</w:t>
      </w:r>
      <w:r w:rsidRPr="00534656">
        <w:rPr>
          <w:rFonts w:ascii="Arial" w:eastAsia="Times New Roman" w:hAnsi="Arial" w:cs="Arial"/>
          <w:color w:val="000000"/>
          <w:sz w:val="32"/>
          <w:szCs w:val="32"/>
          <w:lang w:eastAsia="en-IN"/>
        </w:rPr>
        <w:t xml:space="preserve"> </w:t>
      </w:r>
      <w:proofErr w:type="spellStart"/>
      <w:r w:rsidRPr="00534656">
        <w:rPr>
          <w:rFonts w:ascii="Arial" w:eastAsia="Times New Roman" w:hAnsi="Arial" w:cs="Arial"/>
          <w:color w:val="000000"/>
          <w:sz w:val="32"/>
          <w:szCs w:val="32"/>
          <w:lang w:eastAsia="en-IN"/>
        </w:rPr>
        <w:t>Departments.DepartmentName</w:t>
      </w:r>
      <w:proofErr w:type="spellEnd"/>
      <w:r w:rsidRPr="00534656">
        <w:rPr>
          <w:rFonts w:ascii="Arial" w:eastAsia="Times New Roman" w:hAnsi="Arial" w:cs="Arial"/>
          <w:color w:val="000000"/>
          <w:sz w:val="32"/>
          <w:szCs w:val="32"/>
          <w:lang w:eastAsia="en-IN"/>
        </w:rPr>
        <w:t>;</w:t>
      </w:r>
    </w:p>
    <w:p w14:paraId="2B8585A9" w14:textId="77777777" w:rsidR="00D06DAB" w:rsidRPr="00A67105" w:rsidRDefault="00D06DAB" w:rsidP="00D06DAB">
      <w:pPr>
        <w:pStyle w:val="ListParagraph"/>
        <w:shd w:val="clear" w:color="auto" w:fill="FFFFFF"/>
        <w:spacing w:after="0" w:line="240" w:lineRule="atLeast"/>
        <w:rPr>
          <w:rFonts w:ascii="Arial" w:eastAsia="Times New Roman" w:hAnsi="Arial" w:cs="Arial"/>
          <w:color w:val="000000"/>
          <w:sz w:val="32"/>
          <w:szCs w:val="32"/>
          <w:lang w:eastAsia="en-IN"/>
        </w:rPr>
      </w:pPr>
    </w:p>
    <w:p w14:paraId="3C656043" w14:textId="77777777" w:rsidR="00D06DAB" w:rsidRPr="00A67105" w:rsidRDefault="00D06DAB" w:rsidP="00D06DAB">
      <w:pPr>
        <w:pStyle w:val="ListParagraph"/>
        <w:numPr>
          <w:ilvl w:val="0"/>
          <w:numId w:val="29"/>
        </w:numPr>
        <w:rPr>
          <w:rFonts w:ascii="Arial" w:hAnsi="Arial" w:cs="Arial"/>
          <w:sz w:val="32"/>
          <w:szCs w:val="32"/>
        </w:rPr>
      </w:pPr>
      <w:r w:rsidRPr="00A67105">
        <w:rPr>
          <w:rFonts w:ascii="Arial" w:hAnsi="Arial" w:cs="Arial"/>
          <w:sz w:val="32"/>
          <w:szCs w:val="32"/>
        </w:rPr>
        <w:t>Employee Attendance Summary</w:t>
      </w:r>
    </w:p>
    <w:p w14:paraId="182AC934" w14:textId="77777777" w:rsidR="00D06DAB" w:rsidRPr="00534656" w:rsidRDefault="00D06DAB" w:rsidP="00D06DAB">
      <w:pPr>
        <w:ind w:left="720"/>
        <w:rPr>
          <w:rFonts w:ascii="Arial" w:hAnsi="Arial" w:cs="Arial"/>
          <w:sz w:val="32"/>
          <w:szCs w:val="32"/>
        </w:rPr>
      </w:pPr>
      <w:r w:rsidRPr="00534656">
        <w:rPr>
          <w:rFonts w:ascii="Arial" w:hAnsi="Arial" w:cs="Arial"/>
          <w:sz w:val="32"/>
          <w:szCs w:val="32"/>
        </w:rPr>
        <w:t xml:space="preserve">SELECT </w:t>
      </w:r>
      <w:proofErr w:type="spellStart"/>
      <w:r w:rsidRPr="00534656">
        <w:rPr>
          <w:rFonts w:ascii="Arial" w:hAnsi="Arial" w:cs="Arial"/>
          <w:sz w:val="32"/>
          <w:szCs w:val="32"/>
        </w:rPr>
        <w:t>Employees.FirstName</w:t>
      </w:r>
      <w:proofErr w:type="spellEnd"/>
      <w:r w:rsidRPr="00534656">
        <w:rPr>
          <w:rFonts w:ascii="Arial" w:hAnsi="Arial" w:cs="Arial"/>
          <w:sz w:val="32"/>
          <w:szCs w:val="32"/>
        </w:rPr>
        <w:t xml:space="preserve">, </w:t>
      </w:r>
      <w:proofErr w:type="spellStart"/>
      <w:r w:rsidRPr="00534656">
        <w:rPr>
          <w:rFonts w:ascii="Arial" w:hAnsi="Arial" w:cs="Arial"/>
          <w:sz w:val="32"/>
          <w:szCs w:val="32"/>
        </w:rPr>
        <w:t>Employees.LastName</w:t>
      </w:r>
      <w:proofErr w:type="spellEnd"/>
      <w:r w:rsidRPr="00534656">
        <w:rPr>
          <w:rFonts w:ascii="Arial" w:hAnsi="Arial" w:cs="Arial"/>
          <w:sz w:val="32"/>
          <w:szCs w:val="32"/>
        </w:rPr>
        <w:t xml:space="preserve">, </w:t>
      </w:r>
      <w:proofErr w:type="gramStart"/>
      <w:r w:rsidRPr="00534656">
        <w:rPr>
          <w:rFonts w:ascii="Arial" w:hAnsi="Arial" w:cs="Arial"/>
          <w:sz w:val="32"/>
          <w:szCs w:val="32"/>
        </w:rPr>
        <w:t>SUM(IIF(</w:t>
      </w:r>
      <w:proofErr w:type="spellStart"/>
      <w:proofErr w:type="gramEnd"/>
      <w:r w:rsidRPr="00534656">
        <w:rPr>
          <w:rFonts w:ascii="Arial" w:hAnsi="Arial" w:cs="Arial"/>
          <w:sz w:val="32"/>
          <w:szCs w:val="32"/>
        </w:rPr>
        <w:t>Attendance.WorkStatus</w:t>
      </w:r>
      <w:proofErr w:type="spellEnd"/>
      <w:r w:rsidRPr="00534656">
        <w:rPr>
          <w:rFonts w:ascii="Arial" w:hAnsi="Arial" w:cs="Arial"/>
          <w:sz w:val="32"/>
          <w:szCs w:val="32"/>
        </w:rPr>
        <w:t xml:space="preserve"> = 'Present', 1, 0)) AS </w:t>
      </w:r>
      <w:proofErr w:type="spellStart"/>
      <w:r w:rsidRPr="00534656">
        <w:rPr>
          <w:rFonts w:ascii="Arial" w:hAnsi="Arial" w:cs="Arial"/>
          <w:sz w:val="32"/>
          <w:szCs w:val="32"/>
        </w:rPr>
        <w:t>TotalPresent</w:t>
      </w:r>
      <w:proofErr w:type="spellEnd"/>
      <w:r w:rsidRPr="00534656">
        <w:rPr>
          <w:rFonts w:ascii="Arial" w:hAnsi="Arial" w:cs="Arial"/>
          <w:sz w:val="32"/>
          <w:szCs w:val="32"/>
        </w:rPr>
        <w:t xml:space="preserve">, </w:t>
      </w:r>
      <w:proofErr w:type="gramStart"/>
      <w:r w:rsidRPr="00534656">
        <w:rPr>
          <w:rFonts w:ascii="Arial" w:hAnsi="Arial" w:cs="Arial"/>
          <w:sz w:val="32"/>
          <w:szCs w:val="32"/>
        </w:rPr>
        <w:t>SUM(IIF(</w:t>
      </w:r>
      <w:proofErr w:type="spellStart"/>
      <w:proofErr w:type="gramEnd"/>
      <w:r w:rsidRPr="00534656">
        <w:rPr>
          <w:rFonts w:ascii="Arial" w:hAnsi="Arial" w:cs="Arial"/>
          <w:sz w:val="32"/>
          <w:szCs w:val="32"/>
        </w:rPr>
        <w:t>Attendance.WorkStatus</w:t>
      </w:r>
      <w:proofErr w:type="spellEnd"/>
      <w:r w:rsidRPr="00534656">
        <w:rPr>
          <w:rFonts w:ascii="Arial" w:hAnsi="Arial" w:cs="Arial"/>
          <w:sz w:val="32"/>
          <w:szCs w:val="32"/>
        </w:rPr>
        <w:t xml:space="preserve"> = 'Absent', 1, 0)) AS </w:t>
      </w:r>
      <w:proofErr w:type="spellStart"/>
      <w:r w:rsidRPr="00534656">
        <w:rPr>
          <w:rFonts w:ascii="Arial" w:hAnsi="Arial" w:cs="Arial"/>
          <w:sz w:val="32"/>
          <w:szCs w:val="32"/>
        </w:rPr>
        <w:t>TotalAbsent</w:t>
      </w:r>
      <w:proofErr w:type="spellEnd"/>
      <w:r w:rsidRPr="00534656">
        <w:rPr>
          <w:rFonts w:ascii="Arial" w:hAnsi="Arial" w:cs="Arial"/>
          <w:sz w:val="32"/>
          <w:szCs w:val="32"/>
        </w:rPr>
        <w:t xml:space="preserve">, </w:t>
      </w:r>
      <w:proofErr w:type="gramStart"/>
      <w:r w:rsidRPr="00534656">
        <w:rPr>
          <w:rFonts w:ascii="Arial" w:hAnsi="Arial" w:cs="Arial"/>
          <w:sz w:val="32"/>
          <w:szCs w:val="32"/>
        </w:rPr>
        <w:t>SUM(IIF(</w:t>
      </w:r>
      <w:proofErr w:type="spellStart"/>
      <w:proofErr w:type="gramEnd"/>
      <w:r w:rsidRPr="00534656">
        <w:rPr>
          <w:rFonts w:ascii="Arial" w:hAnsi="Arial" w:cs="Arial"/>
          <w:sz w:val="32"/>
          <w:szCs w:val="32"/>
        </w:rPr>
        <w:t>Attendance.WorkStatus</w:t>
      </w:r>
      <w:proofErr w:type="spellEnd"/>
      <w:r w:rsidRPr="00534656">
        <w:rPr>
          <w:rFonts w:ascii="Arial" w:hAnsi="Arial" w:cs="Arial"/>
          <w:sz w:val="32"/>
          <w:szCs w:val="32"/>
        </w:rPr>
        <w:t xml:space="preserve"> = 'On Leave', 1, 0)) AS </w:t>
      </w:r>
      <w:proofErr w:type="spellStart"/>
      <w:r w:rsidRPr="00534656">
        <w:rPr>
          <w:rFonts w:ascii="Arial" w:hAnsi="Arial" w:cs="Arial"/>
          <w:sz w:val="32"/>
          <w:szCs w:val="32"/>
        </w:rPr>
        <w:t>TotalLeave</w:t>
      </w:r>
      <w:proofErr w:type="spellEnd"/>
    </w:p>
    <w:p w14:paraId="3C7581B8" w14:textId="77777777" w:rsidR="00D06DAB" w:rsidRPr="00534656" w:rsidRDefault="00D06DAB" w:rsidP="00D06DAB">
      <w:pPr>
        <w:ind w:left="720"/>
        <w:rPr>
          <w:rFonts w:ascii="Arial" w:hAnsi="Arial" w:cs="Arial"/>
          <w:sz w:val="32"/>
          <w:szCs w:val="32"/>
        </w:rPr>
      </w:pPr>
      <w:r w:rsidRPr="00534656">
        <w:rPr>
          <w:rFonts w:ascii="Arial" w:hAnsi="Arial" w:cs="Arial"/>
          <w:sz w:val="32"/>
          <w:szCs w:val="32"/>
        </w:rPr>
        <w:t xml:space="preserve">FROM Employees INNER JOIN Attendance ON </w:t>
      </w:r>
      <w:proofErr w:type="spellStart"/>
      <w:r w:rsidRPr="00534656">
        <w:rPr>
          <w:rFonts w:ascii="Arial" w:hAnsi="Arial" w:cs="Arial"/>
          <w:sz w:val="32"/>
          <w:szCs w:val="32"/>
        </w:rPr>
        <w:t>Employees.EmployeeID</w:t>
      </w:r>
      <w:proofErr w:type="spellEnd"/>
      <w:r w:rsidRPr="00534656">
        <w:rPr>
          <w:rFonts w:ascii="Arial" w:hAnsi="Arial" w:cs="Arial"/>
          <w:sz w:val="32"/>
          <w:szCs w:val="32"/>
        </w:rPr>
        <w:t xml:space="preserve"> = </w:t>
      </w:r>
      <w:proofErr w:type="spellStart"/>
      <w:r w:rsidRPr="00534656">
        <w:rPr>
          <w:rFonts w:ascii="Arial" w:hAnsi="Arial" w:cs="Arial"/>
          <w:sz w:val="32"/>
          <w:szCs w:val="32"/>
        </w:rPr>
        <w:t>Attendance.EmployeeID</w:t>
      </w:r>
      <w:proofErr w:type="spellEnd"/>
    </w:p>
    <w:p w14:paraId="02FE41AB" w14:textId="77777777" w:rsidR="00D06DAB" w:rsidRPr="00534656" w:rsidRDefault="00D06DAB" w:rsidP="00D06DAB">
      <w:pPr>
        <w:ind w:left="720"/>
        <w:rPr>
          <w:rFonts w:ascii="Arial" w:hAnsi="Arial" w:cs="Arial"/>
          <w:sz w:val="32"/>
          <w:szCs w:val="32"/>
        </w:rPr>
      </w:pPr>
      <w:r w:rsidRPr="00534656">
        <w:rPr>
          <w:rFonts w:ascii="Arial" w:hAnsi="Arial" w:cs="Arial"/>
          <w:sz w:val="32"/>
          <w:szCs w:val="32"/>
        </w:rPr>
        <w:t xml:space="preserve">GROUP BY </w:t>
      </w:r>
      <w:proofErr w:type="spellStart"/>
      <w:r w:rsidRPr="00534656">
        <w:rPr>
          <w:rFonts w:ascii="Arial" w:hAnsi="Arial" w:cs="Arial"/>
          <w:sz w:val="32"/>
          <w:szCs w:val="32"/>
        </w:rPr>
        <w:t>Employees.FirstName</w:t>
      </w:r>
      <w:proofErr w:type="spellEnd"/>
      <w:r w:rsidRPr="00534656">
        <w:rPr>
          <w:rFonts w:ascii="Arial" w:hAnsi="Arial" w:cs="Arial"/>
          <w:sz w:val="32"/>
          <w:szCs w:val="32"/>
        </w:rPr>
        <w:t xml:space="preserve">, </w:t>
      </w:r>
      <w:proofErr w:type="spellStart"/>
      <w:r w:rsidRPr="00534656">
        <w:rPr>
          <w:rFonts w:ascii="Arial" w:hAnsi="Arial" w:cs="Arial"/>
          <w:sz w:val="32"/>
          <w:szCs w:val="32"/>
        </w:rPr>
        <w:t>Employees.LastName</w:t>
      </w:r>
      <w:proofErr w:type="spellEnd"/>
      <w:r w:rsidRPr="00534656">
        <w:rPr>
          <w:rFonts w:ascii="Arial" w:hAnsi="Arial" w:cs="Arial"/>
          <w:sz w:val="32"/>
          <w:szCs w:val="32"/>
        </w:rPr>
        <w:t>;</w:t>
      </w:r>
    </w:p>
    <w:p w14:paraId="6F29FE15" w14:textId="77777777" w:rsidR="00D06DAB" w:rsidRPr="00534656" w:rsidRDefault="00D06DAB" w:rsidP="00D06DAB">
      <w:pPr>
        <w:rPr>
          <w:rFonts w:ascii="Arial" w:hAnsi="Arial" w:cs="Arial"/>
          <w:sz w:val="32"/>
          <w:szCs w:val="32"/>
        </w:rPr>
      </w:pPr>
    </w:p>
    <w:p w14:paraId="390557FA" w14:textId="77777777" w:rsidR="00D06DAB" w:rsidRPr="00A67105" w:rsidRDefault="00D06DAB" w:rsidP="00D06DAB">
      <w:pPr>
        <w:pStyle w:val="ListParagraph"/>
        <w:numPr>
          <w:ilvl w:val="0"/>
          <w:numId w:val="29"/>
        </w:numPr>
        <w:rPr>
          <w:rFonts w:ascii="Arial" w:hAnsi="Arial" w:cs="Arial"/>
          <w:sz w:val="32"/>
          <w:szCs w:val="32"/>
        </w:rPr>
      </w:pPr>
      <w:r w:rsidRPr="00A67105">
        <w:rPr>
          <w:rFonts w:ascii="Arial" w:hAnsi="Arial" w:cs="Arial"/>
          <w:sz w:val="32"/>
          <w:szCs w:val="32"/>
        </w:rPr>
        <w:t>Employees on leave on a specific date:</w:t>
      </w:r>
    </w:p>
    <w:p w14:paraId="1D0CF567" w14:textId="77777777" w:rsidR="00D06DAB" w:rsidRPr="00534656" w:rsidRDefault="00D06DAB" w:rsidP="00D06DAB">
      <w:pPr>
        <w:ind w:left="720"/>
        <w:rPr>
          <w:rFonts w:ascii="Arial" w:hAnsi="Arial" w:cs="Arial"/>
          <w:sz w:val="32"/>
          <w:szCs w:val="32"/>
        </w:rPr>
      </w:pPr>
      <w:r w:rsidRPr="00534656">
        <w:rPr>
          <w:rFonts w:ascii="Arial" w:hAnsi="Arial" w:cs="Arial"/>
          <w:sz w:val="32"/>
          <w:szCs w:val="32"/>
        </w:rPr>
        <w:t xml:space="preserve">SELECT </w:t>
      </w:r>
      <w:proofErr w:type="spellStart"/>
      <w:r w:rsidRPr="00534656">
        <w:rPr>
          <w:rFonts w:ascii="Arial" w:hAnsi="Arial" w:cs="Arial"/>
          <w:sz w:val="32"/>
          <w:szCs w:val="32"/>
        </w:rPr>
        <w:t>Employees.FirstName</w:t>
      </w:r>
      <w:proofErr w:type="spellEnd"/>
      <w:r w:rsidRPr="00534656">
        <w:rPr>
          <w:rFonts w:ascii="Arial" w:hAnsi="Arial" w:cs="Arial"/>
          <w:sz w:val="32"/>
          <w:szCs w:val="32"/>
        </w:rPr>
        <w:t xml:space="preserve">, </w:t>
      </w:r>
      <w:proofErr w:type="spellStart"/>
      <w:r w:rsidRPr="00534656">
        <w:rPr>
          <w:rFonts w:ascii="Arial" w:hAnsi="Arial" w:cs="Arial"/>
          <w:sz w:val="32"/>
          <w:szCs w:val="32"/>
        </w:rPr>
        <w:t>Employees.LastName</w:t>
      </w:r>
      <w:proofErr w:type="spellEnd"/>
      <w:r w:rsidRPr="00534656">
        <w:rPr>
          <w:rFonts w:ascii="Arial" w:hAnsi="Arial" w:cs="Arial"/>
          <w:sz w:val="32"/>
          <w:szCs w:val="32"/>
        </w:rPr>
        <w:t xml:space="preserve">, </w:t>
      </w:r>
      <w:proofErr w:type="spellStart"/>
      <w:r w:rsidRPr="00534656">
        <w:rPr>
          <w:rFonts w:ascii="Arial" w:hAnsi="Arial" w:cs="Arial"/>
          <w:sz w:val="32"/>
          <w:szCs w:val="32"/>
        </w:rPr>
        <w:t>LeaveRequests.LeaveType</w:t>
      </w:r>
      <w:proofErr w:type="spellEnd"/>
      <w:r w:rsidRPr="00534656">
        <w:rPr>
          <w:rFonts w:ascii="Arial" w:hAnsi="Arial" w:cs="Arial"/>
          <w:sz w:val="32"/>
          <w:szCs w:val="32"/>
        </w:rPr>
        <w:t xml:space="preserve">, </w:t>
      </w:r>
      <w:proofErr w:type="spellStart"/>
      <w:r w:rsidRPr="00534656">
        <w:rPr>
          <w:rFonts w:ascii="Arial" w:hAnsi="Arial" w:cs="Arial"/>
          <w:sz w:val="32"/>
          <w:szCs w:val="32"/>
        </w:rPr>
        <w:t>LeaveRequests.StartDate</w:t>
      </w:r>
      <w:proofErr w:type="spellEnd"/>
      <w:r w:rsidRPr="00534656">
        <w:rPr>
          <w:rFonts w:ascii="Arial" w:hAnsi="Arial" w:cs="Arial"/>
          <w:sz w:val="32"/>
          <w:szCs w:val="32"/>
        </w:rPr>
        <w:t xml:space="preserve">, </w:t>
      </w:r>
      <w:proofErr w:type="spellStart"/>
      <w:r w:rsidRPr="00534656">
        <w:rPr>
          <w:rFonts w:ascii="Arial" w:hAnsi="Arial" w:cs="Arial"/>
          <w:sz w:val="32"/>
          <w:szCs w:val="32"/>
        </w:rPr>
        <w:t>LeaveRequests.EndDate</w:t>
      </w:r>
      <w:proofErr w:type="spellEnd"/>
    </w:p>
    <w:p w14:paraId="152F3342" w14:textId="77777777" w:rsidR="00D06DAB" w:rsidRPr="00534656" w:rsidRDefault="00D06DAB" w:rsidP="00D06DAB">
      <w:pPr>
        <w:ind w:left="720"/>
        <w:rPr>
          <w:rFonts w:ascii="Arial" w:hAnsi="Arial" w:cs="Arial"/>
          <w:sz w:val="32"/>
          <w:szCs w:val="32"/>
        </w:rPr>
      </w:pPr>
      <w:r w:rsidRPr="00534656">
        <w:rPr>
          <w:rFonts w:ascii="Arial" w:hAnsi="Arial" w:cs="Arial"/>
          <w:sz w:val="32"/>
          <w:szCs w:val="32"/>
        </w:rPr>
        <w:t xml:space="preserve">FROM Employees INNER JOIN </w:t>
      </w:r>
      <w:proofErr w:type="spellStart"/>
      <w:r w:rsidRPr="00534656">
        <w:rPr>
          <w:rFonts w:ascii="Arial" w:hAnsi="Arial" w:cs="Arial"/>
          <w:sz w:val="32"/>
          <w:szCs w:val="32"/>
        </w:rPr>
        <w:t>LeaveRequests</w:t>
      </w:r>
      <w:proofErr w:type="spellEnd"/>
      <w:r w:rsidRPr="00534656">
        <w:rPr>
          <w:rFonts w:ascii="Arial" w:hAnsi="Arial" w:cs="Arial"/>
          <w:sz w:val="32"/>
          <w:szCs w:val="32"/>
        </w:rPr>
        <w:t xml:space="preserve"> ON </w:t>
      </w:r>
      <w:proofErr w:type="spellStart"/>
      <w:r w:rsidRPr="00534656">
        <w:rPr>
          <w:rFonts w:ascii="Arial" w:hAnsi="Arial" w:cs="Arial"/>
          <w:sz w:val="32"/>
          <w:szCs w:val="32"/>
        </w:rPr>
        <w:t>Employees.EmployeeID</w:t>
      </w:r>
      <w:proofErr w:type="spellEnd"/>
      <w:r w:rsidRPr="00534656">
        <w:rPr>
          <w:rFonts w:ascii="Arial" w:hAnsi="Arial" w:cs="Arial"/>
          <w:sz w:val="32"/>
          <w:szCs w:val="32"/>
        </w:rPr>
        <w:t xml:space="preserve"> = </w:t>
      </w:r>
      <w:proofErr w:type="spellStart"/>
      <w:r w:rsidRPr="00534656">
        <w:rPr>
          <w:rFonts w:ascii="Arial" w:hAnsi="Arial" w:cs="Arial"/>
          <w:sz w:val="32"/>
          <w:szCs w:val="32"/>
        </w:rPr>
        <w:t>LeaveRequests.EmployeeID</w:t>
      </w:r>
      <w:proofErr w:type="spellEnd"/>
    </w:p>
    <w:p w14:paraId="4ECE1F5A" w14:textId="77777777" w:rsidR="00D06DAB" w:rsidRPr="00534656" w:rsidRDefault="00D06DAB" w:rsidP="00D06DAB">
      <w:pPr>
        <w:ind w:left="720"/>
        <w:rPr>
          <w:rFonts w:ascii="Arial" w:hAnsi="Arial" w:cs="Arial"/>
          <w:sz w:val="32"/>
          <w:szCs w:val="32"/>
        </w:rPr>
      </w:pPr>
      <w:r w:rsidRPr="00534656">
        <w:rPr>
          <w:rFonts w:ascii="Arial" w:hAnsi="Arial" w:cs="Arial"/>
          <w:sz w:val="32"/>
          <w:szCs w:val="32"/>
        </w:rPr>
        <w:t xml:space="preserve">WHERE #2024-01-12# BETWEEN </w:t>
      </w:r>
      <w:proofErr w:type="spellStart"/>
      <w:r w:rsidRPr="00534656">
        <w:rPr>
          <w:rFonts w:ascii="Arial" w:hAnsi="Arial" w:cs="Arial"/>
          <w:sz w:val="32"/>
          <w:szCs w:val="32"/>
        </w:rPr>
        <w:t>LeaveRequests.StartDate</w:t>
      </w:r>
      <w:proofErr w:type="spellEnd"/>
      <w:r w:rsidRPr="00534656">
        <w:rPr>
          <w:rFonts w:ascii="Arial" w:hAnsi="Arial" w:cs="Arial"/>
          <w:sz w:val="32"/>
          <w:szCs w:val="32"/>
        </w:rPr>
        <w:t xml:space="preserve"> AND </w:t>
      </w:r>
      <w:proofErr w:type="spellStart"/>
      <w:r w:rsidRPr="00534656">
        <w:rPr>
          <w:rFonts w:ascii="Arial" w:hAnsi="Arial" w:cs="Arial"/>
          <w:sz w:val="32"/>
          <w:szCs w:val="32"/>
        </w:rPr>
        <w:t>LeaveRequests.EndDate</w:t>
      </w:r>
      <w:proofErr w:type="spellEnd"/>
      <w:r w:rsidRPr="00534656">
        <w:rPr>
          <w:rFonts w:ascii="Arial" w:hAnsi="Arial" w:cs="Arial"/>
          <w:sz w:val="32"/>
          <w:szCs w:val="32"/>
        </w:rPr>
        <w:t>;</w:t>
      </w:r>
    </w:p>
    <w:p w14:paraId="54959842" w14:textId="77777777" w:rsidR="00D06DAB" w:rsidRPr="00534656" w:rsidRDefault="00D06DAB" w:rsidP="00D06DAB">
      <w:pPr>
        <w:rPr>
          <w:rFonts w:ascii="Arial" w:hAnsi="Arial" w:cs="Arial"/>
          <w:sz w:val="32"/>
          <w:szCs w:val="32"/>
        </w:rPr>
      </w:pPr>
    </w:p>
    <w:p w14:paraId="1CE5EFD5" w14:textId="77777777" w:rsidR="00D06DAB" w:rsidRPr="003A60D8" w:rsidRDefault="00D06DAB" w:rsidP="00D06DAB">
      <w:pPr>
        <w:rPr>
          <w:rFonts w:ascii="Arial" w:hAnsi="Arial" w:cs="Arial"/>
          <w:b/>
          <w:bCs/>
          <w:sz w:val="32"/>
          <w:szCs w:val="32"/>
        </w:rPr>
      </w:pPr>
      <w:r w:rsidRPr="003A60D8">
        <w:rPr>
          <w:rFonts w:ascii="Arial" w:hAnsi="Arial" w:cs="Arial"/>
          <w:b/>
          <w:bCs/>
          <w:sz w:val="32"/>
          <w:szCs w:val="32"/>
        </w:rPr>
        <w:t>7. Decision-Making Usage in HRIS for HCL Tech</w:t>
      </w:r>
    </w:p>
    <w:p w14:paraId="3C2E7946" w14:textId="77777777" w:rsidR="00D06DAB" w:rsidRPr="00534656" w:rsidRDefault="00D06DAB" w:rsidP="00D06DAB">
      <w:pPr>
        <w:rPr>
          <w:rFonts w:ascii="Arial" w:hAnsi="Arial" w:cs="Arial"/>
          <w:sz w:val="32"/>
          <w:szCs w:val="32"/>
        </w:rPr>
      </w:pPr>
      <w:r w:rsidRPr="00534656">
        <w:rPr>
          <w:rFonts w:ascii="Arial" w:hAnsi="Arial" w:cs="Arial"/>
          <w:sz w:val="32"/>
          <w:szCs w:val="32"/>
        </w:rPr>
        <w:lastRenderedPageBreak/>
        <w:t>An HRIS system plays a crucial role in decision-making at three organizational levels: Strategic, Tactical, and Operational. Each level requires specific insights and reports to drive HR efficiency, workforce planning, and business growth.</w:t>
      </w:r>
    </w:p>
    <w:p w14:paraId="5DEF436D" w14:textId="77777777" w:rsidR="00D06DAB" w:rsidRPr="00534656" w:rsidRDefault="00D06DAB" w:rsidP="00D06DAB">
      <w:pPr>
        <w:rPr>
          <w:rFonts w:ascii="Arial" w:hAnsi="Arial" w:cs="Arial"/>
          <w:sz w:val="32"/>
          <w:szCs w:val="32"/>
        </w:rPr>
      </w:pPr>
    </w:p>
    <w:p w14:paraId="3EFA9400" w14:textId="19C2A7CA" w:rsidR="00D06DAB" w:rsidRPr="003A60D8" w:rsidRDefault="00D06DAB" w:rsidP="00D06DAB">
      <w:pPr>
        <w:rPr>
          <w:rFonts w:ascii="Arial" w:hAnsi="Arial" w:cs="Arial"/>
          <w:b/>
          <w:bCs/>
          <w:sz w:val="32"/>
          <w:szCs w:val="32"/>
        </w:rPr>
      </w:pPr>
      <w:r w:rsidRPr="003A60D8">
        <w:rPr>
          <w:rFonts w:ascii="Arial" w:hAnsi="Arial" w:cs="Arial"/>
          <w:b/>
          <w:bCs/>
          <w:sz w:val="32"/>
          <w:szCs w:val="32"/>
        </w:rPr>
        <w:t>A. Strategic Level (Top Management – CXOs, HR Directors, Business Leaders)</w:t>
      </w:r>
      <w:r w:rsidR="003A60D8" w:rsidRPr="003A60D8">
        <w:rPr>
          <w:rFonts w:ascii="Arial" w:hAnsi="Arial" w:cs="Arial"/>
          <w:b/>
          <w:bCs/>
          <w:sz w:val="32"/>
          <w:szCs w:val="32"/>
        </w:rPr>
        <w:t>:</w:t>
      </w:r>
    </w:p>
    <w:p w14:paraId="2E0C90F4" w14:textId="77777777" w:rsidR="00D06DAB" w:rsidRPr="00534656" w:rsidRDefault="00D06DAB" w:rsidP="00D06DAB">
      <w:pPr>
        <w:rPr>
          <w:rFonts w:ascii="Arial" w:hAnsi="Arial" w:cs="Arial"/>
          <w:sz w:val="32"/>
          <w:szCs w:val="32"/>
        </w:rPr>
      </w:pPr>
      <w:r w:rsidRPr="00534656">
        <w:rPr>
          <w:rFonts w:ascii="Arial" w:hAnsi="Arial" w:cs="Arial"/>
          <w:sz w:val="32"/>
          <w:szCs w:val="32"/>
        </w:rPr>
        <w:t>At the strategic level, decision-making focuses on long-term workforce planning, organizational growth, and financial optimization. The HRIS provides predictive analytics and trend reports to assist top executives in making data-driven decisions.</w:t>
      </w:r>
    </w:p>
    <w:p w14:paraId="3321A906" w14:textId="77777777" w:rsidR="00D06DAB" w:rsidRPr="00534656" w:rsidRDefault="00D06DAB" w:rsidP="00D06DAB">
      <w:pPr>
        <w:rPr>
          <w:rFonts w:ascii="Arial" w:hAnsi="Arial" w:cs="Arial"/>
          <w:sz w:val="32"/>
          <w:szCs w:val="32"/>
        </w:rPr>
      </w:pPr>
      <w:r w:rsidRPr="00534656">
        <w:rPr>
          <w:rFonts w:ascii="Arial" w:hAnsi="Arial" w:cs="Arial"/>
          <w:sz w:val="32"/>
          <w:szCs w:val="32"/>
        </w:rPr>
        <w:t>Key Decision Areas:</w:t>
      </w:r>
    </w:p>
    <w:p w14:paraId="2D5E107D" w14:textId="77777777" w:rsidR="00D06DAB" w:rsidRPr="00534656" w:rsidRDefault="00D06DAB" w:rsidP="00D06DAB">
      <w:pPr>
        <w:numPr>
          <w:ilvl w:val="0"/>
          <w:numId w:val="21"/>
        </w:numPr>
        <w:rPr>
          <w:rFonts w:ascii="Arial" w:hAnsi="Arial" w:cs="Arial"/>
          <w:sz w:val="32"/>
          <w:szCs w:val="32"/>
        </w:rPr>
      </w:pPr>
      <w:r w:rsidRPr="00534656">
        <w:rPr>
          <w:rFonts w:ascii="Arial" w:hAnsi="Arial" w:cs="Arial"/>
          <w:sz w:val="32"/>
          <w:szCs w:val="32"/>
        </w:rPr>
        <w:t>Predict Workforce Needs &amp; Optimize Hiring</w:t>
      </w:r>
    </w:p>
    <w:p w14:paraId="0CAB65ED" w14:textId="77777777" w:rsidR="00D06DAB" w:rsidRPr="00534656" w:rsidRDefault="00D06DAB" w:rsidP="00D06DAB">
      <w:pPr>
        <w:numPr>
          <w:ilvl w:val="1"/>
          <w:numId w:val="21"/>
        </w:numPr>
        <w:rPr>
          <w:rFonts w:ascii="Arial" w:hAnsi="Arial" w:cs="Arial"/>
          <w:sz w:val="32"/>
          <w:szCs w:val="32"/>
        </w:rPr>
      </w:pPr>
      <w:r w:rsidRPr="00534656">
        <w:rPr>
          <w:rFonts w:ascii="Arial" w:hAnsi="Arial" w:cs="Arial"/>
          <w:sz w:val="32"/>
          <w:szCs w:val="32"/>
        </w:rPr>
        <w:t>HRIS Data Utilized:</w:t>
      </w:r>
    </w:p>
    <w:p w14:paraId="2671F8C3" w14:textId="77777777" w:rsidR="00D06DAB" w:rsidRPr="00534656" w:rsidRDefault="00D06DAB" w:rsidP="00D06DAB">
      <w:pPr>
        <w:numPr>
          <w:ilvl w:val="2"/>
          <w:numId w:val="21"/>
        </w:numPr>
        <w:rPr>
          <w:rFonts w:ascii="Arial" w:hAnsi="Arial" w:cs="Arial"/>
          <w:sz w:val="32"/>
          <w:szCs w:val="32"/>
        </w:rPr>
      </w:pPr>
      <w:r w:rsidRPr="00534656">
        <w:rPr>
          <w:rFonts w:ascii="Arial" w:hAnsi="Arial" w:cs="Arial"/>
          <w:sz w:val="32"/>
          <w:szCs w:val="32"/>
        </w:rPr>
        <w:t>Attrition rate trends, retirement forecasts, business expansion plans, and industry hiring benchmarks.</w:t>
      </w:r>
    </w:p>
    <w:p w14:paraId="7D610523" w14:textId="77777777" w:rsidR="00D06DAB" w:rsidRPr="00534656" w:rsidRDefault="00D06DAB" w:rsidP="00D06DAB">
      <w:pPr>
        <w:numPr>
          <w:ilvl w:val="1"/>
          <w:numId w:val="21"/>
        </w:numPr>
        <w:rPr>
          <w:rFonts w:ascii="Arial" w:hAnsi="Arial" w:cs="Arial"/>
          <w:sz w:val="32"/>
          <w:szCs w:val="32"/>
        </w:rPr>
      </w:pPr>
      <w:r w:rsidRPr="00534656">
        <w:rPr>
          <w:rFonts w:ascii="Arial" w:hAnsi="Arial" w:cs="Arial"/>
          <w:sz w:val="32"/>
          <w:szCs w:val="32"/>
        </w:rPr>
        <w:t>Decision Impact:</w:t>
      </w:r>
    </w:p>
    <w:p w14:paraId="0E0F07AE" w14:textId="77777777" w:rsidR="00D06DAB" w:rsidRPr="00534656" w:rsidRDefault="00D06DAB" w:rsidP="00D06DAB">
      <w:pPr>
        <w:numPr>
          <w:ilvl w:val="2"/>
          <w:numId w:val="21"/>
        </w:numPr>
        <w:rPr>
          <w:rFonts w:ascii="Arial" w:hAnsi="Arial" w:cs="Arial"/>
          <w:sz w:val="32"/>
          <w:szCs w:val="32"/>
        </w:rPr>
      </w:pPr>
      <w:r w:rsidRPr="00534656">
        <w:rPr>
          <w:rFonts w:ascii="Arial" w:hAnsi="Arial" w:cs="Arial"/>
          <w:sz w:val="32"/>
          <w:szCs w:val="32"/>
        </w:rPr>
        <w:t>Helps in strategic workforce planning, ensuring the company has the right talent at the right time.</w:t>
      </w:r>
    </w:p>
    <w:p w14:paraId="71A64A57" w14:textId="77777777" w:rsidR="00D06DAB" w:rsidRPr="00534656" w:rsidRDefault="00D06DAB" w:rsidP="00D06DAB">
      <w:pPr>
        <w:numPr>
          <w:ilvl w:val="2"/>
          <w:numId w:val="21"/>
        </w:numPr>
        <w:rPr>
          <w:rFonts w:ascii="Arial" w:hAnsi="Arial" w:cs="Arial"/>
          <w:sz w:val="32"/>
          <w:szCs w:val="32"/>
        </w:rPr>
      </w:pPr>
      <w:r w:rsidRPr="00534656">
        <w:rPr>
          <w:rFonts w:ascii="Arial" w:hAnsi="Arial" w:cs="Arial"/>
          <w:sz w:val="32"/>
          <w:szCs w:val="32"/>
        </w:rPr>
        <w:t>AI-driven predictive analytics help anticipate skill shortages and optimize recruitment strategies.</w:t>
      </w:r>
    </w:p>
    <w:p w14:paraId="137EEB49" w14:textId="77777777" w:rsidR="00D06DAB" w:rsidRPr="00534656" w:rsidRDefault="00D06DAB" w:rsidP="00D06DAB">
      <w:pPr>
        <w:numPr>
          <w:ilvl w:val="0"/>
          <w:numId w:val="21"/>
        </w:numPr>
        <w:rPr>
          <w:rFonts w:ascii="Arial" w:hAnsi="Arial" w:cs="Arial"/>
          <w:sz w:val="32"/>
          <w:szCs w:val="32"/>
        </w:rPr>
      </w:pPr>
      <w:r w:rsidRPr="00534656">
        <w:rPr>
          <w:rFonts w:ascii="Arial" w:hAnsi="Arial" w:cs="Arial"/>
          <w:sz w:val="32"/>
          <w:szCs w:val="32"/>
        </w:rPr>
        <w:t>Plan Compensation &amp; Benefits Based on Market Trends</w:t>
      </w:r>
    </w:p>
    <w:p w14:paraId="071516C8" w14:textId="77777777" w:rsidR="00D06DAB" w:rsidRPr="00534656" w:rsidRDefault="00D06DAB" w:rsidP="00D06DAB">
      <w:pPr>
        <w:numPr>
          <w:ilvl w:val="1"/>
          <w:numId w:val="21"/>
        </w:numPr>
        <w:rPr>
          <w:rFonts w:ascii="Arial" w:hAnsi="Arial" w:cs="Arial"/>
          <w:sz w:val="32"/>
          <w:szCs w:val="32"/>
        </w:rPr>
      </w:pPr>
      <w:r w:rsidRPr="00534656">
        <w:rPr>
          <w:rFonts w:ascii="Arial" w:hAnsi="Arial" w:cs="Arial"/>
          <w:sz w:val="32"/>
          <w:szCs w:val="32"/>
        </w:rPr>
        <w:t>HRIS Data Utilized:</w:t>
      </w:r>
    </w:p>
    <w:p w14:paraId="4F17A02A" w14:textId="77777777" w:rsidR="00D06DAB" w:rsidRPr="00534656" w:rsidRDefault="00D06DAB" w:rsidP="00D06DAB">
      <w:pPr>
        <w:numPr>
          <w:ilvl w:val="2"/>
          <w:numId w:val="21"/>
        </w:numPr>
        <w:rPr>
          <w:rFonts w:ascii="Arial" w:hAnsi="Arial" w:cs="Arial"/>
          <w:sz w:val="32"/>
          <w:szCs w:val="32"/>
        </w:rPr>
      </w:pPr>
      <w:r w:rsidRPr="00534656">
        <w:rPr>
          <w:rFonts w:ascii="Arial" w:hAnsi="Arial" w:cs="Arial"/>
          <w:sz w:val="32"/>
          <w:szCs w:val="32"/>
        </w:rPr>
        <w:lastRenderedPageBreak/>
        <w:t>Salary structures across departments, performance-based incentives, industry salary benchmarks, employee satisfaction surveys.</w:t>
      </w:r>
    </w:p>
    <w:p w14:paraId="58685D39" w14:textId="77777777" w:rsidR="00D06DAB" w:rsidRPr="00534656" w:rsidRDefault="00D06DAB" w:rsidP="00D06DAB">
      <w:pPr>
        <w:numPr>
          <w:ilvl w:val="1"/>
          <w:numId w:val="21"/>
        </w:numPr>
        <w:rPr>
          <w:rFonts w:ascii="Arial" w:hAnsi="Arial" w:cs="Arial"/>
          <w:sz w:val="32"/>
          <w:szCs w:val="32"/>
        </w:rPr>
      </w:pPr>
      <w:r w:rsidRPr="00534656">
        <w:rPr>
          <w:rFonts w:ascii="Arial" w:hAnsi="Arial" w:cs="Arial"/>
          <w:sz w:val="32"/>
          <w:szCs w:val="32"/>
        </w:rPr>
        <w:t>Decision Impact:</w:t>
      </w:r>
    </w:p>
    <w:p w14:paraId="36CD381D" w14:textId="77777777" w:rsidR="00D06DAB" w:rsidRPr="00534656" w:rsidRDefault="00D06DAB" w:rsidP="00D06DAB">
      <w:pPr>
        <w:numPr>
          <w:ilvl w:val="2"/>
          <w:numId w:val="21"/>
        </w:numPr>
        <w:rPr>
          <w:rFonts w:ascii="Arial" w:hAnsi="Arial" w:cs="Arial"/>
          <w:sz w:val="32"/>
          <w:szCs w:val="32"/>
        </w:rPr>
      </w:pPr>
      <w:r w:rsidRPr="00534656">
        <w:rPr>
          <w:rFonts w:ascii="Arial" w:hAnsi="Arial" w:cs="Arial"/>
          <w:sz w:val="32"/>
          <w:szCs w:val="32"/>
        </w:rPr>
        <w:t>Ensures competitive salary packages to attract and retain talent.</w:t>
      </w:r>
    </w:p>
    <w:p w14:paraId="79EE734B" w14:textId="77777777" w:rsidR="00D06DAB" w:rsidRPr="00534656" w:rsidRDefault="00D06DAB" w:rsidP="00D06DAB">
      <w:pPr>
        <w:numPr>
          <w:ilvl w:val="2"/>
          <w:numId w:val="21"/>
        </w:numPr>
        <w:rPr>
          <w:rFonts w:ascii="Arial" w:hAnsi="Arial" w:cs="Arial"/>
          <w:sz w:val="32"/>
          <w:szCs w:val="32"/>
        </w:rPr>
      </w:pPr>
      <w:r w:rsidRPr="00534656">
        <w:rPr>
          <w:rFonts w:ascii="Arial" w:hAnsi="Arial" w:cs="Arial"/>
          <w:sz w:val="32"/>
          <w:szCs w:val="32"/>
        </w:rPr>
        <w:t>Helps in budget allocation for bonuses, benefits, and pay raises based on company performance and industry standards.</w:t>
      </w:r>
    </w:p>
    <w:p w14:paraId="4BC9FE61" w14:textId="77777777" w:rsidR="00D06DAB" w:rsidRPr="00534656" w:rsidRDefault="00365CCD" w:rsidP="00D06DAB">
      <w:pPr>
        <w:rPr>
          <w:rFonts w:ascii="Arial" w:hAnsi="Arial" w:cs="Arial"/>
          <w:sz w:val="32"/>
          <w:szCs w:val="32"/>
        </w:rPr>
      </w:pPr>
      <w:r>
        <w:rPr>
          <w:rFonts w:ascii="Arial" w:hAnsi="Arial" w:cs="Arial"/>
          <w:sz w:val="32"/>
          <w:szCs w:val="32"/>
        </w:rPr>
        <w:pict w14:anchorId="71D5B88D">
          <v:rect id="_x0000_i1026" style="width:0;height:1.5pt" o:hralign="center" o:hrstd="t" o:hr="t" fillcolor="#a0a0a0" stroked="f"/>
        </w:pict>
      </w:r>
    </w:p>
    <w:p w14:paraId="1F30AC14" w14:textId="77777777" w:rsidR="00D06DAB" w:rsidRPr="003A60D8" w:rsidRDefault="00D06DAB" w:rsidP="00D06DAB">
      <w:pPr>
        <w:rPr>
          <w:rFonts w:ascii="Arial" w:hAnsi="Arial" w:cs="Arial"/>
          <w:b/>
          <w:bCs/>
          <w:sz w:val="32"/>
          <w:szCs w:val="32"/>
        </w:rPr>
      </w:pPr>
      <w:r w:rsidRPr="003A60D8">
        <w:rPr>
          <w:rFonts w:ascii="Arial" w:hAnsi="Arial" w:cs="Arial"/>
          <w:b/>
          <w:bCs/>
          <w:sz w:val="32"/>
          <w:szCs w:val="32"/>
        </w:rPr>
        <w:t>B. Tactical Level (HR Managers, Middle Management, Department Heads)</w:t>
      </w:r>
    </w:p>
    <w:p w14:paraId="294630C4" w14:textId="77777777" w:rsidR="00D06DAB" w:rsidRPr="00534656" w:rsidRDefault="00D06DAB" w:rsidP="00D06DAB">
      <w:pPr>
        <w:rPr>
          <w:rFonts w:ascii="Arial" w:hAnsi="Arial" w:cs="Arial"/>
          <w:sz w:val="32"/>
          <w:szCs w:val="32"/>
        </w:rPr>
      </w:pPr>
      <w:r w:rsidRPr="00534656">
        <w:rPr>
          <w:rFonts w:ascii="Arial" w:hAnsi="Arial" w:cs="Arial"/>
          <w:sz w:val="32"/>
          <w:szCs w:val="32"/>
        </w:rPr>
        <w:t xml:space="preserve">At the tactical level, decision-making is focused on mid-term workforce management, employee engagement, and productivity improvements. The HRIS enables managers to </w:t>
      </w:r>
      <w:proofErr w:type="spellStart"/>
      <w:r w:rsidRPr="00534656">
        <w:rPr>
          <w:rFonts w:ascii="Arial" w:hAnsi="Arial" w:cs="Arial"/>
          <w:sz w:val="32"/>
          <w:szCs w:val="32"/>
        </w:rPr>
        <w:t>analyze</w:t>
      </w:r>
      <w:proofErr w:type="spellEnd"/>
      <w:r w:rsidRPr="00534656">
        <w:rPr>
          <w:rFonts w:ascii="Arial" w:hAnsi="Arial" w:cs="Arial"/>
          <w:sz w:val="32"/>
          <w:szCs w:val="32"/>
        </w:rPr>
        <w:t xml:space="preserve"> performance metrics, training effectiveness, and turnover rates.</w:t>
      </w:r>
    </w:p>
    <w:p w14:paraId="04C99D35" w14:textId="77777777" w:rsidR="00D06DAB" w:rsidRPr="00534656" w:rsidRDefault="00D06DAB" w:rsidP="00D06DAB">
      <w:pPr>
        <w:rPr>
          <w:rFonts w:ascii="Arial" w:hAnsi="Arial" w:cs="Arial"/>
          <w:sz w:val="32"/>
          <w:szCs w:val="32"/>
        </w:rPr>
      </w:pPr>
      <w:r w:rsidRPr="00534656">
        <w:rPr>
          <w:rFonts w:ascii="Arial" w:hAnsi="Arial" w:cs="Arial"/>
          <w:sz w:val="32"/>
          <w:szCs w:val="32"/>
        </w:rPr>
        <w:t>Key Decision Areas:</w:t>
      </w:r>
    </w:p>
    <w:p w14:paraId="45A0B11A" w14:textId="77777777" w:rsidR="00D06DAB" w:rsidRPr="00534656" w:rsidRDefault="00D06DAB" w:rsidP="00D06DAB">
      <w:pPr>
        <w:numPr>
          <w:ilvl w:val="0"/>
          <w:numId w:val="22"/>
        </w:numPr>
        <w:rPr>
          <w:rFonts w:ascii="Arial" w:hAnsi="Arial" w:cs="Arial"/>
          <w:sz w:val="32"/>
          <w:szCs w:val="32"/>
        </w:rPr>
      </w:pPr>
      <w:r w:rsidRPr="00534656">
        <w:rPr>
          <w:rFonts w:ascii="Arial" w:hAnsi="Arial" w:cs="Arial"/>
          <w:sz w:val="32"/>
          <w:szCs w:val="32"/>
        </w:rPr>
        <w:t>Identify Training Needs Based on Performance Trends</w:t>
      </w:r>
    </w:p>
    <w:p w14:paraId="40B70AC9" w14:textId="77777777" w:rsidR="00D06DAB" w:rsidRPr="00534656" w:rsidRDefault="00D06DAB" w:rsidP="00D06DAB">
      <w:pPr>
        <w:numPr>
          <w:ilvl w:val="1"/>
          <w:numId w:val="22"/>
        </w:numPr>
        <w:rPr>
          <w:rFonts w:ascii="Arial" w:hAnsi="Arial" w:cs="Arial"/>
          <w:sz w:val="32"/>
          <w:szCs w:val="32"/>
        </w:rPr>
      </w:pPr>
      <w:r w:rsidRPr="00534656">
        <w:rPr>
          <w:rFonts w:ascii="Arial" w:hAnsi="Arial" w:cs="Arial"/>
          <w:sz w:val="32"/>
          <w:szCs w:val="32"/>
        </w:rPr>
        <w:t>HRIS Data Utilized:</w:t>
      </w:r>
    </w:p>
    <w:p w14:paraId="4925A0C7" w14:textId="77777777" w:rsidR="00D06DAB" w:rsidRPr="00534656" w:rsidRDefault="00D06DAB" w:rsidP="00D06DAB">
      <w:pPr>
        <w:numPr>
          <w:ilvl w:val="2"/>
          <w:numId w:val="22"/>
        </w:numPr>
        <w:rPr>
          <w:rFonts w:ascii="Arial" w:hAnsi="Arial" w:cs="Arial"/>
          <w:sz w:val="32"/>
          <w:szCs w:val="32"/>
        </w:rPr>
      </w:pPr>
      <w:r w:rsidRPr="00534656">
        <w:rPr>
          <w:rFonts w:ascii="Arial" w:hAnsi="Arial" w:cs="Arial"/>
          <w:sz w:val="32"/>
          <w:szCs w:val="32"/>
        </w:rPr>
        <w:t>Employee performance ratings, skill assessment reports, training completion records, department-wise productivity trends.</w:t>
      </w:r>
    </w:p>
    <w:p w14:paraId="4395D161" w14:textId="77777777" w:rsidR="00D06DAB" w:rsidRPr="00534656" w:rsidRDefault="00D06DAB" w:rsidP="00D06DAB">
      <w:pPr>
        <w:numPr>
          <w:ilvl w:val="1"/>
          <w:numId w:val="22"/>
        </w:numPr>
        <w:rPr>
          <w:rFonts w:ascii="Arial" w:hAnsi="Arial" w:cs="Arial"/>
          <w:sz w:val="32"/>
          <w:szCs w:val="32"/>
        </w:rPr>
      </w:pPr>
      <w:r w:rsidRPr="00534656">
        <w:rPr>
          <w:rFonts w:ascii="Arial" w:hAnsi="Arial" w:cs="Arial"/>
          <w:sz w:val="32"/>
          <w:szCs w:val="32"/>
        </w:rPr>
        <w:t>Decision Impact:</w:t>
      </w:r>
    </w:p>
    <w:p w14:paraId="658E3CF8" w14:textId="77777777" w:rsidR="00D06DAB" w:rsidRPr="00534656" w:rsidRDefault="00D06DAB" w:rsidP="00D06DAB">
      <w:pPr>
        <w:numPr>
          <w:ilvl w:val="2"/>
          <w:numId w:val="22"/>
        </w:numPr>
        <w:rPr>
          <w:rFonts w:ascii="Arial" w:hAnsi="Arial" w:cs="Arial"/>
          <w:sz w:val="32"/>
          <w:szCs w:val="32"/>
        </w:rPr>
      </w:pPr>
      <w:r w:rsidRPr="00534656">
        <w:rPr>
          <w:rFonts w:ascii="Arial" w:hAnsi="Arial" w:cs="Arial"/>
          <w:sz w:val="32"/>
          <w:szCs w:val="32"/>
        </w:rPr>
        <w:t>Identifies skill gaps and recommends personalized training programs for employees.</w:t>
      </w:r>
    </w:p>
    <w:p w14:paraId="1CC5E1EB" w14:textId="77777777" w:rsidR="00D06DAB" w:rsidRPr="00534656" w:rsidRDefault="00D06DAB" w:rsidP="00D06DAB">
      <w:pPr>
        <w:numPr>
          <w:ilvl w:val="2"/>
          <w:numId w:val="22"/>
        </w:numPr>
        <w:rPr>
          <w:rFonts w:ascii="Arial" w:hAnsi="Arial" w:cs="Arial"/>
          <w:sz w:val="32"/>
          <w:szCs w:val="32"/>
        </w:rPr>
      </w:pPr>
      <w:r w:rsidRPr="00534656">
        <w:rPr>
          <w:rFonts w:ascii="Arial" w:hAnsi="Arial" w:cs="Arial"/>
          <w:sz w:val="32"/>
          <w:szCs w:val="32"/>
        </w:rPr>
        <w:t>Helps in budgeting and allocating resources for learning &amp; development initiatives.</w:t>
      </w:r>
    </w:p>
    <w:p w14:paraId="6E78B675" w14:textId="77777777" w:rsidR="00D06DAB" w:rsidRPr="00534656" w:rsidRDefault="00D06DAB" w:rsidP="00D06DAB">
      <w:pPr>
        <w:numPr>
          <w:ilvl w:val="0"/>
          <w:numId w:val="22"/>
        </w:numPr>
        <w:rPr>
          <w:rFonts w:ascii="Arial" w:hAnsi="Arial" w:cs="Arial"/>
          <w:sz w:val="32"/>
          <w:szCs w:val="32"/>
        </w:rPr>
      </w:pPr>
      <w:r w:rsidRPr="00534656">
        <w:rPr>
          <w:rFonts w:ascii="Arial" w:hAnsi="Arial" w:cs="Arial"/>
          <w:sz w:val="32"/>
          <w:szCs w:val="32"/>
        </w:rPr>
        <w:lastRenderedPageBreak/>
        <w:t xml:space="preserve">Improve Employee Retention by </w:t>
      </w:r>
      <w:proofErr w:type="spellStart"/>
      <w:r w:rsidRPr="00534656">
        <w:rPr>
          <w:rFonts w:ascii="Arial" w:hAnsi="Arial" w:cs="Arial"/>
          <w:sz w:val="32"/>
          <w:szCs w:val="32"/>
        </w:rPr>
        <w:t>Analyzing</w:t>
      </w:r>
      <w:proofErr w:type="spellEnd"/>
      <w:r w:rsidRPr="00534656">
        <w:rPr>
          <w:rFonts w:ascii="Arial" w:hAnsi="Arial" w:cs="Arial"/>
          <w:sz w:val="32"/>
          <w:szCs w:val="32"/>
        </w:rPr>
        <w:t xml:space="preserve"> Turnover Rates</w:t>
      </w:r>
    </w:p>
    <w:p w14:paraId="27FC884A" w14:textId="77777777" w:rsidR="00D06DAB" w:rsidRPr="00534656" w:rsidRDefault="00D06DAB" w:rsidP="00D06DAB">
      <w:pPr>
        <w:numPr>
          <w:ilvl w:val="1"/>
          <w:numId w:val="22"/>
        </w:numPr>
        <w:rPr>
          <w:rFonts w:ascii="Arial" w:hAnsi="Arial" w:cs="Arial"/>
          <w:sz w:val="32"/>
          <w:szCs w:val="32"/>
        </w:rPr>
      </w:pPr>
      <w:r w:rsidRPr="00534656">
        <w:rPr>
          <w:rFonts w:ascii="Arial" w:hAnsi="Arial" w:cs="Arial"/>
          <w:sz w:val="32"/>
          <w:szCs w:val="32"/>
        </w:rPr>
        <w:t>HRIS Data Utilized:</w:t>
      </w:r>
    </w:p>
    <w:p w14:paraId="1E053402" w14:textId="77777777" w:rsidR="00D06DAB" w:rsidRPr="00534656" w:rsidRDefault="00D06DAB" w:rsidP="00D06DAB">
      <w:pPr>
        <w:numPr>
          <w:ilvl w:val="2"/>
          <w:numId w:val="22"/>
        </w:numPr>
        <w:rPr>
          <w:rFonts w:ascii="Arial" w:hAnsi="Arial" w:cs="Arial"/>
          <w:sz w:val="32"/>
          <w:szCs w:val="32"/>
        </w:rPr>
      </w:pPr>
      <w:r w:rsidRPr="00534656">
        <w:rPr>
          <w:rFonts w:ascii="Arial" w:hAnsi="Arial" w:cs="Arial"/>
          <w:sz w:val="32"/>
          <w:szCs w:val="32"/>
        </w:rPr>
        <w:t>Exit interview feedback, voluntary/involuntary attrition rates, employee engagement surveys, salary satisfaction reports.</w:t>
      </w:r>
    </w:p>
    <w:p w14:paraId="48A90240" w14:textId="77777777" w:rsidR="00D06DAB" w:rsidRPr="00534656" w:rsidRDefault="00D06DAB" w:rsidP="00D06DAB">
      <w:pPr>
        <w:numPr>
          <w:ilvl w:val="1"/>
          <w:numId w:val="22"/>
        </w:numPr>
        <w:rPr>
          <w:rFonts w:ascii="Arial" w:hAnsi="Arial" w:cs="Arial"/>
          <w:sz w:val="32"/>
          <w:szCs w:val="32"/>
        </w:rPr>
      </w:pPr>
      <w:r w:rsidRPr="00534656">
        <w:rPr>
          <w:rFonts w:ascii="Arial" w:hAnsi="Arial" w:cs="Arial"/>
          <w:sz w:val="32"/>
          <w:szCs w:val="32"/>
        </w:rPr>
        <w:t>Decision Impact:</w:t>
      </w:r>
    </w:p>
    <w:p w14:paraId="16C81CB5" w14:textId="77777777" w:rsidR="00D06DAB" w:rsidRPr="00534656" w:rsidRDefault="00D06DAB" w:rsidP="00D06DAB">
      <w:pPr>
        <w:numPr>
          <w:ilvl w:val="2"/>
          <w:numId w:val="22"/>
        </w:numPr>
        <w:rPr>
          <w:rFonts w:ascii="Arial" w:hAnsi="Arial" w:cs="Arial"/>
          <w:sz w:val="32"/>
          <w:szCs w:val="32"/>
        </w:rPr>
      </w:pPr>
      <w:r w:rsidRPr="00534656">
        <w:rPr>
          <w:rFonts w:ascii="Arial" w:hAnsi="Arial" w:cs="Arial"/>
          <w:sz w:val="32"/>
          <w:szCs w:val="32"/>
        </w:rPr>
        <w:t>Identifies reasons for employee turnover and suggests retention strategies such as better career progression plans, compensation adjustments, and work-life balance initiatives.</w:t>
      </w:r>
    </w:p>
    <w:p w14:paraId="1601FBDC" w14:textId="77777777" w:rsidR="00D06DAB" w:rsidRPr="00534656" w:rsidRDefault="00D06DAB" w:rsidP="00D06DAB">
      <w:pPr>
        <w:numPr>
          <w:ilvl w:val="2"/>
          <w:numId w:val="22"/>
        </w:numPr>
        <w:rPr>
          <w:rFonts w:ascii="Arial" w:hAnsi="Arial" w:cs="Arial"/>
          <w:sz w:val="32"/>
          <w:szCs w:val="32"/>
        </w:rPr>
      </w:pPr>
      <w:r w:rsidRPr="00534656">
        <w:rPr>
          <w:rFonts w:ascii="Arial" w:hAnsi="Arial" w:cs="Arial"/>
          <w:sz w:val="32"/>
          <w:szCs w:val="32"/>
        </w:rPr>
        <w:t>HR can proactively engage at-risk employees and implement strategies to boost job satisfaction.</w:t>
      </w:r>
    </w:p>
    <w:p w14:paraId="6527F1EC" w14:textId="77777777" w:rsidR="00D06DAB" w:rsidRPr="00534656" w:rsidRDefault="00D06DAB" w:rsidP="00D06DAB">
      <w:pPr>
        <w:rPr>
          <w:rFonts w:ascii="Arial" w:hAnsi="Arial" w:cs="Arial"/>
          <w:sz w:val="32"/>
          <w:szCs w:val="32"/>
        </w:rPr>
      </w:pPr>
    </w:p>
    <w:p w14:paraId="4878E41E" w14:textId="77777777" w:rsidR="00D06DAB" w:rsidRPr="003A60D8" w:rsidRDefault="00D06DAB" w:rsidP="00D06DAB">
      <w:pPr>
        <w:rPr>
          <w:rFonts w:ascii="Arial" w:hAnsi="Arial" w:cs="Arial"/>
          <w:b/>
          <w:bCs/>
          <w:sz w:val="32"/>
          <w:szCs w:val="32"/>
        </w:rPr>
      </w:pPr>
      <w:r w:rsidRPr="003A60D8">
        <w:rPr>
          <w:rFonts w:ascii="Arial" w:hAnsi="Arial" w:cs="Arial"/>
          <w:b/>
          <w:bCs/>
          <w:sz w:val="32"/>
          <w:szCs w:val="32"/>
        </w:rPr>
        <w:t>C. Operational Level (HR Executives, Payroll Officers, Team Leads, Employees)</w:t>
      </w:r>
    </w:p>
    <w:p w14:paraId="60D436A0" w14:textId="77777777" w:rsidR="00D06DAB" w:rsidRPr="00534656" w:rsidRDefault="00D06DAB" w:rsidP="00D06DAB">
      <w:pPr>
        <w:rPr>
          <w:rFonts w:ascii="Arial" w:hAnsi="Arial" w:cs="Arial"/>
          <w:sz w:val="32"/>
          <w:szCs w:val="32"/>
        </w:rPr>
      </w:pPr>
      <w:r w:rsidRPr="00534656">
        <w:rPr>
          <w:rFonts w:ascii="Arial" w:hAnsi="Arial" w:cs="Arial"/>
          <w:sz w:val="32"/>
          <w:szCs w:val="32"/>
        </w:rPr>
        <w:t>At the operational level, HRIS assists in day-to-day HR functions and routine decision-making, ensuring smooth execution of HR policies and processes.</w:t>
      </w:r>
    </w:p>
    <w:p w14:paraId="48408F43" w14:textId="77777777" w:rsidR="00D06DAB" w:rsidRPr="00534656" w:rsidRDefault="00D06DAB" w:rsidP="00D06DAB">
      <w:pPr>
        <w:rPr>
          <w:rFonts w:ascii="Arial" w:hAnsi="Arial" w:cs="Arial"/>
          <w:sz w:val="32"/>
          <w:szCs w:val="32"/>
        </w:rPr>
      </w:pPr>
      <w:r w:rsidRPr="00534656">
        <w:rPr>
          <w:rFonts w:ascii="Arial" w:hAnsi="Arial" w:cs="Arial"/>
          <w:sz w:val="32"/>
          <w:szCs w:val="32"/>
        </w:rPr>
        <w:t>Key Decision Areas:</w:t>
      </w:r>
    </w:p>
    <w:p w14:paraId="6FC4CFD5" w14:textId="77777777" w:rsidR="00D06DAB" w:rsidRPr="00534656" w:rsidRDefault="00D06DAB" w:rsidP="00D06DAB">
      <w:pPr>
        <w:numPr>
          <w:ilvl w:val="0"/>
          <w:numId w:val="23"/>
        </w:numPr>
        <w:rPr>
          <w:rFonts w:ascii="Arial" w:hAnsi="Arial" w:cs="Arial"/>
          <w:sz w:val="32"/>
          <w:szCs w:val="32"/>
        </w:rPr>
      </w:pPr>
      <w:r w:rsidRPr="00534656">
        <w:rPr>
          <w:rFonts w:ascii="Arial" w:hAnsi="Arial" w:cs="Arial"/>
          <w:sz w:val="32"/>
          <w:szCs w:val="32"/>
        </w:rPr>
        <w:t>Approve Leaves &amp; Salary Disbursement</w:t>
      </w:r>
    </w:p>
    <w:p w14:paraId="6C661E0E" w14:textId="77777777" w:rsidR="00D06DAB" w:rsidRPr="00534656" w:rsidRDefault="00D06DAB" w:rsidP="00D06DAB">
      <w:pPr>
        <w:numPr>
          <w:ilvl w:val="1"/>
          <w:numId w:val="23"/>
        </w:numPr>
        <w:rPr>
          <w:rFonts w:ascii="Arial" w:hAnsi="Arial" w:cs="Arial"/>
          <w:sz w:val="32"/>
          <w:szCs w:val="32"/>
        </w:rPr>
      </w:pPr>
      <w:r w:rsidRPr="00534656">
        <w:rPr>
          <w:rFonts w:ascii="Arial" w:hAnsi="Arial" w:cs="Arial"/>
          <w:sz w:val="32"/>
          <w:szCs w:val="32"/>
        </w:rPr>
        <w:t>HRIS Data Utilized:</w:t>
      </w:r>
    </w:p>
    <w:p w14:paraId="249BECB5" w14:textId="77777777" w:rsidR="00D06DAB" w:rsidRPr="00534656" w:rsidRDefault="00D06DAB" w:rsidP="00D06DAB">
      <w:pPr>
        <w:numPr>
          <w:ilvl w:val="2"/>
          <w:numId w:val="23"/>
        </w:numPr>
        <w:rPr>
          <w:rFonts w:ascii="Arial" w:hAnsi="Arial" w:cs="Arial"/>
          <w:sz w:val="32"/>
          <w:szCs w:val="32"/>
        </w:rPr>
      </w:pPr>
      <w:r w:rsidRPr="00534656">
        <w:rPr>
          <w:rFonts w:ascii="Arial" w:hAnsi="Arial" w:cs="Arial"/>
          <w:sz w:val="32"/>
          <w:szCs w:val="32"/>
        </w:rPr>
        <w:t>Leave balance records, approval workflows, payroll processing data, tax deduction reports.</w:t>
      </w:r>
    </w:p>
    <w:p w14:paraId="0CD4ABB5" w14:textId="77777777" w:rsidR="00D06DAB" w:rsidRPr="00534656" w:rsidRDefault="00D06DAB" w:rsidP="00D06DAB">
      <w:pPr>
        <w:numPr>
          <w:ilvl w:val="1"/>
          <w:numId w:val="23"/>
        </w:numPr>
        <w:rPr>
          <w:rFonts w:ascii="Arial" w:hAnsi="Arial" w:cs="Arial"/>
          <w:sz w:val="32"/>
          <w:szCs w:val="32"/>
        </w:rPr>
      </w:pPr>
      <w:r w:rsidRPr="00534656">
        <w:rPr>
          <w:rFonts w:ascii="Arial" w:hAnsi="Arial" w:cs="Arial"/>
          <w:sz w:val="32"/>
          <w:szCs w:val="32"/>
        </w:rPr>
        <w:t>Decision Impact:</w:t>
      </w:r>
    </w:p>
    <w:p w14:paraId="55CBEAF6" w14:textId="77777777" w:rsidR="00D06DAB" w:rsidRPr="00534656" w:rsidRDefault="00D06DAB" w:rsidP="00D06DAB">
      <w:pPr>
        <w:numPr>
          <w:ilvl w:val="2"/>
          <w:numId w:val="23"/>
        </w:numPr>
        <w:rPr>
          <w:rFonts w:ascii="Arial" w:hAnsi="Arial" w:cs="Arial"/>
          <w:sz w:val="32"/>
          <w:szCs w:val="32"/>
        </w:rPr>
      </w:pPr>
      <w:r w:rsidRPr="00534656">
        <w:rPr>
          <w:rFonts w:ascii="Arial" w:hAnsi="Arial" w:cs="Arial"/>
          <w:sz w:val="32"/>
          <w:szCs w:val="32"/>
        </w:rPr>
        <w:lastRenderedPageBreak/>
        <w:t>Automates the leave approval workflow, ensuring compliance with HR policies.</w:t>
      </w:r>
    </w:p>
    <w:p w14:paraId="0B01BFA7" w14:textId="77777777" w:rsidR="00D06DAB" w:rsidRPr="00534656" w:rsidRDefault="00D06DAB" w:rsidP="00D06DAB">
      <w:pPr>
        <w:numPr>
          <w:ilvl w:val="2"/>
          <w:numId w:val="23"/>
        </w:numPr>
        <w:rPr>
          <w:rFonts w:ascii="Arial" w:hAnsi="Arial" w:cs="Arial"/>
          <w:sz w:val="32"/>
          <w:szCs w:val="32"/>
        </w:rPr>
      </w:pPr>
      <w:r w:rsidRPr="00534656">
        <w:rPr>
          <w:rFonts w:ascii="Arial" w:hAnsi="Arial" w:cs="Arial"/>
          <w:sz w:val="32"/>
          <w:szCs w:val="32"/>
        </w:rPr>
        <w:t>Ensures accurate and timely payroll processing with deductions, bonuses, and tax compliance.</w:t>
      </w:r>
    </w:p>
    <w:p w14:paraId="5D222CCD" w14:textId="77777777" w:rsidR="00D06DAB" w:rsidRPr="00534656" w:rsidRDefault="00D06DAB" w:rsidP="00D06DAB">
      <w:pPr>
        <w:numPr>
          <w:ilvl w:val="0"/>
          <w:numId w:val="23"/>
        </w:numPr>
        <w:rPr>
          <w:rFonts w:ascii="Arial" w:hAnsi="Arial" w:cs="Arial"/>
          <w:sz w:val="32"/>
          <w:szCs w:val="32"/>
        </w:rPr>
      </w:pPr>
      <w:r w:rsidRPr="00534656">
        <w:rPr>
          <w:rFonts w:ascii="Arial" w:hAnsi="Arial" w:cs="Arial"/>
          <w:sz w:val="32"/>
          <w:szCs w:val="32"/>
        </w:rPr>
        <w:t>Monitor Employee Attendance &amp; Productivity</w:t>
      </w:r>
    </w:p>
    <w:p w14:paraId="031DAB17" w14:textId="77777777" w:rsidR="00D06DAB" w:rsidRPr="00534656" w:rsidRDefault="00D06DAB" w:rsidP="00D06DAB">
      <w:pPr>
        <w:numPr>
          <w:ilvl w:val="1"/>
          <w:numId w:val="23"/>
        </w:numPr>
        <w:rPr>
          <w:rFonts w:ascii="Arial" w:hAnsi="Arial" w:cs="Arial"/>
          <w:sz w:val="32"/>
          <w:szCs w:val="32"/>
        </w:rPr>
      </w:pPr>
      <w:r w:rsidRPr="00534656">
        <w:rPr>
          <w:rFonts w:ascii="Arial" w:hAnsi="Arial" w:cs="Arial"/>
          <w:sz w:val="32"/>
          <w:szCs w:val="32"/>
        </w:rPr>
        <w:t>HRIS Data Utilized:</w:t>
      </w:r>
    </w:p>
    <w:p w14:paraId="24393313" w14:textId="77777777" w:rsidR="00D06DAB" w:rsidRPr="00534656" w:rsidRDefault="00D06DAB" w:rsidP="00D06DAB">
      <w:pPr>
        <w:numPr>
          <w:ilvl w:val="2"/>
          <w:numId w:val="23"/>
        </w:numPr>
        <w:rPr>
          <w:rFonts w:ascii="Arial" w:hAnsi="Arial" w:cs="Arial"/>
          <w:sz w:val="32"/>
          <w:szCs w:val="32"/>
        </w:rPr>
      </w:pPr>
      <w:r w:rsidRPr="00534656">
        <w:rPr>
          <w:rFonts w:ascii="Arial" w:hAnsi="Arial" w:cs="Arial"/>
          <w:sz w:val="32"/>
          <w:szCs w:val="32"/>
        </w:rPr>
        <w:t>Biometric attendance logs, remote work tracking, productivity reports, shift scheduling data.</w:t>
      </w:r>
    </w:p>
    <w:p w14:paraId="41692FB4" w14:textId="77777777" w:rsidR="00D06DAB" w:rsidRPr="00534656" w:rsidRDefault="00D06DAB" w:rsidP="00D06DAB">
      <w:pPr>
        <w:numPr>
          <w:ilvl w:val="1"/>
          <w:numId w:val="23"/>
        </w:numPr>
        <w:rPr>
          <w:rFonts w:ascii="Arial" w:hAnsi="Arial" w:cs="Arial"/>
          <w:sz w:val="32"/>
          <w:szCs w:val="32"/>
        </w:rPr>
      </w:pPr>
      <w:r w:rsidRPr="00534656">
        <w:rPr>
          <w:rFonts w:ascii="Arial" w:hAnsi="Arial" w:cs="Arial"/>
          <w:sz w:val="32"/>
          <w:szCs w:val="32"/>
        </w:rPr>
        <w:t>Decision Impact:</w:t>
      </w:r>
    </w:p>
    <w:p w14:paraId="7B57E806" w14:textId="77777777" w:rsidR="00D06DAB" w:rsidRPr="00534656" w:rsidRDefault="00D06DAB" w:rsidP="00D06DAB">
      <w:pPr>
        <w:numPr>
          <w:ilvl w:val="2"/>
          <w:numId w:val="23"/>
        </w:numPr>
        <w:rPr>
          <w:rFonts w:ascii="Arial" w:hAnsi="Arial" w:cs="Arial"/>
          <w:sz w:val="32"/>
          <w:szCs w:val="32"/>
        </w:rPr>
      </w:pPr>
      <w:r w:rsidRPr="00534656">
        <w:rPr>
          <w:rFonts w:ascii="Arial" w:hAnsi="Arial" w:cs="Arial"/>
          <w:sz w:val="32"/>
          <w:szCs w:val="32"/>
        </w:rPr>
        <w:t>Helps managers track employee attendance patterns, late arrivals, and absenteeism.</w:t>
      </w:r>
    </w:p>
    <w:p w14:paraId="766D3400" w14:textId="77777777" w:rsidR="00D06DAB" w:rsidRPr="00534656" w:rsidRDefault="00D06DAB" w:rsidP="00D06DAB">
      <w:pPr>
        <w:numPr>
          <w:ilvl w:val="2"/>
          <w:numId w:val="23"/>
        </w:numPr>
        <w:rPr>
          <w:rFonts w:ascii="Arial" w:hAnsi="Arial" w:cs="Arial"/>
          <w:sz w:val="32"/>
          <w:szCs w:val="32"/>
        </w:rPr>
      </w:pPr>
      <w:r w:rsidRPr="00534656">
        <w:rPr>
          <w:rFonts w:ascii="Arial" w:hAnsi="Arial" w:cs="Arial"/>
          <w:sz w:val="32"/>
          <w:szCs w:val="32"/>
        </w:rPr>
        <w:t>Provides insights into employee efficiency and workload balance for better task allocation.</w:t>
      </w:r>
    </w:p>
    <w:p w14:paraId="5670CDB9" w14:textId="77777777" w:rsidR="00D06DAB" w:rsidRPr="00534656" w:rsidRDefault="00D06DAB" w:rsidP="00D06DAB">
      <w:pPr>
        <w:rPr>
          <w:rFonts w:ascii="Arial" w:hAnsi="Arial" w:cs="Arial"/>
          <w:sz w:val="32"/>
          <w:szCs w:val="32"/>
        </w:rPr>
      </w:pPr>
    </w:p>
    <w:p w14:paraId="4091176F" w14:textId="77777777" w:rsidR="00D06DAB" w:rsidRPr="003A60D8" w:rsidRDefault="00D06DAB" w:rsidP="00D06DAB">
      <w:pPr>
        <w:rPr>
          <w:rFonts w:ascii="Arial" w:hAnsi="Arial" w:cs="Arial"/>
          <w:b/>
          <w:bCs/>
          <w:sz w:val="32"/>
          <w:szCs w:val="32"/>
        </w:rPr>
      </w:pPr>
      <w:r w:rsidRPr="003A60D8">
        <w:rPr>
          <w:rFonts w:ascii="Arial" w:hAnsi="Arial" w:cs="Arial"/>
          <w:b/>
          <w:bCs/>
          <w:sz w:val="32"/>
          <w:szCs w:val="32"/>
        </w:rPr>
        <w:t>8. Conclusion</w:t>
      </w:r>
    </w:p>
    <w:p w14:paraId="193CE660" w14:textId="77777777" w:rsidR="00D06DAB" w:rsidRPr="00CD25CC" w:rsidRDefault="00D06DAB" w:rsidP="00D06DAB">
      <w:pPr>
        <w:rPr>
          <w:rFonts w:ascii="Arial" w:hAnsi="Arial" w:cs="Arial"/>
          <w:sz w:val="32"/>
          <w:szCs w:val="32"/>
        </w:rPr>
      </w:pPr>
      <w:r w:rsidRPr="00CD25CC">
        <w:rPr>
          <w:rFonts w:ascii="Arial" w:hAnsi="Arial" w:cs="Arial"/>
          <w:sz w:val="32"/>
          <w:szCs w:val="32"/>
        </w:rPr>
        <w:t xml:space="preserve">HCL Tech's Human Resource Information System (HRIS) is going to be a comprehensive, data-driven solution, automating HR processes, easing workforce management, and adhering to </w:t>
      </w:r>
      <w:proofErr w:type="spellStart"/>
      <w:r w:rsidRPr="00CD25CC">
        <w:rPr>
          <w:rFonts w:ascii="Arial" w:hAnsi="Arial" w:cs="Arial"/>
          <w:sz w:val="32"/>
          <w:szCs w:val="32"/>
        </w:rPr>
        <w:t>labor</w:t>
      </w:r>
      <w:proofErr w:type="spellEnd"/>
      <w:r w:rsidRPr="00CD25CC">
        <w:rPr>
          <w:rFonts w:ascii="Arial" w:hAnsi="Arial" w:cs="Arial"/>
          <w:sz w:val="32"/>
          <w:szCs w:val="32"/>
        </w:rPr>
        <w:t xml:space="preserve"> law in various geographies. Interweaving technologies such as cloud computing, analytics driven by artificial intelligence, and self-service portals, the system will streamline HR processes and facilitate better decision-making at all levels.</w:t>
      </w:r>
    </w:p>
    <w:p w14:paraId="505EBDAD" w14:textId="77777777" w:rsidR="00D06DAB" w:rsidRPr="00CD25CC" w:rsidRDefault="00D06DAB" w:rsidP="00D06DAB">
      <w:pPr>
        <w:rPr>
          <w:rFonts w:ascii="Arial" w:hAnsi="Arial" w:cs="Arial"/>
          <w:sz w:val="32"/>
          <w:szCs w:val="32"/>
        </w:rPr>
      </w:pPr>
      <w:r w:rsidRPr="00CD25CC">
        <w:rPr>
          <w:rFonts w:ascii="Arial" w:hAnsi="Arial" w:cs="Arial"/>
          <w:sz w:val="32"/>
          <w:szCs w:val="32"/>
        </w:rPr>
        <w:t>Major Advantage of the HRIS for HCL Tech:</w:t>
      </w:r>
    </w:p>
    <w:p w14:paraId="5D9F76A7" w14:textId="77777777" w:rsidR="00D06DAB" w:rsidRPr="00CD25CC" w:rsidRDefault="00D06DAB" w:rsidP="00D06DAB">
      <w:pPr>
        <w:rPr>
          <w:rFonts w:ascii="Arial" w:hAnsi="Arial" w:cs="Arial"/>
          <w:sz w:val="32"/>
          <w:szCs w:val="32"/>
        </w:rPr>
      </w:pPr>
      <w:r w:rsidRPr="00CD25CC">
        <w:rPr>
          <w:rFonts w:ascii="Arial" w:hAnsi="Arial" w:cs="Arial"/>
          <w:sz w:val="32"/>
          <w:szCs w:val="32"/>
        </w:rPr>
        <w:t>Automation of HR Processes:</w:t>
      </w:r>
    </w:p>
    <w:p w14:paraId="4997D895" w14:textId="77777777" w:rsidR="00D06DAB" w:rsidRPr="00CD25CC" w:rsidRDefault="00D06DAB" w:rsidP="00D06DAB">
      <w:pPr>
        <w:rPr>
          <w:rFonts w:ascii="Arial" w:hAnsi="Arial" w:cs="Arial"/>
          <w:sz w:val="32"/>
          <w:szCs w:val="32"/>
        </w:rPr>
      </w:pPr>
      <w:r w:rsidRPr="00CD25CC">
        <w:rPr>
          <w:rFonts w:ascii="Arial" w:hAnsi="Arial" w:cs="Arial"/>
          <w:sz w:val="32"/>
          <w:szCs w:val="32"/>
        </w:rPr>
        <w:t>Automates tedious paperwork through the digitalization of central HR tasks like employee induction, payroll administration, leave approvals, and performance monitoring.</w:t>
      </w:r>
    </w:p>
    <w:p w14:paraId="615CA5E4" w14:textId="77777777" w:rsidR="00D06DAB" w:rsidRPr="00CD25CC" w:rsidRDefault="00D06DAB" w:rsidP="00D06DAB">
      <w:pPr>
        <w:rPr>
          <w:rFonts w:ascii="Arial" w:hAnsi="Arial" w:cs="Arial"/>
          <w:sz w:val="32"/>
          <w:szCs w:val="32"/>
        </w:rPr>
      </w:pPr>
      <w:r w:rsidRPr="00CD25CC">
        <w:rPr>
          <w:rFonts w:ascii="Arial" w:hAnsi="Arial" w:cs="Arial"/>
          <w:sz w:val="32"/>
          <w:szCs w:val="32"/>
        </w:rPr>
        <w:lastRenderedPageBreak/>
        <w:t>Prevents human mistakes, accelerates approvals, and allows smooth flow of work within departments.</w:t>
      </w:r>
    </w:p>
    <w:p w14:paraId="3A550CE5" w14:textId="77777777" w:rsidR="00D06DAB" w:rsidRPr="00CD25CC" w:rsidRDefault="00D06DAB" w:rsidP="00D06DAB">
      <w:pPr>
        <w:rPr>
          <w:rFonts w:ascii="Arial" w:hAnsi="Arial" w:cs="Arial"/>
          <w:sz w:val="32"/>
          <w:szCs w:val="32"/>
        </w:rPr>
      </w:pPr>
      <w:r w:rsidRPr="00CD25CC">
        <w:rPr>
          <w:rFonts w:ascii="Arial" w:hAnsi="Arial" w:cs="Arial"/>
          <w:sz w:val="32"/>
          <w:szCs w:val="32"/>
        </w:rPr>
        <w:t>Increased Decision-Making through Data-Informed Insights:</w:t>
      </w:r>
    </w:p>
    <w:p w14:paraId="6BDC8AB3" w14:textId="77777777" w:rsidR="00D06DAB" w:rsidRPr="00CD25CC" w:rsidRDefault="00D06DAB" w:rsidP="00D06DAB">
      <w:pPr>
        <w:rPr>
          <w:rFonts w:ascii="Arial" w:hAnsi="Arial" w:cs="Arial"/>
          <w:sz w:val="32"/>
          <w:szCs w:val="32"/>
        </w:rPr>
      </w:pPr>
      <w:r w:rsidRPr="00CD25CC">
        <w:rPr>
          <w:rFonts w:ascii="Arial" w:hAnsi="Arial" w:cs="Arial"/>
          <w:sz w:val="32"/>
          <w:szCs w:val="32"/>
        </w:rPr>
        <w:t>Delivers instant workforce analytics for informing strategic workforce planning, pay structure, and retention plans.</w:t>
      </w:r>
    </w:p>
    <w:p w14:paraId="06C1E93F" w14:textId="77777777" w:rsidR="00D06DAB" w:rsidRPr="00CD25CC" w:rsidRDefault="00D06DAB" w:rsidP="00D06DAB">
      <w:pPr>
        <w:rPr>
          <w:rFonts w:ascii="Arial" w:hAnsi="Arial" w:cs="Arial"/>
          <w:sz w:val="32"/>
          <w:szCs w:val="32"/>
        </w:rPr>
      </w:pPr>
      <w:r w:rsidRPr="00CD25CC">
        <w:rPr>
          <w:rFonts w:ascii="Arial" w:hAnsi="Arial" w:cs="Arial"/>
          <w:sz w:val="32"/>
          <w:szCs w:val="32"/>
        </w:rPr>
        <w:t>Leverages AI-based insights to recognize patterns in performance, training requirements, and levels of engagement, and assist HR managers in making early decisions.</w:t>
      </w:r>
    </w:p>
    <w:p w14:paraId="581DBEDF" w14:textId="77777777" w:rsidR="00D06DAB" w:rsidRPr="00CD25CC" w:rsidRDefault="00D06DAB" w:rsidP="00D06DAB">
      <w:pPr>
        <w:rPr>
          <w:rFonts w:ascii="Arial" w:hAnsi="Arial" w:cs="Arial"/>
          <w:sz w:val="32"/>
          <w:szCs w:val="32"/>
        </w:rPr>
      </w:pPr>
      <w:r w:rsidRPr="00CD25CC">
        <w:rPr>
          <w:rFonts w:ascii="Arial" w:hAnsi="Arial" w:cs="Arial"/>
          <w:sz w:val="32"/>
          <w:szCs w:val="32"/>
        </w:rPr>
        <w:t>Regulatory Compliance &amp; Data Security:</w:t>
      </w:r>
    </w:p>
    <w:p w14:paraId="08305891" w14:textId="77777777" w:rsidR="00D06DAB" w:rsidRPr="00CD25CC" w:rsidRDefault="00D06DAB" w:rsidP="00D06DAB">
      <w:pPr>
        <w:rPr>
          <w:rFonts w:ascii="Arial" w:hAnsi="Arial" w:cs="Arial"/>
          <w:sz w:val="32"/>
          <w:szCs w:val="32"/>
        </w:rPr>
      </w:pPr>
      <w:r w:rsidRPr="00CD25CC">
        <w:rPr>
          <w:rFonts w:ascii="Arial" w:hAnsi="Arial" w:cs="Arial"/>
          <w:sz w:val="32"/>
          <w:szCs w:val="32"/>
        </w:rPr>
        <w:t xml:space="preserve">Ensures strict adherence to </w:t>
      </w:r>
      <w:proofErr w:type="spellStart"/>
      <w:r w:rsidRPr="00CD25CC">
        <w:rPr>
          <w:rFonts w:ascii="Arial" w:hAnsi="Arial" w:cs="Arial"/>
          <w:sz w:val="32"/>
          <w:szCs w:val="32"/>
        </w:rPr>
        <w:t>labor</w:t>
      </w:r>
      <w:proofErr w:type="spellEnd"/>
      <w:r w:rsidRPr="00CD25CC">
        <w:rPr>
          <w:rFonts w:ascii="Arial" w:hAnsi="Arial" w:cs="Arial"/>
          <w:sz w:val="32"/>
          <w:szCs w:val="32"/>
        </w:rPr>
        <w:t xml:space="preserve"> legislation, tax rules, and employment regulations in many countries where HCL Tech is present.</w:t>
      </w:r>
    </w:p>
    <w:p w14:paraId="41C26733" w14:textId="77777777" w:rsidR="00D06DAB" w:rsidRPr="00CD25CC" w:rsidRDefault="00D06DAB" w:rsidP="00D06DAB">
      <w:pPr>
        <w:rPr>
          <w:rFonts w:ascii="Arial" w:hAnsi="Arial" w:cs="Arial"/>
          <w:sz w:val="32"/>
          <w:szCs w:val="32"/>
        </w:rPr>
      </w:pPr>
      <w:r w:rsidRPr="00CD25CC">
        <w:rPr>
          <w:rFonts w:ascii="Arial" w:hAnsi="Arial" w:cs="Arial"/>
          <w:sz w:val="32"/>
          <w:szCs w:val="32"/>
        </w:rPr>
        <w:t>Adopts strict cybersecurity measures to protect sensitive employee data, preventing unauthorized access and regulatory threats.</w:t>
      </w:r>
    </w:p>
    <w:p w14:paraId="59FDF607" w14:textId="77777777" w:rsidR="00D06DAB" w:rsidRPr="00CD25CC" w:rsidRDefault="00D06DAB" w:rsidP="00D06DAB">
      <w:pPr>
        <w:rPr>
          <w:rFonts w:ascii="Arial" w:hAnsi="Arial" w:cs="Arial"/>
          <w:sz w:val="32"/>
          <w:szCs w:val="32"/>
        </w:rPr>
      </w:pPr>
      <w:r w:rsidRPr="00CD25CC">
        <w:rPr>
          <w:rFonts w:ascii="Arial" w:hAnsi="Arial" w:cs="Arial"/>
          <w:sz w:val="32"/>
          <w:szCs w:val="32"/>
        </w:rPr>
        <w:t>Increased HR Efficiency &amp; Employee Experience:</w:t>
      </w:r>
    </w:p>
    <w:p w14:paraId="7ED456F6" w14:textId="77777777" w:rsidR="00D06DAB" w:rsidRPr="00CD25CC" w:rsidRDefault="00D06DAB" w:rsidP="00D06DAB">
      <w:pPr>
        <w:rPr>
          <w:rFonts w:ascii="Arial" w:hAnsi="Arial" w:cs="Arial"/>
          <w:sz w:val="32"/>
          <w:szCs w:val="32"/>
        </w:rPr>
      </w:pPr>
      <w:r w:rsidRPr="00CD25CC">
        <w:rPr>
          <w:rFonts w:ascii="Arial" w:hAnsi="Arial" w:cs="Arial"/>
          <w:sz w:val="32"/>
          <w:szCs w:val="32"/>
        </w:rPr>
        <w:t>Self-service HR portals allow employees to apply for leaves, update personal details, view payroll slips, and track performance metrics on their own.</w:t>
      </w:r>
    </w:p>
    <w:p w14:paraId="33191534" w14:textId="77777777" w:rsidR="00D06DAB" w:rsidRPr="00CD25CC" w:rsidRDefault="00D06DAB" w:rsidP="00D06DAB">
      <w:pPr>
        <w:rPr>
          <w:rFonts w:ascii="Arial" w:hAnsi="Arial" w:cs="Arial"/>
          <w:sz w:val="32"/>
          <w:szCs w:val="32"/>
        </w:rPr>
      </w:pPr>
      <w:r w:rsidRPr="00CD25CC">
        <w:rPr>
          <w:rFonts w:ascii="Arial" w:hAnsi="Arial" w:cs="Arial"/>
          <w:sz w:val="32"/>
          <w:szCs w:val="32"/>
        </w:rPr>
        <w:t>Enhances overall employee engagement through reduced HR response time, timely pay, and tailored career development opportunities.</w:t>
      </w:r>
    </w:p>
    <w:p w14:paraId="644F2CDA" w14:textId="77777777" w:rsidR="00D06DAB" w:rsidRPr="003A60D8" w:rsidRDefault="00D06DAB" w:rsidP="00D06DAB">
      <w:pPr>
        <w:rPr>
          <w:rFonts w:ascii="Arial" w:hAnsi="Arial" w:cs="Arial"/>
          <w:b/>
          <w:bCs/>
          <w:sz w:val="32"/>
          <w:szCs w:val="32"/>
        </w:rPr>
      </w:pPr>
      <w:r w:rsidRPr="003A60D8">
        <w:rPr>
          <w:rFonts w:ascii="Arial" w:hAnsi="Arial" w:cs="Arial"/>
          <w:b/>
          <w:bCs/>
          <w:sz w:val="32"/>
          <w:szCs w:val="32"/>
        </w:rPr>
        <w:t>9. Final Thoughts:</w:t>
      </w:r>
    </w:p>
    <w:p w14:paraId="4C78938B" w14:textId="77777777" w:rsidR="00D06DAB" w:rsidRPr="00534656" w:rsidRDefault="00D06DAB" w:rsidP="00D06DAB">
      <w:pPr>
        <w:rPr>
          <w:rFonts w:ascii="Arial" w:hAnsi="Arial" w:cs="Arial"/>
          <w:sz w:val="32"/>
          <w:szCs w:val="32"/>
        </w:rPr>
      </w:pPr>
      <w:r w:rsidRPr="00CD25CC">
        <w:rPr>
          <w:rFonts w:ascii="Arial" w:hAnsi="Arial" w:cs="Arial"/>
          <w:sz w:val="32"/>
          <w:szCs w:val="32"/>
        </w:rPr>
        <w:t xml:space="preserve">With this HRIS in place, HCL Tech can have a more responsive, data-driven, and people-centric HR setup. Not only does the system cut down on administrative hassles, but it also encourages an engaged, productive, and happy workforce, </w:t>
      </w:r>
      <w:r w:rsidRPr="00CD25CC">
        <w:rPr>
          <w:rFonts w:ascii="Arial" w:hAnsi="Arial" w:cs="Arial"/>
          <w:sz w:val="32"/>
          <w:szCs w:val="32"/>
        </w:rPr>
        <w:lastRenderedPageBreak/>
        <w:t>leading the organization ultimately towards long-term achievement and development.</w:t>
      </w:r>
    </w:p>
    <w:p w14:paraId="59DC31AA" w14:textId="48A41AF3" w:rsidR="002C3E10" w:rsidRDefault="00290405" w:rsidP="00290405">
      <w:pPr>
        <w:rPr>
          <w:rFonts w:ascii="Times New Roman" w:hAnsi="Times New Roman" w:cs="Times New Roman"/>
          <w:b/>
          <w:bCs/>
          <w:sz w:val="36"/>
          <w:szCs w:val="36"/>
        </w:rPr>
      </w:pPr>
      <w:r>
        <w:rPr>
          <w:rFonts w:ascii="Times New Roman" w:hAnsi="Times New Roman" w:cs="Times New Roman"/>
          <w:b/>
          <w:bCs/>
          <w:sz w:val="36"/>
          <w:szCs w:val="36"/>
        </w:rPr>
        <w:t>10. Charts:</w:t>
      </w:r>
    </w:p>
    <w:p w14:paraId="60C35DF5" w14:textId="3FE969AE" w:rsidR="00290405" w:rsidRDefault="00290405" w:rsidP="00290405">
      <w:pPr>
        <w:rPr>
          <w:rFonts w:ascii="Times New Roman" w:hAnsi="Times New Roman" w:cs="Times New Roman"/>
          <w:b/>
          <w:bCs/>
          <w:sz w:val="36"/>
          <w:szCs w:val="36"/>
        </w:rPr>
      </w:pPr>
      <w:r>
        <w:rPr>
          <w:noProof/>
        </w:rPr>
        <w:drawing>
          <wp:inline distT="0" distB="0" distL="0" distR="0" wp14:anchorId="62F4F247" wp14:editId="7888016A">
            <wp:extent cx="4330700" cy="2959100"/>
            <wp:effectExtent l="0" t="0" r="0" b="0"/>
            <wp:docPr id="2115522138" name="Picture 1" descr="A graph of a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22138" name="Picture 1" descr="A graph of a leaf&#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0700" cy="2959100"/>
                    </a:xfrm>
                    <a:prstGeom prst="rect">
                      <a:avLst/>
                    </a:prstGeom>
                    <a:noFill/>
                    <a:ln>
                      <a:noFill/>
                    </a:ln>
                  </pic:spPr>
                </pic:pic>
              </a:graphicData>
            </a:graphic>
          </wp:inline>
        </w:drawing>
      </w:r>
    </w:p>
    <w:p w14:paraId="05A17E5C" w14:textId="77777777" w:rsidR="00290405" w:rsidRDefault="00290405" w:rsidP="00290405">
      <w:pPr>
        <w:rPr>
          <w:rFonts w:ascii="Times New Roman" w:hAnsi="Times New Roman" w:cs="Times New Roman"/>
          <w:b/>
          <w:bCs/>
          <w:sz w:val="36"/>
          <w:szCs w:val="36"/>
        </w:rPr>
      </w:pPr>
    </w:p>
    <w:p w14:paraId="07538266" w14:textId="55D65019" w:rsidR="00290405" w:rsidRDefault="00290405" w:rsidP="00290405">
      <w:pPr>
        <w:rPr>
          <w:rFonts w:ascii="Times New Roman" w:hAnsi="Times New Roman" w:cs="Times New Roman"/>
          <w:b/>
          <w:bCs/>
          <w:sz w:val="36"/>
          <w:szCs w:val="36"/>
        </w:rPr>
      </w:pPr>
      <w:r>
        <w:rPr>
          <w:noProof/>
        </w:rPr>
        <w:drawing>
          <wp:inline distT="0" distB="0" distL="0" distR="0" wp14:anchorId="43CECF7C" wp14:editId="19CBBE6E">
            <wp:extent cx="2959100" cy="3340100"/>
            <wp:effectExtent l="0" t="0" r="0" b="0"/>
            <wp:docPr id="1647295033" name="Picture 2" descr="A pie chart with a blue and orang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95033" name="Picture 2" descr="A pie chart with a blue and orange circl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9100" cy="3340100"/>
                    </a:xfrm>
                    <a:prstGeom prst="rect">
                      <a:avLst/>
                    </a:prstGeom>
                    <a:noFill/>
                    <a:ln>
                      <a:noFill/>
                    </a:ln>
                  </pic:spPr>
                </pic:pic>
              </a:graphicData>
            </a:graphic>
          </wp:inline>
        </w:drawing>
      </w:r>
    </w:p>
    <w:p w14:paraId="2914D33F" w14:textId="77777777" w:rsidR="00290405" w:rsidRDefault="00290405" w:rsidP="00290405">
      <w:pPr>
        <w:rPr>
          <w:rFonts w:ascii="Times New Roman" w:hAnsi="Times New Roman" w:cs="Times New Roman"/>
          <w:b/>
          <w:bCs/>
          <w:sz w:val="36"/>
          <w:szCs w:val="36"/>
        </w:rPr>
      </w:pPr>
    </w:p>
    <w:p w14:paraId="377720CB" w14:textId="5E561FF5" w:rsidR="00290405" w:rsidRDefault="00290405" w:rsidP="00290405">
      <w:pPr>
        <w:rPr>
          <w:rFonts w:ascii="Times New Roman" w:hAnsi="Times New Roman" w:cs="Times New Roman"/>
          <w:b/>
          <w:bCs/>
          <w:sz w:val="36"/>
          <w:szCs w:val="36"/>
        </w:rPr>
      </w:pPr>
      <w:r>
        <w:rPr>
          <w:rFonts w:ascii="Times New Roman" w:hAnsi="Times New Roman" w:cs="Times New Roman"/>
          <w:b/>
          <w:bCs/>
          <w:sz w:val="36"/>
          <w:szCs w:val="36"/>
        </w:rPr>
        <w:t>11. ER Diagram:</w:t>
      </w:r>
    </w:p>
    <w:p w14:paraId="3E9FE4D1" w14:textId="77777777" w:rsidR="00290405" w:rsidRDefault="00290405" w:rsidP="00290405">
      <w:pPr>
        <w:rPr>
          <w:rFonts w:ascii="Times New Roman" w:hAnsi="Times New Roman" w:cs="Times New Roman"/>
          <w:b/>
          <w:bCs/>
          <w:sz w:val="36"/>
          <w:szCs w:val="36"/>
        </w:rPr>
      </w:pPr>
    </w:p>
    <w:p w14:paraId="729DE968" w14:textId="518D8E7B" w:rsidR="00290405" w:rsidRPr="000673A3" w:rsidRDefault="00290405" w:rsidP="00290405">
      <w:pPr>
        <w:rPr>
          <w:rFonts w:ascii="Times New Roman" w:hAnsi="Times New Roman" w:cs="Times New Roman"/>
          <w:b/>
          <w:bCs/>
          <w:sz w:val="36"/>
          <w:szCs w:val="36"/>
        </w:rPr>
      </w:pPr>
      <w:r w:rsidRPr="00290405">
        <w:rPr>
          <w:rFonts w:ascii="Times New Roman" w:hAnsi="Times New Roman" w:cs="Times New Roman"/>
          <w:b/>
          <w:bCs/>
          <w:noProof/>
          <w:sz w:val="36"/>
          <w:szCs w:val="36"/>
        </w:rPr>
        <w:drawing>
          <wp:inline distT="0" distB="0" distL="0" distR="0" wp14:anchorId="65F19CE6" wp14:editId="718D3740">
            <wp:extent cx="5731510" cy="3543300"/>
            <wp:effectExtent l="0" t="0" r="2540" b="0"/>
            <wp:docPr id="976202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02844" name="Picture 1" descr="A screenshot of a computer&#10;&#10;AI-generated content may be incorrect."/>
                    <pic:cNvPicPr/>
                  </pic:nvPicPr>
                  <pic:blipFill rotWithShape="1">
                    <a:blip r:embed="rId10"/>
                    <a:srcRect b="2431"/>
                    <a:stretch/>
                  </pic:blipFill>
                  <pic:spPr bwMode="auto">
                    <a:xfrm>
                      <a:off x="0" y="0"/>
                      <a:ext cx="5731510" cy="3543300"/>
                    </a:xfrm>
                    <a:prstGeom prst="rect">
                      <a:avLst/>
                    </a:prstGeom>
                    <a:ln>
                      <a:noFill/>
                    </a:ln>
                    <a:extLst>
                      <a:ext uri="{53640926-AAD7-44D8-BBD7-CCE9431645EC}">
                        <a14:shadowObscured xmlns:a14="http://schemas.microsoft.com/office/drawing/2010/main"/>
                      </a:ext>
                    </a:extLst>
                  </pic:spPr>
                </pic:pic>
              </a:graphicData>
            </a:graphic>
          </wp:inline>
        </w:drawing>
      </w:r>
    </w:p>
    <w:sectPr w:rsidR="00290405" w:rsidRPr="000673A3" w:rsidSect="002F245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5C24"/>
    <w:multiLevelType w:val="hybridMultilevel"/>
    <w:tmpl w:val="4AFAC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B75478"/>
    <w:multiLevelType w:val="hybridMultilevel"/>
    <w:tmpl w:val="C206F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963D59"/>
    <w:multiLevelType w:val="multilevel"/>
    <w:tmpl w:val="9916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A6892"/>
    <w:multiLevelType w:val="multilevel"/>
    <w:tmpl w:val="0460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55474"/>
    <w:multiLevelType w:val="multilevel"/>
    <w:tmpl w:val="6FD0E496"/>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87577"/>
    <w:multiLevelType w:val="multilevel"/>
    <w:tmpl w:val="70AC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840C3"/>
    <w:multiLevelType w:val="multilevel"/>
    <w:tmpl w:val="90E8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863E6"/>
    <w:multiLevelType w:val="multilevel"/>
    <w:tmpl w:val="6C08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7389A"/>
    <w:multiLevelType w:val="multilevel"/>
    <w:tmpl w:val="6ECC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642D4"/>
    <w:multiLevelType w:val="multilevel"/>
    <w:tmpl w:val="0B28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B0AB5"/>
    <w:multiLevelType w:val="hybridMultilevel"/>
    <w:tmpl w:val="111E0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AC1BCA"/>
    <w:multiLevelType w:val="hybridMultilevel"/>
    <w:tmpl w:val="472E1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1329C8"/>
    <w:multiLevelType w:val="multilevel"/>
    <w:tmpl w:val="2618D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6577E"/>
    <w:multiLevelType w:val="multilevel"/>
    <w:tmpl w:val="6BA29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01668"/>
    <w:multiLevelType w:val="multilevel"/>
    <w:tmpl w:val="719CD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0532BF"/>
    <w:multiLevelType w:val="multilevel"/>
    <w:tmpl w:val="2670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25F06"/>
    <w:multiLevelType w:val="multilevel"/>
    <w:tmpl w:val="5542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4005F"/>
    <w:multiLevelType w:val="multilevel"/>
    <w:tmpl w:val="E7D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F1DCB"/>
    <w:multiLevelType w:val="multilevel"/>
    <w:tmpl w:val="49C21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1193C"/>
    <w:multiLevelType w:val="hybridMultilevel"/>
    <w:tmpl w:val="F53ED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256227"/>
    <w:multiLevelType w:val="multilevel"/>
    <w:tmpl w:val="DC30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405536"/>
    <w:multiLevelType w:val="multilevel"/>
    <w:tmpl w:val="8CC0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C061C"/>
    <w:multiLevelType w:val="multilevel"/>
    <w:tmpl w:val="1D92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FD1F2F"/>
    <w:multiLevelType w:val="multilevel"/>
    <w:tmpl w:val="448623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136D1F"/>
    <w:multiLevelType w:val="multilevel"/>
    <w:tmpl w:val="1266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51A2A"/>
    <w:multiLevelType w:val="hybridMultilevel"/>
    <w:tmpl w:val="D8FE22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3899088C"/>
    <w:multiLevelType w:val="hybridMultilevel"/>
    <w:tmpl w:val="FC2E3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BA974BC"/>
    <w:multiLevelType w:val="hybridMultilevel"/>
    <w:tmpl w:val="802C8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CBB1FC6"/>
    <w:multiLevelType w:val="multilevel"/>
    <w:tmpl w:val="26B07CA0"/>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rPr>
    </w:lvl>
    <w:lvl w:ilvl="2">
      <w:start w:val="4"/>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6D13ED"/>
    <w:multiLevelType w:val="multilevel"/>
    <w:tmpl w:val="4ED81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8608F5"/>
    <w:multiLevelType w:val="multilevel"/>
    <w:tmpl w:val="8DF0C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16672F"/>
    <w:multiLevelType w:val="multilevel"/>
    <w:tmpl w:val="7E3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372AE4"/>
    <w:multiLevelType w:val="multilevel"/>
    <w:tmpl w:val="5FD84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685F27"/>
    <w:multiLevelType w:val="hybridMultilevel"/>
    <w:tmpl w:val="36FA5E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A3A7BAE"/>
    <w:multiLevelType w:val="hybridMultilevel"/>
    <w:tmpl w:val="0DD4F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ED6534F"/>
    <w:multiLevelType w:val="multilevel"/>
    <w:tmpl w:val="68C4B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C871F3"/>
    <w:multiLevelType w:val="multilevel"/>
    <w:tmpl w:val="B24C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9E3408"/>
    <w:multiLevelType w:val="multilevel"/>
    <w:tmpl w:val="A04C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5C70A7"/>
    <w:multiLevelType w:val="multilevel"/>
    <w:tmpl w:val="F30C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80722"/>
    <w:multiLevelType w:val="multilevel"/>
    <w:tmpl w:val="C5F4C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0B418B"/>
    <w:multiLevelType w:val="hybridMultilevel"/>
    <w:tmpl w:val="0FAEF01A"/>
    <w:lvl w:ilvl="0" w:tplc="B3CE73BC">
      <w:start w:val="1"/>
      <w:numFmt w:val="upperLetter"/>
      <w:lvlText w:val="%1."/>
      <w:lvlJc w:val="left"/>
      <w:pPr>
        <w:ind w:left="643"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7AA1552"/>
    <w:multiLevelType w:val="hybridMultilevel"/>
    <w:tmpl w:val="DDCEB5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8C02E03"/>
    <w:multiLevelType w:val="multilevel"/>
    <w:tmpl w:val="2618D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F801B8"/>
    <w:multiLevelType w:val="hybridMultilevel"/>
    <w:tmpl w:val="4A74A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0127592">
    <w:abstractNumId w:val="2"/>
  </w:num>
  <w:num w:numId="2" w16cid:durableId="1768381256">
    <w:abstractNumId w:val="6"/>
  </w:num>
  <w:num w:numId="3" w16cid:durableId="285695172">
    <w:abstractNumId w:val="3"/>
  </w:num>
  <w:num w:numId="4" w16cid:durableId="1997687960">
    <w:abstractNumId w:val="5"/>
  </w:num>
  <w:num w:numId="5" w16cid:durableId="1181502836">
    <w:abstractNumId w:val="15"/>
  </w:num>
  <w:num w:numId="6" w16cid:durableId="1442147225">
    <w:abstractNumId w:val="7"/>
  </w:num>
  <w:num w:numId="7" w16cid:durableId="1084958128">
    <w:abstractNumId w:val="16"/>
  </w:num>
  <w:num w:numId="8" w16cid:durableId="353961026">
    <w:abstractNumId w:val="8"/>
  </w:num>
  <w:num w:numId="9" w16cid:durableId="909467818">
    <w:abstractNumId w:val="37"/>
  </w:num>
  <w:num w:numId="10" w16cid:durableId="2039963807">
    <w:abstractNumId w:val="21"/>
  </w:num>
  <w:num w:numId="11" w16cid:durableId="713896283">
    <w:abstractNumId w:val="35"/>
  </w:num>
  <w:num w:numId="12" w16cid:durableId="1974944347">
    <w:abstractNumId w:val="9"/>
  </w:num>
  <w:num w:numId="13" w16cid:durableId="2019230273">
    <w:abstractNumId w:val="32"/>
  </w:num>
  <w:num w:numId="14" w16cid:durableId="1657801065">
    <w:abstractNumId w:val="17"/>
  </w:num>
  <w:num w:numId="15" w16cid:durableId="1114131716">
    <w:abstractNumId w:val="31"/>
  </w:num>
  <w:num w:numId="16" w16cid:durableId="1448424344">
    <w:abstractNumId w:val="28"/>
  </w:num>
  <w:num w:numId="17" w16cid:durableId="1428772897">
    <w:abstractNumId w:val="4"/>
  </w:num>
  <w:num w:numId="18" w16cid:durableId="1059089873">
    <w:abstractNumId w:val="38"/>
  </w:num>
  <w:num w:numId="19" w16cid:durableId="726300368">
    <w:abstractNumId w:val="22"/>
  </w:num>
  <w:num w:numId="20" w16cid:durableId="8682755">
    <w:abstractNumId w:val="36"/>
  </w:num>
  <w:num w:numId="21" w16cid:durableId="664866638">
    <w:abstractNumId w:val="39"/>
  </w:num>
  <w:num w:numId="22" w16cid:durableId="1904607802">
    <w:abstractNumId w:val="29"/>
  </w:num>
  <w:num w:numId="23" w16cid:durableId="199827830">
    <w:abstractNumId w:val="14"/>
  </w:num>
  <w:num w:numId="24" w16cid:durableId="1327392637">
    <w:abstractNumId w:val="12"/>
  </w:num>
  <w:num w:numId="25" w16cid:durableId="454830215">
    <w:abstractNumId w:val="24"/>
  </w:num>
  <w:num w:numId="26" w16cid:durableId="1270284443">
    <w:abstractNumId w:val="13"/>
  </w:num>
  <w:num w:numId="27" w16cid:durableId="336006509">
    <w:abstractNumId w:val="18"/>
  </w:num>
  <w:num w:numId="28" w16cid:durableId="560100152">
    <w:abstractNumId w:val="41"/>
  </w:num>
  <w:num w:numId="29" w16cid:durableId="201527121">
    <w:abstractNumId w:val="27"/>
  </w:num>
  <w:num w:numId="30" w16cid:durableId="75713206">
    <w:abstractNumId w:val="34"/>
  </w:num>
  <w:num w:numId="31" w16cid:durableId="570821462">
    <w:abstractNumId w:val="1"/>
  </w:num>
  <w:num w:numId="32" w16cid:durableId="942539919">
    <w:abstractNumId w:val="0"/>
  </w:num>
  <w:num w:numId="33" w16cid:durableId="655887011">
    <w:abstractNumId w:val="26"/>
  </w:num>
  <w:num w:numId="34" w16cid:durableId="590554613">
    <w:abstractNumId w:val="33"/>
  </w:num>
  <w:num w:numId="35" w16cid:durableId="1988583144">
    <w:abstractNumId w:val="19"/>
  </w:num>
  <w:num w:numId="36" w16cid:durableId="1207836616">
    <w:abstractNumId w:val="40"/>
  </w:num>
  <w:num w:numId="37" w16cid:durableId="141000380">
    <w:abstractNumId w:val="25"/>
  </w:num>
  <w:num w:numId="38" w16cid:durableId="712266089">
    <w:abstractNumId w:val="43"/>
  </w:num>
  <w:num w:numId="39" w16cid:durableId="1268077430">
    <w:abstractNumId w:val="10"/>
  </w:num>
  <w:num w:numId="40" w16cid:durableId="1460798821">
    <w:abstractNumId w:val="11"/>
  </w:num>
  <w:num w:numId="41" w16cid:durableId="1005016262">
    <w:abstractNumId w:val="42"/>
  </w:num>
  <w:num w:numId="42" w16cid:durableId="241068783">
    <w:abstractNumId w:val="23"/>
  </w:num>
  <w:num w:numId="43" w16cid:durableId="1493445439">
    <w:abstractNumId w:val="30"/>
  </w:num>
  <w:num w:numId="44" w16cid:durableId="131140231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EA9"/>
    <w:rsid w:val="000253AF"/>
    <w:rsid w:val="00060D86"/>
    <w:rsid w:val="000673A3"/>
    <w:rsid w:val="00110C9C"/>
    <w:rsid w:val="00133836"/>
    <w:rsid w:val="001433ED"/>
    <w:rsid w:val="00170EA9"/>
    <w:rsid w:val="001A271D"/>
    <w:rsid w:val="001C5E7F"/>
    <w:rsid w:val="00213D15"/>
    <w:rsid w:val="0022174A"/>
    <w:rsid w:val="00290405"/>
    <w:rsid w:val="002B2D85"/>
    <w:rsid w:val="002C3E10"/>
    <w:rsid w:val="002F2459"/>
    <w:rsid w:val="00322B88"/>
    <w:rsid w:val="00377810"/>
    <w:rsid w:val="003A04CB"/>
    <w:rsid w:val="003A60D8"/>
    <w:rsid w:val="00496EA1"/>
    <w:rsid w:val="0051296F"/>
    <w:rsid w:val="005A759A"/>
    <w:rsid w:val="0067603E"/>
    <w:rsid w:val="006917CE"/>
    <w:rsid w:val="00711A47"/>
    <w:rsid w:val="008225FD"/>
    <w:rsid w:val="00914FBF"/>
    <w:rsid w:val="009C73D0"/>
    <w:rsid w:val="00A368DA"/>
    <w:rsid w:val="00A41D27"/>
    <w:rsid w:val="00A811C3"/>
    <w:rsid w:val="00AB0EA0"/>
    <w:rsid w:val="00AE20EA"/>
    <w:rsid w:val="00AE257F"/>
    <w:rsid w:val="00AE6CF7"/>
    <w:rsid w:val="00B53E69"/>
    <w:rsid w:val="00BF1228"/>
    <w:rsid w:val="00C20ADE"/>
    <w:rsid w:val="00C26C59"/>
    <w:rsid w:val="00C35074"/>
    <w:rsid w:val="00CD4132"/>
    <w:rsid w:val="00D06DAB"/>
    <w:rsid w:val="00E12889"/>
    <w:rsid w:val="00E22410"/>
    <w:rsid w:val="00E30C5C"/>
    <w:rsid w:val="00E748E6"/>
    <w:rsid w:val="00EA7BEC"/>
    <w:rsid w:val="00F50D0F"/>
    <w:rsid w:val="00F51E6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A4188"/>
  <w15:chartTrackingRefBased/>
  <w15:docId w15:val="{F43B2A5D-6140-431B-B1C7-CAAA6FBFB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EA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70EA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70EA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70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EA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70EA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70EA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70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EA9"/>
    <w:rPr>
      <w:rFonts w:eastAsiaTheme="majorEastAsia" w:cstheme="majorBidi"/>
      <w:color w:val="272727" w:themeColor="text1" w:themeTint="D8"/>
    </w:rPr>
  </w:style>
  <w:style w:type="paragraph" w:styleId="Title">
    <w:name w:val="Title"/>
    <w:basedOn w:val="Normal"/>
    <w:next w:val="Normal"/>
    <w:link w:val="TitleChar"/>
    <w:uiPriority w:val="10"/>
    <w:qFormat/>
    <w:rsid w:val="00170EA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70EA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70EA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qFormat/>
    <w:rsid w:val="00170EA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70EA9"/>
    <w:pPr>
      <w:spacing w:before="160"/>
      <w:jc w:val="center"/>
    </w:pPr>
    <w:rPr>
      <w:i/>
      <w:iCs/>
      <w:color w:val="404040" w:themeColor="text1" w:themeTint="BF"/>
    </w:rPr>
  </w:style>
  <w:style w:type="character" w:customStyle="1" w:styleId="QuoteChar">
    <w:name w:val="Quote Char"/>
    <w:basedOn w:val="DefaultParagraphFont"/>
    <w:link w:val="Quote"/>
    <w:uiPriority w:val="29"/>
    <w:rsid w:val="00170EA9"/>
    <w:rPr>
      <w:i/>
      <w:iCs/>
      <w:color w:val="404040" w:themeColor="text1" w:themeTint="BF"/>
    </w:rPr>
  </w:style>
  <w:style w:type="paragraph" w:styleId="ListParagraph">
    <w:name w:val="List Paragraph"/>
    <w:basedOn w:val="Normal"/>
    <w:uiPriority w:val="34"/>
    <w:qFormat/>
    <w:rsid w:val="00170EA9"/>
    <w:pPr>
      <w:ind w:left="720"/>
      <w:contextualSpacing/>
    </w:pPr>
  </w:style>
  <w:style w:type="character" w:styleId="IntenseEmphasis">
    <w:name w:val="Intense Emphasis"/>
    <w:basedOn w:val="DefaultParagraphFont"/>
    <w:uiPriority w:val="21"/>
    <w:qFormat/>
    <w:rsid w:val="00170EA9"/>
    <w:rPr>
      <w:i/>
      <w:iCs/>
      <w:color w:val="0F4761" w:themeColor="accent1" w:themeShade="BF"/>
    </w:rPr>
  </w:style>
  <w:style w:type="paragraph" w:styleId="IntenseQuote">
    <w:name w:val="Intense Quote"/>
    <w:basedOn w:val="Normal"/>
    <w:next w:val="Normal"/>
    <w:link w:val="IntenseQuoteChar"/>
    <w:uiPriority w:val="30"/>
    <w:qFormat/>
    <w:rsid w:val="00170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EA9"/>
    <w:rPr>
      <w:i/>
      <w:iCs/>
      <w:color w:val="0F4761" w:themeColor="accent1" w:themeShade="BF"/>
    </w:rPr>
  </w:style>
  <w:style w:type="character" w:styleId="IntenseReference">
    <w:name w:val="Intense Reference"/>
    <w:basedOn w:val="DefaultParagraphFont"/>
    <w:uiPriority w:val="32"/>
    <w:qFormat/>
    <w:rsid w:val="00170EA9"/>
    <w:rPr>
      <w:b/>
      <w:bCs/>
      <w:smallCaps/>
      <w:color w:val="0F4761" w:themeColor="accent1" w:themeShade="BF"/>
      <w:spacing w:val="5"/>
    </w:rPr>
  </w:style>
  <w:style w:type="table" w:styleId="TableGrid">
    <w:name w:val="Table Grid"/>
    <w:basedOn w:val="TableNormal"/>
    <w:uiPriority w:val="39"/>
    <w:rsid w:val="00067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06DAB"/>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Strong">
    <w:name w:val="Strong"/>
    <w:basedOn w:val="DefaultParagraphFont"/>
    <w:uiPriority w:val="22"/>
    <w:qFormat/>
    <w:rsid w:val="00D06DAB"/>
    <w:rPr>
      <w:b/>
      <w:bCs/>
    </w:rPr>
  </w:style>
  <w:style w:type="paragraph" w:customStyle="1" w:styleId="TOCHeading1">
    <w:name w:val="TOC Heading1"/>
    <w:basedOn w:val="Heading1"/>
    <w:next w:val="Normal"/>
    <w:uiPriority w:val="39"/>
    <w:unhideWhenUsed/>
    <w:qFormat/>
    <w:rsid w:val="00213D15"/>
    <w:pPr>
      <w:spacing w:before="240" w:after="0"/>
      <w:outlineLvl w:val="9"/>
    </w:pPr>
    <w:rPr>
      <w:color w:val="156082" w:themeColor="accent1"/>
      <w:sz w:val="36"/>
      <w:szCs w:val="32"/>
      <w:lang w:val="en-US" w:bidi="ar-SA"/>
      <w14:textFill>
        <w14:solidFill>
          <w14:schemeClr w14:val="accent1">
            <w14:lumMod w14:val="75000"/>
            <w14:lumMod w14:val="95000"/>
            <w14:lumOff w14:val="5000"/>
          </w14:schemeClr>
        </w14:solidFill>
      </w14:textFill>
    </w:rPr>
  </w:style>
  <w:style w:type="character" w:styleId="Emphasis">
    <w:name w:val="Emphasis"/>
    <w:basedOn w:val="DefaultParagraphFont"/>
    <w:uiPriority w:val="20"/>
    <w:qFormat/>
    <w:rsid w:val="00213D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776443">
      <w:bodyDiv w:val="1"/>
      <w:marLeft w:val="0"/>
      <w:marRight w:val="0"/>
      <w:marTop w:val="0"/>
      <w:marBottom w:val="0"/>
      <w:divBdr>
        <w:top w:val="none" w:sz="0" w:space="0" w:color="auto"/>
        <w:left w:val="none" w:sz="0" w:space="0" w:color="auto"/>
        <w:bottom w:val="none" w:sz="0" w:space="0" w:color="auto"/>
        <w:right w:val="none" w:sz="0" w:space="0" w:color="auto"/>
      </w:divBdr>
    </w:div>
    <w:div w:id="912589559">
      <w:bodyDiv w:val="1"/>
      <w:marLeft w:val="0"/>
      <w:marRight w:val="0"/>
      <w:marTop w:val="0"/>
      <w:marBottom w:val="0"/>
      <w:divBdr>
        <w:top w:val="none" w:sz="0" w:space="0" w:color="auto"/>
        <w:left w:val="none" w:sz="0" w:space="0" w:color="auto"/>
        <w:bottom w:val="none" w:sz="0" w:space="0" w:color="auto"/>
        <w:right w:val="none" w:sz="0" w:space="0" w:color="auto"/>
      </w:divBdr>
    </w:div>
    <w:div w:id="961762237">
      <w:bodyDiv w:val="1"/>
      <w:marLeft w:val="0"/>
      <w:marRight w:val="0"/>
      <w:marTop w:val="0"/>
      <w:marBottom w:val="0"/>
      <w:divBdr>
        <w:top w:val="none" w:sz="0" w:space="0" w:color="auto"/>
        <w:left w:val="none" w:sz="0" w:space="0" w:color="auto"/>
        <w:bottom w:val="none" w:sz="0" w:space="0" w:color="auto"/>
        <w:right w:val="none" w:sz="0" w:space="0" w:color="auto"/>
      </w:divBdr>
    </w:div>
    <w:div w:id="1566642117">
      <w:bodyDiv w:val="1"/>
      <w:marLeft w:val="0"/>
      <w:marRight w:val="0"/>
      <w:marTop w:val="0"/>
      <w:marBottom w:val="0"/>
      <w:divBdr>
        <w:top w:val="none" w:sz="0" w:space="0" w:color="auto"/>
        <w:left w:val="none" w:sz="0" w:space="0" w:color="auto"/>
        <w:bottom w:val="none" w:sz="0" w:space="0" w:color="auto"/>
        <w:right w:val="none" w:sz="0" w:space="0" w:color="auto"/>
      </w:divBdr>
    </w:div>
    <w:div w:id="1576278657">
      <w:bodyDiv w:val="1"/>
      <w:marLeft w:val="0"/>
      <w:marRight w:val="0"/>
      <w:marTop w:val="0"/>
      <w:marBottom w:val="0"/>
      <w:divBdr>
        <w:top w:val="none" w:sz="0" w:space="0" w:color="auto"/>
        <w:left w:val="none" w:sz="0" w:space="0" w:color="auto"/>
        <w:bottom w:val="none" w:sz="0" w:space="0" w:color="auto"/>
        <w:right w:val="none" w:sz="0" w:space="0" w:color="auto"/>
      </w:divBdr>
    </w:div>
    <w:div w:id="1701513308">
      <w:bodyDiv w:val="1"/>
      <w:marLeft w:val="0"/>
      <w:marRight w:val="0"/>
      <w:marTop w:val="0"/>
      <w:marBottom w:val="0"/>
      <w:divBdr>
        <w:top w:val="none" w:sz="0" w:space="0" w:color="auto"/>
        <w:left w:val="none" w:sz="0" w:space="0" w:color="auto"/>
        <w:bottom w:val="none" w:sz="0" w:space="0" w:color="auto"/>
        <w:right w:val="none" w:sz="0" w:space="0" w:color="auto"/>
      </w:divBdr>
    </w:div>
    <w:div w:id="1727946307">
      <w:bodyDiv w:val="1"/>
      <w:marLeft w:val="0"/>
      <w:marRight w:val="0"/>
      <w:marTop w:val="0"/>
      <w:marBottom w:val="0"/>
      <w:divBdr>
        <w:top w:val="none" w:sz="0" w:space="0" w:color="auto"/>
        <w:left w:val="none" w:sz="0" w:space="0" w:color="auto"/>
        <w:bottom w:val="none" w:sz="0" w:space="0" w:color="auto"/>
        <w:right w:val="none" w:sz="0" w:space="0" w:color="auto"/>
      </w:divBdr>
    </w:div>
    <w:div w:id="201047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FB267BFB194C49B35EF4A561AE4244"/>
        <w:category>
          <w:name w:val="General"/>
          <w:gallery w:val="placeholder"/>
        </w:category>
        <w:types>
          <w:type w:val="bbPlcHdr"/>
        </w:types>
        <w:behaviors>
          <w:behavior w:val="content"/>
        </w:behaviors>
        <w:guid w:val="{0FF14F73-EA60-4A50-8B33-A782022D0507}"/>
      </w:docPartPr>
      <w:docPartBody>
        <w:p w:rsidR="0081589A" w:rsidRDefault="00434378" w:rsidP="00434378">
          <w:pPr>
            <w:pStyle w:val="84FB267BFB194C49B35EF4A561AE424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378"/>
    <w:rsid w:val="000253AF"/>
    <w:rsid w:val="002B2D85"/>
    <w:rsid w:val="00434378"/>
    <w:rsid w:val="007D00B5"/>
    <w:rsid w:val="0081589A"/>
    <w:rsid w:val="00CA0F7D"/>
    <w:rsid w:val="00F50D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4FB267BFB194C49B35EF4A561AE4244">
    <w:name w:val="84FB267BFB194C49B35EF4A561AE4244"/>
    <w:rsid w:val="004343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aa8180c-8896-4428-a65c-a9d1575c3a8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C9FF4E2885884694A681FA4EB2C605" ma:contentTypeVersion="10" ma:contentTypeDescription="Create a new document." ma:contentTypeScope="" ma:versionID="e8816aac2a5c285c948d10c8ba0d2eb6">
  <xsd:schema xmlns:xsd="http://www.w3.org/2001/XMLSchema" xmlns:xs="http://www.w3.org/2001/XMLSchema" xmlns:p="http://schemas.microsoft.com/office/2006/metadata/properties" xmlns:ns3="faa8180c-8896-4428-a65c-a9d1575c3a83" targetNamespace="http://schemas.microsoft.com/office/2006/metadata/properties" ma:root="true" ma:fieldsID="3dda984ad6f5042bb2c3e1dfbbf91239" ns3:_="">
    <xsd:import namespace="faa8180c-8896-4428-a65c-a9d1575c3a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8180c-8896-4428-a65c-a9d1575c3a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838D18-4B05-4A96-9A3E-BB4CEEBED0C0}">
  <ds:schemaRefs>
    <ds:schemaRef ds:uri="http://schemas.microsoft.com/office/2006/metadata/properties"/>
    <ds:schemaRef ds:uri="http://schemas.microsoft.com/office/infopath/2007/PartnerControls"/>
    <ds:schemaRef ds:uri="faa8180c-8896-4428-a65c-a9d1575c3a83"/>
  </ds:schemaRefs>
</ds:datastoreItem>
</file>

<file path=customXml/itemProps2.xml><?xml version="1.0" encoding="utf-8"?>
<ds:datastoreItem xmlns:ds="http://schemas.openxmlformats.org/officeDocument/2006/customXml" ds:itemID="{905BC585-B5F3-4C50-97F7-59476D35F1F3}">
  <ds:schemaRefs>
    <ds:schemaRef ds:uri="http://schemas.microsoft.com/sharepoint/v3/contenttype/forms"/>
  </ds:schemaRefs>
</ds:datastoreItem>
</file>

<file path=customXml/itemProps3.xml><?xml version="1.0" encoding="utf-8"?>
<ds:datastoreItem xmlns:ds="http://schemas.openxmlformats.org/officeDocument/2006/customXml" ds:itemID="{1918D1FB-D289-4100-ACE8-A08DA41304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8180c-8896-4428-a65c-a9d1575c3a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3128</Words>
  <Characters>17830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Human Resource Information System (HRIS) for HCL Tech</dc:subject>
  <dc:creator>SnehaThakur-24A1HP100</dc:creator>
  <cp:keywords/>
  <dc:description/>
  <cp:lastModifiedBy>chitranjan Kumar</cp:lastModifiedBy>
  <cp:revision>9</cp:revision>
  <dcterms:created xsi:type="dcterms:W3CDTF">2025-03-03T16:46:00Z</dcterms:created>
  <dcterms:modified xsi:type="dcterms:W3CDTF">2026-03-15T07:32:00Z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0x01010074C9FF4E2885884694A681FA4EB2C605</vt:lpwstr>
  </property>
</Properties>
</file>