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Consolas" w:cs="Consolas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Create cloudfront for a failover website with s3 bucket and route53</w:t>
      </w:r>
    </w:p>
    <w:p>
      <w:pPr>
        <w:rPr>
          <w:rFonts w:hint="default" w:eastAsia="Consolas" w:cs="Consolas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</w:pPr>
    </w:p>
    <w:p>
      <w:pPr>
        <w:rPr>
          <w:rFonts w:hint="default" w:eastAsia="Consolas" w:cs="Consolas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  <w:t>Go to S3 and create primary and secondary buckets in different regions.</w:t>
      </w:r>
    </w:p>
    <w:p>
      <w:r>
        <w:drawing>
          <wp:inline distT="0" distB="0" distL="114300" distR="114300">
            <wp:extent cx="4450715" cy="1715135"/>
            <wp:effectExtent l="0" t="0" r="146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2816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create a cloudfront distribution</w:t>
      </w:r>
    </w:p>
    <w:p>
      <w:r>
        <w:drawing>
          <wp:inline distT="0" distB="0" distL="114300" distR="114300">
            <wp:extent cx="4529455" cy="1153795"/>
            <wp:effectExtent l="0" t="0" r="1206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to to your s3 and upload objects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251325" cy="245999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will upload different content to secondary bucket.</w:t>
      </w:r>
    </w:p>
    <w:p>
      <w:r>
        <w:drawing>
          <wp:inline distT="0" distB="0" distL="114300" distR="114300">
            <wp:extent cx="4723765" cy="386207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Remember second bucket should be public so that cloudfront can failover to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 the readonly policy to it </w:t>
      </w:r>
    </w:p>
    <w:p>
      <w:r>
        <w:drawing>
          <wp:inline distT="0" distB="0" distL="114300" distR="114300">
            <wp:extent cx="3874135" cy="2066925"/>
            <wp:effectExtent l="0" t="0" r="1206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go to properties of the bucket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4158615" cy="3293745"/>
            <wp:effectExtent l="0" t="0" r="19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24325" cy="1329055"/>
            <wp:effectExtent l="0" t="0" r="571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20540" cy="132588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new tab </w:t>
      </w:r>
    </w:p>
    <w:p/>
    <w:p>
      <w:r>
        <w:drawing>
          <wp:inline distT="0" distB="0" distL="114300" distR="114300">
            <wp:extent cx="4099560" cy="1363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15715" cy="218821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720465" cy="2111375"/>
            <wp:effectExtent l="0" t="0" r="133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</w:rPr>
      </w:pPr>
    </w:p>
    <w:p>
      <w:r>
        <w:drawing>
          <wp:inline distT="0" distB="0" distL="114300" distR="114300">
            <wp:extent cx="4177030" cy="827405"/>
            <wp:effectExtent l="0" t="0" r="1397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31920" cy="215646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edit the behaviour</w:t>
      </w:r>
    </w:p>
    <w:p>
      <w:r>
        <w:drawing>
          <wp:inline distT="0" distB="0" distL="114300" distR="114300">
            <wp:extent cx="3166110" cy="1602740"/>
            <wp:effectExtent l="0" t="0" r="381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for failover go to s3 bucket primary and change index.html so that it can failover to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the file name</w:t>
      </w:r>
    </w:p>
    <w:p>
      <w:r>
        <w:drawing>
          <wp:inline distT="0" distB="0" distL="114300" distR="114300">
            <wp:extent cx="4465320" cy="115062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invalidation in cloudfront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813685" cy="1686560"/>
            <wp:effectExtent l="0" t="0" r="571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  <w:lang w:val="en-US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  <w:lang w:val="en-US"/>
        </w:rPr>
      </w:pPr>
    </w:p>
    <w:p>
      <w:pPr>
        <w:rPr>
          <w:rFonts w:hint="default" w:eastAsia="Consolas" w:cs="Consolas" w:asciiTheme="minorAscii" w:hAnsiTheme="minorAscii"/>
          <w:i w:val="0"/>
          <w:iCs w:val="0"/>
          <w:caps w:val="0"/>
          <w:color w:val="24292E"/>
          <w:spacing w:val="0"/>
          <w:sz w:val="18"/>
          <w:szCs w:val="18"/>
          <w:shd w:val="clear" w:fill="FFFFFF"/>
          <w:lang w:val="en-US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24292E"/>
          <w:spacing w:val="0"/>
          <w:sz w:val="18"/>
          <w:szCs w:val="18"/>
          <w:shd w:val="clear" w:fill="FFFFFF"/>
          <w:lang w:val="en-US"/>
        </w:rPr>
        <w:t>We fail to secondary bucket</w:t>
      </w:r>
    </w:p>
    <w:p/>
    <w:p>
      <w:r>
        <w:drawing>
          <wp:inline distT="0" distB="0" distL="114300" distR="114300">
            <wp:extent cx="2352040" cy="771525"/>
            <wp:effectExtent l="0" t="0" r="1016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rcRect t="-34545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also remove the bucket policy from the s3, it will give 403 forbidden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the site will be forwarded to secondary/ failover s3 bucket.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131060" cy="101790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A17A5"/>
    <w:rsid w:val="21DA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2021-06-10T07:46:00Z</dcterms:created>
  <dc:creator>abhishek.singh</dc:creator>
  <cp:lastModifiedBy>abhishek.singh</cp:lastModifiedBy>
  <dcterms:modified xsi:type="dcterms:W3CDTF">2021-06-10T08:44:03Z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