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B.S </w:t>
      </w:r>
    </w:p>
    <w:p w14:paraId="00000002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line="240" w:lineRule="auto"/>
        <w:ind w:left="17"/>
        <w:rPr>
          <w:color w:val="000000"/>
        </w:rPr>
      </w:pPr>
      <w:r>
        <w:rPr>
          <w:color w:val="000000"/>
        </w:rPr>
        <w:t xml:space="preserve">Manager/Lead Machine Learning Engineer/Data Scientist </w:t>
      </w:r>
    </w:p>
    <w:p w14:paraId="00000003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9" w:line="240" w:lineRule="auto"/>
        <w:ind w:left="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Summary </w:t>
      </w:r>
    </w:p>
    <w:p w14:paraId="00000004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80" w:lineRule="auto"/>
        <w:ind w:left="3" w:right="17"/>
        <w:rPr>
          <w:color w:val="000000"/>
        </w:rPr>
      </w:pPr>
      <w:r>
        <w:rPr>
          <w:color w:val="000000"/>
        </w:rPr>
        <w:t xml:space="preserve">As a Lead Machine Learning Engineer, I design and deploy end-to-end AI, data, and ML pipelines, delivering impactful solutions for clients across banking, energy, and media sectors. Leveraging expertise in large language models (LLMs), Retrieval-Augmented Generation (RAG), and prompt engineering, I create cutting-edge AI applications that enhance decision-making and user interaction. Skilled in Python,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 xml:space="preserve">, TensorFlow, </w:t>
      </w:r>
      <w:proofErr w:type="spellStart"/>
      <w:r>
        <w:rPr>
          <w:color w:val="000000"/>
        </w:rPr>
        <w:t>sklearn</w:t>
      </w:r>
      <w:proofErr w:type="spellEnd"/>
      <w:r>
        <w:rPr>
          <w:color w:val="000000"/>
        </w:rPr>
        <w:t xml:space="preserve">, Flask, Scala, and Spark, I build and </w:t>
      </w:r>
      <w:proofErr w:type="spellStart"/>
      <w:r>
        <w:rPr>
          <w:color w:val="000000"/>
        </w:rPr>
        <w:t>optimise</w:t>
      </w:r>
      <w:proofErr w:type="spellEnd"/>
      <w:r>
        <w:rPr>
          <w:color w:val="000000"/>
        </w:rPr>
        <w:t xml:space="preserve"> scalable, robust models for financial, operational, and unstructured data. By leveraging cloud platforms such as GCP and AWS, I ensure data integrity, security, and accessibility, while integrating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LLMOps</w:t>
      </w:r>
      <w:proofErr w:type="spellEnd"/>
      <w:r>
        <w:rPr>
          <w:color w:val="000000"/>
        </w:rPr>
        <w:t xml:space="preserve"> practices to enable seamless deployment and lifecycle management. </w:t>
      </w:r>
    </w:p>
    <w:p w14:paraId="00000005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80" w:lineRule="auto"/>
        <w:ind w:left="9" w:firstLine="8"/>
        <w:rPr>
          <w:color w:val="000000"/>
        </w:rPr>
      </w:pPr>
      <w:r>
        <w:rPr>
          <w:color w:val="000000"/>
        </w:rPr>
        <w:t xml:space="preserve">I have a master's degree in data science from Queen Mary University of London, where I learned advanced concepts and techniques in data analysis, machine learning, deep learning, natural language processing, computer vision, and data visualization. I have also earned multiple certifications from Oracle and Aspiring Minds and won the second prize in Code Combat, a technical skill competition. I am passionate about learning and implementing new and innovative data science solutions that can solve real-world problems and add value to businesses. </w:t>
      </w:r>
    </w:p>
    <w:p w14:paraId="00000006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2" w:line="240" w:lineRule="auto"/>
        <w:ind w:left="1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Experience </w:t>
      </w:r>
    </w:p>
    <w:p w14:paraId="00000007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NBCUniversal </w:t>
      </w:r>
    </w:p>
    <w:p w14:paraId="00000008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color w:val="000000"/>
        </w:rPr>
      </w:pPr>
      <w:r>
        <w:rPr>
          <w:color w:val="000000"/>
        </w:rPr>
        <w:t xml:space="preserve">Manager/Lead Machine Learning Engineer/Data Scientist </w:t>
      </w:r>
    </w:p>
    <w:p w14:paraId="00000009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498" w:lineRule="auto"/>
        <w:ind w:left="378" w:right="1788" w:hanging="360"/>
        <w:rPr>
          <w:color w:val="000000"/>
        </w:rPr>
      </w:pPr>
      <w:r>
        <w:rPr>
          <w:color w:val="000000"/>
        </w:rPr>
        <w:t xml:space="preserve">February 2024 – Present (1 year 8 months) | London, England, United Kingdom ● </w:t>
      </w:r>
      <w:proofErr w:type="spellStart"/>
      <w:r>
        <w:rPr>
          <w:color w:val="000000"/>
        </w:rPr>
        <w:t>Personalisation</w:t>
      </w:r>
      <w:proofErr w:type="spellEnd"/>
      <w:r>
        <w:rPr>
          <w:color w:val="000000"/>
        </w:rPr>
        <w:t xml:space="preserve"> engine for Peacock, </w:t>
      </w:r>
      <w:proofErr w:type="spellStart"/>
      <w:r>
        <w:rPr>
          <w:color w:val="000000"/>
        </w:rPr>
        <w:t>NowTv</w:t>
      </w:r>
      <w:proofErr w:type="spellEnd"/>
      <w:r>
        <w:rPr>
          <w:color w:val="000000"/>
        </w:rPr>
        <w:t xml:space="preserve">, Sky Showmax, and Sky Showtime </w:t>
      </w:r>
    </w:p>
    <w:p w14:paraId="0000000A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1"/>
        <w:rPr>
          <w:b/>
          <w:bCs/>
          <w:color w:val="000000"/>
        </w:rPr>
      </w:pPr>
      <w:r>
        <w:rPr>
          <w:b/>
          <w:bCs/>
          <w:color w:val="000000"/>
        </w:rPr>
        <w:t xml:space="preserve">Accenture </w:t>
      </w:r>
    </w:p>
    <w:p w14:paraId="0000000B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color w:val="000000"/>
        </w:rPr>
      </w:pPr>
      <w:r>
        <w:rPr>
          <w:color w:val="000000"/>
        </w:rPr>
        <w:t xml:space="preserve">Lead Data Science Consultant </w:t>
      </w:r>
    </w:p>
    <w:p w14:paraId="0000000C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color w:val="000000"/>
        </w:rPr>
      </w:pPr>
      <w:r>
        <w:rPr>
          <w:color w:val="000000"/>
        </w:rPr>
        <w:t xml:space="preserve">May 2022 – February 2024 (1 year 10 months) | London, England, United Kingdom </w:t>
      </w:r>
    </w:p>
    <w:p w14:paraId="0000000D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80" w:lineRule="auto"/>
        <w:ind w:left="725" w:right="388" w:hanging="346"/>
        <w:rPr>
          <w:color w:val="000000"/>
        </w:rPr>
      </w:pPr>
      <w:r>
        <w:rPr>
          <w:color w:val="000000"/>
        </w:rPr>
        <w:t xml:space="preserve">● Developed end-to-end model deployment pipelines with ETL data ingestion to the data warehouse and implemented caching strategy techniques to optimize data access and model performance. </w:t>
      </w:r>
    </w:p>
    <w:p w14:paraId="0000000E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80" w:lineRule="auto"/>
        <w:ind w:left="735" w:right="476" w:hanging="357"/>
        <w:rPr>
          <w:color w:val="000000"/>
        </w:rPr>
      </w:pPr>
      <w:r>
        <w:rPr>
          <w:color w:val="000000"/>
        </w:rPr>
        <w:lastRenderedPageBreak/>
        <w:t>● Developed predictive models and machine learning algorithms to solve complex business problems such as recommendations and drive data-driven decision-making for many clients.</w:t>
      </w:r>
    </w:p>
    <w:p w14:paraId="0000000F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0" w:lineRule="auto"/>
        <w:ind w:left="729" w:right="46" w:hanging="351"/>
        <w:rPr>
          <w:color w:val="000000"/>
        </w:rPr>
      </w:pPr>
      <w:r>
        <w:rPr>
          <w:color w:val="000000"/>
        </w:rPr>
        <w:t xml:space="preserve">● Utilized NLP models and retrained pre-trained models to extract document insights and enhance data analysis for text extraction and text search. </w:t>
      </w:r>
    </w:p>
    <w:p w14:paraId="00000010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80" w:lineRule="auto"/>
        <w:ind w:left="735" w:right="221" w:hanging="357"/>
        <w:rPr>
          <w:color w:val="000000"/>
        </w:rPr>
      </w:pPr>
      <w:r>
        <w:rPr>
          <w:color w:val="000000"/>
        </w:rPr>
        <w:t xml:space="preserve">● Applied optimization techniques to solve real-world problems, such as hyperparameter tuning, model selection, and resource allocation. </w:t>
      </w:r>
    </w:p>
    <w:p w14:paraId="00000011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80" w:lineRule="auto"/>
        <w:ind w:left="729" w:right="372" w:hanging="351"/>
        <w:rPr>
          <w:color w:val="000000"/>
        </w:rPr>
      </w:pPr>
      <w:r>
        <w:rPr>
          <w:color w:val="000000"/>
        </w:rPr>
        <w:t xml:space="preserve">● Utilized deep learning models to extract valuable insights from knowledge graphs, enhancing data-driven decision-making. </w:t>
      </w:r>
    </w:p>
    <w:p w14:paraId="00000012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80" w:lineRule="auto"/>
        <w:ind w:left="735" w:right="108" w:hanging="357"/>
        <w:rPr>
          <w:color w:val="000000"/>
        </w:rPr>
      </w:pPr>
      <w:r>
        <w:rPr>
          <w:color w:val="000000"/>
        </w:rPr>
        <w:t xml:space="preserve">● Developed a knowledge graph of products using neo4j for the high street bank, which is used to power the company's security network. </w:t>
      </w:r>
    </w:p>
    <w:p w14:paraId="00000013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78"/>
        <w:rPr>
          <w:color w:val="000000"/>
        </w:rPr>
      </w:pPr>
      <w:r>
        <w:rPr>
          <w:color w:val="000000"/>
        </w:rPr>
        <w:t xml:space="preserve">● Written custom Spark SQL scripts in </w:t>
      </w:r>
      <w:proofErr w:type="spellStart"/>
      <w:r>
        <w:rPr>
          <w:color w:val="000000"/>
        </w:rPr>
        <w:t>pySpark</w:t>
      </w:r>
      <w:proofErr w:type="spellEnd"/>
      <w:r>
        <w:rPr>
          <w:color w:val="000000"/>
        </w:rPr>
        <w:t xml:space="preserve"> for the ETL process. </w:t>
      </w:r>
    </w:p>
    <w:p w14:paraId="00000014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80" w:lineRule="auto"/>
        <w:ind w:left="728" w:right="828" w:hanging="349"/>
        <w:rPr>
          <w:color w:val="000000"/>
        </w:rPr>
      </w:pPr>
      <w:r>
        <w:rPr>
          <w:color w:val="000000"/>
        </w:rPr>
        <w:t xml:space="preserve">● Managed and optimized data warehouses, to facilitate data access for analysts and data scientists. </w:t>
      </w:r>
    </w:p>
    <w:p w14:paraId="00000015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80" w:lineRule="auto"/>
        <w:ind w:left="729" w:right="221" w:hanging="350"/>
        <w:rPr>
          <w:color w:val="000000"/>
        </w:rPr>
      </w:pPr>
      <w:r>
        <w:rPr>
          <w:color w:val="000000"/>
        </w:rPr>
        <w:t xml:space="preserve">● Implemented real-time data streaming solutions using [Specific technologies like Apache Kafka or Pub Sub], enabling timely data processing. </w:t>
      </w:r>
    </w:p>
    <w:p w14:paraId="00000016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80" w:lineRule="auto"/>
        <w:ind w:left="378" w:right="97"/>
        <w:jc w:val="center"/>
        <w:rPr>
          <w:color w:val="000000"/>
        </w:rPr>
      </w:pPr>
      <w:r>
        <w:rPr>
          <w:color w:val="000000"/>
        </w:rPr>
        <w:t xml:space="preserve">● Productionized machine learning models in various cloud environments, including GCP Vertex AI and AWS SageMaker, enhancing efficiency through caching strategies, Docker, and Kubernetes. </w:t>
      </w:r>
    </w:p>
    <w:p w14:paraId="00000017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78"/>
        <w:rPr>
          <w:color w:val="000000"/>
        </w:rPr>
      </w:pPr>
      <w:r>
        <w:rPr>
          <w:color w:val="000000"/>
        </w:rPr>
        <w:t xml:space="preserve">● Implemented CI/CD pipelines using Jenkins and Airflow. </w:t>
      </w:r>
    </w:p>
    <w:p w14:paraId="00000018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80" w:lineRule="auto"/>
        <w:ind w:left="729" w:right="393" w:hanging="350"/>
        <w:rPr>
          <w:color w:val="000000"/>
        </w:rPr>
      </w:pPr>
      <w:r>
        <w:rPr>
          <w:color w:val="000000"/>
        </w:rPr>
        <w:t xml:space="preserve">● Conducted A/B experiments to measure the impact of features and refined models based on experiment results. </w:t>
      </w:r>
    </w:p>
    <w:p w14:paraId="00000019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78"/>
        <w:rPr>
          <w:color w:val="000000"/>
        </w:rPr>
      </w:pPr>
      <w:r>
        <w:rPr>
          <w:color w:val="000000"/>
        </w:rPr>
        <w:t xml:space="preserve">● Authored and published a globally recognized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whitepaper for Accenture. </w:t>
      </w:r>
    </w:p>
    <w:p w14:paraId="0000001A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80" w:lineRule="auto"/>
        <w:ind w:left="737" w:right="339" w:hanging="359"/>
        <w:rPr>
          <w:color w:val="000000"/>
        </w:rPr>
      </w:pPr>
      <w:r>
        <w:rPr>
          <w:color w:val="000000"/>
        </w:rPr>
        <w:t xml:space="preserve">● Currently engaged in foundational work on GenAI models in AWS, harnessing Large Language Models (LLMs) to drive innovations in AI and ML. </w:t>
      </w:r>
    </w:p>
    <w:p w14:paraId="0000001B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78"/>
        <w:rPr>
          <w:color w:val="000000"/>
        </w:rPr>
      </w:pPr>
      <w:r>
        <w:rPr>
          <w:color w:val="000000"/>
        </w:rPr>
        <w:t xml:space="preserve">● Led a team of Data Scientists and Data Engineers to deliver Data Science solutions. </w:t>
      </w:r>
    </w:p>
    <w:p w14:paraId="0000001C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80" w:lineRule="auto"/>
        <w:ind w:left="728" w:right="284" w:hanging="349"/>
        <w:rPr>
          <w:color w:val="000000"/>
        </w:rPr>
      </w:pPr>
      <w:r>
        <w:rPr>
          <w:color w:val="000000"/>
        </w:rPr>
        <w:t>● Mentored and trained junior team members, contributing to their professional growth in data science and machine learning.</w:t>
      </w:r>
    </w:p>
    <w:p w14:paraId="0000001D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lastRenderedPageBreak/>
        <w:t>Quantexa</w:t>
      </w:r>
      <w:proofErr w:type="spellEnd"/>
      <w:r>
        <w:rPr>
          <w:b/>
          <w:bCs/>
          <w:color w:val="000000"/>
        </w:rPr>
        <w:t xml:space="preserve"> </w:t>
      </w:r>
    </w:p>
    <w:p w14:paraId="0000001E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"/>
        <w:rPr>
          <w:color w:val="000000"/>
        </w:rPr>
      </w:pPr>
      <w:r>
        <w:rPr>
          <w:color w:val="000000"/>
        </w:rPr>
        <w:t xml:space="preserve">Senior Machine Learning Engineer </w:t>
      </w:r>
    </w:p>
    <w:p w14:paraId="0000001F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"/>
        <w:rPr>
          <w:color w:val="000000"/>
        </w:rPr>
      </w:pPr>
      <w:r>
        <w:rPr>
          <w:color w:val="000000"/>
        </w:rPr>
        <w:t xml:space="preserve">September 2019 – May 2022 (2 years 9 months) | London, England, United Kingdom </w:t>
      </w:r>
    </w:p>
    <w:p w14:paraId="00000020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80" w:lineRule="auto"/>
        <w:ind w:left="737" w:right="7" w:hanging="359"/>
        <w:rPr>
          <w:color w:val="000000"/>
        </w:rPr>
      </w:pPr>
      <w:r>
        <w:rPr>
          <w:color w:val="000000"/>
        </w:rPr>
        <w:t xml:space="preserve">● Developed end-to-end model and ETL data deployment pipelines for </w:t>
      </w:r>
      <w:proofErr w:type="spellStart"/>
      <w:r>
        <w:rPr>
          <w:color w:val="000000"/>
        </w:rPr>
        <w:t>productionising</w:t>
      </w:r>
      <w:proofErr w:type="spellEnd"/>
      <w:r>
        <w:rPr>
          <w:color w:val="000000"/>
        </w:rPr>
        <w:t xml:space="preserve"> models and REST APIs with best practices. </w:t>
      </w:r>
    </w:p>
    <w:p w14:paraId="00000021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561" w:lineRule="auto"/>
        <w:ind w:left="378" w:right="636"/>
        <w:rPr>
          <w:color w:val="000000"/>
        </w:rPr>
      </w:pPr>
      <w:r>
        <w:rPr>
          <w:color w:val="000000"/>
        </w:rPr>
        <w:t xml:space="preserve">● Implemented and deployed CI/CD pipelines like Jenkins and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pipelines with Airflow. ● </w:t>
      </w:r>
      <w:proofErr w:type="spellStart"/>
      <w:r>
        <w:rPr>
          <w:color w:val="000000"/>
        </w:rPr>
        <w:t>Visualised</w:t>
      </w:r>
      <w:proofErr w:type="spellEnd"/>
      <w:r>
        <w:rPr>
          <w:color w:val="000000"/>
        </w:rPr>
        <w:t xml:space="preserve"> metadata of </w:t>
      </w:r>
      <w:proofErr w:type="spellStart"/>
      <w:r>
        <w:rPr>
          <w:color w:val="000000"/>
        </w:rPr>
        <w:t>MLOps</w:t>
      </w:r>
      <w:proofErr w:type="spellEnd"/>
      <w:r>
        <w:rPr>
          <w:color w:val="000000"/>
        </w:rPr>
        <w:t xml:space="preserve"> and ETL pipeline with Grafana. </w:t>
      </w:r>
    </w:p>
    <w:p w14:paraId="00000022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378"/>
        <w:rPr>
          <w:color w:val="000000"/>
        </w:rPr>
      </w:pPr>
      <w:r>
        <w:rPr>
          <w:color w:val="000000"/>
        </w:rPr>
        <w:t xml:space="preserve">● Developed applications using Docker, Kubernetes, and helm charts. </w:t>
      </w:r>
    </w:p>
    <w:p w14:paraId="00000023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Requirements gathering from stakeholders and delivering desired results. </w:t>
      </w:r>
    </w:p>
    <w:p w14:paraId="00000024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80" w:lineRule="auto"/>
        <w:ind w:left="735" w:right="189" w:hanging="357"/>
        <w:rPr>
          <w:color w:val="000000"/>
        </w:rPr>
      </w:pPr>
      <w:r>
        <w:rPr>
          <w:color w:val="000000"/>
        </w:rPr>
        <w:t xml:space="preserve">● Collaborated with cross-functional development teams to raise technical standards for ongoing projects. </w:t>
      </w:r>
    </w:p>
    <w:p w14:paraId="00000025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Edelweiss Financial Services </w:t>
      </w:r>
    </w:p>
    <w:p w14:paraId="00000026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"/>
        <w:rPr>
          <w:color w:val="000000"/>
        </w:rPr>
      </w:pPr>
      <w:r>
        <w:rPr>
          <w:color w:val="000000"/>
        </w:rPr>
        <w:t xml:space="preserve">Software Developer </w:t>
      </w:r>
    </w:p>
    <w:p w14:paraId="00000027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color w:val="000000"/>
        </w:rPr>
      </w:pPr>
      <w:r>
        <w:rPr>
          <w:color w:val="000000"/>
        </w:rPr>
        <w:t xml:space="preserve">January 2018 – August 2018 (8 months) | Mumbai, Maharashtra, India </w:t>
      </w:r>
    </w:p>
    <w:p w14:paraId="00000028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561" w:lineRule="auto"/>
        <w:ind w:left="378" w:right="1148"/>
        <w:rPr>
          <w:color w:val="000000"/>
        </w:rPr>
      </w:pPr>
      <w:r>
        <w:rPr>
          <w:color w:val="000000"/>
        </w:rPr>
        <w:t xml:space="preserve">● Designed and developed schema data models for Fraud of Banking and saving cards. ● Coordinated statistical data analysis, design, and information flow. </w:t>
      </w:r>
    </w:p>
    <w:p w14:paraId="00000029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80" w:lineRule="auto"/>
        <w:ind w:left="735" w:right="74" w:hanging="357"/>
        <w:rPr>
          <w:color w:val="000000"/>
        </w:rPr>
      </w:pPr>
      <w:r>
        <w:rPr>
          <w:color w:val="000000"/>
        </w:rPr>
        <w:t xml:space="preserve">● Actively engaged in the development of API-driven software architecture, focusing on scalability, maintainability, and extensibility. </w:t>
      </w:r>
    </w:p>
    <w:p w14:paraId="0000002A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3" w:line="240" w:lineRule="auto"/>
        <w:ind w:left="378"/>
        <w:rPr>
          <w:color w:val="000000"/>
        </w:rPr>
      </w:pPr>
      <w:r>
        <w:rPr>
          <w:color w:val="000000"/>
        </w:rPr>
        <w:t xml:space="preserve">● Managed software lifecycle from concept to execution. </w:t>
      </w:r>
    </w:p>
    <w:p w14:paraId="0000002B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80" w:lineRule="auto"/>
        <w:ind w:left="735" w:right="222" w:hanging="357"/>
        <w:rPr>
          <w:color w:val="000000"/>
        </w:rPr>
      </w:pPr>
      <w:r>
        <w:rPr>
          <w:color w:val="000000"/>
        </w:rPr>
        <w:t>● Participated in code reviews to maintain code quality, adherence to coding standards, and best practices for API development.</w:t>
      </w:r>
    </w:p>
    <w:p w14:paraId="0000002C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b/>
          <w:bCs/>
          <w:color w:val="000000"/>
        </w:rPr>
      </w:pPr>
      <w:r>
        <w:rPr>
          <w:b/>
          <w:bCs/>
          <w:color w:val="000000"/>
        </w:rPr>
        <w:t xml:space="preserve">Atos </w:t>
      </w:r>
    </w:p>
    <w:p w14:paraId="0000002D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7"/>
        <w:rPr>
          <w:color w:val="000000"/>
        </w:rPr>
      </w:pPr>
      <w:r>
        <w:rPr>
          <w:color w:val="000000"/>
        </w:rPr>
        <w:t xml:space="preserve">Software Engineer </w:t>
      </w:r>
    </w:p>
    <w:p w14:paraId="0000002E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rPr>
          <w:color w:val="000000"/>
        </w:rPr>
      </w:pPr>
      <w:r>
        <w:rPr>
          <w:color w:val="000000"/>
        </w:rPr>
        <w:t xml:space="preserve">June 2015 – January 2018 (2 years 8 months) | Mumbai, Maharashtra, India </w:t>
      </w:r>
    </w:p>
    <w:p w14:paraId="0000002F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378"/>
        <w:rPr>
          <w:color w:val="000000"/>
        </w:rPr>
      </w:pPr>
      <w:r>
        <w:rPr>
          <w:color w:val="000000"/>
        </w:rPr>
        <w:t xml:space="preserve">● Writing robust code in Java for backend and JavaScript for the frontend. </w:t>
      </w:r>
    </w:p>
    <w:p w14:paraId="00000030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561" w:lineRule="auto"/>
        <w:ind w:left="378" w:right="927"/>
        <w:rPr>
          <w:color w:val="000000"/>
        </w:rPr>
      </w:pPr>
      <w:r>
        <w:rPr>
          <w:color w:val="000000"/>
        </w:rPr>
        <w:lastRenderedPageBreak/>
        <w:t xml:space="preserve">● Designed and developed schema data models for Fraud of Banking and saving cards. ● Developed database objects, including tables, views, and materialized views using SQL. ● Wrote clean, clear, and well-tested code for various projects. </w:t>
      </w:r>
    </w:p>
    <w:p w14:paraId="00000031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80" w:lineRule="auto"/>
        <w:ind w:left="733" w:right="266" w:hanging="355"/>
        <w:rPr>
          <w:color w:val="000000"/>
        </w:rPr>
      </w:pPr>
      <w:r>
        <w:rPr>
          <w:color w:val="000000"/>
        </w:rPr>
        <w:t xml:space="preserve">● Designed and developed RESTful APIs and microservices, enabling efficient data exchange and integration across applications. </w:t>
      </w:r>
    </w:p>
    <w:p w14:paraId="00000032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1" w:line="240" w:lineRule="auto"/>
        <w:ind w:left="1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Education </w:t>
      </w:r>
    </w:p>
    <w:p w14:paraId="00000033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7"/>
        <w:rPr>
          <w:b/>
          <w:bCs/>
          <w:color w:val="000000"/>
        </w:rPr>
      </w:pPr>
      <w:r>
        <w:rPr>
          <w:b/>
          <w:bCs/>
          <w:color w:val="000000"/>
        </w:rPr>
        <w:t xml:space="preserve">Queen Mary University of London </w:t>
      </w:r>
    </w:p>
    <w:p w14:paraId="00000034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color w:val="000000"/>
        </w:rPr>
      </w:pPr>
      <w:r>
        <w:rPr>
          <w:color w:val="000000"/>
        </w:rPr>
        <w:t xml:space="preserve">Master's degree, Data Science (2018 – 2019) </w:t>
      </w:r>
    </w:p>
    <w:p w14:paraId="00000035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6"/>
        <w:rPr>
          <w:b/>
          <w:bCs/>
          <w:color w:val="000000"/>
        </w:rPr>
      </w:pPr>
      <w:r>
        <w:rPr>
          <w:b/>
          <w:bCs/>
          <w:color w:val="000000"/>
        </w:rPr>
        <w:t xml:space="preserve">Sharda University </w:t>
      </w:r>
    </w:p>
    <w:p w14:paraId="00000036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7"/>
        <w:rPr>
          <w:color w:val="000000"/>
        </w:rPr>
      </w:pPr>
      <w:r>
        <w:rPr>
          <w:color w:val="000000"/>
        </w:rPr>
        <w:t xml:space="preserve">Bachelor of Technology (BTech), Computer Science Engineering (2011 – 2015) </w:t>
      </w:r>
    </w:p>
    <w:p w14:paraId="00000037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ind w:left="1"/>
        <w:rPr>
          <w:b/>
          <w:bCs/>
          <w:color w:val="000000"/>
        </w:rPr>
      </w:pPr>
      <w:r>
        <w:rPr>
          <w:b/>
          <w:bCs/>
          <w:color w:val="000000"/>
        </w:rPr>
        <w:t xml:space="preserve">Army Public School, Delhi Cantt </w:t>
      </w:r>
    </w:p>
    <w:p w14:paraId="00000038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8"/>
        <w:rPr>
          <w:color w:val="000000"/>
        </w:rPr>
      </w:pPr>
      <w:r>
        <w:rPr>
          <w:color w:val="000000"/>
        </w:rPr>
        <w:t xml:space="preserve">12 or A-Level, Mathematics and Computer Science (2009 – 2011) </w:t>
      </w:r>
    </w:p>
    <w:p w14:paraId="00000039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9" w:line="240" w:lineRule="auto"/>
        <w:ind w:left="9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Certifications </w:t>
      </w:r>
    </w:p>
    <w:p w14:paraId="0000003A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78"/>
        <w:rPr>
          <w:color w:val="000000"/>
        </w:rPr>
      </w:pPr>
      <w:r>
        <w:rPr>
          <w:color w:val="000000"/>
        </w:rPr>
        <w:t xml:space="preserve">● AMCAT Certified Collections Specialist </w:t>
      </w:r>
    </w:p>
    <w:p w14:paraId="0000003B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Oracle Certified Associate, Java SE 7 Programmer </w:t>
      </w:r>
    </w:p>
    <w:p w14:paraId="0000003C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AMCAT Certified Data Processing Specialist </w:t>
      </w:r>
    </w:p>
    <w:p w14:paraId="0000003D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AMCAT Certified Channel Sales Professional </w:t>
      </w:r>
    </w:p>
    <w:p w14:paraId="0000003E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>● Production Machine Learning Systems</w:t>
      </w:r>
    </w:p>
    <w:p w14:paraId="0000003F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Honors &amp; Awards </w:t>
      </w:r>
    </w:p>
    <w:p w14:paraId="00000040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561" w:lineRule="auto"/>
        <w:ind w:left="378" w:right="6333"/>
        <w:rPr>
          <w:color w:val="000000"/>
        </w:rPr>
      </w:pPr>
      <w:r>
        <w:rPr>
          <w:color w:val="000000"/>
        </w:rPr>
        <w:t xml:space="preserve">● 2nd Winner Code Combat ● Course </w:t>
      </w:r>
      <w:r>
        <w:rPr>
          <w:color w:val="000000"/>
        </w:rPr>
        <w:lastRenderedPageBreak/>
        <w:t xml:space="preserve">Representative </w:t>
      </w:r>
    </w:p>
    <w:p w14:paraId="00000041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4" w:line="24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Top Skills </w:t>
      </w:r>
    </w:p>
    <w:p w14:paraId="00000042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78"/>
        <w:rPr>
          <w:color w:val="000000"/>
        </w:rPr>
      </w:pPr>
      <w:r>
        <w:rPr>
          <w:color w:val="000000"/>
        </w:rPr>
        <w:t xml:space="preserve">● Banking </w:t>
      </w:r>
    </w:p>
    <w:p w14:paraId="00000043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Finance </w:t>
      </w:r>
    </w:p>
    <w:p w14:paraId="00000044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Software </w:t>
      </w:r>
    </w:p>
    <w:p w14:paraId="00000045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8" w:line="240" w:lineRule="auto"/>
        <w:ind w:left="17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Languages </w:t>
      </w:r>
    </w:p>
    <w:p w14:paraId="00000046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378"/>
        <w:rPr>
          <w:color w:val="000000"/>
        </w:rPr>
      </w:pPr>
      <w:r>
        <w:rPr>
          <w:color w:val="000000"/>
        </w:rPr>
        <w:t xml:space="preserve">● Hindi </w:t>
      </w:r>
    </w:p>
    <w:p w14:paraId="00000047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 xml:space="preserve">● Assamese </w:t>
      </w:r>
    </w:p>
    <w:p w14:paraId="00000048" w14:textId="77777777" w:rsidR="00070CB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color w:val="000000"/>
        </w:rPr>
      </w:pPr>
      <w:r>
        <w:rPr>
          <w:color w:val="000000"/>
        </w:rPr>
        <w:t>● English</w:t>
      </w:r>
    </w:p>
    <w:sectPr w:rsidR="00070CB7">
      <w:pgSz w:w="12240" w:h="15840"/>
      <w:pgMar w:top="1432" w:right="1408" w:bottom="1951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470133C-1D58-4343-B5A6-EB2F746ADE9D}"/>
    <w:embedBold r:id="rId2" w:fontKey="{C43021D2-BD06-5740-B287-9477E3E28F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C0D32E9-3E46-9241-81CF-E3D48EE03B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3B4842B-B2AD-2248-841D-7B9E72DEB7F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20BA53A8-4565-BC44-9C90-C6C85F25A0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E06BAD63-74CE-5549-9225-DE5A80943B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CB7"/>
    <w:rsid w:val="00070CB7"/>
    <w:rsid w:val="000D31C6"/>
    <w:rsid w:val="003420A6"/>
    <w:rsid w:val="00E5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584DFDEF-43E8-124E-8B34-B7BDAB16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884</Words>
  <Characters>5332</Characters>
  <Application>Microsoft Office Word</Application>
  <DocSecurity>0</DocSecurity>
  <Lines>118</Lines>
  <Paragraphs>83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Chittu Ganesan</cp:lastModifiedBy>
  <cp:revision>3</cp:revision>
  <cp:lastPrinted>2026-04-18T02:56:00Z</cp:lastPrinted>
  <dcterms:created xsi:type="dcterms:W3CDTF">2026-04-18T02:56:00Z</dcterms:created>
  <dcterms:modified xsi:type="dcterms:W3CDTF">2026-04-18T02:56:00Z</dcterms:modified>
</cp:coreProperties>
</file>