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220" w:before="0" w:after="1284"/>
        <w:ind w:left="0" w:right="0"/>
        <w:rPr/>
      </w:pPr>
      <w:r>
        <w:rPr/>
      </w:r>
    </w:p>
    <w:p>
      <w:pPr>
        <w:pStyle w:val="Normal"/>
        <w:widowControl/>
        <w:spacing w:lineRule="exact" w:line="640" w:before="0" w:after="0"/>
        <w:ind w:hanging="0" w:left="8200" w:right="0"/>
        <w:jc w:val="left"/>
        <w:rPr/>
      </w:pPr>
      <w:r>
        <w:rPr>
          <w:rFonts w:eastAsia="Times New Roman" w:cs="Times New Roman" w:ascii="Times New Roman" w:hAnsi="Times New Roman"/>
          <w:b w:val="false"/>
          <w:i w:val="false"/>
          <w:color w:val="000000"/>
          <w:spacing w:val="16"/>
          <w:sz w:val="64"/>
          <w:szCs w:val="64"/>
        </w:rPr>
        <w:t>Ideation Phase</w:t>
      </w:r>
    </w:p>
    <w:p>
      <w:pPr>
        <w:pStyle w:val="Normal"/>
        <w:widowControl/>
        <w:spacing w:lineRule="exact" w:line="580" w:before="652" w:after="444"/>
        <w:ind w:hanging="0" w:left="4440" w:right="0"/>
        <w:jc w:val="left"/>
        <w:rPr/>
      </w:pPr>
      <w:r>
        <w:rPr>
          <w:rFonts w:eastAsia="Times New Roman" w:cs="Times New Roman" w:ascii="Times New Roman" w:hAnsi="Times New Roman"/>
          <w:b w:val="false"/>
          <w:i w:val="false"/>
          <w:color w:val="000000"/>
          <w:spacing w:val="15"/>
          <w:sz w:val="58"/>
          <w:szCs w:val="58"/>
        </w:rPr>
        <w:t>Empathize&amp;Discover – Empathy Map Canvas</w:t>
      </w:r>
    </w:p>
    <w:tbl>
      <w:tblPr>
        <w:tblW w:w="17280" w:type="dxa"/>
        <w:jc w:val="left"/>
        <w:tblInd w:w="1462" w:type="dxa"/>
        <w:tblLayout w:type="fixed"/>
        <w:tblCellMar>
          <w:top w:w="0" w:type="dxa"/>
          <w:left w:w="0" w:type="dxa"/>
          <w:bottom w:w="0" w:type="dxa"/>
          <w:right w:w="0" w:type="dxa"/>
        </w:tblCellMar>
        <w:tblLook w:val="04a0" w:noVBand="1" w:noHBand="0" w:lastColumn="0" w:firstColumn="1" w:lastRow="0" w:firstRow="1"/>
      </w:tblPr>
      <w:tblGrid>
        <w:gridCol w:w="8640"/>
        <w:gridCol w:w="8639"/>
      </w:tblGrid>
      <w:tr>
        <w:trPr>
          <w:trHeight w:val="1000" w:hRule="exact"/>
        </w:trPr>
        <w:tc>
          <w:tcPr>
            <w:tcW w:w="8640"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460" w:before="40" w:after="0"/>
              <w:ind w:hanging="0" w:left="220" w:right="0"/>
              <w:jc w:val="left"/>
              <w:rPr/>
            </w:pPr>
            <w:r>
              <w:rPr>
                <w:rFonts w:eastAsia="Times New Roman" w:cs="Times New Roman" w:ascii="Times New Roman" w:hAnsi="Times New Roman"/>
                <w:b w:val="false"/>
                <w:i w:val="false"/>
                <w:color w:val="000000"/>
                <w:spacing w:val="12"/>
                <w:sz w:val="46"/>
                <w:szCs w:val="46"/>
              </w:rPr>
              <w:t>Date</w:t>
            </w:r>
          </w:p>
        </w:tc>
        <w:tc>
          <w:tcPr>
            <w:tcW w:w="8639"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460" w:before="82" w:after="0"/>
              <w:ind w:hanging="0" w:left="220" w:right="0"/>
              <w:jc w:val="left"/>
              <w:rPr/>
            </w:pPr>
            <w:r>
              <w:rPr>
                <w:rFonts w:eastAsia="Times New Roman" w:cs="Times New Roman" w:ascii="Times New Roman" w:hAnsi="Times New Roman"/>
                <w:b w:val="false"/>
                <w:i w:val="false"/>
                <w:color w:val="000000"/>
                <w:spacing w:val="12"/>
                <w:sz w:val="46"/>
                <w:szCs w:val="46"/>
              </w:rPr>
              <w:t>5 September 2026</w:t>
            </w:r>
          </w:p>
        </w:tc>
      </w:tr>
      <w:tr>
        <w:trPr>
          <w:trHeight w:val="1020" w:hRule="exact"/>
        </w:trPr>
        <w:tc>
          <w:tcPr>
            <w:tcW w:w="8640"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460" w:before="60" w:after="0"/>
              <w:ind w:hanging="0" w:left="220" w:right="0"/>
              <w:jc w:val="left"/>
              <w:rPr/>
            </w:pPr>
            <w:r>
              <w:rPr>
                <w:rFonts w:eastAsia="Times New Roman" w:cs="Times New Roman" w:ascii="Times New Roman" w:hAnsi="Times New Roman"/>
                <w:b w:val="false"/>
                <w:i w:val="false"/>
                <w:color w:val="000000"/>
                <w:spacing w:val="12"/>
                <w:sz w:val="46"/>
                <w:szCs w:val="46"/>
              </w:rPr>
              <w:t>Name</w:t>
            </w:r>
          </w:p>
        </w:tc>
        <w:tc>
          <w:tcPr>
            <w:tcW w:w="8639"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460" w:before="56" w:after="0"/>
              <w:ind w:hanging="0" w:left="220" w:right="0"/>
              <w:jc w:val="left"/>
              <w:rPr/>
            </w:pPr>
            <w:r>
              <w:rPr>
                <w:rFonts w:eastAsia="Times New Roman" w:cs="Times New Roman" w:ascii="Times New Roman" w:hAnsi="Times New Roman"/>
                <w:b w:val="false"/>
                <w:i w:val="false"/>
                <w:color w:val="000000"/>
                <w:spacing w:val="5"/>
                <w:sz w:val="46"/>
                <w:szCs w:val="46"/>
              </w:rPr>
              <w:t xml:space="preserve">B.Santoshi </w:t>
            </w:r>
          </w:p>
        </w:tc>
      </w:tr>
      <w:tr>
        <w:trPr>
          <w:trHeight w:val="1600" w:hRule="exact"/>
        </w:trPr>
        <w:tc>
          <w:tcPr>
            <w:tcW w:w="8640"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460" w:before="84" w:after="0"/>
              <w:ind w:hanging="0" w:left="220" w:right="0"/>
              <w:jc w:val="left"/>
              <w:rPr/>
            </w:pPr>
            <w:r>
              <w:rPr>
                <w:rFonts w:eastAsia="Times New Roman" w:cs="Times New Roman" w:ascii="Times New Roman" w:hAnsi="Times New Roman"/>
                <w:b w:val="false"/>
                <w:i w:val="false"/>
                <w:color w:val="000000"/>
                <w:spacing w:val="12"/>
                <w:sz w:val="46"/>
                <w:szCs w:val="46"/>
              </w:rPr>
              <w:t>Project Name</w:t>
            </w:r>
          </w:p>
        </w:tc>
        <w:tc>
          <w:tcPr>
            <w:tcW w:w="8639"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548" w:before="0" w:after="0"/>
              <w:ind w:hanging="0" w:left="220" w:right="1728"/>
              <w:jc w:val="left"/>
              <w:rPr/>
            </w:pPr>
            <w:r>
              <w:rPr>
                <w:rFonts w:eastAsia="Times New Roman" w:cs="Times New Roman" w:ascii="Times New Roman" w:hAnsi="Times New Roman"/>
                <w:b w:val="false"/>
                <w:i w:val="false"/>
                <w:color w:val="000000"/>
                <w:spacing w:val="4"/>
                <w:sz w:val="46"/>
                <w:szCs w:val="46"/>
              </w:rPr>
              <w:t xml:space="preserve">Incident Lifecycle Automation in </w:t>
            </w:r>
            <w:r>
              <w:rPr>
                <w:rFonts w:eastAsia="Times New Roman" w:cs="Times New Roman" w:ascii="Times New Roman" w:hAnsi="Times New Roman"/>
                <w:b w:val="false"/>
                <w:i w:val="false"/>
                <w:color w:val="000000"/>
                <w:spacing w:val="12"/>
                <w:sz w:val="46"/>
                <w:szCs w:val="46"/>
              </w:rPr>
              <w:t>ServiceNow</w:t>
            </w:r>
          </w:p>
        </w:tc>
      </w:tr>
      <w:tr>
        <w:trPr>
          <w:trHeight w:val="1020" w:hRule="exact"/>
        </w:trPr>
        <w:tc>
          <w:tcPr>
            <w:tcW w:w="8640"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460" w:before="56" w:after="0"/>
              <w:ind w:hanging="0" w:left="220" w:right="0"/>
              <w:jc w:val="left"/>
              <w:rPr/>
            </w:pPr>
            <w:r>
              <w:rPr>
                <w:rFonts w:eastAsia="Times New Roman" w:cs="Times New Roman" w:ascii="Times New Roman" w:hAnsi="Times New Roman"/>
                <w:b w:val="false"/>
                <w:i w:val="false"/>
                <w:color w:val="000000"/>
                <w:spacing w:val="-2"/>
                <w:sz w:val="46"/>
                <w:szCs w:val="46"/>
              </w:rPr>
              <w:t>Maximum Marks</w:t>
            </w:r>
          </w:p>
        </w:tc>
        <w:tc>
          <w:tcPr>
            <w:tcW w:w="8639"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460" w:before="56" w:after="0"/>
              <w:ind w:hanging="0" w:left="220" w:right="0"/>
              <w:jc w:val="left"/>
              <w:rPr/>
            </w:pPr>
            <w:r>
              <w:rPr>
                <w:rFonts w:eastAsia="Times New Roman" w:cs="Times New Roman" w:ascii="Times New Roman" w:hAnsi="Times New Roman"/>
                <w:b w:val="false"/>
                <w:i w:val="false"/>
                <w:color w:val="000000"/>
                <w:spacing w:val="12"/>
                <w:sz w:val="46"/>
                <w:szCs w:val="46"/>
              </w:rPr>
              <w:t>4 Marks</w:t>
            </w:r>
          </w:p>
        </w:tc>
      </w:tr>
    </w:tbl>
    <w:p>
      <w:pPr>
        <w:pStyle w:val="Normal"/>
        <w:widowControl/>
        <w:spacing w:lineRule="exact" w:line="696" w:before="930" w:after="0"/>
        <w:ind w:hanging="0" w:left="1800" w:right="1872"/>
        <w:jc w:val="left"/>
        <w:rPr/>
      </w:pPr>
      <w:r>
        <w:rPr>
          <w:rFonts w:eastAsia="Times New Roman" w:cs="Times New Roman" w:ascii="Times New Roman" w:hAnsi="Times New Roman"/>
          <w:b w:val="false"/>
          <w:i w:val="false"/>
          <w:color w:val="000000"/>
          <w:spacing w:val="12"/>
          <w:sz w:val="46"/>
          <w:szCs w:val="46"/>
        </w:rPr>
        <w:t xml:space="preserve">Empathy Map Canvas </w:t>
      </w:r>
      <w:r>
        <w:rPr/>
        <w:br/>
      </w:r>
      <w:r>
        <w:rPr>
          <w:rFonts w:eastAsia="Times New Roman" w:cs="Times New Roman" w:ascii="Times New Roman" w:hAnsi="Times New Roman"/>
          <w:b w:val="false"/>
          <w:i w:val="false"/>
          <w:color w:val="000000"/>
          <w:spacing w:val="12"/>
          <w:sz w:val="46"/>
          <w:szCs w:val="46"/>
        </w:rPr>
        <w:t>An empathy map is used to understand the user's behaviours, attitudes, goals, challenges, and experience. For the Incident Lifecycle Automation project, the primary user considered is an IT employee who reports an incident and depends on the support team for timely resolution.</w:t>
      </w:r>
    </w:p>
    <w:p>
      <w:pPr>
        <w:pStyle w:val="Normal"/>
        <w:widowControl/>
        <w:spacing w:lineRule="exact" w:line="460" w:before="476" w:after="0"/>
        <w:ind w:hanging="0" w:left="1800" w:right="0"/>
        <w:jc w:val="left"/>
        <w:rPr/>
      </w:pPr>
      <w:r>
        <w:rPr>
          <w:rFonts w:eastAsia="Times New Roman" w:cs="Times New Roman" w:ascii="Times New Roman" w:hAnsi="Times New Roman"/>
          <w:b w:val="false"/>
          <w:i w:val="false"/>
          <w:color w:val="000000"/>
          <w:spacing w:val="12"/>
          <w:sz w:val="46"/>
          <w:szCs w:val="46"/>
        </w:rPr>
        <w:t>User Persona</w:t>
      </w:r>
    </w:p>
    <w:p>
      <w:pPr>
        <w:pStyle w:val="Normal"/>
        <w:widowControl/>
        <w:spacing w:lineRule="exact" w:line="1000" w:before="4" w:after="416"/>
        <w:ind w:hanging="0" w:left="1800" w:right="3312"/>
        <w:jc w:val="left"/>
        <w:rPr/>
      </w:pPr>
      <w:r>
        <w:rPr>
          <w:rFonts w:eastAsia="Times New Roman" w:cs="Times New Roman" w:ascii="Times New Roman" w:hAnsi="Times New Roman"/>
          <w:b w:val="false"/>
          <w:i w:val="false"/>
          <w:color w:val="000000"/>
          <w:spacing w:val="12"/>
          <w:sz w:val="46"/>
          <w:szCs w:val="46"/>
        </w:rPr>
        <w:t xml:space="preserve">IT User / Employee – a user who experiences an IT issue and needs support. </w:t>
      </w:r>
      <w:r>
        <w:rPr>
          <w:rFonts w:eastAsia="Times New Roman" w:cs="Times New Roman" w:ascii="Times New Roman" w:hAnsi="Times New Roman"/>
          <w:b w:val="false"/>
          <w:i w:val="false"/>
          <w:color w:val="000000"/>
          <w:spacing w:val="6"/>
          <w:sz w:val="46"/>
          <w:szCs w:val="46"/>
        </w:rPr>
        <w:t>Empathy Map</w:t>
      </w:r>
    </w:p>
    <w:tbl>
      <w:tblPr>
        <w:tblW w:w="17280" w:type="dxa"/>
        <w:jc w:val="left"/>
        <w:tblInd w:w="1462" w:type="dxa"/>
        <w:tblLayout w:type="fixed"/>
        <w:tblCellMar>
          <w:top w:w="0" w:type="dxa"/>
          <w:left w:w="0" w:type="dxa"/>
          <w:bottom w:w="0" w:type="dxa"/>
          <w:right w:w="0" w:type="dxa"/>
        </w:tblCellMar>
        <w:tblLook w:val="04a0" w:noVBand="1" w:noHBand="0" w:lastColumn="0" w:firstColumn="1" w:lastRow="0" w:firstRow="1"/>
      </w:tblPr>
      <w:tblGrid>
        <w:gridCol w:w="8640"/>
        <w:gridCol w:w="8639"/>
      </w:tblGrid>
      <w:tr>
        <w:trPr>
          <w:trHeight w:val="1020" w:hRule="exact"/>
        </w:trPr>
        <w:tc>
          <w:tcPr>
            <w:tcW w:w="8640"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460" w:before="58" w:after="0"/>
              <w:ind w:hanging="0" w:left="220" w:right="0"/>
              <w:jc w:val="left"/>
              <w:rPr/>
            </w:pPr>
            <w:r>
              <w:rPr>
                <w:rFonts w:eastAsia="Times New Roman" w:cs="Times New Roman" w:ascii="Times New Roman" w:hAnsi="Times New Roman"/>
                <w:b w:val="false"/>
                <w:i w:val="false"/>
                <w:color w:val="000000"/>
                <w:spacing w:val="12"/>
                <w:sz w:val="46"/>
                <w:szCs w:val="46"/>
              </w:rPr>
              <w:t>Area</w:t>
            </w:r>
          </w:p>
        </w:tc>
        <w:tc>
          <w:tcPr>
            <w:tcW w:w="8639"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460" w:before="102" w:after="0"/>
              <w:ind w:hanging="0" w:left="220" w:right="0"/>
              <w:jc w:val="left"/>
              <w:rPr/>
            </w:pPr>
            <w:r>
              <w:rPr>
                <w:rFonts w:eastAsia="Times New Roman" w:cs="Times New Roman" w:ascii="Times New Roman" w:hAnsi="Times New Roman"/>
                <w:b w:val="false"/>
                <w:i w:val="false"/>
                <w:color w:val="000000"/>
                <w:spacing w:val="12"/>
                <w:sz w:val="46"/>
                <w:szCs w:val="46"/>
              </w:rPr>
              <w:t>User Perspective</w:t>
            </w:r>
          </w:p>
        </w:tc>
      </w:tr>
      <w:tr>
        <w:trPr>
          <w:trHeight w:val="3380" w:hRule="exact"/>
        </w:trPr>
        <w:tc>
          <w:tcPr>
            <w:tcW w:w="8640"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454" w:before="42" w:after="0"/>
              <w:ind w:hanging="0" w:left="220" w:right="0"/>
              <w:jc w:val="left"/>
              <w:rPr/>
            </w:pPr>
            <w:r>
              <w:rPr>
                <w:rFonts w:eastAsia="Times New Roman" w:cs="Times New Roman" w:ascii="Times New Roman" w:hAnsi="Times New Roman"/>
                <w:b w:val="false"/>
                <w:i w:val="false"/>
                <w:color w:val="000000"/>
                <w:spacing w:val="-11"/>
                <w:sz w:val="45"/>
                <w:szCs w:val="45"/>
              </w:rPr>
              <w:t>THINKS</w:t>
            </w:r>
          </w:p>
        </w:tc>
        <w:tc>
          <w:tcPr>
            <w:tcW w:w="8639"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548" w:before="0" w:after="0"/>
              <w:ind w:hanging="0" w:left="220" w:right="720"/>
              <w:jc w:val="left"/>
              <w:rPr/>
            </w:pPr>
            <w:r>
              <w:rPr>
                <w:rFonts w:eastAsia="Times New Roman" w:cs="Times New Roman" w:ascii="Times New Roman" w:hAnsi="Times New Roman"/>
                <w:b w:val="false"/>
                <w:i w:val="false"/>
                <w:color w:val="000000"/>
                <w:spacing w:val="12"/>
                <w:sz w:val="46"/>
                <w:szCs w:val="46"/>
              </w:rPr>
              <w:t xml:space="preserve">• </w:t>
            </w:r>
            <w:r>
              <w:rPr>
                <w:rFonts w:eastAsia="Times New Roman" w:cs="Times New Roman" w:ascii="Times New Roman" w:hAnsi="Times New Roman"/>
                <w:b w:val="false"/>
                <w:i w:val="false"/>
                <w:color w:val="000000"/>
                <w:spacing w:val="12"/>
                <w:sz w:val="46"/>
                <w:szCs w:val="46"/>
              </w:rPr>
              <w:t>Is my incident registered correctly?• When will the issue be resolved?</w:t>
            </w:r>
          </w:p>
          <w:p>
            <w:pPr>
              <w:pStyle w:val="Normal"/>
              <w:widowControl/>
              <w:spacing w:lineRule="exact" w:line="460" w:before="188" w:after="0"/>
              <w:ind w:hanging="0" w:left="220" w:right="0"/>
              <w:jc w:val="left"/>
              <w:rPr/>
            </w:pPr>
            <w:r>
              <w:rPr>
                <w:rFonts w:eastAsia="Times New Roman" w:cs="Times New Roman" w:ascii="Times New Roman" w:hAnsi="Times New Roman"/>
                <w:b w:val="false"/>
                <w:i w:val="false"/>
                <w:color w:val="000000"/>
                <w:spacing w:val="12"/>
                <w:sz w:val="46"/>
                <w:szCs w:val="46"/>
              </w:rPr>
              <w:t xml:space="preserve">• </w:t>
            </w:r>
            <w:r>
              <w:rPr>
                <w:rFonts w:eastAsia="Times New Roman" w:cs="Times New Roman" w:ascii="Times New Roman" w:hAnsi="Times New Roman"/>
                <w:b w:val="false"/>
                <w:i w:val="false"/>
                <w:color w:val="000000"/>
                <w:spacing w:val="12"/>
                <w:sz w:val="46"/>
                <w:szCs w:val="46"/>
              </w:rPr>
              <w:t>Has the incident been assigned to the</w:t>
            </w:r>
          </w:p>
          <w:p>
            <w:pPr>
              <w:pStyle w:val="Normal"/>
              <w:widowControl/>
              <w:spacing w:lineRule="exact" w:line="460" w:before="120" w:after="0"/>
              <w:ind w:hanging="0" w:left="220" w:right="0"/>
              <w:jc w:val="left"/>
              <w:rPr/>
            </w:pPr>
            <w:r>
              <w:rPr>
                <w:rFonts w:eastAsia="Times New Roman" w:cs="Times New Roman" w:ascii="Times New Roman" w:hAnsi="Times New Roman"/>
                <w:b w:val="false"/>
                <w:i w:val="false"/>
                <w:color w:val="000000"/>
                <w:spacing w:val="12"/>
                <w:sz w:val="46"/>
                <w:szCs w:val="46"/>
              </w:rPr>
              <w:t>right support team?</w:t>
            </w:r>
          </w:p>
          <w:p>
            <w:pPr>
              <w:pStyle w:val="Normal"/>
              <w:widowControl/>
              <w:spacing w:lineRule="exact" w:line="460" w:before="92" w:after="0"/>
              <w:ind w:hanging="0" w:left="220" w:right="0"/>
              <w:jc w:val="left"/>
              <w:rPr/>
            </w:pPr>
            <w:r>
              <w:rPr>
                <w:rFonts w:eastAsia="Times New Roman" w:cs="Times New Roman" w:ascii="Times New Roman" w:hAnsi="Times New Roman"/>
                <w:b w:val="false"/>
                <w:i w:val="false"/>
                <w:color w:val="000000"/>
                <w:spacing w:val="6"/>
                <w:sz w:val="46"/>
                <w:szCs w:val="46"/>
              </w:rPr>
              <w:t xml:space="preserve">• </w:t>
            </w:r>
            <w:r>
              <w:rPr>
                <w:rFonts w:eastAsia="Times New Roman" w:cs="Times New Roman" w:ascii="Times New Roman" w:hAnsi="Times New Roman"/>
                <w:b w:val="false"/>
                <w:i w:val="false"/>
                <w:color w:val="000000"/>
                <w:spacing w:val="6"/>
                <w:sz w:val="46"/>
                <w:szCs w:val="46"/>
              </w:rPr>
              <w:t>Will the incident meet its SLA?</w:t>
            </w:r>
          </w:p>
        </w:tc>
      </w:tr>
      <w:tr>
        <w:trPr>
          <w:trHeight w:val="5180" w:hRule="exact"/>
        </w:trPr>
        <w:tc>
          <w:tcPr>
            <w:tcW w:w="8640"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460" w:before="58" w:after="0"/>
              <w:ind w:hanging="0" w:left="220" w:right="0"/>
              <w:jc w:val="left"/>
              <w:rPr/>
            </w:pPr>
            <w:r>
              <w:rPr>
                <w:rFonts w:eastAsia="Times New Roman" w:cs="Times New Roman" w:ascii="Times New Roman" w:hAnsi="Times New Roman"/>
                <w:b w:val="false"/>
                <w:i w:val="false"/>
                <w:color w:val="000000"/>
                <w:spacing w:val="-12"/>
                <w:sz w:val="46"/>
                <w:szCs w:val="46"/>
              </w:rPr>
              <w:t>FEELS</w:t>
            </w:r>
          </w:p>
        </w:tc>
        <w:tc>
          <w:tcPr>
            <w:tcW w:w="8639"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460" w:before="56" w:after="0"/>
              <w:ind w:hanging="0" w:left="220" w:right="0"/>
              <w:jc w:val="left"/>
              <w:rPr/>
            </w:pPr>
            <w:r>
              <w:rPr>
                <w:rFonts w:eastAsia="Times New Roman" w:cs="Times New Roman" w:ascii="Times New Roman" w:hAnsi="Times New Roman"/>
                <w:b w:val="false"/>
                <w:i w:val="false"/>
                <w:color w:val="000000"/>
                <w:spacing w:val="12"/>
                <w:sz w:val="46"/>
                <w:szCs w:val="46"/>
              </w:rPr>
              <w:t xml:space="preserve">• </w:t>
            </w:r>
            <w:r>
              <w:rPr>
                <w:rFonts w:eastAsia="Times New Roman" w:cs="Times New Roman" w:ascii="Times New Roman" w:hAnsi="Times New Roman"/>
                <w:b w:val="false"/>
                <w:i w:val="false"/>
                <w:color w:val="000000"/>
                <w:spacing w:val="12"/>
                <w:sz w:val="46"/>
                <w:szCs w:val="46"/>
              </w:rPr>
              <w:t>Frustrated when the issue is not</w:t>
            </w:r>
          </w:p>
          <w:p>
            <w:pPr>
              <w:pStyle w:val="Normal"/>
              <w:widowControl/>
              <w:spacing w:lineRule="exact" w:line="460" w:before="188" w:after="0"/>
              <w:ind w:hanging="0" w:left="220" w:right="0"/>
              <w:jc w:val="left"/>
              <w:rPr/>
            </w:pPr>
            <w:r>
              <w:rPr>
                <w:rFonts w:eastAsia="Times New Roman" w:cs="Times New Roman" w:ascii="Times New Roman" w:hAnsi="Times New Roman"/>
                <w:b w:val="false"/>
                <w:i w:val="false"/>
                <w:color w:val="000000"/>
                <w:spacing w:val="12"/>
                <w:sz w:val="46"/>
                <w:szCs w:val="46"/>
              </w:rPr>
              <w:t>resolved quickly.</w:t>
            </w:r>
          </w:p>
          <w:p>
            <w:pPr>
              <w:pStyle w:val="Normal"/>
              <w:widowControl/>
              <w:spacing w:lineRule="exact" w:line="590" w:before="0" w:after="0"/>
              <w:ind w:hanging="0" w:left="220" w:right="432"/>
              <w:jc w:val="left"/>
              <w:rPr/>
            </w:pPr>
            <w:r>
              <w:rPr>
                <w:rFonts w:eastAsia="Times New Roman" w:cs="Times New Roman" w:ascii="Times New Roman" w:hAnsi="Times New Roman"/>
                <w:b w:val="false"/>
                <w:i w:val="false"/>
                <w:color w:val="000000"/>
                <w:spacing w:val="5"/>
                <w:sz w:val="46"/>
                <w:szCs w:val="46"/>
              </w:rPr>
              <w:t xml:space="preserve">• </w:t>
            </w:r>
            <w:r>
              <w:rPr>
                <w:rFonts w:eastAsia="Times New Roman" w:cs="Times New Roman" w:ascii="Times New Roman" w:hAnsi="Times New Roman"/>
                <w:b w:val="false"/>
                <w:i w:val="false"/>
                <w:color w:val="000000"/>
                <w:spacing w:val="5"/>
                <w:sz w:val="46"/>
                <w:szCs w:val="46"/>
              </w:rPr>
              <w:t xml:space="preserve">Uncertain when there is little visibility </w:t>
            </w:r>
            <w:r>
              <w:rPr>
                <w:rFonts w:eastAsia="Times New Roman" w:cs="Times New Roman" w:ascii="Times New Roman" w:hAnsi="Times New Roman"/>
                <w:b w:val="false"/>
                <w:i w:val="false"/>
                <w:color w:val="000000"/>
                <w:spacing w:val="12"/>
                <w:sz w:val="46"/>
                <w:szCs w:val="46"/>
              </w:rPr>
              <w:t>into progress.</w:t>
            </w:r>
          </w:p>
          <w:p>
            <w:pPr>
              <w:pStyle w:val="Normal"/>
              <w:widowControl/>
              <w:spacing w:lineRule="exact" w:line="532" w:before="68" w:after="0"/>
              <w:ind w:hanging="0" w:left="220" w:right="288"/>
              <w:jc w:val="left"/>
              <w:rPr/>
            </w:pPr>
            <w:r>
              <w:rPr>
                <w:rFonts w:eastAsia="Times New Roman" w:cs="Times New Roman" w:ascii="Times New Roman" w:hAnsi="Times New Roman"/>
                <w:b w:val="false"/>
                <w:i w:val="false"/>
                <w:color w:val="000000"/>
                <w:spacing w:val="12"/>
                <w:sz w:val="46"/>
                <w:szCs w:val="46"/>
              </w:rPr>
              <w:t xml:space="preserve">• </w:t>
            </w:r>
            <w:r>
              <w:rPr>
                <w:rFonts w:eastAsia="Times New Roman" w:cs="Times New Roman" w:ascii="Times New Roman" w:hAnsi="Times New Roman"/>
                <w:b w:val="false"/>
                <w:i w:val="false"/>
                <w:color w:val="000000"/>
                <w:spacing w:val="12"/>
                <w:sz w:val="46"/>
                <w:szCs w:val="46"/>
              </w:rPr>
              <w:t>Concerned about delays and possible SLA breaches.</w:t>
            </w:r>
          </w:p>
          <w:p>
            <w:pPr>
              <w:pStyle w:val="Normal"/>
              <w:widowControl/>
              <w:spacing w:lineRule="exact" w:line="602" w:before="44" w:after="0"/>
              <w:ind w:hanging="0" w:left="220" w:right="144"/>
              <w:jc w:val="left"/>
              <w:rPr/>
            </w:pPr>
            <w:r>
              <w:rPr>
                <w:rFonts w:eastAsia="Times New Roman" w:cs="Times New Roman" w:ascii="Times New Roman" w:hAnsi="Times New Roman"/>
                <w:b w:val="false"/>
                <w:i w:val="false"/>
                <w:color w:val="000000"/>
                <w:spacing w:val="12"/>
                <w:sz w:val="46"/>
                <w:szCs w:val="46"/>
              </w:rPr>
              <w:t xml:space="preserve">• </w:t>
            </w:r>
            <w:r>
              <w:rPr>
                <w:rFonts w:eastAsia="Times New Roman" w:cs="Times New Roman" w:ascii="Times New Roman" w:hAnsi="Times New Roman"/>
                <w:b w:val="false"/>
                <w:i w:val="false"/>
                <w:color w:val="000000"/>
                <w:spacing w:val="12"/>
                <w:sz w:val="46"/>
                <w:szCs w:val="46"/>
              </w:rPr>
              <w:t>Satisfied when updates and resolution are timely.</w:t>
            </w:r>
          </w:p>
        </w:tc>
      </w:tr>
      <w:tr>
        <w:trPr>
          <w:trHeight w:val="1180" w:hRule="exact"/>
        </w:trPr>
        <w:tc>
          <w:tcPr>
            <w:tcW w:w="8640"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460" w:before="38" w:after="0"/>
              <w:ind w:hanging="0" w:left="220" w:right="0"/>
              <w:jc w:val="left"/>
              <w:rPr/>
            </w:pPr>
            <w:r>
              <w:rPr>
                <w:rFonts w:eastAsia="Times New Roman" w:cs="Times New Roman" w:ascii="Times New Roman" w:hAnsi="Times New Roman"/>
                <w:b w:val="false"/>
                <w:i w:val="false"/>
                <w:color w:val="000000"/>
                <w:spacing w:val="2"/>
                <w:sz w:val="46"/>
                <w:szCs w:val="46"/>
              </w:rPr>
              <w:t>SAYS</w:t>
            </w:r>
          </w:p>
        </w:tc>
        <w:tc>
          <w:tcPr>
            <w:tcW w:w="8639"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548" w:before="0" w:after="0"/>
              <w:ind w:hanging="0" w:left="220" w:right="1152"/>
              <w:jc w:val="left"/>
              <w:rPr/>
            </w:pPr>
            <w:r>
              <w:rPr>
                <w:rFonts w:eastAsia="Times New Roman" w:cs="Times New Roman" w:ascii="Times New Roman" w:hAnsi="Times New Roman"/>
                <w:b w:val="false"/>
                <w:i w:val="false"/>
                <w:color w:val="000000"/>
                <w:spacing w:val="6"/>
                <w:sz w:val="46"/>
                <w:szCs w:val="46"/>
              </w:rPr>
              <w:t>• “</w:t>
            </w:r>
            <w:r>
              <w:rPr>
                <w:rFonts w:eastAsia="Times New Roman" w:cs="Times New Roman" w:ascii="Times New Roman" w:hAnsi="Times New Roman"/>
                <w:b w:val="false"/>
                <w:i w:val="false"/>
                <w:color w:val="000000"/>
                <w:spacing w:val="6"/>
                <w:sz w:val="46"/>
                <w:szCs w:val="46"/>
              </w:rPr>
              <w:t xml:space="preserve">I reported an IT issue and need it </w:t>
            </w:r>
            <w:r>
              <w:rPr>
                <w:rFonts w:eastAsia="Times New Roman" w:cs="Times New Roman" w:ascii="Times New Roman" w:hAnsi="Times New Roman"/>
                <w:b w:val="false"/>
                <w:i w:val="false"/>
                <w:color w:val="000000"/>
                <w:spacing w:val="12"/>
                <w:sz w:val="46"/>
                <w:szCs w:val="46"/>
              </w:rPr>
              <w:t>resolved.”</w:t>
            </w:r>
          </w:p>
        </w:tc>
      </w:tr>
    </w:tbl>
    <w:p>
      <w:pPr>
        <w:sectPr>
          <w:type w:val="nextPage"/>
          <w:pgSz w:w="24480" w:h="31680"/>
          <w:pgMar w:left="1800" w:right="1800" w:gutter="0" w:header="0" w:top="1440" w:footer="0" w:bottom="1440"/>
          <w:pgNumType w:fmt="decimal"/>
          <w:formProt w:val="false"/>
          <w:docGrid w:type="default" w:linePitch="360" w:charSpace="4096"/>
        </w:sectPr>
        <w:pStyle w:val="Normal"/>
        <w:widowControl/>
        <w:spacing w:lineRule="exact" w:line="120" w:before="0" w:after="0"/>
        <w:ind w:left="0" w:right="0"/>
        <w:rPr/>
      </w:pPr>
      <w:r>
        <w:rPr>
          <w:sz w:val="12"/>
        </w:rPr>
        <w:t xml:space="preserve"> </w:t>
      </w:r>
    </w:p>
    <w:p>
      <w:pPr>
        <w:pStyle w:val="Normal"/>
        <w:widowControl/>
        <w:spacing w:lineRule="exact" w:line="220" w:before="0" w:after="1220"/>
        <w:ind w:left="0" w:right="0"/>
        <w:rPr/>
      </w:pPr>
      <w:r>
        <w:rPr/>
      </w:r>
    </w:p>
    <w:tbl>
      <w:tblPr>
        <w:tblW w:w="17280" w:type="dxa"/>
        <w:jc w:val="left"/>
        <w:tblInd w:w="1462" w:type="dxa"/>
        <w:tblLayout w:type="fixed"/>
        <w:tblCellMar>
          <w:top w:w="0" w:type="dxa"/>
          <w:left w:w="0" w:type="dxa"/>
          <w:bottom w:w="0" w:type="dxa"/>
          <w:right w:w="0" w:type="dxa"/>
        </w:tblCellMar>
        <w:tblLook w:val="04a0" w:noVBand="1" w:noHBand="0" w:lastColumn="0" w:firstColumn="1" w:lastRow="0" w:firstRow="1"/>
      </w:tblPr>
      <w:tblGrid>
        <w:gridCol w:w="8640"/>
        <w:gridCol w:w="8639"/>
      </w:tblGrid>
      <w:tr>
        <w:trPr>
          <w:trHeight w:val="3380" w:hRule="exact"/>
        </w:trPr>
        <w:tc>
          <w:tcPr>
            <w:tcW w:w="8640"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6" w:before="0" w:after="200"/>
              <w:jc w:val="left"/>
              <w:rPr/>
            </w:pPr>
            <w:r>
              <w:rPr/>
            </w:r>
          </w:p>
        </w:tc>
        <w:tc>
          <w:tcPr>
            <w:tcW w:w="8639"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546" w:before="0" w:after="0"/>
              <w:ind w:hanging="0" w:left="220" w:right="432"/>
              <w:jc w:val="left"/>
              <w:rPr/>
            </w:pPr>
            <w:r>
              <w:rPr>
                <w:rFonts w:eastAsia="Times New Roman" w:cs="Times New Roman" w:ascii="Times New Roman" w:hAnsi="Times New Roman"/>
                <w:b w:val="false"/>
                <w:i w:val="false"/>
                <w:color w:val="000000"/>
                <w:spacing w:val="6"/>
                <w:sz w:val="46"/>
                <w:szCs w:val="46"/>
              </w:rPr>
              <w:t>• “</w:t>
            </w:r>
            <w:r>
              <w:rPr>
                <w:rFonts w:eastAsia="Times New Roman" w:cs="Times New Roman" w:ascii="Times New Roman" w:hAnsi="Times New Roman"/>
                <w:b w:val="false"/>
                <w:i w:val="false"/>
                <w:color w:val="000000"/>
                <w:spacing w:val="6"/>
                <w:sz w:val="46"/>
                <w:szCs w:val="46"/>
              </w:rPr>
              <w:t xml:space="preserve">Can I know the current status of my </w:t>
            </w:r>
            <w:r>
              <w:rPr>
                <w:rFonts w:eastAsia="Times New Roman" w:cs="Times New Roman" w:ascii="Times New Roman" w:hAnsi="Times New Roman"/>
                <w:b w:val="false"/>
                <w:i w:val="false"/>
                <w:color w:val="000000"/>
                <w:spacing w:val="12"/>
                <w:sz w:val="46"/>
                <w:szCs w:val="46"/>
              </w:rPr>
              <w:t>incident?”</w:t>
            </w:r>
          </w:p>
          <w:p>
            <w:pPr>
              <w:pStyle w:val="Normal"/>
              <w:widowControl/>
              <w:spacing w:lineRule="exact" w:line="460" w:before="168" w:after="0"/>
              <w:ind w:hanging="0" w:left="220" w:right="0"/>
              <w:jc w:val="left"/>
              <w:rPr/>
            </w:pPr>
            <w:r>
              <w:rPr>
                <w:rFonts w:eastAsia="Times New Roman" w:cs="Times New Roman" w:ascii="Times New Roman" w:hAnsi="Times New Roman"/>
                <w:b w:val="false"/>
                <w:i w:val="false"/>
                <w:color w:val="000000"/>
                <w:spacing w:val="12"/>
                <w:sz w:val="46"/>
                <w:szCs w:val="46"/>
              </w:rPr>
              <w:t>• “</w:t>
            </w:r>
            <w:r>
              <w:rPr>
                <w:rFonts w:eastAsia="Times New Roman" w:cs="Times New Roman" w:ascii="Times New Roman" w:hAnsi="Times New Roman"/>
                <w:b w:val="false"/>
                <w:i w:val="false"/>
                <w:color w:val="000000"/>
                <w:spacing w:val="12"/>
                <w:sz w:val="46"/>
                <w:szCs w:val="46"/>
              </w:rPr>
              <w:t>Which team is handling my issue?”</w:t>
            </w:r>
          </w:p>
          <w:p>
            <w:pPr>
              <w:pStyle w:val="Normal"/>
              <w:widowControl/>
              <w:spacing w:lineRule="exact" w:line="554" w:before="46" w:after="0"/>
              <w:ind w:hanging="0" w:left="220" w:right="1152"/>
              <w:jc w:val="left"/>
              <w:rPr/>
            </w:pPr>
            <w:r>
              <w:rPr>
                <w:rFonts w:eastAsia="Times New Roman" w:cs="Times New Roman" w:ascii="Times New Roman" w:hAnsi="Times New Roman"/>
                <w:b w:val="false"/>
                <w:i w:val="false"/>
                <w:color w:val="000000"/>
                <w:spacing w:val="12"/>
                <w:sz w:val="46"/>
                <w:szCs w:val="46"/>
              </w:rPr>
              <w:t>• “</w:t>
            </w:r>
            <w:r>
              <w:rPr>
                <w:rFonts w:eastAsia="Times New Roman" w:cs="Times New Roman" w:ascii="Times New Roman" w:hAnsi="Times New Roman"/>
                <w:b w:val="false"/>
                <w:i w:val="false"/>
                <w:color w:val="000000"/>
                <w:spacing w:val="12"/>
                <w:sz w:val="46"/>
                <w:szCs w:val="46"/>
              </w:rPr>
              <w:t xml:space="preserve">Please provide an update on the </w:t>
            </w:r>
            <w:r>
              <w:rPr>
                <w:rFonts w:eastAsia="Times New Roman" w:cs="Times New Roman" w:ascii="Times New Roman" w:hAnsi="Times New Roman"/>
                <w:b w:val="false"/>
                <w:i w:val="false"/>
                <w:color w:val="000000"/>
                <w:spacing w:val="1"/>
                <w:sz w:val="46"/>
                <w:szCs w:val="46"/>
              </w:rPr>
              <w:t>resolution.”</w:t>
            </w:r>
          </w:p>
        </w:tc>
      </w:tr>
      <w:tr>
        <w:trPr>
          <w:trHeight w:val="3980" w:hRule="exact"/>
        </w:trPr>
        <w:tc>
          <w:tcPr>
            <w:tcW w:w="8640"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460" w:before="38" w:after="0"/>
              <w:ind w:hanging="0" w:left="220" w:right="0"/>
              <w:jc w:val="left"/>
              <w:rPr/>
            </w:pPr>
            <w:r>
              <w:rPr>
                <w:rFonts w:eastAsia="Times New Roman" w:cs="Times New Roman" w:ascii="Times New Roman" w:hAnsi="Times New Roman"/>
                <w:b w:val="false"/>
                <w:i w:val="false"/>
                <w:color w:val="000000"/>
                <w:spacing w:val="-12"/>
                <w:sz w:val="46"/>
                <w:szCs w:val="46"/>
              </w:rPr>
              <w:t>DOES</w:t>
            </w:r>
          </w:p>
        </w:tc>
        <w:tc>
          <w:tcPr>
            <w:tcW w:w="8639"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548" w:before="0" w:after="0"/>
              <w:ind w:hanging="0" w:left="220" w:right="720"/>
              <w:jc w:val="left"/>
              <w:rPr/>
            </w:pPr>
            <w:r>
              <w:rPr>
                <w:rFonts w:eastAsia="Times New Roman" w:cs="Times New Roman" w:ascii="Times New Roman" w:hAnsi="Times New Roman"/>
                <w:b w:val="false"/>
                <w:i w:val="false"/>
                <w:color w:val="000000"/>
                <w:spacing w:val="12"/>
                <w:sz w:val="46"/>
                <w:szCs w:val="46"/>
              </w:rPr>
              <w:t xml:space="preserve">• </w:t>
            </w:r>
            <w:r>
              <w:rPr>
                <w:rFonts w:eastAsia="Times New Roman" w:cs="Times New Roman" w:ascii="Times New Roman" w:hAnsi="Times New Roman"/>
                <w:b w:val="false"/>
                <w:i w:val="false"/>
                <w:color w:val="000000"/>
                <w:spacing w:val="12"/>
                <w:sz w:val="46"/>
                <w:szCs w:val="46"/>
              </w:rPr>
              <w:t>Reports incidents through available communication channels.</w:t>
            </w:r>
          </w:p>
          <w:p>
            <w:pPr>
              <w:pStyle w:val="Normal"/>
              <w:widowControl/>
              <w:spacing w:lineRule="exact" w:line="460" w:before="186" w:after="0"/>
              <w:ind w:hanging="0" w:left="220" w:right="0"/>
              <w:jc w:val="left"/>
              <w:rPr/>
            </w:pPr>
            <w:r>
              <w:rPr>
                <w:rFonts w:eastAsia="Times New Roman" w:cs="Times New Roman" w:ascii="Times New Roman" w:hAnsi="Times New Roman"/>
                <w:b w:val="false"/>
                <w:i w:val="false"/>
                <w:color w:val="000000"/>
                <w:spacing w:val="12"/>
                <w:sz w:val="46"/>
                <w:szCs w:val="46"/>
              </w:rPr>
              <w:t xml:space="preserve">• </w:t>
            </w:r>
            <w:r>
              <w:rPr>
                <w:rFonts w:eastAsia="Times New Roman" w:cs="Times New Roman" w:ascii="Times New Roman" w:hAnsi="Times New Roman"/>
                <w:b w:val="false"/>
                <w:i w:val="false"/>
                <w:color w:val="000000"/>
                <w:spacing w:val="12"/>
                <w:sz w:val="46"/>
                <w:szCs w:val="46"/>
              </w:rPr>
              <w:t>Provides details about the IT problem.</w:t>
            </w:r>
          </w:p>
          <w:p>
            <w:pPr>
              <w:pStyle w:val="Normal"/>
              <w:widowControl/>
              <w:spacing w:lineRule="exact" w:line="534" w:before="66" w:after="0"/>
              <w:ind w:hanging="0" w:left="220" w:right="1440"/>
              <w:jc w:val="left"/>
              <w:rPr/>
            </w:pPr>
            <w:r>
              <w:rPr>
                <w:rFonts w:eastAsia="Times New Roman" w:cs="Times New Roman" w:ascii="Times New Roman" w:hAnsi="Times New Roman"/>
                <w:b w:val="false"/>
                <w:i w:val="false"/>
                <w:color w:val="000000"/>
                <w:spacing w:val="12"/>
                <w:sz w:val="46"/>
                <w:szCs w:val="46"/>
              </w:rPr>
              <w:t xml:space="preserve">• </w:t>
            </w:r>
            <w:r>
              <w:rPr>
                <w:rFonts w:eastAsia="Times New Roman" w:cs="Times New Roman" w:ascii="Times New Roman" w:hAnsi="Times New Roman"/>
                <w:b w:val="false"/>
                <w:i w:val="false"/>
                <w:color w:val="000000"/>
                <w:spacing w:val="12"/>
                <w:sz w:val="46"/>
                <w:szCs w:val="46"/>
              </w:rPr>
              <w:t>Follows up when the issue is not resolved.</w:t>
            </w:r>
          </w:p>
          <w:p>
            <w:pPr>
              <w:pStyle w:val="Normal"/>
              <w:widowControl/>
              <w:spacing w:lineRule="exact" w:line="460" w:before="186" w:after="0"/>
              <w:ind w:hanging="0" w:left="220" w:right="0"/>
              <w:jc w:val="left"/>
              <w:rPr/>
            </w:pPr>
            <w:r>
              <w:rPr>
                <w:rFonts w:eastAsia="Times New Roman" w:cs="Times New Roman" w:ascii="Times New Roman" w:hAnsi="Times New Roman"/>
                <w:b w:val="false"/>
                <w:i w:val="false"/>
                <w:color w:val="000000"/>
                <w:spacing w:val="6"/>
                <w:sz w:val="46"/>
                <w:szCs w:val="46"/>
              </w:rPr>
              <w:t xml:space="preserve">• </w:t>
            </w:r>
            <w:r>
              <w:rPr>
                <w:rFonts w:eastAsia="Times New Roman" w:cs="Times New Roman" w:ascii="Times New Roman" w:hAnsi="Times New Roman"/>
                <w:b w:val="false"/>
                <w:i w:val="false"/>
                <w:color w:val="000000"/>
                <w:spacing w:val="6"/>
                <w:sz w:val="46"/>
                <w:szCs w:val="46"/>
              </w:rPr>
              <w:t>Waits for updates and final resolution.</w:t>
            </w:r>
          </w:p>
        </w:tc>
      </w:tr>
      <w:tr>
        <w:trPr>
          <w:trHeight w:val="3980" w:hRule="exact"/>
        </w:trPr>
        <w:tc>
          <w:tcPr>
            <w:tcW w:w="8640"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460" w:before="58" w:after="0"/>
              <w:ind w:hanging="0" w:left="220" w:right="0"/>
              <w:jc w:val="left"/>
              <w:rPr/>
            </w:pPr>
            <w:r>
              <w:rPr>
                <w:rFonts w:eastAsia="Times New Roman" w:cs="Times New Roman" w:ascii="Times New Roman" w:hAnsi="Times New Roman"/>
                <w:b w:val="false"/>
                <w:i w:val="false"/>
                <w:color w:val="000000"/>
                <w:spacing w:val="-12"/>
                <w:sz w:val="46"/>
                <w:szCs w:val="46"/>
              </w:rPr>
              <w:t>PAINS / CHALLENGES</w:t>
            </w:r>
          </w:p>
        </w:tc>
        <w:tc>
          <w:tcPr>
            <w:tcW w:w="8639"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460" w:before="102" w:after="0"/>
              <w:ind w:hanging="0" w:left="220" w:right="0"/>
              <w:jc w:val="left"/>
              <w:rPr/>
            </w:pPr>
            <w:r>
              <w:rPr>
                <w:rFonts w:eastAsia="Times New Roman" w:cs="Times New Roman" w:ascii="Times New Roman" w:hAnsi="Times New Roman"/>
                <w:b w:val="false"/>
                <w:i w:val="false"/>
                <w:color w:val="000000"/>
                <w:spacing w:val="6"/>
                <w:sz w:val="46"/>
                <w:szCs w:val="46"/>
              </w:rPr>
              <w:t xml:space="preserve">• </w:t>
            </w:r>
            <w:r>
              <w:rPr>
                <w:rFonts w:eastAsia="Times New Roman" w:cs="Times New Roman" w:ascii="Times New Roman" w:hAnsi="Times New Roman"/>
                <w:b w:val="false"/>
                <w:i w:val="false"/>
                <w:color w:val="000000"/>
                <w:spacing w:val="6"/>
                <w:sz w:val="46"/>
                <w:szCs w:val="46"/>
              </w:rPr>
              <w:t>Poor incident tracking.</w:t>
            </w:r>
          </w:p>
          <w:p>
            <w:pPr>
              <w:pStyle w:val="Normal"/>
              <w:widowControl/>
              <w:spacing w:lineRule="exact" w:line="590" w:before="0" w:after="0"/>
              <w:ind w:hanging="0" w:left="220" w:right="432"/>
              <w:jc w:val="left"/>
              <w:rPr/>
            </w:pPr>
            <w:r>
              <w:rPr>
                <w:rFonts w:eastAsia="Times New Roman" w:cs="Times New Roman" w:ascii="Times New Roman" w:hAnsi="Times New Roman"/>
                <w:b w:val="false"/>
                <w:i w:val="false"/>
                <w:color w:val="000000"/>
                <w:spacing w:val="12"/>
                <w:sz w:val="46"/>
                <w:szCs w:val="46"/>
              </w:rPr>
              <w:t xml:space="preserve">• </w:t>
            </w:r>
            <w:r>
              <w:rPr>
                <w:rFonts w:eastAsia="Times New Roman" w:cs="Times New Roman" w:ascii="Times New Roman" w:hAnsi="Times New Roman"/>
                <w:b w:val="false"/>
                <w:i w:val="false"/>
                <w:color w:val="000000"/>
                <w:spacing w:val="12"/>
                <w:sz w:val="46"/>
                <w:szCs w:val="46"/>
              </w:rPr>
              <w:t>Incorrect or incomplete classification.• Delayed assignment and escalation.</w:t>
            </w:r>
          </w:p>
          <w:p>
            <w:pPr>
              <w:pStyle w:val="Normal"/>
              <w:widowControl/>
              <w:spacing w:lineRule="exact" w:line="460" w:before="140" w:after="0"/>
              <w:ind w:hanging="0" w:left="220" w:right="0"/>
              <w:jc w:val="left"/>
              <w:rPr/>
            </w:pPr>
            <w:r>
              <w:rPr>
                <w:rFonts w:eastAsia="Times New Roman" w:cs="Times New Roman" w:ascii="Times New Roman" w:hAnsi="Times New Roman"/>
                <w:b w:val="false"/>
                <w:i w:val="false"/>
                <w:color w:val="000000"/>
                <w:spacing w:val="1"/>
                <w:sz w:val="46"/>
                <w:szCs w:val="46"/>
              </w:rPr>
              <w:t xml:space="preserve">• </w:t>
            </w:r>
            <w:r>
              <w:rPr>
                <w:rFonts w:eastAsia="Times New Roman" w:cs="Times New Roman" w:ascii="Times New Roman" w:hAnsi="Times New Roman"/>
                <w:b w:val="false"/>
                <w:i w:val="false"/>
                <w:color w:val="000000"/>
                <w:spacing w:val="1"/>
                <w:sz w:val="46"/>
                <w:szCs w:val="46"/>
              </w:rPr>
              <w:t>Limited visibility into resolution</w:t>
            </w:r>
          </w:p>
          <w:p>
            <w:pPr>
              <w:pStyle w:val="Normal"/>
              <w:widowControl/>
              <w:spacing w:lineRule="exact" w:line="460" w:before="172" w:after="0"/>
              <w:ind w:hanging="0" w:left="220" w:right="0"/>
              <w:jc w:val="left"/>
              <w:rPr/>
            </w:pPr>
            <w:r>
              <w:rPr>
                <w:rFonts w:eastAsia="Times New Roman" w:cs="Times New Roman" w:ascii="Times New Roman" w:hAnsi="Times New Roman"/>
                <w:b w:val="false"/>
                <w:i w:val="false"/>
                <w:color w:val="000000"/>
                <w:spacing w:val="12"/>
                <w:sz w:val="46"/>
                <w:szCs w:val="46"/>
              </w:rPr>
              <w:t>progress.</w:t>
            </w:r>
          </w:p>
          <w:p>
            <w:pPr>
              <w:pStyle w:val="Normal"/>
              <w:widowControl/>
              <w:spacing w:lineRule="exact" w:line="460" w:before="42" w:after="0"/>
              <w:ind w:hanging="0" w:left="220" w:right="0"/>
              <w:jc w:val="left"/>
              <w:rPr/>
            </w:pPr>
            <w:r>
              <w:rPr>
                <w:rFonts w:eastAsia="Times New Roman" w:cs="Times New Roman" w:ascii="Times New Roman" w:hAnsi="Times New Roman"/>
                <w:b w:val="false"/>
                <w:i w:val="false"/>
                <w:color w:val="000000"/>
                <w:spacing w:val="6"/>
                <w:sz w:val="46"/>
                <w:szCs w:val="46"/>
              </w:rPr>
              <w:t xml:space="preserve">• </w:t>
            </w:r>
            <w:r>
              <w:rPr>
                <w:rFonts w:eastAsia="Times New Roman" w:cs="Times New Roman" w:ascii="Times New Roman" w:hAnsi="Times New Roman"/>
                <w:b w:val="false"/>
                <w:i w:val="false"/>
                <w:color w:val="000000"/>
                <w:spacing w:val="6"/>
                <w:sz w:val="46"/>
                <w:szCs w:val="46"/>
              </w:rPr>
              <w:t>Risk of SLA breaches.</w:t>
            </w:r>
          </w:p>
        </w:tc>
      </w:tr>
      <w:tr>
        <w:trPr>
          <w:trHeight w:val="5180" w:hRule="exact"/>
        </w:trPr>
        <w:tc>
          <w:tcPr>
            <w:tcW w:w="8640"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460" w:before="58" w:after="0"/>
              <w:ind w:hanging="0" w:left="220" w:right="0"/>
              <w:jc w:val="left"/>
              <w:rPr/>
            </w:pPr>
            <w:r>
              <w:rPr>
                <w:rFonts w:eastAsia="Times New Roman" w:cs="Times New Roman" w:ascii="Times New Roman" w:hAnsi="Times New Roman"/>
                <w:b w:val="false"/>
                <w:i w:val="false"/>
                <w:color w:val="000000"/>
                <w:spacing w:val="-12"/>
                <w:sz w:val="46"/>
                <w:szCs w:val="46"/>
              </w:rPr>
              <w:t>GAINS / NEEDS</w:t>
            </w:r>
          </w:p>
        </w:tc>
        <w:tc>
          <w:tcPr>
            <w:tcW w:w="8639" w:type="dxa"/>
            <w:tcBorders>
              <w:top w:val="single" w:sz="8" w:space="0" w:color="000000"/>
              <w:left w:val="single" w:sz="8" w:space="0" w:color="000000"/>
              <w:bottom w:val="single" w:sz="8" w:space="0" w:color="000000"/>
              <w:right w:val="single" w:sz="8" w:space="0" w:color="000000"/>
            </w:tcBorders>
          </w:tcPr>
          <w:p>
            <w:pPr>
              <w:pStyle w:val="Normal"/>
              <w:widowControl/>
              <w:spacing w:lineRule="exact" w:line="582" w:before="0" w:after="0"/>
              <w:ind w:hanging="0" w:left="220" w:right="1728"/>
              <w:jc w:val="left"/>
              <w:rPr/>
            </w:pPr>
            <w:r>
              <w:rPr>
                <w:rFonts w:eastAsia="Times New Roman" w:cs="Times New Roman" w:ascii="Times New Roman" w:hAnsi="Times New Roman"/>
                <w:b w:val="false"/>
                <w:i w:val="false"/>
                <w:color w:val="000000"/>
                <w:spacing w:val="12"/>
                <w:sz w:val="46"/>
                <w:szCs w:val="46"/>
              </w:rPr>
              <w:t xml:space="preserve">• </w:t>
            </w:r>
            <w:r>
              <w:rPr>
                <w:rFonts w:eastAsia="Times New Roman" w:cs="Times New Roman" w:ascii="Times New Roman" w:hAnsi="Times New Roman"/>
                <w:b w:val="false"/>
                <w:i w:val="false"/>
                <w:color w:val="000000"/>
                <w:spacing w:val="12"/>
                <w:sz w:val="46"/>
                <w:szCs w:val="46"/>
              </w:rPr>
              <w:t>Simple and structured incident reporting.</w:t>
            </w:r>
          </w:p>
          <w:p>
            <w:pPr>
              <w:pStyle w:val="Normal"/>
              <w:widowControl/>
              <w:spacing w:lineRule="exact" w:line="590" w:before="0" w:after="0"/>
              <w:ind w:hanging="0" w:left="220" w:right="720"/>
              <w:jc w:val="left"/>
              <w:rPr/>
            </w:pPr>
            <w:r>
              <w:rPr>
                <w:rFonts w:eastAsia="Times New Roman" w:cs="Times New Roman" w:ascii="Times New Roman" w:hAnsi="Times New Roman"/>
                <w:b w:val="false"/>
                <w:i w:val="false"/>
                <w:color w:val="000000"/>
                <w:spacing w:val="5"/>
                <w:sz w:val="46"/>
                <w:szCs w:val="46"/>
              </w:rPr>
              <w:t xml:space="preserve">• </w:t>
            </w:r>
            <w:r>
              <w:rPr>
                <w:rFonts w:eastAsia="Times New Roman" w:cs="Times New Roman" w:ascii="Times New Roman" w:hAnsi="Times New Roman"/>
                <w:b w:val="false"/>
                <w:i w:val="false"/>
                <w:color w:val="000000"/>
                <w:spacing w:val="5"/>
                <w:sz w:val="46"/>
                <w:szCs w:val="46"/>
              </w:rPr>
              <w:t>Correct classification and priority.</w:t>
            </w:r>
            <w:r>
              <w:rPr>
                <w:rFonts w:eastAsia="Times New Roman" w:cs="Times New Roman" w:ascii="Times New Roman" w:hAnsi="Times New Roman"/>
                <w:b w:val="false"/>
                <w:i w:val="false"/>
                <w:color w:val="000000"/>
                <w:spacing w:val="12"/>
                <w:sz w:val="46"/>
                <w:szCs w:val="46"/>
              </w:rPr>
              <w:t>• Fast assignment to the appropriate</w:t>
            </w:r>
          </w:p>
          <w:p>
            <w:pPr>
              <w:pStyle w:val="Normal"/>
              <w:widowControl/>
              <w:spacing w:lineRule="exact" w:line="460" w:before="164" w:after="0"/>
              <w:ind w:hanging="0" w:left="220" w:right="0"/>
              <w:jc w:val="left"/>
              <w:rPr/>
            </w:pPr>
            <w:r>
              <w:rPr>
                <w:rFonts w:eastAsia="Times New Roman" w:cs="Times New Roman" w:ascii="Times New Roman" w:hAnsi="Times New Roman"/>
                <w:b w:val="false"/>
                <w:i w:val="false"/>
                <w:color w:val="000000"/>
                <w:spacing w:val="12"/>
                <w:sz w:val="46"/>
                <w:szCs w:val="46"/>
              </w:rPr>
              <w:t>support team.</w:t>
            </w:r>
          </w:p>
          <w:p>
            <w:pPr>
              <w:pStyle w:val="Normal"/>
              <w:widowControl/>
              <w:spacing w:lineRule="exact" w:line="556" w:before="0" w:after="0"/>
              <w:ind w:hanging="0" w:left="220" w:right="2304"/>
              <w:jc w:val="left"/>
              <w:rPr/>
            </w:pPr>
            <w:r>
              <w:rPr>
                <w:rFonts w:eastAsia="Times New Roman" w:cs="Times New Roman" w:ascii="Times New Roman" w:hAnsi="Times New Roman"/>
                <w:b w:val="false"/>
                <w:i w:val="false"/>
                <w:color w:val="000000"/>
                <w:spacing w:val="5"/>
                <w:sz w:val="46"/>
                <w:szCs w:val="46"/>
              </w:rPr>
              <w:t xml:space="preserve">• </w:t>
            </w:r>
            <w:r>
              <w:rPr>
                <w:rFonts w:eastAsia="Times New Roman" w:cs="Times New Roman" w:ascii="Times New Roman" w:hAnsi="Times New Roman"/>
                <w:b w:val="false"/>
                <w:i w:val="false"/>
                <w:color w:val="000000"/>
                <w:spacing w:val="5"/>
                <w:sz w:val="46"/>
                <w:szCs w:val="46"/>
              </w:rPr>
              <w:t xml:space="preserve">Automatic notifications and </w:t>
            </w:r>
            <w:r>
              <w:rPr>
                <w:rFonts w:eastAsia="Times New Roman" w:cs="Times New Roman" w:ascii="Times New Roman" w:hAnsi="Times New Roman"/>
                <w:b w:val="false"/>
                <w:i w:val="false"/>
                <w:color w:val="000000"/>
                <w:spacing w:val="12"/>
                <w:sz w:val="46"/>
                <w:szCs w:val="46"/>
              </w:rPr>
              <w:t>escalation.</w:t>
            </w:r>
          </w:p>
          <w:p>
            <w:pPr>
              <w:pStyle w:val="Normal"/>
              <w:widowControl/>
              <w:spacing w:lineRule="exact" w:line="460" w:before="186" w:after="0"/>
              <w:ind w:hanging="0" w:left="220" w:right="0"/>
              <w:jc w:val="left"/>
              <w:rPr/>
            </w:pPr>
            <w:r>
              <w:rPr>
                <w:rFonts w:eastAsia="Times New Roman" w:cs="Times New Roman" w:ascii="Times New Roman" w:hAnsi="Times New Roman"/>
                <w:b w:val="false"/>
                <w:i w:val="false"/>
                <w:color w:val="000000"/>
                <w:spacing w:val="5"/>
                <w:sz w:val="46"/>
                <w:szCs w:val="46"/>
              </w:rPr>
              <w:t xml:space="preserve">• </w:t>
            </w:r>
            <w:r>
              <w:rPr>
                <w:rFonts w:eastAsia="Times New Roman" w:cs="Times New Roman" w:ascii="Times New Roman" w:hAnsi="Times New Roman"/>
                <w:b w:val="false"/>
                <w:i w:val="false"/>
                <w:color w:val="000000"/>
                <w:spacing w:val="5"/>
                <w:sz w:val="46"/>
                <w:szCs w:val="46"/>
              </w:rPr>
              <w:t>Clear status visibility until closure.</w:t>
            </w:r>
          </w:p>
        </w:tc>
      </w:tr>
    </w:tbl>
    <w:p>
      <w:pPr>
        <w:pStyle w:val="Normal"/>
        <w:widowControl/>
        <w:spacing w:lineRule="exact" w:line="460" w:before="62" w:after="0"/>
        <w:ind w:hanging="0" w:left="1800" w:right="0"/>
        <w:jc w:val="left"/>
        <w:rPr/>
      </w:pPr>
      <w:r>
        <w:rPr>
          <w:rFonts w:eastAsia="Times New Roman" w:cs="Times New Roman" w:ascii="Times New Roman" w:hAnsi="Times New Roman"/>
          <w:b w:val="false"/>
          <w:i w:val="false"/>
          <w:color w:val="000000"/>
          <w:spacing w:val="7"/>
          <w:sz w:val="46"/>
          <w:szCs w:val="46"/>
        </w:rPr>
        <w:t>Key Insights from the Empathy Map</w:t>
      </w:r>
    </w:p>
    <w:p>
      <w:pPr>
        <w:pStyle w:val="Normal"/>
        <w:widowControl/>
        <w:spacing w:lineRule="exact" w:line="460" w:before="520" w:after="0"/>
        <w:ind w:hanging="0" w:left="2520" w:right="0"/>
        <w:jc w:val="left"/>
        <w:rPr/>
      </w:pPr>
      <w:r>
        <w:rPr>
          <w:rFonts w:eastAsia="Times New Roman" w:cs="Times New Roman" w:ascii="Times New Roman" w:hAnsi="Times New Roman"/>
          <w:b w:val="false"/>
          <w:i w:val="false"/>
          <w:color w:val="000000"/>
          <w:spacing w:val="12"/>
          <w:sz w:val="46"/>
          <w:szCs w:val="46"/>
        </w:rPr>
        <w:t>Users need a simple and reliable way to report and track incidents.</w:t>
      </w:r>
    </w:p>
    <w:p>
      <w:pPr>
        <w:pStyle w:val="Normal"/>
        <w:widowControl/>
        <w:spacing w:lineRule="exact" w:line="460" w:before="120" w:after="0"/>
        <w:ind w:hanging="0" w:left="2520" w:right="0"/>
        <w:jc w:val="left"/>
        <w:rPr/>
      </w:pPr>
      <w:r>
        <w:rPr>
          <w:rFonts w:eastAsia="Times New Roman" w:cs="Times New Roman" w:ascii="Times New Roman" w:hAnsi="Times New Roman"/>
          <w:b w:val="false"/>
          <w:i w:val="false"/>
          <w:color w:val="000000"/>
          <w:spacing w:val="12"/>
          <w:sz w:val="46"/>
          <w:szCs w:val="46"/>
        </w:rPr>
        <w:t>Users want clear visibility into incident status and ownership.</w:t>
      </w:r>
    </w:p>
    <w:p>
      <w:pPr>
        <w:pStyle w:val="Normal"/>
        <w:widowControl/>
        <w:spacing w:lineRule="exact" w:line="460" w:before="120" w:after="0"/>
        <w:ind w:hanging="0" w:left="2520" w:right="0"/>
        <w:jc w:val="left"/>
        <w:rPr/>
      </w:pPr>
      <w:r>
        <w:rPr>
          <w:rFonts w:eastAsia="Times New Roman" w:cs="Times New Roman" w:ascii="Times New Roman" w:hAnsi="Times New Roman"/>
          <w:b w:val="false"/>
          <w:i w:val="false"/>
          <w:color w:val="000000"/>
          <w:spacing w:val="12"/>
          <w:sz w:val="46"/>
          <w:szCs w:val="46"/>
        </w:rPr>
        <w:t>Delayed assignment and escalation can negatively affect the user experience.</w:t>
      </w:r>
    </w:p>
    <w:p>
      <w:pPr>
        <w:pStyle w:val="Normal"/>
        <w:widowControl/>
        <w:spacing w:lineRule="exact" w:line="554" w:before="6" w:after="0"/>
        <w:ind w:hanging="0" w:left="2520" w:right="4464"/>
        <w:jc w:val="left"/>
        <w:rPr/>
      </w:pPr>
      <w:r>
        <w:rPr>
          <w:rFonts w:eastAsia="Times New Roman" w:cs="Times New Roman" w:ascii="Times New Roman" w:hAnsi="Times New Roman"/>
          <w:b w:val="false"/>
          <w:i w:val="false"/>
          <w:color w:val="000000"/>
          <w:spacing w:val="5"/>
          <w:sz w:val="46"/>
          <w:szCs w:val="46"/>
        </w:rPr>
        <w:t xml:space="preserve">SLA monitoring and notifications can help provide timely action and </w:t>
      </w:r>
      <w:r>
        <w:rPr>
          <w:rFonts w:eastAsia="Times New Roman" w:cs="Times New Roman" w:ascii="Times New Roman" w:hAnsi="Times New Roman"/>
          <w:b w:val="false"/>
          <w:i w:val="false"/>
          <w:color w:val="000000"/>
          <w:spacing w:val="6"/>
          <w:sz w:val="46"/>
          <w:szCs w:val="46"/>
        </w:rPr>
        <w:t>communication.</w:t>
      </w:r>
    </w:p>
    <w:p>
      <w:pPr>
        <w:pStyle w:val="Normal"/>
        <w:widowControl/>
        <w:spacing w:lineRule="exact" w:line="580" w:before="46" w:after="0"/>
        <w:ind w:hanging="0" w:left="2520" w:right="2016"/>
        <w:jc w:val="left"/>
        <w:rPr/>
      </w:pPr>
      <w:r>
        <w:rPr>
          <w:rFonts w:eastAsia="Times New Roman" w:cs="Times New Roman" w:ascii="Times New Roman" w:hAnsi="Times New Roman"/>
          <w:b w:val="false"/>
          <w:i w:val="false"/>
          <w:color w:val="000000"/>
          <w:spacing w:val="12"/>
          <w:sz w:val="46"/>
          <w:szCs w:val="46"/>
        </w:rPr>
        <w:t>A structured ServiceNow Incident Management lifecycle can address the major user challenges identified above.</w:t>
      </w:r>
    </w:p>
    <w:p>
      <w:pPr>
        <w:pStyle w:val="Normal"/>
        <w:widowControl/>
        <w:spacing w:lineRule="exact" w:line="460" w:before="472" w:after="0"/>
        <w:ind w:hanging="0" w:left="1800" w:right="0"/>
        <w:jc w:val="left"/>
        <w:rPr/>
      </w:pPr>
      <w:r>
        <w:rPr>
          <w:rFonts w:eastAsia="Times New Roman" w:cs="Times New Roman" w:ascii="Times New Roman" w:hAnsi="Times New Roman"/>
          <w:b w:val="false"/>
          <w:i w:val="false"/>
          <w:color w:val="000000"/>
          <w:spacing w:val="12"/>
          <w:sz w:val="46"/>
          <w:szCs w:val="46"/>
        </w:rPr>
        <w:t>Problem Focus</w:t>
      </w:r>
    </w:p>
    <w:p>
      <w:pPr>
        <w:sectPr>
          <w:type w:val="nextPage"/>
          <w:pgSz w:w="24480" w:h="31680"/>
          <w:pgMar w:left="1800" w:right="1800" w:gutter="0" w:header="0" w:top="1440" w:footer="0" w:bottom="1440"/>
          <w:pgNumType w:fmt="decimal"/>
          <w:formProt w:val="false"/>
          <w:docGrid w:type="default" w:linePitch="360" w:charSpace="4096"/>
        </w:sectPr>
        <w:pStyle w:val="Normal"/>
        <w:widowControl/>
        <w:spacing w:lineRule="exact" w:line="582" w:before="446" w:after="0"/>
        <w:ind w:hanging="0" w:left="1800" w:right="2736"/>
        <w:jc w:val="left"/>
        <w:rPr/>
      </w:pPr>
      <w:r>
        <w:rPr>
          <w:rFonts w:eastAsia="Times New Roman" w:cs="Times New Roman" w:ascii="Times New Roman" w:hAnsi="Times New Roman"/>
          <w:b w:val="false"/>
          <w:i w:val="false"/>
          <w:color w:val="000000"/>
          <w:spacing w:val="12"/>
          <w:sz w:val="46"/>
          <w:szCs w:val="46"/>
        </w:rPr>
        <w:t>The empathy map indicates that the main user challenge is the lack of visibility, consistency, and timely action throughout the incident lifecycle. The proposed ServiceNow automation should therefore focus on structured incident creation,</w:t>
      </w:r>
    </w:p>
    <w:p>
      <w:pPr>
        <w:pStyle w:val="Normal"/>
        <w:widowControl/>
        <w:spacing w:lineRule="exact" w:line="220" w:before="0" w:after="1302"/>
        <w:ind w:left="0" w:right="0"/>
        <w:rPr/>
      </w:pPr>
      <w:r>
        <w:rPr/>
      </w:r>
    </w:p>
    <w:p>
      <w:pPr>
        <w:pStyle w:val="Normal"/>
        <w:widowControl/>
        <w:spacing w:lineRule="exact" w:line="506" w:before="0" w:after="0"/>
        <w:ind w:hanging="0" w:left="1800" w:right="2016"/>
        <w:jc w:val="left"/>
        <w:rPr/>
      </w:pPr>
      <w:r>
        <w:rPr>
          <w:rFonts w:eastAsia="Times New Roman" w:cs="Times New Roman" w:ascii="Times New Roman" w:hAnsi="Times New Roman"/>
          <w:b w:val="false"/>
          <w:i w:val="false"/>
          <w:color w:val="000000"/>
          <w:spacing w:val="5"/>
          <w:sz w:val="46"/>
          <w:szCs w:val="46"/>
        </w:rPr>
        <w:t xml:space="preserve">classification, assignment, SLA monitoring, escalation, notifications, resolution, and </w:t>
      </w:r>
      <w:r>
        <w:rPr>
          <w:rFonts w:eastAsia="Times New Roman" w:cs="Times New Roman" w:ascii="Times New Roman" w:hAnsi="Times New Roman"/>
          <w:b w:val="false"/>
          <w:i w:val="false"/>
          <w:color w:val="000000"/>
          <w:spacing w:val="12"/>
          <w:sz w:val="46"/>
          <w:szCs w:val="46"/>
        </w:rPr>
        <w:t>closure.</w:t>
      </w:r>
    </w:p>
    <w:p>
      <w:pPr>
        <w:pStyle w:val="Normal"/>
        <w:widowControl/>
        <w:spacing w:lineRule="exact" w:line="460" w:before="500" w:after="0"/>
        <w:ind w:hanging="0" w:left="1800" w:right="0"/>
        <w:jc w:val="left"/>
        <w:rPr/>
      </w:pPr>
      <w:r>
        <w:rPr>
          <w:rFonts w:eastAsia="Times New Roman" w:cs="Times New Roman" w:ascii="Times New Roman" w:hAnsi="Times New Roman"/>
          <w:b w:val="false"/>
          <w:i w:val="false"/>
          <w:color w:val="000000"/>
          <w:spacing w:val="12"/>
          <w:sz w:val="46"/>
          <w:szCs w:val="46"/>
        </w:rPr>
        <w:t>Reference</w:t>
      </w:r>
    </w:p>
    <w:p>
      <w:pPr>
        <w:pStyle w:val="Normal"/>
        <w:widowControl/>
        <w:spacing w:lineRule="exact" w:line="460" w:before="568" w:after="0"/>
        <w:ind w:hanging="0" w:left="1800" w:right="0"/>
        <w:jc w:val="left"/>
        <w:rPr/>
      </w:pPr>
      <w:r>
        <w:rPr>
          <w:rFonts w:eastAsia="Times New Roman" w:cs="Times New Roman" w:ascii="Times New Roman" w:hAnsi="Times New Roman"/>
          <w:b w:val="false"/>
          <w:i w:val="false"/>
          <w:color w:val="000000"/>
          <w:spacing w:val="6"/>
          <w:sz w:val="46"/>
          <w:szCs w:val="46"/>
        </w:rPr>
        <w:t>Empathy Map Canvas – Mural reference:</w:t>
      </w:r>
    </w:p>
    <w:p>
      <w:pPr>
        <w:pStyle w:val="Normal"/>
        <w:widowControl/>
        <w:spacing w:lineRule="exact" w:line="460" w:before="120" w:after="0"/>
        <w:ind w:hanging="0" w:left="1800" w:right="0"/>
        <w:jc w:val="left"/>
        <w:rPr/>
      </w:pPr>
      <w:r>
        <w:rPr>
          <w:rFonts w:eastAsia="Times New Roman" w:cs="Times New Roman" w:ascii="Times New Roman" w:hAnsi="Times New Roman"/>
          <w:b w:val="false"/>
          <w:i w:val="false"/>
          <w:color w:val="000000"/>
          <w:spacing w:val="12"/>
          <w:sz w:val="46"/>
          <w:szCs w:val="46"/>
        </w:rPr>
        <w:t>https://www.mural.co/templates/empathy-map-canvas</w:t>
      </w:r>
    </w:p>
    <w:sectPr>
      <w:type w:val="nextPage"/>
      <w:pgSz w:w="24480" w:h="31680"/>
      <w:pgMar w:left="1800" w:right="1800" w:gutter="0" w:header="0" w:top="1440" w:footer="0" w:bottom="1440"/>
      <w:pgNumType w:fmt="decimal"/>
      <w:formProt w:val="false"/>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Liberation Sans" w:asciiTheme="minorHAns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Liberation Sans" w:asciiTheme="minorHAns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Liberation Sans" w:asciiTheme="majorHAns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Liberation Sans" w:asciiTheme="majorHAns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Liberation Sans" w:asciiTheme="majorHAns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Liberation Sans" w:asciiTheme="majorHAns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Liberation Sans" w:asciiTheme="majorHAns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Liberation Sans" w:asciiTheme="majorHAns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Liberation Sans" w:asciiTheme="majorHAns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Liberation Sans" w:asciiTheme="majorHAns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Liberation Sans" w:asciiTheme="majorHAns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Liberation Sans" w:asciiTheme="majorHAns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Liberation Sans" w:asciiTheme="majorHAns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Liberation Sans" w:asciiTheme="majorHAns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Liberation Sans" w:asciiTheme="majorHAns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Liberation Sans" w:asciiTheme="majorHAns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cs="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Liberation Sans" w:asciiTheme="majorHAns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Liberation Sans" w:asciiTheme="majorHAns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Liberation Sans" w:asciiTheme="majorHAns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Liberation Sans" w:asciiTheme="majorHAns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Liberation Sans" w:asciiTheme="majorHAns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Liberation Sans" w:asciiTheme="majorHAns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Liberation Sans" w:asciiTheme="minorHAns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Liberation Sans" w:asciiTheme="majorHAns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Liberation Sans" w:asciiTheme="majorHAns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cs="Courier" w:eastAsia="ＭＳ 明朝"/>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LibreOfficeDev/24.8.7.2.0$Android_AARCH64 LibreOffice_project/</Application>
  <AppVersion>15.0000</AppVersion>
  <Pages>3</Pages>
  <Words>394</Words>
  <Characters>2281</Characters>
  <CharactersWithSpaces>2621</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2026-09-11T19:52:18Z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