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91D" w:rsidRPr="005D7CA4" w:rsidRDefault="0001251E" w:rsidP="005D7CA4">
      <w:pPr>
        <w:jc w:val="center"/>
        <w:rPr>
          <w:b/>
        </w:rPr>
      </w:pPr>
      <w:r>
        <w:rPr>
          <w:rFonts w:hint="eastAsia"/>
          <w:b/>
        </w:rPr>
        <w:t>東工大文芸部『</w:t>
      </w:r>
      <w:r w:rsidR="006E2CAE">
        <w:rPr>
          <w:rFonts w:hint="eastAsia"/>
          <w:b/>
        </w:rPr>
        <w:t>論理哲学論考</w:t>
      </w:r>
      <w:r>
        <w:rPr>
          <w:rFonts w:hint="eastAsia"/>
          <w:b/>
        </w:rPr>
        <w:t>』読書会　第六回</w:t>
      </w:r>
      <w:r>
        <w:rPr>
          <w:rFonts w:hint="eastAsia"/>
          <w:b/>
        </w:rPr>
        <w:t xml:space="preserve"> (1/18/2016)</w:t>
      </w:r>
    </w:p>
    <w:p w:rsidR="00501A58" w:rsidRDefault="006E2CAE">
      <w:pPr>
        <w:rPr>
          <w:rFonts w:hint="eastAsia"/>
        </w:rPr>
      </w:pPr>
      <w:r>
        <w:tab/>
      </w:r>
      <w:r>
        <w:tab/>
      </w:r>
      <w:r>
        <w:tab/>
      </w:r>
      <w:r>
        <w:tab/>
      </w:r>
      <w:r>
        <w:tab/>
      </w:r>
      <w:r>
        <w:tab/>
      </w:r>
      <w:r>
        <w:tab/>
      </w:r>
      <w:r>
        <w:tab/>
      </w:r>
      <w:r>
        <w:tab/>
      </w:r>
      <w:r>
        <w:rPr>
          <w:rFonts w:hint="eastAsia"/>
        </w:rPr>
        <w:t>担当：高野成章</w:t>
      </w:r>
    </w:p>
    <w:p w:rsidR="00501A58" w:rsidRPr="00C64EEA" w:rsidRDefault="00501A58">
      <w:r w:rsidRPr="002127E9">
        <w:rPr>
          <w:rFonts w:hint="eastAsia"/>
          <w:b/>
        </w:rPr>
        <w:t>今回の範囲：</w:t>
      </w:r>
      <w:r w:rsidRPr="00C64EEA">
        <w:rPr>
          <w:rFonts w:hint="eastAsia"/>
        </w:rPr>
        <w:t>操作と基底</w:t>
      </w:r>
      <w:r w:rsidR="005D7CA4" w:rsidRPr="00C64EEA">
        <w:rPr>
          <w:rFonts w:hint="eastAsia"/>
        </w:rPr>
        <w:t>（</w:t>
      </w:r>
      <w:r w:rsidR="005D7CA4" w:rsidRPr="00C64EEA">
        <w:rPr>
          <w:rFonts w:hint="eastAsia"/>
        </w:rPr>
        <w:t>5.55~</w:t>
      </w:r>
      <w:r w:rsidR="005D7CA4" w:rsidRPr="00C64EEA">
        <w:t>6.13</w:t>
      </w:r>
      <w:r w:rsidR="005D7CA4" w:rsidRPr="00C64EEA">
        <w:rPr>
          <w:rFonts w:hint="eastAsia"/>
        </w:rPr>
        <w:t>）</w:t>
      </w:r>
      <w:r w:rsidR="00C64EEA" w:rsidRPr="00C64EEA">
        <w:rPr>
          <w:rFonts w:hint="eastAsia"/>
        </w:rPr>
        <w:t>；</w:t>
      </w:r>
      <w:r w:rsidR="00C64EEA" w:rsidRPr="00C64EEA">
        <w:rPr>
          <w:rFonts w:hint="eastAsia"/>
        </w:rPr>
        <w:t>A</w:t>
      </w:r>
      <w:r w:rsidR="00C64EEA" w:rsidRPr="00C64EEA">
        <w:t>(5.55-5.641)</w:t>
      </w:r>
      <w:r w:rsidR="00C64EEA" w:rsidRPr="00C64EEA">
        <w:rPr>
          <w:rFonts w:hint="eastAsia"/>
        </w:rPr>
        <w:t>、</w:t>
      </w:r>
      <w:r w:rsidR="00C64EEA" w:rsidRPr="00C64EEA">
        <w:rPr>
          <w:rFonts w:hint="eastAsia"/>
        </w:rPr>
        <w:t>B</w:t>
      </w:r>
      <w:r w:rsidR="00C64EEA" w:rsidRPr="00C64EEA">
        <w:t>(6-6.13)</w:t>
      </w:r>
    </w:p>
    <w:p w:rsidR="00C64EEA" w:rsidRPr="002127E9" w:rsidRDefault="00C64EEA">
      <w:pPr>
        <w:rPr>
          <w:rFonts w:hint="eastAsia"/>
          <w:b/>
        </w:rPr>
      </w:pPr>
      <w:r>
        <w:rPr>
          <w:rFonts w:hint="eastAsia"/>
          <w:b/>
        </w:rPr>
        <w:t>進め方：</w:t>
      </w:r>
      <w:r w:rsidRPr="00C64EEA">
        <w:rPr>
          <w:rFonts w:hint="eastAsia"/>
        </w:rPr>
        <w:t>読み合わせ→レジュメ読み合わせ→全体ディスカッション→課題問題</w:t>
      </w:r>
    </w:p>
    <w:p w:rsidR="00501A58" w:rsidRPr="00501A58" w:rsidRDefault="00501A58">
      <w:pPr>
        <w:rPr>
          <w:rFonts w:hint="eastAsia"/>
        </w:rPr>
      </w:pPr>
    </w:p>
    <w:p w:rsidR="00501A58" w:rsidRPr="00C64EEA" w:rsidRDefault="00501A58" w:rsidP="00C64EEA">
      <w:pPr>
        <w:pStyle w:val="a3"/>
        <w:numPr>
          <w:ilvl w:val="0"/>
          <w:numId w:val="2"/>
        </w:numPr>
        <w:ind w:leftChars="0"/>
        <w:rPr>
          <w:b/>
        </w:rPr>
      </w:pPr>
      <w:r w:rsidRPr="00C64EEA">
        <w:rPr>
          <w:rFonts w:hint="eastAsia"/>
          <w:b/>
        </w:rPr>
        <w:t>基底／独我論（</w:t>
      </w:r>
      <w:r w:rsidRPr="00C64EEA">
        <w:rPr>
          <w:rFonts w:hint="eastAsia"/>
          <w:b/>
        </w:rPr>
        <w:t>5.55-5.641</w:t>
      </w:r>
      <w:r w:rsidRPr="00C64EEA">
        <w:rPr>
          <w:rFonts w:hint="eastAsia"/>
          <w:b/>
        </w:rPr>
        <w:t>）</w:t>
      </w:r>
    </w:p>
    <w:p w:rsidR="00501A58" w:rsidRDefault="002127E9">
      <w:pPr>
        <w:rPr>
          <w:rFonts w:hint="eastAsia"/>
        </w:rPr>
      </w:pPr>
      <w:r>
        <w:rPr>
          <w:rFonts w:hint="eastAsia"/>
        </w:rPr>
        <w:t>基底</w:t>
      </w:r>
      <w:r>
        <w:t>とは</w:t>
      </w:r>
      <w:r>
        <w:rPr>
          <w:rFonts w:hint="eastAsia"/>
        </w:rPr>
        <w:t>操作を施される命題のことである。</w:t>
      </w:r>
    </w:p>
    <w:p w:rsidR="002127E9" w:rsidRDefault="002127E9">
      <w:pPr>
        <w:rPr>
          <w:rFonts w:hint="eastAsia"/>
        </w:rPr>
      </w:pPr>
      <w:r>
        <w:t>5.21</w:t>
      </w:r>
      <w:r>
        <w:rPr>
          <w:rFonts w:hint="eastAsia"/>
        </w:rPr>
        <w:t>、</w:t>
      </w:r>
      <w:r>
        <w:rPr>
          <w:rFonts w:hint="eastAsia"/>
        </w:rPr>
        <w:t>5.22</w:t>
      </w:r>
      <w:r>
        <w:rPr>
          <w:rFonts w:hint="eastAsia"/>
        </w:rPr>
        <w:t>にあるように、諸命題の構造は操作によって示されている。</w:t>
      </w:r>
    </w:p>
    <w:p w:rsidR="002127E9" w:rsidRDefault="002127E9">
      <w:r>
        <w:rPr>
          <w:rFonts w:hint="eastAsia"/>
        </w:rPr>
        <w:t>操作については</w:t>
      </w:r>
      <w:r>
        <w:rPr>
          <w:rFonts w:hint="eastAsia"/>
        </w:rPr>
        <w:t>6</w:t>
      </w:r>
      <w:r>
        <w:rPr>
          <w:rFonts w:hint="eastAsia"/>
        </w:rPr>
        <w:t>からまた具体的に述べられるが、操作はアプリオリであるに対して、基底となる命題は経験に依存することを明確にしておく。</w:t>
      </w:r>
    </w:p>
    <w:p w:rsidR="002127E9" w:rsidRDefault="002127E9"/>
    <w:p w:rsidR="00EA7350" w:rsidRDefault="00EA7350">
      <w:pPr>
        <w:rPr>
          <w:rFonts w:hint="eastAsia"/>
        </w:rPr>
      </w:pPr>
      <w:r>
        <w:rPr>
          <w:rFonts w:hint="eastAsia"/>
        </w:rPr>
        <w:t>[1]P.234</w:t>
      </w:r>
      <w:r>
        <w:rPr>
          <w:rFonts w:hint="eastAsia"/>
        </w:rPr>
        <w:t>にあるように、「どのような要素命題が真理操作の基底として与えられるかは経験に依存している」。要素命題として挙げられるものを全て経験しているというわけではなく、命題の名が指す対象を私たちは出会ってなければならない</w:t>
      </w:r>
      <w:r>
        <w:rPr>
          <w:rFonts w:hint="eastAsia"/>
        </w:rPr>
        <w:t>(</w:t>
      </w:r>
      <w:r>
        <w:rPr>
          <w:rFonts w:hint="eastAsia"/>
        </w:rPr>
        <w:t>出会ったことのない対象を私たちは思考することはできない</w:t>
      </w:r>
      <w:r>
        <w:rPr>
          <w:rFonts w:hint="eastAsia"/>
        </w:rPr>
        <w:t>)</w:t>
      </w:r>
      <w:r>
        <w:rPr>
          <w:rFonts w:hint="eastAsia"/>
        </w:rPr>
        <w:t>。その意味で経験に依存しており、事実から論理空間を構成する手順なのである。</w:t>
      </w:r>
    </w:p>
    <w:p w:rsidR="00EA7350" w:rsidRPr="00EA7350" w:rsidRDefault="00EA7350">
      <w:pPr>
        <w:rPr>
          <w:rFonts w:hint="eastAsia"/>
        </w:rPr>
      </w:pPr>
      <w:r>
        <w:rPr>
          <w:rFonts w:hint="eastAsia"/>
        </w:rPr>
        <w:t>出会ったことのある対象→すべての事態の構成</w:t>
      </w:r>
      <w:r w:rsidR="00D30F87">
        <w:rPr>
          <w:rFonts w:hint="eastAsia"/>
        </w:rPr>
        <w:t xml:space="preserve">→論理空間の構成　</w:t>
      </w:r>
      <w:r w:rsidR="00D30F87">
        <w:rPr>
          <w:rFonts w:hint="eastAsia"/>
        </w:rPr>
        <w:t>(1)</w:t>
      </w:r>
    </w:p>
    <w:p w:rsidR="002127E9" w:rsidRDefault="002127E9"/>
    <w:p w:rsidR="002127E9" w:rsidRDefault="00D30F87">
      <w:pPr>
        <w:rPr>
          <w:rFonts w:hint="eastAsia"/>
        </w:rPr>
      </w:pPr>
      <w:r>
        <w:rPr>
          <w:rFonts w:hint="eastAsia"/>
        </w:rPr>
        <w:t>一方で</w:t>
      </w:r>
      <w:r w:rsidR="00EA7350">
        <w:rPr>
          <w:rFonts w:hint="eastAsia"/>
        </w:rPr>
        <w:t>操作がアプリオリであるということは、操作は命題に依存せず存在するということである。たとえば、「否定」という操作はいかなる命題に対しても、</w:t>
      </w:r>
      <w:r>
        <w:rPr>
          <w:rFonts w:hint="eastAsia"/>
        </w:rPr>
        <w:t>機能は変化しない。</w:t>
      </w:r>
    </w:p>
    <w:p w:rsidR="003E51E3" w:rsidRDefault="003E51E3">
      <w:pPr>
        <w:rPr>
          <w:rFonts w:hint="eastAsia"/>
        </w:rPr>
      </w:pPr>
      <w:r>
        <w:t>5.551</w:t>
      </w:r>
      <w:r>
        <w:rPr>
          <w:rFonts w:hint="eastAsia"/>
        </w:rPr>
        <w:t>にあるように「およそ論理によって決定される問いは、論理によってすべて決定されなければならない」。世界を観測することで決定される問いについてはそもそも、論理についての話ではなくなっている。</w:t>
      </w:r>
    </w:p>
    <w:p w:rsidR="003E51E3" w:rsidRPr="003E51E3" w:rsidRDefault="003E51E3">
      <w:pPr>
        <w:rPr>
          <w:rFonts w:hint="eastAsia"/>
        </w:rPr>
      </w:pPr>
    </w:p>
    <w:p w:rsidR="003E51E3" w:rsidRDefault="00D30F87">
      <w:r>
        <w:rPr>
          <w:rFonts w:hint="eastAsia"/>
        </w:rPr>
        <w:t>ここで、</w:t>
      </w:r>
      <w:r>
        <w:rPr>
          <w:rFonts w:hint="eastAsia"/>
        </w:rPr>
        <w:t>(1)</w:t>
      </w:r>
      <w:r>
        <w:rPr>
          <w:rFonts w:hint="eastAsia"/>
        </w:rPr>
        <w:t>の図式から</w:t>
      </w:r>
      <w:r w:rsidR="003E51E3">
        <w:rPr>
          <w:rFonts w:hint="eastAsia"/>
        </w:rPr>
        <w:t>も、論理空間が経験に依存していることがうかがえる。このことから、『論考』流の独我論的な立場が展開される。順を追って特出すべき点を取り上げる。</w:t>
      </w:r>
    </w:p>
    <w:p w:rsidR="003E51E3" w:rsidRDefault="003E51E3">
      <w:pPr>
        <w:rPr>
          <w:rFonts w:hint="eastAsia"/>
        </w:rPr>
      </w:pPr>
    </w:p>
    <w:p w:rsidR="002A7C8A" w:rsidRDefault="003E51E3">
      <w:r>
        <w:rPr>
          <w:rFonts w:hint="eastAsia"/>
        </w:rPr>
        <w:t>5.55~5.552</w:t>
      </w:r>
      <w:r>
        <w:rPr>
          <w:rFonts w:hint="eastAsia"/>
        </w:rPr>
        <w:t>より、「バックエンド」なる構造が言及される。論理を理解するためには、経験ではなく「何かがある」ことが必要である。</w:t>
      </w:r>
      <w:r w:rsidR="002A7C8A">
        <w:rPr>
          <w:rFonts w:hint="eastAsia"/>
        </w:rPr>
        <w:t>この「何かがある」とは「世界」の存在のことである。世界が存在しなければ、論理は存在しえない。世界が存在しないのにも関わらず、論理が存在する状況は考えられない。</w:t>
      </w:r>
      <w:r w:rsidR="002A7C8A">
        <w:rPr>
          <w:rFonts w:hint="eastAsia"/>
        </w:rPr>
        <w:t>5.5521</w:t>
      </w:r>
      <w:r w:rsidR="002A7C8A">
        <w:rPr>
          <w:rFonts w:hint="eastAsia"/>
        </w:rPr>
        <w:t>で言及される「世界」は「事実の総体」であり、「論理空間」ではない。そして論理は「いかに」よりも前に存在する。</w:t>
      </w:r>
    </w:p>
    <w:p w:rsidR="00D33125" w:rsidRDefault="00D33125">
      <w:pPr>
        <w:rPr>
          <w:rFonts w:hint="eastAsia"/>
        </w:rPr>
      </w:pPr>
    </w:p>
    <w:p w:rsidR="002A7C8A" w:rsidRDefault="002B1DED">
      <w:r>
        <w:rPr>
          <w:rFonts w:hint="eastAsia"/>
          <w:noProof/>
        </w:rPr>
        <mc:AlternateContent>
          <mc:Choice Requires="wps">
            <w:drawing>
              <wp:anchor distT="0" distB="0" distL="114300" distR="114300" simplePos="0" relativeHeight="251666432" behindDoc="0" locked="0" layoutInCell="1" allowOverlap="1" wp14:anchorId="6E164FA7" wp14:editId="68FAB06D">
                <wp:simplePos x="0" y="0"/>
                <wp:positionH relativeFrom="column">
                  <wp:posOffset>87630</wp:posOffset>
                </wp:positionH>
                <wp:positionV relativeFrom="paragraph">
                  <wp:posOffset>57067</wp:posOffset>
                </wp:positionV>
                <wp:extent cx="683813" cy="262393"/>
                <wp:effectExtent l="0" t="0" r="21590" b="23495"/>
                <wp:wrapNone/>
                <wp:docPr id="5" name="テキスト ボックス 5"/>
                <wp:cNvGraphicFramePr/>
                <a:graphic xmlns:a="http://schemas.openxmlformats.org/drawingml/2006/main">
                  <a:graphicData uri="http://schemas.microsoft.com/office/word/2010/wordprocessingShape">
                    <wps:wsp>
                      <wps:cNvSpPr txBox="1"/>
                      <wps:spPr>
                        <a:xfrm>
                          <a:off x="0" y="0"/>
                          <a:ext cx="683813" cy="2623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0486" w:rsidRDefault="00200486" w:rsidP="002A7C8A">
                            <w:pPr>
                              <w:rPr>
                                <w:rFonts w:hint="eastAsia"/>
                              </w:rPr>
                            </w:pPr>
                            <w:r>
                              <w:rPr>
                                <w:rFonts w:hint="eastAsia"/>
                              </w:rPr>
                              <w:t>なにか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164FA7" id="_x0000_t202" coordsize="21600,21600" o:spt="202" path="m,l,21600r21600,l21600,xe">
                <v:stroke joinstyle="miter"/>
                <v:path gradientshapeok="t" o:connecttype="rect"/>
              </v:shapetype>
              <v:shape id="テキスト ボックス 5" o:spid="_x0000_s1026" type="#_x0000_t202" style="position:absolute;left:0;text-align:left;margin-left:6.9pt;margin-top:4.5pt;width:53.85pt;height:2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" fillcolor="white [3201]" strokeweight=".5pt">
                <v:textbox>
                  <w:txbxContent>
                    <w:p w:rsidR="00200486" w:rsidRDefault="00200486" w:rsidP="002A7C8A">
                      <w:pPr>
                        <w:rPr>
                          <w:rFonts w:hint="eastAsia"/>
                        </w:rPr>
                      </w:pPr>
                      <w:r>
                        <w:rPr>
                          <w:rFonts w:hint="eastAsia"/>
                        </w:rPr>
                        <w:t>なにか</w:t>
                      </w:r>
                    </w:p>
                  </w:txbxContent>
                </v:textbox>
              </v:shape>
            </w:pict>
          </mc:Fallback>
        </mc:AlternateContent>
      </w:r>
      <w:r w:rsidR="009B5C78">
        <w:rPr>
          <w:rFonts w:hint="eastAsia"/>
          <w:noProof/>
        </w:rPr>
        <mc:AlternateContent>
          <mc:Choice Requires="wps">
            <w:drawing>
              <wp:anchor distT="0" distB="0" distL="114300" distR="114300" simplePos="0" relativeHeight="251668480" behindDoc="0" locked="0" layoutInCell="1" allowOverlap="1" wp14:anchorId="744F420D" wp14:editId="1FA5E19D">
                <wp:simplePos x="0" y="0"/>
                <wp:positionH relativeFrom="column">
                  <wp:posOffset>2943224</wp:posOffset>
                </wp:positionH>
                <wp:positionV relativeFrom="paragraph">
                  <wp:posOffset>29624</wp:posOffset>
                </wp:positionV>
                <wp:extent cx="1319917" cy="262255"/>
                <wp:effectExtent l="0" t="0" r="13970" b="23495"/>
                <wp:wrapNone/>
                <wp:docPr id="6" name="テキスト ボックス 6"/>
                <wp:cNvGraphicFramePr/>
                <a:graphic xmlns:a="http://schemas.openxmlformats.org/drawingml/2006/main">
                  <a:graphicData uri="http://schemas.microsoft.com/office/word/2010/wordprocessingShape">
                    <wps:wsp>
                      <wps:cNvSpPr txBox="1"/>
                      <wps:spPr>
                        <a:xfrm>
                          <a:off x="0" y="0"/>
                          <a:ext cx="1319917" cy="262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0486" w:rsidRDefault="00200486" w:rsidP="002A7C8A">
                            <w:pPr>
                              <w:rPr>
                                <w:rFonts w:hint="eastAsia"/>
                              </w:rPr>
                            </w:pPr>
                            <w:r>
                              <w:rPr>
                                <w:rFonts w:hint="eastAsia"/>
                              </w:rPr>
                              <w:t>いかに＝有意味？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F420D" id="テキスト ボックス 6" o:spid="_x0000_s1027" type="#_x0000_t202" style="position:absolute;left:0;text-align:left;margin-left:231.75pt;margin-top:2.35pt;width:103.95pt;height:20.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" fillcolor="white [3201]" strokeweight=".5pt">
                <v:textbox>
                  <w:txbxContent>
                    <w:p w:rsidR="00200486" w:rsidRDefault="00200486" w:rsidP="002A7C8A">
                      <w:pPr>
                        <w:rPr>
                          <w:rFonts w:hint="eastAsia"/>
                        </w:rPr>
                      </w:pPr>
                      <w:r>
                        <w:rPr>
                          <w:rFonts w:hint="eastAsia"/>
                        </w:rPr>
                        <w:t>いかに＝有意味？</w:t>
                      </w:r>
                    </w:p>
                  </w:txbxContent>
                </v:textbox>
              </v:shape>
            </w:pict>
          </mc:Fallback>
        </mc:AlternateContent>
      </w:r>
      <w:r w:rsidR="00930A78">
        <w:rPr>
          <w:rFonts w:hint="eastAsia"/>
          <w:noProof/>
        </w:rPr>
        <mc:AlternateContent>
          <mc:Choice Requires="wps">
            <w:drawing>
              <wp:anchor distT="0" distB="0" distL="114300" distR="114300" simplePos="0" relativeHeight="251670528" behindDoc="0" locked="0" layoutInCell="1" allowOverlap="1" wp14:anchorId="39CD054C" wp14:editId="09511678">
                <wp:simplePos x="0" y="0"/>
                <wp:positionH relativeFrom="column">
                  <wp:posOffset>1957263</wp:posOffset>
                </wp:positionH>
                <wp:positionV relativeFrom="paragraph">
                  <wp:posOffset>37575</wp:posOffset>
                </wp:positionV>
                <wp:extent cx="667385" cy="262255"/>
                <wp:effectExtent l="0" t="0" r="18415" b="23495"/>
                <wp:wrapNone/>
                <wp:docPr id="7" name="テキスト ボックス 7"/>
                <wp:cNvGraphicFramePr/>
                <a:graphic xmlns:a="http://schemas.openxmlformats.org/drawingml/2006/main">
                  <a:graphicData uri="http://schemas.microsoft.com/office/word/2010/wordprocessingShape">
                    <wps:wsp>
                      <wps:cNvSpPr txBox="1"/>
                      <wps:spPr>
                        <a:xfrm>
                          <a:off x="0" y="0"/>
                          <a:ext cx="667385" cy="262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0486" w:rsidRDefault="00200486" w:rsidP="002A7C8A">
                            <w:pPr>
                              <w:rPr>
                                <w:rFonts w:hint="eastAsia"/>
                              </w:rPr>
                            </w:pPr>
                            <w:r>
                              <w:rPr>
                                <w:rFonts w:hint="eastAsia"/>
                              </w:rPr>
                              <w:t>論理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D054C" id="テキスト ボックス 7" o:spid="_x0000_s1028" type="#_x0000_t202" style="position:absolute;left:0;text-align:left;margin-left:154.1pt;margin-top:2.95pt;width:52.55pt;height:2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" fillcolor="white [3201]" strokeweight=".5pt">
                <v:textbox>
                  <w:txbxContent>
                    <w:p w:rsidR="00200486" w:rsidRDefault="00200486" w:rsidP="002A7C8A">
                      <w:pPr>
                        <w:rPr>
                          <w:rFonts w:hint="eastAsia"/>
                        </w:rPr>
                      </w:pPr>
                      <w:r>
                        <w:rPr>
                          <w:rFonts w:hint="eastAsia"/>
                        </w:rPr>
                        <w:t>論理</w:t>
                      </w:r>
                    </w:p>
                  </w:txbxContent>
                </v:textbox>
              </v:shape>
            </w:pict>
          </mc:Fallback>
        </mc:AlternateContent>
      </w:r>
    </w:p>
    <w:p w:rsidR="002A7C8A" w:rsidRDefault="002B1DED">
      <w:r>
        <w:rPr>
          <w:rFonts w:hint="eastAsia"/>
          <w:noProof/>
        </w:rPr>
        <mc:AlternateContent>
          <mc:Choice Requires="wps">
            <w:drawing>
              <wp:anchor distT="0" distB="0" distL="114300" distR="114300" simplePos="0" relativeHeight="251664384" behindDoc="0" locked="0" layoutInCell="1" allowOverlap="1" wp14:anchorId="4BEAC075" wp14:editId="07E63215">
                <wp:simplePos x="0" y="0"/>
                <wp:positionH relativeFrom="column">
                  <wp:posOffset>-12948</wp:posOffset>
                </wp:positionH>
                <wp:positionV relativeFrom="paragraph">
                  <wp:posOffset>115128</wp:posOffset>
                </wp:positionV>
                <wp:extent cx="890546" cy="286247"/>
                <wp:effectExtent l="0" t="0" r="24130" b="19050"/>
                <wp:wrapNone/>
                <wp:docPr id="4" name="テキスト ボックス 4"/>
                <wp:cNvGraphicFramePr/>
                <a:graphic xmlns:a="http://schemas.openxmlformats.org/drawingml/2006/main">
                  <a:graphicData uri="http://schemas.microsoft.com/office/word/2010/wordprocessingShape">
                    <wps:wsp>
                      <wps:cNvSpPr txBox="1"/>
                      <wps:spPr>
                        <a:xfrm>
                          <a:off x="0" y="0"/>
                          <a:ext cx="890546" cy="2862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0486" w:rsidRDefault="00200486" w:rsidP="002A7C8A">
                            <w:pPr>
                              <w:rPr>
                                <w:rFonts w:hint="eastAsia"/>
                              </w:rPr>
                            </w:pPr>
                            <w:r>
                              <w:rPr>
                                <w:rFonts w:hint="eastAsia"/>
                              </w:rPr>
                              <w:t>ナンセンス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AC075" id="テキスト ボックス 4" o:spid="_x0000_s1029" type="#_x0000_t202" style="position:absolute;left:0;text-align:left;margin-left:-1pt;margin-top:9.05pt;width:70.1pt;height:2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" fillcolor="white [3201]" strokeweight=".5pt">
                <v:textbox>
                  <w:txbxContent>
                    <w:p w:rsidR="00200486" w:rsidRDefault="00200486" w:rsidP="002A7C8A">
                      <w:pPr>
                        <w:rPr>
                          <w:rFonts w:hint="eastAsia"/>
                        </w:rPr>
                      </w:pPr>
                      <w:r>
                        <w:rPr>
                          <w:rFonts w:hint="eastAsia"/>
                        </w:rPr>
                        <w:t>ナンセンス</w:t>
                      </w:r>
                    </w:p>
                  </w:txbxContent>
                </v:textbox>
              </v:shape>
            </w:pict>
          </mc:Fallback>
        </mc:AlternateContent>
      </w:r>
      <w:r w:rsidR="00930A78">
        <w:rPr>
          <w:rFonts w:hint="eastAsia"/>
          <w:noProof/>
        </w:rPr>
        <mc:AlternateContent>
          <mc:Choice Requires="wps">
            <w:drawing>
              <wp:anchor distT="0" distB="0" distL="114300" distR="114300" simplePos="0" relativeHeight="251682816" behindDoc="0" locked="0" layoutInCell="1" allowOverlap="1" wp14:anchorId="1A072792" wp14:editId="1F85D47F">
                <wp:simplePos x="0" y="0"/>
                <wp:positionH relativeFrom="column">
                  <wp:posOffset>947613</wp:posOffset>
                </wp:positionH>
                <wp:positionV relativeFrom="paragraph">
                  <wp:posOffset>109800</wp:posOffset>
                </wp:positionV>
                <wp:extent cx="667910" cy="286247"/>
                <wp:effectExtent l="0" t="0" r="18415" b="19050"/>
                <wp:wrapNone/>
                <wp:docPr id="15" name="テキスト ボックス 15"/>
                <wp:cNvGraphicFramePr/>
                <a:graphic xmlns:a="http://schemas.openxmlformats.org/drawingml/2006/main">
                  <a:graphicData uri="http://schemas.microsoft.com/office/word/2010/wordprocessingShape">
                    <wps:wsp>
                      <wps:cNvSpPr txBox="1"/>
                      <wps:spPr>
                        <a:xfrm>
                          <a:off x="0" y="0"/>
                          <a:ext cx="667910" cy="2862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0486" w:rsidRDefault="00200486" w:rsidP="00930A78">
                            <w:pPr>
                              <w:rPr>
                                <w:rFonts w:hint="eastAsia"/>
                              </w:rPr>
                            </w:pPr>
                            <w:r>
                              <w:rPr>
                                <w:rFonts w:hint="eastAsia"/>
                              </w:rPr>
                              <w:t>無意味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72792" id="テキスト ボックス 15" o:spid="_x0000_s1030" type="#_x0000_t202" style="position:absolute;left:0;text-align:left;margin-left:74.6pt;margin-top:8.65pt;width:52.6pt;height:2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" fillcolor="white [3201]" strokeweight=".5pt">
                <v:textbox>
                  <w:txbxContent>
                    <w:p w:rsidR="00200486" w:rsidRDefault="00200486" w:rsidP="00930A78">
                      <w:pPr>
                        <w:rPr>
                          <w:rFonts w:hint="eastAsia"/>
                        </w:rPr>
                      </w:pPr>
                      <w:r>
                        <w:rPr>
                          <w:rFonts w:hint="eastAsia"/>
                        </w:rPr>
                        <w:t>無意味</w:t>
                      </w:r>
                    </w:p>
                  </w:txbxContent>
                </v:textbox>
              </v:shape>
            </w:pict>
          </mc:Fallback>
        </mc:AlternateContent>
      </w:r>
      <w:r w:rsidR="002A7C8A">
        <w:rPr>
          <w:rFonts w:hint="eastAsia"/>
          <w:noProof/>
        </w:rPr>
        <mc:AlternateContent>
          <mc:Choice Requires="wps">
            <w:drawing>
              <wp:anchor distT="0" distB="0" distL="114300" distR="114300" simplePos="0" relativeHeight="251672576" behindDoc="0" locked="0" layoutInCell="1" allowOverlap="1" wp14:anchorId="51A8FED3" wp14:editId="5B44B44D">
                <wp:simplePos x="0" y="0"/>
                <wp:positionH relativeFrom="column">
                  <wp:posOffset>1956407</wp:posOffset>
                </wp:positionH>
                <wp:positionV relativeFrom="paragraph">
                  <wp:posOffset>139341</wp:posOffset>
                </wp:positionV>
                <wp:extent cx="477078" cy="301625"/>
                <wp:effectExtent l="0" t="0" r="18415" b="22225"/>
                <wp:wrapNone/>
                <wp:docPr id="8" name="テキスト ボックス 8"/>
                <wp:cNvGraphicFramePr/>
                <a:graphic xmlns:a="http://schemas.openxmlformats.org/drawingml/2006/main">
                  <a:graphicData uri="http://schemas.microsoft.com/office/word/2010/wordprocessingShape">
                    <wps:wsp>
                      <wps:cNvSpPr txBox="1"/>
                      <wps:spPr>
                        <a:xfrm>
                          <a:off x="0" y="0"/>
                          <a:ext cx="477078" cy="30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0486" w:rsidRDefault="00200486" w:rsidP="002A7C8A">
                            <w:pPr>
                              <w:rPr>
                                <w:rFonts w:hint="eastAsia"/>
                              </w:rPr>
                            </w:pPr>
                            <w:r>
                              <w:rPr>
                                <w:rFonts w:hint="eastAsia"/>
                              </w:rPr>
                              <w:t>操作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8FED3" id="テキスト ボックス 8" o:spid="_x0000_s1031" type="#_x0000_t202" style="position:absolute;left:0;text-align:left;margin-left:154.05pt;margin-top:10.95pt;width:37.55pt;height:2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" fillcolor="white [3201]" strokeweight=".5pt">
                <v:textbox>
                  <w:txbxContent>
                    <w:p w:rsidR="00200486" w:rsidRDefault="00200486" w:rsidP="002A7C8A">
                      <w:pPr>
                        <w:rPr>
                          <w:rFonts w:hint="eastAsia"/>
                        </w:rPr>
                      </w:pPr>
                      <w:r>
                        <w:rPr>
                          <w:rFonts w:hint="eastAsia"/>
                        </w:rPr>
                        <w:t>操作</w:t>
                      </w:r>
                    </w:p>
                  </w:txbxContent>
                </v:textbox>
              </v:shape>
            </w:pict>
          </mc:Fallback>
        </mc:AlternateContent>
      </w:r>
      <w:r w:rsidR="002A7C8A">
        <w:rPr>
          <w:rFonts w:hint="eastAsia"/>
          <w:noProof/>
        </w:rPr>
        <mc:AlternateContent>
          <mc:Choice Requires="wps">
            <w:drawing>
              <wp:anchor distT="0" distB="0" distL="114300" distR="114300" simplePos="0" relativeHeight="251674624" behindDoc="0" locked="0" layoutInCell="1" allowOverlap="1" wp14:anchorId="75C5CB08" wp14:editId="400AE2AC">
                <wp:simplePos x="0" y="0"/>
                <wp:positionH relativeFrom="column">
                  <wp:posOffset>3189467</wp:posOffset>
                </wp:positionH>
                <wp:positionV relativeFrom="paragraph">
                  <wp:posOffset>140335</wp:posOffset>
                </wp:positionV>
                <wp:extent cx="1192475" cy="302149"/>
                <wp:effectExtent l="0" t="0" r="27305" b="22225"/>
                <wp:wrapNone/>
                <wp:docPr id="9" name="テキスト ボックス 9"/>
                <wp:cNvGraphicFramePr/>
                <a:graphic xmlns:a="http://schemas.openxmlformats.org/drawingml/2006/main">
                  <a:graphicData uri="http://schemas.microsoft.com/office/word/2010/wordprocessingShape">
                    <wps:wsp>
                      <wps:cNvSpPr txBox="1"/>
                      <wps:spPr>
                        <a:xfrm>
                          <a:off x="0" y="0"/>
                          <a:ext cx="1192475" cy="3021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0486" w:rsidRDefault="00200486" w:rsidP="002A7C8A">
                            <w:pPr>
                              <w:rPr>
                                <w:rFonts w:hint="eastAsia"/>
                              </w:rPr>
                            </w:pPr>
                            <w:r>
                              <w:rPr>
                                <w:rFonts w:hint="eastAsia"/>
                              </w:rPr>
                              <w:t>基底</w:t>
                            </w:r>
                            <w:r>
                              <w:t>(</w:t>
                            </w:r>
                            <w:r>
                              <w:rPr>
                                <w:rFonts w:hint="eastAsia"/>
                              </w:rPr>
                              <w:t>要素</w:t>
                            </w:r>
                            <w:r>
                              <w:t>命題</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5CB08" id="テキスト ボックス 9" o:spid="_x0000_s1032" type="#_x0000_t202" style="position:absolute;left:0;text-align:left;margin-left:251.15pt;margin-top:11.05pt;width:93.9pt;height:2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" fillcolor="white [3201]" strokeweight=".5pt">
                <v:textbox>
                  <w:txbxContent>
                    <w:p w:rsidR="00200486" w:rsidRDefault="00200486" w:rsidP="002A7C8A">
                      <w:pPr>
                        <w:rPr>
                          <w:rFonts w:hint="eastAsia"/>
                        </w:rPr>
                      </w:pPr>
                      <w:r>
                        <w:rPr>
                          <w:rFonts w:hint="eastAsia"/>
                        </w:rPr>
                        <w:t>基底</w:t>
                      </w:r>
                      <w:r>
                        <w:t>(</w:t>
                      </w:r>
                      <w:r>
                        <w:rPr>
                          <w:rFonts w:hint="eastAsia"/>
                        </w:rPr>
                        <w:t>要素</w:t>
                      </w:r>
                      <w:r>
                        <w:t>命題</w:t>
                      </w:r>
                      <w:r>
                        <w:rPr>
                          <w:rFonts w:hint="eastAsia"/>
                        </w:rPr>
                        <w:t>)</w:t>
                      </w:r>
                    </w:p>
                  </w:txbxContent>
                </v:textbox>
              </v:shape>
            </w:pict>
          </mc:Fallback>
        </mc:AlternateContent>
      </w:r>
    </w:p>
    <w:p w:rsidR="002A7C8A" w:rsidRDefault="00D33125">
      <w:r>
        <w:rPr>
          <w:rFonts w:hint="eastAsia"/>
          <w:noProof/>
        </w:rPr>
        <mc:AlternateContent>
          <mc:Choice Requires="wps">
            <w:drawing>
              <wp:anchor distT="0" distB="0" distL="114300" distR="114300" simplePos="0" relativeHeight="251678720" behindDoc="0" locked="0" layoutInCell="1" allowOverlap="1" wp14:anchorId="66115E74" wp14:editId="43616A72">
                <wp:simplePos x="0" y="0"/>
                <wp:positionH relativeFrom="column">
                  <wp:posOffset>4559300</wp:posOffset>
                </wp:positionH>
                <wp:positionV relativeFrom="paragraph">
                  <wp:posOffset>158750</wp:posOffset>
                </wp:positionV>
                <wp:extent cx="1160891" cy="293370"/>
                <wp:effectExtent l="0" t="0" r="1270" b="0"/>
                <wp:wrapNone/>
                <wp:docPr id="12" name="テキスト ボックス 12"/>
                <wp:cNvGraphicFramePr/>
                <a:graphic xmlns:a="http://schemas.openxmlformats.org/drawingml/2006/main">
                  <a:graphicData uri="http://schemas.microsoft.com/office/word/2010/wordprocessingShape">
                    <wps:wsp>
                      <wps:cNvSpPr txBox="1"/>
                      <wps:spPr>
                        <a:xfrm>
                          <a:off x="0" y="0"/>
                          <a:ext cx="1160891" cy="2933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0486" w:rsidRPr="00D33125" w:rsidRDefault="00200486" w:rsidP="00930A78">
                            <w:pPr>
                              <w:rPr>
                                <w:rFonts w:hint="eastAsia"/>
                                <w:i/>
                              </w:rPr>
                            </w:pPr>
                            <w:r w:rsidRPr="00D33125">
                              <w:rPr>
                                <w:rFonts w:hint="eastAsia"/>
                                <w:i/>
                              </w:rPr>
                              <w:t>考えやすい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15E74" id="テキスト ボックス 12" o:spid="_x0000_s1033" type="#_x0000_t202" style="position:absolute;left:0;text-align:left;margin-left:359pt;margin-top:12.5pt;width:91.4pt;height:23.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" fillcolor="white [3201]" stroked="f" strokeweight=".5pt">
                <v:textbox>
                  <w:txbxContent>
                    <w:p w:rsidR="00200486" w:rsidRPr="00D33125" w:rsidRDefault="00200486" w:rsidP="00930A78">
                      <w:pPr>
                        <w:rPr>
                          <w:rFonts w:hint="eastAsia"/>
                          <w:i/>
                        </w:rPr>
                      </w:pPr>
                      <w:r w:rsidRPr="00D33125">
                        <w:rPr>
                          <w:rFonts w:hint="eastAsia"/>
                          <w:i/>
                        </w:rPr>
                        <w:t>考えやすい</w:t>
                      </w:r>
                    </w:p>
                  </w:txbxContent>
                </v:textbox>
              </v:shape>
            </w:pict>
          </mc:Fallback>
        </mc:AlternateContent>
      </w:r>
    </w:p>
    <w:p w:rsidR="002A7C8A" w:rsidRDefault="001A1A27">
      <w:pPr>
        <w:rPr>
          <w:rFonts w:hint="eastAsia"/>
        </w:rPr>
      </w:pPr>
      <w:r>
        <w:rPr>
          <w:rFonts w:hint="eastAsia"/>
          <w:noProof/>
        </w:rPr>
        <mc:AlternateContent>
          <mc:Choice Requires="wps">
            <w:drawing>
              <wp:anchor distT="0" distB="0" distL="114300" distR="114300" simplePos="0" relativeHeight="251659264" behindDoc="0" locked="0" layoutInCell="1" allowOverlap="1" wp14:anchorId="1724053F" wp14:editId="5BE9EF24">
                <wp:simplePos x="0" y="0"/>
                <wp:positionH relativeFrom="column">
                  <wp:posOffset>-18139</wp:posOffset>
                </wp:positionH>
                <wp:positionV relativeFrom="paragraph">
                  <wp:posOffset>59055</wp:posOffset>
                </wp:positionV>
                <wp:extent cx="4575258" cy="45720"/>
                <wp:effectExtent l="0" t="76200" r="0" b="144780"/>
                <wp:wrapNone/>
                <wp:docPr id="1" name="直線矢印コネクタ 1"/>
                <wp:cNvGraphicFramePr/>
                <a:graphic xmlns:a="http://schemas.openxmlformats.org/drawingml/2006/main">
                  <a:graphicData uri="http://schemas.microsoft.com/office/word/2010/wordprocessingShape">
                    <wps:wsp>
                      <wps:cNvCnPr/>
                      <wps:spPr>
                        <a:xfrm>
                          <a:off x="0" y="0"/>
                          <a:ext cx="4575258" cy="4572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C56E6A" id="_x0000_t32" coordsize="21600,21600" o:spt="32" o:oned="t" path="m,l21600,21600e" filled="f">
                <v:path arrowok="t" fillok="f" o:connecttype="none"/>
                <o:lock v:ext="edit" shapetype="t"/>
              </v:shapetype>
              <v:shape id="直線矢印コネクタ 1" o:spid="_x0000_s1026" type="#_x0000_t32" style="position:absolute;left:0;text-align:left;margin-left:-1.45pt;margin-top:4.65pt;width:360.2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" strokecolor="#5b9bd5 [3204]" strokeweight="4.5pt">
                <v:stroke endarrow="block" joinstyle="miter"/>
              </v:shape>
            </w:pict>
          </mc:Fallback>
        </mc:AlternateContent>
      </w:r>
      <w:r w:rsidR="00930A78">
        <w:rPr>
          <w:rFonts w:hint="eastAsia"/>
          <w:noProof/>
        </w:rPr>
        <mc:AlternateContent>
          <mc:Choice Requires="wps">
            <w:drawing>
              <wp:anchor distT="0" distB="0" distL="114300" distR="114300" simplePos="0" relativeHeight="251680768" behindDoc="0" locked="0" layoutInCell="1" allowOverlap="1" wp14:anchorId="38882D31" wp14:editId="5B3A86F8">
                <wp:simplePos x="0" y="0"/>
                <wp:positionH relativeFrom="column">
                  <wp:posOffset>-5549</wp:posOffset>
                </wp:positionH>
                <wp:positionV relativeFrom="paragraph">
                  <wp:posOffset>236137</wp:posOffset>
                </wp:positionV>
                <wp:extent cx="890546" cy="286247"/>
                <wp:effectExtent l="0" t="0" r="24130" b="19050"/>
                <wp:wrapNone/>
                <wp:docPr id="14" name="テキスト ボックス 14"/>
                <wp:cNvGraphicFramePr/>
                <a:graphic xmlns:a="http://schemas.openxmlformats.org/drawingml/2006/main">
                  <a:graphicData uri="http://schemas.microsoft.com/office/word/2010/wordprocessingShape">
                    <wps:wsp>
                      <wps:cNvSpPr txBox="1"/>
                      <wps:spPr>
                        <a:xfrm>
                          <a:off x="0" y="0"/>
                          <a:ext cx="890546" cy="2862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0486" w:rsidRDefault="00200486" w:rsidP="00930A78">
                            <w:pPr>
                              <w:rPr>
                                <w:rFonts w:hint="eastAsia"/>
                              </w:rPr>
                            </w:pPr>
                            <w:r>
                              <w:rPr>
                                <w:rFonts w:hint="eastAsia"/>
                              </w:rPr>
                              <w:t>思考の</w:t>
                            </w:r>
                            <w:r>
                              <w:t>限界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82D31" id="テキスト ボックス 14" o:spid="_x0000_s1034" type="#_x0000_t202" style="position:absolute;left:0;text-align:left;margin-left:-.45pt;margin-top:18.6pt;width:70.1pt;height:2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" fillcolor="white [3201]" strokeweight=".5pt">
                <v:textbox>
                  <w:txbxContent>
                    <w:p w:rsidR="00200486" w:rsidRDefault="00200486" w:rsidP="00930A78">
                      <w:pPr>
                        <w:rPr>
                          <w:rFonts w:hint="eastAsia"/>
                        </w:rPr>
                      </w:pPr>
                      <w:r>
                        <w:rPr>
                          <w:rFonts w:hint="eastAsia"/>
                        </w:rPr>
                        <w:t>思考の</w:t>
                      </w:r>
                      <w:r>
                        <w:t>限界</w:t>
                      </w:r>
                    </w:p>
                  </w:txbxContent>
                </v:textbox>
              </v:shape>
            </w:pict>
          </mc:Fallback>
        </mc:AlternateContent>
      </w:r>
      <w:r w:rsidR="00930A78">
        <w:rPr>
          <w:rFonts w:hint="eastAsia"/>
          <w:noProof/>
        </w:rPr>
        <mc:AlternateContent>
          <mc:Choice Requires="wps">
            <w:drawing>
              <wp:anchor distT="0" distB="0" distL="114300" distR="114300" simplePos="0" relativeHeight="251662336" behindDoc="0" locked="0" layoutInCell="1" allowOverlap="1" wp14:anchorId="300AE689" wp14:editId="2D3AE319">
                <wp:simplePos x="0" y="0"/>
                <wp:positionH relativeFrom="column">
                  <wp:posOffset>1527175</wp:posOffset>
                </wp:positionH>
                <wp:positionV relativeFrom="paragraph">
                  <wp:posOffset>226336</wp:posOffset>
                </wp:positionV>
                <wp:extent cx="970059" cy="293701"/>
                <wp:effectExtent l="0" t="0" r="20955" b="11430"/>
                <wp:wrapNone/>
                <wp:docPr id="3" name="テキスト ボックス 3"/>
                <wp:cNvGraphicFramePr/>
                <a:graphic xmlns:a="http://schemas.openxmlformats.org/drawingml/2006/main">
                  <a:graphicData uri="http://schemas.microsoft.com/office/word/2010/wordprocessingShape">
                    <wps:wsp>
                      <wps:cNvSpPr txBox="1"/>
                      <wps:spPr>
                        <a:xfrm>
                          <a:off x="0" y="0"/>
                          <a:ext cx="970059" cy="29370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0486" w:rsidRDefault="00200486" w:rsidP="002A7C8A">
                            <w:pPr>
                              <w:rPr>
                                <w:rFonts w:hint="eastAsia"/>
                              </w:rPr>
                            </w:pPr>
                            <w:r>
                              <w:rPr>
                                <w:rFonts w:hint="eastAsia"/>
                              </w:rPr>
                              <w:t>アプリオリ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AE689" id="テキスト ボックス 3" o:spid="_x0000_s1035" type="#_x0000_t202" style="position:absolute;left:0;text-align:left;margin-left:120.25pt;margin-top:17.8pt;width:76.4pt;height:2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" fillcolor="white [3201]" strokeweight=".5pt">
                <v:textbox>
                  <w:txbxContent>
                    <w:p w:rsidR="00200486" w:rsidRDefault="00200486" w:rsidP="002A7C8A">
                      <w:pPr>
                        <w:rPr>
                          <w:rFonts w:hint="eastAsia"/>
                        </w:rPr>
                      </w:pPr>
                      <w:r>
                        <w:rPr>
                          <w:rFonts w:hint="eastAsia"/>
                        </w:rPr>
                        <w:t>アプリオリ</w:t>
                      </w:r>
                    </w:p>
                  </w:txbxContent>
                </v:textbox>
              </v:shape>
            </w:pict>
          </mc:Fallback>
        </mc:AlternateContent>
      </w:r>
    </w:p>
    <w:p w:rsidR="003E51E3" w:rsidRDefault="003E51E3">
      <w:pPr>
        <w:rPr>
          <w:rFonts w:hint="eastAsia"/>
        </w:rPr>
      </w:pPr>
    </w:p>
    <w:p w:rsidR="00D30F87" w:rsidRDefault="00930A78">
      <w:r>
        <w:rPr>
          <w:rFonts w:hint="eastAsia"/>
          <w:noProof/>
        </w:rPr>
        <mc:AlternateContent>
          <mc:Choice Requires="wps">
            <w:drawing>
              <wp:anchor distT="0" distB="0" distL="114300" distR="114300" simplePos="0" relativeHeight="251660288" behindDoc="0" locked="0" layoutInCell="1" allowOverlap="1" wp14:anchorId="74ECC430" wp14:editId="3A2F6A5C">
                <wp:simplePos x="0" y="0"/>
                <wp:positionH relativeFrom="column">
                  <wp:posOffset>3220085</wp:posOffset>
                </wp:positionH>
                <wp:positionV relativeFrom="paragraph">
                  <wp:posOffset>74930</wp:posOffset>
                </wp:positionV>
                <wp:extent cx="675640" cy="293370"/>
                <wp:effectExtent l="0" t="0" r="10160" b="11430"/>
                <wp:wrapNone/>
                <wp:docPr id="2" name="テキスト ボックス 2"/>
                <wp:cNvGraphicFramePr/>
                <a:graphic xmlns:a="http://schemas.openxmlformats.org/drawingml/2006/main">
                  <a:graphicData uri="http://schemas.microsoft.com/office/word/2010/wordprocessingShape">
                    <wps:wsp>
                      <wps:cNvSpPr txBox="1"/>
                      <wps:spPr>
                        <a:xfrm>
                          <a:off x="0" y="0"/>
                          <a:ext cx="675640" cy="2933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0486" w:rsidRDefault="00200486">
                            <w:pPr>
                              <w:rPr>
                                <w:rFonts w:hint="eastAsia"/>
                              </w:rPr>
                            </w:pPr>
                            <w:r>
                              <w:rPr>
                                <w:rFonts w:hint="eastAsia"/>
                              </w:rPr>
                              <w:t>語れる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CC430" id="テキスト ボックス 2" o:spid="_x0000_s1036" type="#_x0000_t202" style="position:absolute;left:0;text-align:left;margin-left:253.55pt;margin-top:5.9pt;width:53.2pt;height:2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" fillcolor="white [3201]" strokeweight=".5pt">
                <v:textbox>
                  <w:txbxContent>
                    <w:p w:rsidR="00200486" w:rsidRDefault="00200486">
                      <w:pPr>
                        <w:rPr>
                          <w:rFonts w:hint="eastAsia"/>
                        </w:rPr>
                      </w:pPr>
                      <w:r>
                        <w:rPr>
                          <w:rFonts w:hint="eastAsia"/>
                        </w:rPr>
                        <w:t>語れる</w:t>
                      </w:r>
                    </w:p>
                  </w:txbxContent>
                </v:textbox>
              </v:shape>
            </w:pict>
          </mc:Fallback>
        </mc:AlternateContent>
      </w:r>
      <w:r>
        <w:rPr>
          <w:rFonts w:hint="eastAsia"/>
          <w:noProof/>
        </w:rPr>
        <mc:AlternateContent>
          <mc:Choice Requires="wps">
            <w:drawing>
              <wp:anchor distT="0" distB="0" distL="114300" distR="114300" simplePos="0" relativeHeight="251676672" behindDoc="0" locked="0" layoutInCell="1" allowOverlap="1" wp14:anchorId="53F0270B" wp14:editId="3F16AC8F">
                <wp:simplePos x="0" y="0"/>
                <wp:positionH relativeFrom="column">
                  <wp:posOffset>1526126</wp:posOffset>
                </wp:positionH>
                <wp:positionV relativeFrom="paragraph">
                  <wp:posOffset>65764</wp:posOffset>
                </wp:positionV>
                <wp:extent cx="802640" cy="293701"/>
                <wp:effectExtent l="0" t="0" r="16510" b="11430"/>
                <wp:wrapNone/>
                <wp:docPr id="11" name="テキスト ボックス 11"/>
                <wp:cNvGraphicFramePr/>
                <a:graphic xmlns:a="http://schemas.openxmlformats.org/drawingml/2006/main">
                  <a:graphicData uri="http://schemas.microsoft.com/office/word/2010/wordprocessingShape">
                    <wps:wsp>
                      <wps:cNvSpPr txBox="1"/>
                      <wps:spPr>
                        <a:xfrm>
                          <a:off x="0" y="0"/>
                          <a:ext cx="802640" cy="29370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0486" w:rsidRDefault="00200486" w:rsidP="002A7C8A">
                            <w:pPr>
                              <w:rPr>
                                <w:rFonts w:hint="eastAsia"/>
                              </w:rPr>
                            </w:pPr>
                            <w:r>
                              <w:rPr>
                                <w:rFonts w:hint="eastAsia"/>
                              </w:rPr>
                              <w:t>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0270B" id="テキスト ボックス 11" o:spid="_x0000_s1037" type="#_x0000_t202" style="position:absolute;left:0;text-align:left;margin-left:120.15pt;margin-top:5.2pt;width:63.2pt;height:2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" fillcolor="white [3201]" strokeweight=".5pt">
                <v:textbox>
                  <w:txbxContent>
                    <w:p w:rsidR="00200486" w:rsidRDefault="00200486" w:rsidP="002A7C8A">
                      <w:pPr>
                        <w:rPr>
                          <w:rFonts w:hint="eastAsia"/>
                        </w:rPr>
                      </w:pPr>
                      <w:r>
                        <w:rPr>
                          <w:rFonts w:hint="eastAsia"/>
                        </w:rPr>
                        <w:t>示される</w:t>
                      </w:r>
                    </w:p>
                  </w:txbxContent>
                </v:textbox>
              </v:shape>
            </w:pict>
          </mc:Fallback>
        </mc:AlternateContent>
      </w:r>
    </w:p>
    <w:p w:rsidR="009B5C78" w:rsidRDefault="009B5C78">
      <w:r>
        <w:rPr>
          <w:rFonts w:hint="eastAsia"/>
        </w:rPr>
        <w:lastRenderedPageBreak/>
        <w:t>5.5</w:t>
      </w:r>
      <w:r>
        <w:t>54~5.55</w:t>
      </w:r>
      <w:r>
        <w:rPr>
          <w:rFonts w:hint="eastAsia"/>
        </w:rPr>
        <w:t>までにおいて、規約主義</w:t>
      </w:r>
      <w:r w:rsidR="00AF06C4">
        <w:rPr>
          <w:rFonts w:hint="eastAsia"/>
        </w:rPr>
        <w:t>([2]P.260)</w:t>
      </w:r>
      <w:r>
        <w:rPr>
          <w:rFonts w:hint="eastAsia"/>
        </w:rPr>
        <w:t>を考慮している点のように思われる。特定の形式を挙げるのではなく、その形式を可能にさせる体系が重要である。</w:t>
      </w:r>
      <w:r w:rsidR="00F520C3">
        <w:rPr>
          <w:rFonts w:hint="eastAsia"/>
        </w:rPr>
        <w:t>5.557</w:t>
      </w:r>
      <w:r w:rsidR="00F520C3">
        <w:rPr>
          <w:rFonts w:hint="eastAsia"/>
        </w:rPr>
        <w:t>の二行目、「適用の内にあ</w:t>
      </w:r>
      <w:r w:rsidR="00AF06C4">
        <w:rPr>
          <w:rFonts w:hint="eastAsia"/>
        </w:rPr>
        <w:t>ることを、論理があらかじめ捉えることができない」</w:t>
      </w:r>
    </w:p>
    <w:p w:rsidR="00F520C3" w:rsidRPr="00F520C3" w:rsidRDefault="00F520C3"/>
    <w:p w:rsidR="00F520C3" w:rsidRDefault="00F520C3">
      <w:pPr>
        <w:rPr>
          <w:rFonts w:hint="eastAsia"/>
        </w:rPr>
      </w:pPr>
      <w:r>
        <w:rPr>
          <w:rFonts w:hint="eastAsia"/>
        </w:rPr>
        <w:t>5.6|</w:t>
      </w:r>
      <w:r>
        <w:rPr>
          <w:rFonts w:hint="eastAsia"/>
        </w:rPr>
        <w:t>私の言語の限界が私の世界の限界を意味する</w:t>
      </w:r>
    </w:p>
    <w:p w:rsidR="00F3498B" w:rsidRPr="00A764E7" w:rsidRDefault="00F520C3">
      <w:r>
        <w:rPr>
          <w:rFonts w:hint="eastAsia"/>
        </w:rPr>
        <w:t>ここからウィトゲンシュタインの独我論的立場が明かされる。世界の限界とは論理空間に他ならない。「私の言語の限界が私の論理空間を意味する」ととらえなおすことできる。</w:t>
      </w:r>
      <w:r w:rsidR="00E9234F">
        <w:rPr>
          <w:rFonts w:hint="eastAsia"/>
        </w:rPr>
        <w:t>(</w:t>
      </w:r>
      <w:r w:rsidR="009A0EDE">
        <w:rPr>
          <w:rFonts w:hint="eastAsia"/>
        </w:rPr>
        <w:t>[2]p.</w:t>
      </w:r>
      <w:r w:rsidR="00E9234F">
        <w:rPr>
          <w:rFonts w:hint="eastAsia"/>
        </w:rPr>
        <w:t>217)</w:t>
      </w:r>
      <w:r w:rsidR="00E9234F">
        <w:rPr>
          <w:rFonts w:hint="eastAsia"/>
        </w:rPr>
        <w:t>。こ</w:t>
      </w:r>
      <w:r w:rsidR="009A0EDE">
        <w:rPr>
          <w:rFonts w:hint="eastAsia"/>
        </w:rPr>
        <w:t>こでなぜ「私の」をつけたのか。</w:t>
      </w:r>
      <w:r w:rsidR="00F3498B">
        <w:rPr>
          <w:rFonts w:hint="eastAsia"/>
        </w:rPr>
        <w:t>それは</w:t>
      </w:r>
      <w:r w:rsidR="00301390">
        <w:rPr>
          <w:rFonts w:hint="eastAsia"/>
        </w:rPr>
        <w:t>私の論理空間の外を思考することはできないからである。</w:t>
      </w:r>
      <w:r w:rsidR="00A764E7">
        <w:rPr>
          <w:rFonts w:hint="eastAsia"/>
        </w:rPr>
        <w:t>このことをもう少しわかりやすく考えると、</w:t>
      </w:r>
      <w:r w:rsidR="00A764E7">
        <w:rPr>
          <w:rFonts w:hint="eastAsia"/>
        </w:rPr>
        <w:t>([2]P.270</w:t>
      </w:r>
      <w:r w:rsidR="00A764E7">
        <w:t>)</w:t>
      </w:r>
      <w:r w:rsidR="00A764E7">
        <w:rPr>
          <w:rFonts w:hint="eastAsia"/>
        </w:rPr>
        <w:t>の例が使える。すなわち、同じ「論理」を共有しえない人</w:t>
      </w:r>
      <w:r w:rsidR="00E26D43">
        <w:rPr>
          <w:rFonts w:hint="eastAsia"/>
        </w:rPr>
        <w:t>に私の論理を説明することはできない。裏返せばこれは他者の論理空間について知ることができない。</w:t>
      </w:r>
    </w:p>
    <w:p w:rsidR="00F3498B" w:rsidRDefault="00F3498B"/>
    <w:p w:rsidR="002B1DED" w:rsidRDefault="002B1DED">
      <w:pPr>
        <w:rPr>
          <w:rFonts w:hint="eastAsia"/>
        </w:rPr>
      </w:pPr>
      <w:r>
        <w:rPr>
          <w:rFonts w:hint="eastAsia"/>
        </w:rPr>
        <w:t>また、存在論は語りえない</w:t>
      </w:r>
      <w:r w:rsidR="00F3498B">
        <w:rPr>
          <w:rFonts w:hint="eastAsia"/>
        </w:rPr>
        <w:t>ことも主張されている</w:t>
      </w:r>
      <w:r>
        <w:rPr>
          <w:rFonts w:hint="eastAsia"/>
        </w:rPr>
        <w:t>(5.61)</w:t>
      </w:r>
      <w:r>
        <w:rPr>
          <w:rFonts w:hint="eastAsia"/>
        </w:rPr>
        <w:t>。</w:t>
      </w:r>
      <w:r>
        <w:rPr>
          <w:rFonts w:hint="eastAsia"/>
        </w:rPr>
        <w:t>[2]P.</w:t>
      </w:r>
      <w:r>
        <w:t>218</w:t>
      </w:r>
      <w:r>
        <w:rPr>
          <w:rFonts w:hint="eastAsia"/>
        </w:rPr>
        <w:t>にあるように、「世界の限界を超えてはならない」。このことは、図</w:t>
      </w:r>
      <w:r>
        <w:rPr>
          <w:rFonts w:hint="eastAsia"/>
        </w:rPr>
        <w:t>1</w:t>
      </w:r>
      <w:r>
        <w:rPr>
          <w:rFonts w:hint="eastAsia"/>
        </w:rPr>
        <w:t>の「なにか」と「論理」の位置よりわかる。</w:t>
      </w:r>
    </w:p>
    <w:p w:rsidR="00F520C3" w:rsidRDefault="00F3498B">
      <w:r>
        <w:rPr>
          <w:rFonts w:hint="eastAsia"/>
        </w:rPr>
        <w:t>まとめると</w:t>
      </w:r>
      <w:r w:rsidR="002B1DED">
        <w:rPr>
          <w:rFonts w:hint="eastAsia"/>
        </w:rPr>
        <w:t>、</w:t>
      </w:r>
      <w:r w:rsidR="00301390">
        <w:rPr>
          <w:rFonts w:hint="eastAsia"/>
        </w:rPr>
        <w:t>私の存在は示される</w:t>
      </w:r>
      <w:r>
        <w:rPr>
          <w:rFonts w:hint="eastAsia"/>
        </w:rPr>
        <w:t>ものだが</w:t>
      </w:r>
      <w:r w:rsidR="00301390">
        <w:rPr>
          <w:rFonts w:hint="eastAsia"/>
        </w:rPr>
        <w:t>、他者の存在および論理空間は示すことさえできない。</w:t>
      </w:r>
    </w:p>
    <w:p w:rsidR="00301390" w:rsidRDefault="00301390"/>
    <w:p w:rsidR="00F520C3" w:rsidRDefault="00F74254">
      <w:r>
        <w:rPr>
          <w:rFonts w:hint="eastAsia"/>
        </w:rPr>
        <w:t xml:space="preserve">5.63~5.641 </w:t>
      </w:r>
      <w:r w:rsidR="003B752E">
        <w:rPr>
          <w:rFonts w:hint="eastAsia"/>
        </w:rPr>
        <w:t>において</w:t>
      </w:r>
      <w:r w:rsidR="00F3498B">
        <w:rPr>
          <w:rFonts w:hint="eastAsia"/>
        </w:rPr>
        <w:t>主体については、『論考』で唯一論じることのできないものとされている。その理由として主体は「思考し表象しない」からである。この部分は次のように解釈できる。すなわち、客体は語ることができる。語ることは対象化</w:t>
      </w:r>
      <w:r w:rsidR="00F3498B">
        <w:rPr>
          <w:rFonts w:hint="eastAsia"/>
        </w:rPr>
        <w:t>(</w:t>
      </w:r>
      <w:r w:rsidR="00F3498B">
        <w:rPr>
          <w:rFonts w:hint="eastAsia"/>
        </w:rPr>
        <w:t>主体との区別</w:t>
      </w:r>
      <w:r w:rsidR="00F3498B">
        <w:rPr>
          <w:rFonts w:hint="eastAsia"/>
        </w:rPr>
        <w:t>)</w:t>
      </w:r>
      <w:r w:rsidR="00F3498B">
        <w:rPr>
          <w:rFonts w:hint="eastAsia"/>
        </w:rPr>
        <w:t>をすることなので</w:t>
      </w:r>
      <w:r w:rsidR="00D97297">
        <w:rPr>
          <w:rFonts w:hint="eastAsia"/>
        </w:rPr>
        <w:t>主体を論じようとした瞬間に主体が消えてしまうといったことだろうか。</w:t>
      </w:r>
      <w:r w:rsidR="00D97297">
        <w:rPr>
          <w:rFonts w:hint="eastAsia"/>
        </w:rPr>
        <w:t>(</w:t>
      </w:r>
      <w:r w:rsidR="00D97297">
        <w:rPr>
          <w:rFonts w:hint="eastAsia"/>
        </w:rPr>
        <w:t>ここは、ウィトゲンシュタインがラッセルのパラドクスを扱ったときの考え方と似ている</w:t>
      </w:r>
      <w:r w:rsidR="00D97297">
        <w:rPr>
          <w:rFonts w:hint="eastAsia"/>
        </w:rPr>
        <w:t>)</w:t>
      </w:r>
      <w:r w:rsidR="00C77AD4">
        <w:rPr>
          <w:rFonts w:hint="eastAsia"/>
        </w:rPr>
        <w:t>。</w:t>
      </w:r>
    </w:p>
    <w:p w:rsidR="00D97297" w:rsidRDefault="00D97297"/>
    <w:p w:rsidR="00D97297" w:rsidRDefault="00D97297">
      <w:r>
        <w:rPr>
          <w:rFonts w:hint="eastAsia"/>
        </w:rPr>
        <w:t>主体は世界に属さず、世界の限界</w:t>
      </w:r>
      <w:r w:rsidR="00657029">
        <w:rPr>
          <w:rFonts w:hint="eastAsia"/>
        </w:rPr>
        <w:t>である</w:t>
      </w:r>
      <w:r>
        <w:rPr>
          <w:rFonts w:hint="eastAsia"/>
        </w:rPr>
        <w:t>(</w:t>
      </w:r>
      <w:r>
        <w:t>5.632)</w:t>
      </w:r>
      <w:r>
        <w:rPr>
          <w:rFonts w:hint="eastAsia"/>
        </w:rPr>
        <w:t>とあるが、ここは主体が論理空間と一致していることを主張しているのだろう。</w:t>
      </w:r>
      <w:r w:rsidR="00E314D5">
        <w:rPr>
          <w:rFonts w:hint="eastAsia"/>
        </w:rPr>
        <w:t>世界の観察から主体を導くことはできない。これは視野に映るものが自分の眼によって見られているということを導かないのと同様である。</w:t>
      </w:r>
    </w:p>
    <w:p w:rsidR="00E314D5" w:rsidRDefault="00E314D5"/>
    <w:p w:rsidR="006C682B" w:rsidRDefault="006C682B" w:rsidP="006C682B">
      <w:r>
        <w:rPr>
          <w:rFonts w:hint="eastAsia"/>
        </w:rPr>
        <w:t>5.62</w:t>
      </w:r>
      <w:r>
        <w:rPr>
          <w:rFonts w:hint="eastAsia"/>
        </w:rPr>
        <w:t>に「独我論の言わんとすることは正しい」とあるが、独我論とは自他の対比の場面において、自分だけが存在することを主張する立場である。自他の対比の場面には様々なバリエーションがあり、その代表的なものは、すべてを意識への現れととらえ、他の意識主体は現れないとするものである</w:t>
      </w:r>
      <w:r w:rsidR="00365135">
        <w:rPr>
          <w:rFonts w:hint="eastAsia"/>
        </w:rPr>
        <w:t>([1]P.</w:t>
      </w:r>
      <w:r w:rsidR="00365135">
        <w:t>208)</w:t>
      </w:r>
      <w:r>
        <w:rPr>
          <w:rFonts w:hint="eastAsia"/>
        </w:rPr>
        <w:t>。今回の課題でも考えていきたいが、ウィトゲンシュタインのとらえる独我論は徹底すると実在論と一致する</w:t>
      </w:r>
      <w:r>
        <w:rPr>
          <w:rFonts w:hint="eastAsia"/>
        </w:rPr>
        <w:t>(5.64)</w:t>
      </w:r>
      <w:r>
        <w:rPr>
          <w:rFonts w:hint="eastAsia"/>
        </w:rPr>
        <w:t>。</w:t>
      </w:r>
    </w:p>
    <w:p w:rsidR="006A4C15" w:rsidRDefault="006A4C15" w:rsidP="006C682B"/>
    <w:p w:rsidR="00006C1A" w:rsidRDefault="006A4C15" w:rsidP="006C682B">
      <w:pPr>
        <w:rPr>
          <w:rFonts w:hint="eastAsia"/>
        </w:rPr>
      </w:pPr>
      <w:r>
        <w:rPr>
          <w:rFonts w:hint="eastAsia"/>
        </w:rPr>
        <w:t>実在論は簡単にいうと、実在を主観と独立してあるものとする立場である。一方で観念論は、自分の意識</w:t>
      </w:r>
      <w:r w:rsidR="00006C1A">
        <w:rPr>
          <w:rFonts w:hint="eastAsia"/>
        </w:rPr>
        <w:t>をベースに世界を展開していく。主観とは独立しているものは存在しない立場である。独我論を徹底すると、主体が自分の世界の限界に押しやられ</w:t>
      </w:r>
      <w:r w:rsidR="004D1C7D">
        <w:rPr>
          <w:rFonts w:hint="eastAsia"/>
        </w:rPr>
        <w:t>る。主体が論理空間と一致することは、一見観念論に似ているが、主観というものが論理空間に存在しない上、論理空間は経験に依存しているとして</w:t>
      </w:r>
      <w:r w:rsidR="00263F58">
        <w:rPr>
          <w:rFonts w:hint="eastAsia"/>
        </w:rPr>
        <w:t>も、主観によるものではない。つまり、論理空間内は主観と独立した実在以外に存在しない</w:t>
      </w:r>
      <w:r w:rsidR="00200B35">
        <w:rPr>
          <w:rFonts w:hint="eastAsia"/>
        </w:rPr>
        <w:t>。</w:t>
      </w:r>
    </w:p>
    <w:p w:rsidR="00930A78" w:rsidRDefault="00930A78"/>
    <w:p w:rsidR="006D5B3A" w:rsidRPr="006C682B" w:rsidRDefault="006D5B3A">
      <w:pPr>
        <w:rPr>
          <w:rFonts w:hint="eastAsia"/>
        </w:rPr>
      </w:pPr>
      <w:bookmarkStart w:id="0" w:name="_GoBack"/>
      <w:bookmarkEnd w:id="0"/>
    </w:p>
    <w:p w:rsidR="009A1367" w:rsidRDefault="00C64EEA">
      <w:pPr>
        <w:rPr>
          <w:rFonts w:hint="eastAsia"/>
          <w:b/>
        </w:rPr>
      </w:pPr>
      <w:r>
        <w:rPr>
          <w:rFonts w:hint="eastAsia"/>
          <w:b/>
        </w:rPr>
        <w:lastRenderedPageBreak/>
        <w:t xml:space="preserve">B. </w:t>
      </w:r>
      <w:r w:rsidR="00501A58" w:rsidRPr="002127E9">
        <w:rPr>
          <w:rFonts w:hint="eastAsia"/>
          <w:b/>
        </w:rPr>
        <w:t>操作と形式／数・論理学（</w:t>
      </w:r>
      <w:r w:rsidR="00501A58" w:rsidRPr="002127E9">
        <w:rPr>
          <w:rFonts w:hint="eastAsia"/>
          <w:b/>
        </w:rPr>
        <w:t>6-6.13</w:t>
      </w:r>
      <w:r w:rsidR="00501A58" w:rsidRPr="002127E9">
        <w:rPr>
          <w:rFonts w:hint="eastAsia"/>
          <w:b/>
        </w:rPr>
        <w:t>）</w:t>
      </w:r>
    </w:p>
    <w:p w:rsidR="009A1367" w:rsidRDefault="009A1367">
      <w:r>
        <w:rPr>
          <w:rFonts w:hint="eastAsia"/>
        </w:rPr>
        <w:t>[2</w:t>
      </w:r>
      <w:r>
        <w:t xml:space="preserve">]P.236 </w:t>
      </w:r>
      <w:r>
        <w:rPr>
          <w:rFonts w:hint="eastAsia"/>
        </w:rPr>
        <w:t>にあるように、ここでは「世界記述」のような形をしているようでしていない命題について扱っている。「世界記述」とは端的に言うと、語られるものである。一方で、数、論理学、数学、自然科学は</w:t>
      </w:r>
      <w:r w:rsidR="00200486">
        <w:rPr>
          <w:rFonts w:hint="eastAsia"/>
        </w:rPr>
        <w:t>形式的概念であると思われる</w:t>
      </w:r>
      <w:r w:rsidR="00200486">
        <w:rPr>
          <w:rFonts w:hint="eastAsia"/>
        </w:rPr>
        <w:t>(</w:t>
      </w:r>
      <w:r w:rsidR="00200486">
        <w:t>4.126</w:t>
      </w:r>
      <w:r w:rsidR="00200486">
        <w:rPr>
          <w:rFonts w:hint="eastAsia"/>
        </w:rPr>
        <w:t>を参照されたい</w:t>
      </w:r>
      <w:r w:rsidR="00200486">
        <w:rPr>
          <w:rFonts w:hint="eastAsia"/>
        </w:rPr>
        <w:t>)</w:t>
      </w:r>
      <w:r w:rsidR="00200486">
        <w:rPr>
          <w:rFonts w:hint="eastAsia"/>
        </w:rPr>
        <w:t>。</w:t>
      </w:r>
      <w:r w:rsidR="000918BE">
        <w:rPr>
          <w:rFonts w:hint="eastAsia"/>
        </w:rPr>
        <w:t>世界記述の命題により行われるのに対し、形式的概念は一般形式により表されるのではないだろうか。</w:t>
      </w:r>
    </w:p>
    <w:p w:rsidR="002E7C0A" w:rsidRPr="009A1367" w:rsidRDefault="002E7C0A">
      <w:pPr>
        <w:rPr>
          <w:rFonts w:hint="eastAsia"/>
        </w:rPr>
      </w:pPr>
    </w:p>
    <w:p w:rsidR="00F2756B" w:rsidRDefault="003A30EA">
      <w:r>
        <w:rPr>
          <w:rFonts w:hint="eastAsia"/>
        </w:rPr>
        <w:t>数について：</w:t>
      </w:r>
    </w:p>
    <w:p w:rsidR="002E7C0A" w:rsidRDefault="00200486">
      <w:pPr>
        <w:rPr>
          <w:rFonts w:hint="eastAsia"/>
        </w:rPr>
      </w:pPr>
      <w:r>
        <w:rPr>
          <w:rFonts w:hint="eastAsia"/>
        </w:rPr>
        <w:t>数は操作の反復である。真理操作だけではなくより広義な操作に含まれると考えられる。規約主義との決定的な違いはここの数の例でわかりやすい。</w:t>
      </w:r>
      <w:r w:rsidR="00AF0C4F">
        <w:rPr>
          <w:rFonts w:hint="eastAsia"/>
        </w:rPr>
        <w:t>[</w:t>
      </w:r>
      <w:r w:rsidR="003A30EA">
        <w:t>2</w:t>
      </w:r>
      <w:r w:rsidR="003A30EA">
        <w:rPr>
          <w:rFonts w:hint="eastAsia"/>
        </w:rPr>
        <w:t>]P.276</w:t>
      </w:r>
      <w:r w:rsidR="003A30EA">
        <w:rPr>
          <w:rFonts w:hint="eastAsia"/>
        </w:rPr>
        <w:t>にあるように、数詞は名ではなく、構成されるものであ</w:t>
      </w:r>
      <w:r w:rsidR="002E7C0A">
        <w:rPr>
          <w:rFonts w:hint="eastAsia"/>
        </w:rPr>
        <w:t>る</w:t>
      </w:r>
      <w:r w:rsidR="002E7C0A">
        <w:rPr>
          <w:rFonts w:hint="eastAsia"/>
        </w:rPr>
        <w:t>(</w:t>
      </w:r>
      <w:r w:rsidR="002E7C0A">
        <w:rPr>
          <w:rFonts w:hint="eastAsia"/>
        </w:rPr>
        <w:t>一般形式である</w:t>
      </w:r>
      <w:r w:rsidR="002E7C0A">
        <w:rPr>
          <w:rFonts w:hint="eastAsia"/>
        </w:rPr>
        <w:t>)</w:t>
      </w:r>
      <w:r w:rsidR="002E7C0A">
        <w:rPr>
          <w:rFonts w:hint="eastAsia"/>
        </w:rPr>
        <w:t>。</w:t>
      </w:r>
    </w:p>
    <w:p w:rsidR="003A30EA" w:rsidRDefault="003A30EA">
      <w:pPr>
        <w:rPr>
          <w:rFonts w:hint="eastAsia"/>
        </w:rPr>
      </w:pPr>
    </w:p>
    <w:p w:rsidR="00AF0C4F" w:rsidRDefault="003A30EA">
      <w:r>
        <w:rPr>
          <w:rFonts w:hint="eastAsia"/>
        </w:rPr>
        <w:t>論理学について：</w:t>
      </w:r>
    </w:p>
    <w:p w:rsidR="002E7C0A" w:rsidRDefault="00AF0C4F">
      <w:r>
        <w:rPr>
          <w:rFonts w:hint="eastAsia"/>
        </w:rPr>
        <w:t>ウィトゲンシュタインは論理学を「零位法」を行う形式ととらえる。</w:t>
      </w:r>
      <w:r w:rsidR="007631D9">
        <w:rPr>
          <w:rFonts w:hint="eastAsia"/>
        </w:rPr>
        <w:t>命題</w:t>
      </w:r>
      <w:r w:rsidR="00200B35">
        <w:rPr>
          <w:rFonts w:hint="eastAsia"/>
        </w:rPr>
        <w:t>同士をつなげて</w:t>
      </w:r>
      <w:r>
        <w:rPr>
          <w:rFonts w:hint="eastAsia"/>
        </w:rPr>
        <w:t>トートロジーを作ることで、</w:t>
      </w:r>
      <w:r w:rsidR="00200B35">
        <w:rPr>
          <w:rFonts w:hint="eastAsia"/>
        </w:rPr>
        <w:t>それぞれの</w:t>
      </w:r>
      <w:r>
        <w:rPr>
          <w:rFonts w:hint="eastAsia"/>
        </w:rPr>
        <w:t>性格を明確にするといった方法としている。</w:t>
      </w:r>
      <w:r w:rsidR="002E7C0A">
        <w:rPr>
          <w:rFonts w:hint="eastAsia"/>
        </w:rPr>
        <w:t>(</w:t>
      </w:r>
      <w:r w:rsidR="002E7C0A">
        <w:rPr>
          <w:rFonts w:hint="eastAsia"/>
        </w:rPr>
        <w:t>例えば、</w:t>
      </w:r>
      <w:r w:rsidR="002E7C0A">
        <w:rPr>
          <w:rFonts w:hint="eastAsia"/>
        </w:rPr>
        <w:t>6.1203</w:t>
      </w:r>
      <w:r w:rsidR="002E7C0A">
        <w:rPr>
          <w:rFonts w:hint="eastAsia"/>
        </w:rPr>
        <w:t>の図</w:t>
      </w:r>
      <w:r w:rsidR="007631D9">
        <w:rPr>
          <w:rFonts w:hint="eastAsia"/>
        </w:rPr>
        <w:t>を用いて</w:t>
      </w:r>
      <w:r w:rsidR="00200B35">
        <w:rPr>
          <w:rFonts w:hint="eastAsia"/>
        </w:rPr>
        <w:t>p</w:t>
      </w:r>
      <w:r w:rsidR="00200B35">
        <w:rPr>
          <w:rFonts w:hint="eastAsia"/>
        </w:rPr>
        <w:t>と</w:t>
      </w:r>
      <w:r w:rsidR="007631D9">
        <w:rPr>
          <w:rFonts w:hint="eastAsia"/>
        </w:rPr>
        <w:t>q</w:t>
      </w:r>
      <w:r w:rsidR="007631D9">
        <w:rPr>
          <w:rFonts w:hint="eastAsia"/>
        </w:rPr>
        <w:t>がトートロジー</w:t>
      </w:r>
      <w:r w:rsidR="00200B35">
        <w:rPr>
          <w:rFonts w:hint="eastAsia"/>
        </w:rPr>
        <w:t>の関係</w:t>
      </w:r>
      <w:r w:rsidR="007631D9">
        <w:rPr>
          <w:rFonts w:hint="eastAsia"/>
        </w:rPr>
        <w:t>であることを明確にする</w:t>
      </w:r>
      <w:r w:rsidR="00200B35">
        <w:rPr>
          <w:rFonts w:hint="eastAsia"/>
        </w:rPr>
        <w:t>。これらを明確にすることによって</w:t>
      </w:r>
      <w:r w:rsidR="00200B35">
        <w:rPr>
          <w:rFonts w:hint="eastAsia"/>
        </w:rPr>
        <w:t>p</w:t>
      </w:r>
      <w:r w:rsidR="00200B35">
        <w:rPr>
          <w:rFonts w:hint="eastAsia"/>
        </w:rPr>
        <w:t>、</w:t>
      </w:r>
      <w:r w:rsidR="00200B35">
        <w:rPr>
          <w:rFonts w:hint="eastAsia"/>
        </w:rPr>
        <w:t>q</w:t>
      </w:r>
      <w:r w:rsidR="00200B35">
        <w:rPr>
          <w:rFonts w:hint="eastAsia"/>
        </w:rPr>
        <w:t>自身の性質も示されることになる。</w:t>
      </w:r>
    </w:p>
    <w:p w:rsidR="002E7C0A" w:rsidRDefault="002E7C0A"/>
    <w:p w:rsidR="00AF0C4F" w:rsidRDefault="002E7C0A">
      <w:pPr>
        <w:rPr>
          <w:rFonts w:hint="eastAsia"/>
        </w:rPr>
      </w:pPr>
      <w:r>
        <w:rPr>
          <w:rFonts w:hint="eastAsia"/>
        </w:rPr>
        <w:t>その意味で、論理学は広義の「同値変形」を行っているにすぎないように感じられる。</w:t>
      </w:r>
      <w:r>
        <w:rPr>
          <w:rFonts w:hint="eastAsia"/>
        </w:rPr>
        <w:t>(6.1202)</w:t>
      </w:r>
      <w:r>
        <w:rPr>
          <w:rFonts w:hint="eastAsia"/>
        </w:rPr>
        <w:t>については「背理法」を行っていることと同じではないだろうか。</w:t>
      </w:r>
    </w:p>
    <w:p w:rsidR="00200486" w:rsidRDefault="00200486">
      <w:pPr>
        <w:rPr>
          <w:rFonts w:hint="eastAsia"/>
        </w:rPr>
      </w:pPr>
    </w:p>
    <w:p w:rsidR="00F2756B" w:rsidRPr="002127E9" w:rsidRDefault="00F2756B">
      <w:pPr>
        <w:rPr>
          <w:b/>
        </w:rPr>
      </w:pPr>
      <w:r w:rsidRPr="002127E9">
        <w:rPr>
          <w:rFonts w:hint="eastAsia"/>
          <w:b/>
        </w:rPr>
        <w:t>課題問題</w:t>
      </w:r>
    </w:p>
    <w:p w:rsidR="00E81F09" w:rsidRDefault="003A30EA" w:rsidP="00E81F09">
      <w:pPr>
        <w:pStyle w:val="a3"/>
        <w:numPr>
          <w:ilvl w:val="0"/>
          <w:numId w:val="1"/>
        </w:numPr>
        <w:ind w:leftChars="0"/>
        <w:rPr>
          <w:rFonts w:hint="eastAsia"/>
        </w:rPr>
      </w:pPr>
      <w:r>
        <w:rPr>
          <w:rFonts w:hint="eastAsia"/>
        </w:rPr>
        <w:t>ウィトゲンシュタインの独我論について整理</w:t>
      </w:r>
      <w:r w:rsidR="00200B35">
        <w:rPr>
          <w:rFonts w:hint="eastAsia"/>
        </w:rPr>
        <w:t>したい</w:t>
      </w:r>
      <w:r>
        <w:rPr>
          <w:rFonts w:hint="eastAsia"/>
        </w:rPr>
        <w:t>。ウィトゲンシュタインの独我論はどのような</w:t>
      </w:r>
      <w:r w:rsidR="00C77AD4">
        <w:rPr>
          <w:rFonts w:hint="eastAsia"/>
        </w:rPr>
        <w:t>自他の対比</w:t>
      </w:r>
      <w:r>
        <w:rPr>
          <w:rFonts w:hint="eastAsia"/>
        </w:rPr>
        <w:t>の場面を扱っているのか？</w:t>
      </w:r>
      <w:r w:rsidR="00E81F09">
        <w:rPr>
          <w:rFonts w:hint="eastAsia"/>
        </w:rPr>
        <w:t>時間があれば</w:t>
      </w:r>
      <w:r w:rsidR="00F2756B">
        <w:rPr>
          <w:rFonts w:hint="eastAsia"/>
        </w:rPr>
        <w:t>心理主義</w:t>
      </w:r>
      <w:r>
        <w:rPr>
          <w:rFonts w:hint="eastAsia"/>
        </w:rPr>
        <w:t>、</w:t>
      </w:r>
      <w:r w:rsidR="00F2756B">
        <w:rPr>
          <w:rFonts w:hint="eastAsia"/>
        </w:rPr>
        <w:t>規約主義</w:t>
      </w:r>
      <w:r>
        <w:rPr>
          <w:rFonts w:hint="eastAsia"/>
        </w:rPr>
        <w:t>、一般的な独我論を</w:t>
      </w:r>
      <w:r w:rsidR="00E81F09">
        <w:rPr>
          <w:rFonts w:hint="eastAsia"/>
        </w:rPr>
        <w:t>明らかにしながらまとめる</w:t>
      </w:r>
      <w:r>
        <w:rPr>
          <w:rFonts w:hint="eastAsia"/>
        </w:rPr>
        <w:t>。</w:t>
      </w:r>
      <w:r w:rsidR="00F2756B">
        <w:rPr>
          <w:rFonts w:hint="eastAsia"/>
        </w:rPr>
        <w:t>ウィトゲンシュタインが考える独我論に賛成できるか？彼の独我論から奇妙な例が帰結されないだろうか？</w:t>
      </w:r>
      <w:r w:rsidR="00200B35">
        <w:rPr>
          <w:rFonts w:hint="eastAsia"/>
        </w:rPr>
        <w:t>(</w:t>
      </w:r>
      <w:r w:rsidR="00200B35">
        <w:t>ref. [2]</w:t>
      </w:r>
      <w:r w:rsidR="00E81F09">
        <w:rPr>
          <w:rFonts w:hint="eastAsia"/>
        </w:rPr>
        <w:t>P.260)</w:t>
      </w:r>
    </w:p>
    <w:p w:rsidR="00F2756B" w:rsidRDefault="00F2756B"/>
    <w:p w:rsidR="008A28FF" w:rsidRDefault="003A30EA" w:rsidP="003A30EA">
      <w:pPr>
        <w:pStyle w:val="a3"/>
        <w:numPr>
          <w:ilvl w:val="0"/>
          <w:numId w:val="1"/>
        </w:numPr>
        <w:ind w:leftChars="0"/>
      </w:pPr>
      <w:r>
        <w:rPr>
          <w:rFonts w:hint="eastAsia"/>
        </w:rPr>
        <w:t>論理空間は</w:t>
      </w:r>
      <w:r w:rsidR="00E473DE">
        <w:rPr>
          <w:rFonts w:hint="eastAsia"/>
        </w:rPr>
        <w:t>、要素命題</w:t>
      </w:r>
      <w:r>
        <w:rPr>
          <w:rFonts w:hint="eastAsia"/>
        </w:rPr>
        <w:t>と</w:t>
      </w:r>
      <w:r w:rsidR="00C77AD4">
        <w:rPr>
          <w:rFonts w:hint="eastAsia"/>
        </w:rPr>
        <w:t>操作により構成される。</w:t>
      </w:r>
      <w:r w:rsidR="00200486">
        <w:rPr>
          <w:rFonts w:hint="eastAsia"/>
        </w:rPr>
        <w:t>野矢氏が表現する「弱いアプリオリ性」、「強い</w:t>
      </w:r>
      <w:r w:rsidR="008A28FF">
        <w:rPr>
          <w:rFonts w:hint="eastAsia"/>
        </w:rPr>
        <w:t>アプリオリ性」は正しい表現</w:t>
      </w:r>
      <w:r w:rsidR="005A230D">
        <w:rPr>
          <w:rFonts w:hint="eastAsia"/>
        </w:rPr>
        <w:t>なのだろうか？アプリオリ性に階層があるように感じられるが、</w:t>
      </w:r>
      <w:r w:rsidR="008A28FF">
        <w:rPr>
          <w:rFonts w:hint="eastAsia"/>
        </w:rPr>
        <w:t>ウィトゲンシュタインが意図していることと一致しているのだろうか？</w:t>
      </w:r>
      <w:r w:rsidR="005A230D">
        <w:rPr>
          <w:rFonts w:hint="eastAsia"/>
        </w:rPr>
        <w:t>(ref.[</w:t>
      </w:r>
      <w:r w:rsidR="005A230D">
        <w:t>2]P.184)</w:t>
      </w:r>
    </w:p>
    <w:p w:rsidR="00A34F03" w:rsidRDefault="00A34F03" w:rsidP="00A34F03">
      <w:pPr>
        <w:rPr>
          <w:rFonts w:hint="eastAsia"/>
        </w:rPr>
      </w:pPr>
    </w:p>
    <w:p w:rsidR="00E473DE" w:rsidRDefault="00E473DE" w:rsidP="00E473DE">
      <w:pPr>
        <w:ind w:left="360"/>
        <w:rPr>
          <w:rFonts w:hint="eastAsia"/>
        </w:rPr>
      </w:pPr>
      <w:r>
        <w:rPr>
          <w:rFonts w:hint="eastAsia"/>
        </w:rPr>
        <w:t>結局のところ、主体は世界の外にあるので主体が要素命題を作り、操作を行っていることを考えることはできないのではないか</w:t>
      </w:r>
      <w:r>
        <w:rPr>
          <w:rFonts w:hint="eastAsia"/>
        </w:rPr>
        <w:t>(</w:t>
      </w:r>
      <w:r>
        <w:rPr>
          <w:rFonts w:hint="eastAsia"/>
        </w:rPr>
        <w:t>つまり経験しているかどうかも確認できない</w:t>
      </w:r>
      <w:r>
        <w:rPr>
          <w:rFonts w:hint="eastAsia"/>
        </w:rPr>
        <w:t>)</w:t>
      </w:r>
      <w:r>
        <w:rPr>
          <w:rFonts w:hint="eastAsia"/>
        </w:rPr>
        <w:t>。その意味では論理空間も操作と同レベルのアプリオリ性ではないだろうか。</w:t>
      </w:r>
      <w:r w:rsidR="00A34F03">
        <w:rPr>
          <w:rFonts w:hint="eastAsia"/>
        </w:rPr>
        <w:t>(</w:t>
      </w:r>
      <w:r w:rsidR="00A34F03">
        <w:rPr>
          <w:rFonts w:hint="eastAsia"/>
        </w:rPr>
        <w:t>「私が要素命題を語る」＝「要素命題が自ら語る」</w:t>
      </w:r>
      <w:r w:rsidR="00A34F03">
        <w:rPr>
          <w:rFonts w:hint="eastAsia"/>
        </w:rPr>
        <w:t>)</w:t>
      </w:r>
      <w:r w:rsidR="00A34F03">
        <w:rPr>
          <w:rFonts w:hint="eastAsia"/>
        </w:rPr>
        <w:t>。そもそも</w:t>
      </w:r>
      <w:r>
        <w:rPr>
          <w:rFonts w:hint="eastAsia"/>
        </w:rPr>
        <w:t>「アプリオリ性」という表現はなんだかおか</w:t>
      </w:r>
      <w:r w:rsidR="00A34F03">
        <w:rPr>
          <w:rFonts w:hint="eastAsia"/>
        </w:rPr>
        <w:t>しいと思う。</w:t>
      </w:r>
    </w:p>
    <w:p w:rsidR="007631D9" w:rsidRDefault="007631D9" w:rsidP="007631D9">
      <w:pPr>
        <w:pStyle w:val="a3"/>
        <w:rPr>
          <w:rFonts w:hint="eastAsia"/>
        </w:rPr>
      </w:pPr>
    </w:p>
    <w:p w:rsidR="007631D9" w:rsidRDefault="007631D9" w:rsidP="003A30EA">
      <w:pPr>
        <w:pStyle w:val="a3"/>
        <w:numPr>
          <w:ilvl w:val="0"/>
          <w:numId w:val="1"/>
        </w:numPr>
        <w:ind w:leftChars="0"/>
        <w:rPr>
          <w:rFonts w:hint="eastAsia"/>
        </w:rPr>
      </w:pPr>
      <w:r>
        <w:rPr>
          <w:rFonts w:hint="eastAsia"/>
        </w:rPr>
        <w:t>6.031</w:t>
      </w:r>
      <w:r>
        <w:t>|</w:t>
      </w:r>
      <w:r>
        <w:rPr>
          <w:rFonts w:hint="eastAsia"/>
        </w:rPr>
        <w:t>集合論とは数学ではまったく余計である</w:t>
      </w:r>
    </w:p>
    <w:p w:rsidR="007631D9" w:rsidRPr="008A28FF" w:rsidRDefault="007631D9" w:rsidP="007631D9">
      <w:pPr>
        <w:ind w:left="360"/>
        <w:rPr>
          <w:rFonts w:hint="eastAsia"/>
        </w:rPr>
      </w:pPr>
      <w:r>
        <w:rPr>
          <w:rFonts w:hint="eastAsia"/>
        </w:rPr>
        <w:t>とはどういう意味なのだろうか？数学も同様に操作であるから、アプリオリである。ゆえに数、数学は偶然的ではなく必然である。このことがどう集合論と結びついているのか。</w:t>
      </w:r>
    </w:p>
    <w:p w:rsidR="003A30EA" w:rsidRDefault="00A446A8" w:rsidP="00A446A8">
      <w:pPr>
        <w:pStyle w:val="a3"/>
        <w:numPr>
          <w:ilvl w:val="0"/>
          <w:numId w:val="1"/>
        </w:numPr>
        <w:ind w:leftChars="0"/>
      </w:pPr>
      <w:r>
        <w:rPr>
          <w:rFonts w:hint="eastAsia"/>
        </w:rPr>
        <w:lastRenderedPageBreak/>
        <w:t>6.13|</w:t>
      </w:r>
      <w:r>
        <w:rPr>
          <w:rFonts w:hint="eastAsia"/>
        </w:rPr>
        <w:t>論理学は学説ではなく、世界の鏡像である。</w:t>
      </w:r>
    </w:p>
    <w:p w:rsidR="00A446A8" w:rsidRDefault="00A446A8" w:rsidP="00A446A8">
      <w:pPr>
        <w:ind w:left="360"/>
        <w:rPr>
          <w:rFonts w:hint="eastAsia"/>
        </w:rPr>
      </w:pPr>
      <w:r>
        <w:rPr>
          <w:rFonts w:hint="eastAsia"/>
        </w:rPr>
        <w:t>これはどういう意味なのか。学説の意味。学説ではない理由とは。形式的概念（数学、論理学、自然科学、哲学）でもそれぞれ担う場所が違ってくるのか。「鏡像」は「トートロジー」を扱っているという点なのだろうか？</w:t>
      </w:r>
    </w:p>
    <w:p w:rsidR="00A446A8" w:rsidRDefault="00A446A8" w:rsidP="00A446A8">
      <w:pPr>
        <w:rPr>
          <w:rFonts w:hint="eastAsia"/>
        </w:rPr>
      </w:pPr>
    </w:p>
    <w:p w:rsidR="003A30EA" w:rsidRPr="003A30EA" w:rsidRDefault="003A30EA" w:rsidP="003A30EA">
      <w:pPr>
        <w:rPr>
          <w:rFonts w:hint="eastAsia"/>
          <w:b/>
        </w:rPr>
      </w:pPr>
      <w:r>
        <w:rPr>
          <w:rFonts w:hint="eastAsia"/>
          <w:b/>
        </w:rPr>
        <w:t>機会があれば</w:t>
      </w:r>
      <w:r w:rsidRPr="003A30EA">
        <w:rPr>
          <w:rFonts w:hint="eastAsia"/>
          <w:b/>
        </w:rPr>
        <w:t>再度扱いたい範囲：</w:t>
      </w:r>
    </w:p>
    <w:p w:rsidR="003A30EA" w:rsidRDefault="003A30EA" w:rsidP="003A30EA">
      <w:pPr>
        <w:rPr>
          <w:b/>
        </w:rPr>
      </w:pPr>
      <w:r w:rsidRPr="002127E9">
        <w:rPr>
          <w:rFonts w:hint="eastAsia"/>
          <w:b/>
        </w:rPr>
        <w:t>有限回の操作について</w:t>
      </w:r>
      <w:r w:rsidR="00C374D6">
        <w:rPr>
          <w:rFonts w:hint="eastAsia"/>
          <w:b/>
        </w:rPr>
        <w:t>(5</w:t>
      </w:r>
      <w:r w:rsidR="00C374D6">
        <w:rPr>
          <w:b/>
        </w:rPr>
        <w:t>.32)</w:t>
      </w:r>
    </w:p>
    <w:p w:rsidR="00814094" w:rsidRPr="00814094" w:rsidRDefault="00814094" w:rsidP="003A30EA">
      <w:r w:rsidRPr="00814094">
        <w:rPr>
          <w:rFonts w:hint="eastAsia"/>
        </w:rPr>
        <w:t>5</w:t>
      </w:r>
      <w:r w:rsidRPr="00814094">
        <w:t>.32|</w:t>
      </w:r>
      <w:r w:rsidRPr="00814094">
        <w:rPr>
          <w:rFonts w:hint="eastAsia"/>
        </w:rPr>
        <w:t>すべての真理関数は、要素命題に対して真理操作を有限回くりかえし適用することによって得られえる</w:t>
      </w:r>
    </w:p>
    <w:p w:rsidR="00C374D6" w:rsidRDefault="003A30EA" w:rsidP="003A30EA">
      <w:pPr>
        <w:rPr>
          <w:rFonts w:hint="eastAsia"/>
        </w:rPr>
      </w:pPr>
      <w:r>
        <w:rPr>
          <w:rFonts w:hint="eastAsia"/>
        </w:rPr>
        <w:t>今回の独我論を考えてみると、</w:t>
      </w:r>
      <w:r>
        <w:rPr>
          <w:rFonts w:hint="eastAsia"/>
        </w:rPr>
        <w:t>論理空間の対象</w:t>
      </w:r>
      <w:r>
        <w:rPr>
          <w:rFonts w:hint="eastAsia"/>
        </w:rPr>
        <w:t>は有限個に収まるのではないだろうか。</w:t>
      </w:r>
      <w:r w:rsidR="00200B35">
        <w:rPr>
          <w:rFonts w:hint="eastAsia"/>
        </w:rPr>
        <w:t>少なくとも野矢氏はそう考えているようである</w:t>
      </w:r>
      <w:r w:rsidR="00200B35">
        <w:rPr>
          <w:rFonts w:hint="eastAsia"/>
        </w:rPr>
        <w:t>([2]P.315)</w:t>
      </w:r>
      <w:r w:rsidR="00200B35">
        <w:rPr>
          <w:rFonts w:hint="eastAsia"/>
        </w:rPr>
        <w:t>。</w:t>
      </w:r>
      <w:r>
        <w:rPr>
          <w:rFonts w:hint="eastAsia"/>
        </w:rPr>
        <w:t>対象は自分の経験にきっかり一致していなければならないからである。そうなると、有限回の操作についても独我論的視点で踏み込むことができるかもしれない。</w:t>
      </w:r>
    </w:p>
    <w:p w:rsidR="00C374D6" w:rsidRDefault="00C374D6" w:rsidP="003A30EA">
      <w:r>
        <w:rPr>
          <w:rFonts w:hint="eastAsia"/>
        </w:rPr>
        <w:t>要素命題は経験に依存。経験は有限。生は有限。</w:t>
      </w:r>
      <w:r>
        <w:rPr>
          <w:rFonts w:hint="eastAsia"/>
        </w:rPr>
        <w:t>(</w:t>
      </w:r>
      <w:r w:rsidR="00D30E4E">
        <w:t>ref 5.62, [2]P.196)</w:t>
      </w:r>
    </w:p>
    <w:p w:rsidR="007B7F4C" w:rsidRPr="00C374D6" w:rsidRDefault="007B7F4C" w:rsidP="003A30EA">
      <w:pPr>
        <w:rPr>
          <w:rFonts w:hint="eastAsia"/>
        </w:rPr>
      </w:pPr>
      <w:r>
        <w:rPr>
          <w:rFonts w:hint="eastAsia"/>
        </w:rPr>
        <w:t>このように考えていくと、「有限」は決して強い条件ではなく、生に依存するという前提条件によるものだとさえ考えられる。（論理空間は生という条件によって、コンパクトみたいなかんじ？）</w:t>
      </w:r>
    </w:p>
    <w:p w:rsidR="003A30EA" w:rsidRDefault="003A30EA" w:rsidP="003A30EA"/>
    <w:p w:rsidR="003A30EA" w:rsidRPr="002127E9" w:rsidRDefault="003A30EA" w:rsidP="003A30EA">
      <w:pPr>
        <w:rPr>
          <w:b/>
        </w:rPr>
      </w:pPr>
      <w:r w:rsidRPr="002127E9">
        <w:rPr>
          <w:rFonts w:hint="eastAsia"/>
          <w:b/>
        </w:rPr>
        <w:t>要素命題の相互独立性について</w:t>
      </w:r>
      <w:r w:rsidR="00B171D7">
        <w:rPr>
          <w:rFonts w:hint="eastAsia"/>
          <w:b/>
        </w:rPr>
        <w:t>([2]P.149~163)</w:t>
      </w:r>
    </w:p>
    <w:p w:rsidR="003A30EA" w:rsidRDefault="003A30EA" w:rsidP="003A30EA">
      <w:r>
        <w:rPr>
          <w:rFonts w:hint="eastAsia"/>
        </w:rPr>
        <w:t>『論考』では要素命題が相互独立ととらえたが、それは間違いであり、後期ウィトゲンシュタインの課題となった。それが『論考』に及ぼす影響について考えてみたい。</w:t>
      </w:r>
    </w:p>
    <w:p w:rsidR="00BE6E58" w:rsidRDefault="00BE6E58" w:rsidP="003A30EA">
      <w:pPr>
        <w:rPr>
          <w:rFonts w:hint="eastAsia"/>
        </w:rPr>
      </w:pPr>
      <w:r>
        <w:rPr>
          <w:rFonts w:hint="eastAsia"/>
        </w:rPr>
        <w:t>論理が相互独立なのは明らかである</w:t>
      </w:r>
      <w:r>
        <w:rPr>
          <w:rFonts w:hint="eastAsia"/>
        </w:rPr>
        <w:t>(5.45)</w:t>
      </w:r>
      <w:r>
        <w:rPr>
          <w:rFonts w:hint="eastAsia"/>
        </w:rPr>
        <w:t>。要素命題も相互独立であることが導かれるとしたら、要素命題と論理に「アプリオリ性の強弱」をつけなければならないだろうか。</w:t>
      </w:r>
    </w:p>
    <w:p w:rsidR="008A28FF" w:rsidRPr="003A30EA" w:rsidRDefault="008A28FF">
      <w:pPr>
        <w:rPr>
          <w:rFonts w:hint="eastAsia"/>
        </w:rPr>
      </w:pPr>
    </w:p>
    <w:p w:rsidR="00F2756B" w:rsidRPr="002127E9" w:rsidRDefault="00F2756B">
      <w:pPr>
        <w:rPr>
          <w:b/>
        </w:rPr>
      </w:pPr>
      <w:r w:rsidRPr="002127E9">
        <w:rPr>
          <w:rFonts w:hint="eastAsia"/>
          <w:b/>
        </w:rPr>
        <w:t>コメント</w:t>
      </w:r>
    </w:p>
    <w:p w:rsidR="00F2756B" w:rsidRDefault="00F2756B">
      <w:r>
        <w:rPr>
          <w:rFonts w:hint="eastAsia"/>
        </w:rPr>
        <w:t>ウィトゲンシュタインは考える必要のな</w:t>
      </w:r>
      <w:r w:rsidR="00200486">
        <w:rPr>
          <w:rFonts w:hint="eastAsia"/>
        </w:rPr>
        <w:t>いことは考えないスタンスのイメージが感じられる。論理学</w:t>
      </w:r>
      <w:r>
        <w:rPr>
          <w:rFonts w:hint="eastAsia"/>
        </w:rPr>
        <w:t>について述べたが、</w:t>
      </w:r>
      <w:r w:rsidR="00200486">
        <w:rPr>
          <w:rFonts w:hint="eastAsia"/>
        </w:rPr>
        <w:t>それは代替可能で</w:t>
      </w:r>
      <w:r>
        <w:rPr>
          <w:rFonts w:hint="eastAsia"/>
        </w:rPr>
        <w:t>ほぼ意味がないことだとも言っている</w:t>
      </w:r>
      <w:r w:rsidR="00200486">
        <w:rPr>
          <w:rFonts w:hint="eastAsia"/>
        </w:rPr>
        <w:t>(</w:t>
      </w:r>
      <w:r>
        <w:rPr>
          <w:rFonts w:hint="eastAsia"/>
        </w:rPr>
        <w:t>。また、「単純なもの」についても述べていない。これは、「以下同様」を実践しているようにも感じられる。（考えたら自明だろう？考えることがナンセンスなのは当たりまえだろう？と煽られているのかもしれない。ランダウのように・・・）</w:t>
      </w:r>
      <w:r w:rsidR="00D3031A">
        <w:rPr>
          <w:rFonts w:hint="eastAsia"/>
        </w:rPr>
        <w:t>。ちなみに</w:t>
      </w:r>
      <w:r w:rsidR="006B1535">
        <w:rPr>
          <w:rFonts w:hint="eastAsia"/>
        </w:rPr>
        <w:t>対極ともいえる</w:t>
      </w:r>
      <w:r w:rsidR="00D3031A">
        <w:rPr>
          <w:rFonts w:hint="eastAsia"/>
        </w:rPr>
        <w:t>現象学においては「エポケー」</w:t>
      </w:r>
      <w:r w:rsidR="00756D59">
        <w:rPr>
          <w:rFonts w:hint="eastAsia"/>
        </w:rPr>
        <w:t>（思考を括弧の中に入れる）</w:t>
      </w:r>
      <w:r w:rsidR="00D3031A">
        <w:rPr>
          <w:rFonts w:hint="eastAsia"/>
        </w:rPr>
        <w:t>という行為が存在する。</w:t>
      </w:r>
    </w:p>
    <w:p w:rsidR="00F2756B" w:rsidRPr="006B1535" w:rsidRDefault="00F2756B"/>
    <w:p w:rsidR="00F2756B" w:rsidRDefault="00F2756B">
      <w:r>
        <w:rPr>
          <w:rFonts w:hint="eastAsia"/>
        </w:rPr>
        <w:t>世界の限界は論理空間であり、世界の事実の総体である。論理空間は明らかに無限の命題が存在する。しかし、野矢氏が述べたように「弱い・アプリオリ性」、「強い・アプリオリ性」があるみたいだ。操作は後者、しかし命題は前者である。</w:t>
      </w:r>
    </w:p>
    <w:p w:rsidR="00CD377B" w:rsidRDefault="00CD377B"/>
    <w:p w:rsidR="00CD377B" w:rsidRPr="00E1708F" w:rsidRDefault="00CD377B">
      <w:pPr>
        <w:rPr>
          <w:b/>
        </w:rPr>
      </w:pPr>
      <w:r w:rsidRPr="00E1708F">
        <w:rPr>
          <w:rFonts w:hint="eastAsia"/>
          <w:b/>
        </w:rPr>
        <w:t>参考資料</w:t>
      </w:r>
    </w:p>
    <w:p w:rsidR="00CD377B" w:rsidRDefault="00CD377B">
      <w:r>
        <w:rPr>
          <w:rFonts w:hint="eastAsia"/>
        </w:rPr>
        <w:t>[1]</w:t>
      </w:r>
      <w:r>
        <w:rPr>
          <w:rFonts w:hint="eastAsia"/>
        </w:rPr>
        <w:t>『論理哲学論考』</w:t>
      </w:r>
      <w:r w:rsidR="00E1708F">
        <w:rPr>
          <w:rFonts w:hint="eastAsia"/>
        </w:rPr>
        <w:t>岩波</w:t>
      </w:r>
    </w:p>
    <w:p w:rsidR="00CD377B" w:rsidRDefault="00CD377B">
      <w:pPr>
        <w:rPr>
          <w:rFonts w:hint="eastAsia"/>
        </w:rPr>
      </w:pPr>
      <w:r>
        <w:rPr>
          <w:rFonts w:hint="eastAsia"/>
        </w:rPr>
        <w:t>[2]</w:t>
      </w:r>
      <w:r>
        <w:rPr>
          <w:rFonts w:hint="eastAsia"/>
        </w:rPr>
        <w:t>『『論理哲学論考』を読む』野矢茂樹</w:t>
      </w:r>
    </w:p>
    <w:sectPr w:rsidR="00CD377B" w:rsidSect="005D7CA4">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47053"/>
    <w:multiLevelType w:val="hybridMultilevel"/>
    <w:tmpl w:val="D5F0D47C"/>
    <w:lvl w:ilvl="0" w:tplc="B2F27130">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4EB3744"/>
    <w:multiLevelType w:val="hybridMultilevel"/>
    <w:tmpl w:val="833E7FD6"/>
    <w:lvl w:ilvl="0" w:tplc="25689272">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A58"/>
    <w:rsid w:val="00002CFE"/>
    <w:rsid w:val="00006C1A"/>
    <w:rsid w:val="0001251E"/>
    <w:rsid w:val="000867F4"/>
    <w:rsid w:val="00087ABD"/>
    <w:rsid w:val="000918BE"/>
    <w:rsid w:val="000D44C9"/>
    <w:rsid w:val="001239D1"/>
    <w:rsid w:val="0015105D"/>
    <w:rsid w:val="00194A6D"/>
    <w:rsid w:val="001A1A27"/>
    <w:rsid w:val="001C7D68"/>
    <w:rsid w:val="001F4DC2"/>
    <w:rsid w:val="00200486"/>
    <w:rsid w:val="00200B35"/>
    <w:rsid w:val="002127E9"/>
    <w:rsid w:val="00234D5A"/>
    <w:rsid w:val="00263F58"/>
    <w:rsid w:val="002A7C8A"/>
    <w:rsid w:val="002B1DED"/>
    <w:rsid w:val="002E7C0A"/>
    <w:rsid w:val="00301390"/>
    <w:rsid w:val="00365135"/>
    <w:rsid w:val="003A30EA"/>
    <w:rsid w:val="003A604D"/>
    <w:rsid w:val="003B752E"/>
    <w:rsid w:val="003C3380"/>
    <w:rsid w:val="003E51E3"/>
    <w:rsid w:val="004524DD"/>
    <w:rsid w:val="004974AB"/>
    <w:rsid w:val="004D1C7D"/>
    <w:rsid w:val="00501A58"/>
    <w:rsid w:val="005467A5"/>
    <w:rsid w:val="005A0EBD"/>
    <w:rsid w:val="005A230D"/>
    <w:rsid w:val="005D7CA4"/>
    <w:rsid w:val="005F5055"/>
    <w:rsid w:val="00613C35"/>
    <w:rsid w:val="006329D9"/>
    <w:rsid w:val="0064492C"/>
    <w:rsid w:val="00657029"/>
    <w:rsid w:val="006A4C15"/>
    <w:rsid w:val="006B1535"/>
    <w:rsid w:val="006C682B"/>
    <w:rsid w:val="006D5B3A"/>
    <w:rsid w:val="006E2CAE"/>
    <w:rsid w:val="006E62AB"/>
    <w:rsid w:val="00732F60"/>
    <w:rsid w:val="00756D59"/>
    <w:rsid w:val="007631D9"/>
    <w:rsid w:val="00767D91"/>
    <w:rsid w:val="00774E09"/>
    <w:rsid w:val="00780D34"/>
    <w:rsid w:val="007A3BF5"/>
    <w:rsid w:val="007B1463"/>
    <w:rsid w:val="007B7F4C"/>
    <w:rsid w:val="007C4BBE"/>
    <w:rsid w:val="0080264A"/>
    <w:rsid w:val="00814094"/>
    <w:rsid w:val="00862EDF"/>
    <w:rsid w:val="008A28FF"/>
    <w:rsid w:val="008C1AEB"/>
    <w:rsid w:val="008D33D0"/>
    <w:rsid w:val="009228FB"/>
    <w:rsid w:val="00930A78"/>
    <w:rsid w:val="009A0EDE"/>
    <w:rsid w:val="009A1367"/>
    <w:rsid w:val="009B5C78"/>
    <w:rsid w:val="009C7FE3"/>
    <w:rsid w:val="00A23714"/>
    <w:rsid w:val="00A34F03"/>
    <w:rsid w:val="00A446A8"/>
    <w:rsid w:val="00A764E7"/>
    <w:rsid w:val="00A800D3"/>
    <w:rsid w:val="00AB008E"/>
    <w:rsid w:val="00AF06C4"/>
    <w:rsid w:val="00AF0C4F"/>
    <w:rsid w:val="00B171D7"/>
    <w:rsid w:val="00BE6E58"/>
    <w:rsid w:val="00C16623"/>
    <w:rsid w:val="00C374D6"/>
    <w:rsid w:val="00C5591D"/>
    <w:rsid w:val="00C64EEA"/>
    <w:rsid w:val="00C71FA5"/>
    <w:rsid w:val="00C77AD4"/>
    <w:rsid w:val="00CD377B"/>
    <w:rsid w:val="00CF15C5"/>
    <w:rsid w:val="00CF4382"/>
    <w:rsid w:val="00D3031A"/>
    <w:rsid w:val="00D30E4E"/>
    <w:rsid w:val="00D30F87"/>
    <w:rsid w:val="00D33125"/>
    <w:rsid w:val="00D73CC8"/>
    <w:rsid w:val="00D97297"/>
    <w:rsid w:val="00E1708F"/>
    <w:rsid w:val="00E25065"/>
    <w:rsid w:val="00E26D43"/>
    <w:rsid w:val="00E314D5"/>
    <w:rsid w:val="00E31E6F"/>
    <w:rsid w:val="00E473DE"/>
    <w:rsid w:val="00E74D25"/>
    <w:rsid w:val="00E81F09"/>
    <w:rsid w:val="00E9234F"/>
    <w:rsid w:val="00EA7350"/>
    <w:rsid w:val="00EB3551"/>
    <w:rsid w:val="00EC0890"/>
    <w:rsid w:val="00EC75D6"/>
    <w:rsid w:val="00F2756B"/>
    <w:rsid w:val="00F3498B"/>
    <w:rsid w:val="00F520C3"/>
    <w:rsid w:val="00F56E8C"/>
    <w:rsid w:val="00F74254"/>
    <w:rsid w:val="00FA6152"/>
    <w:rsid w:val="00FC6F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3F82BCD-8ACA-44A7-9399-6078FF262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30E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1933</TotalTime>
  <Pages>4</Pages>
  <Words>671</Words>
  <Characters>3828</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ntakano</dc:creator>
  <cp:keywords/>
  <dc:description/>
  <cp:lastModifiedBy>ntakano</cp:lastModifiedBy>
  <cp:revision>39</cp:revision>
  <dcterms:created xsi:type="dcterms:W3CDTF">2016-01-17T00:07:00Z</dcterms:created>
  <dcterms:modified xsi:type="dcterms:W3CDTF">2016-01-18T08:21:00Z</dcterms:modified>
</cp:coreProperties>
</file>