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69" w:rsidRPr="008B7E74" w:rsidRDefault="008B7E74" w:rsidP="008B7E74">
      <w:pPr>
        <w:jc w:val="center"/>
        <w:rPr>
          <w:rFonts w:hint="eastAsia"/>
          <w:b/>
          <w:sz w:val="32"/>
        </w:rPr>
      </w:pPr>
      <w:r w:rsidRPr="008B7E74">
        <w:rPr>
          <w:rFonts w:hint="eastAsia"/>
          <w:b/>
          <w:sz w:val="32"/>
        </w:rPr>
        <w:t>压低温整机功能设计说明</w:t>
      </w:r>
    </w:p>
    <w:p w:rsidR="008B7E74" w:rsidRDefault="008B7E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提交：吕刚立</w:t>
      </w:r>
    </w:p>
    <w:p w:rsidR="008B7E74" w:rsidRDefault="008B7E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时间：</w:t>
      </w:r>
      <w:r>
        <w:t>2017/6/14</w:t>
      </w:r>
    </w:p>
    <w:p w:rsidR="00F36C72" w:rsidRDefault="00DC262A" w:rsidP="00DC26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按键功能说明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5012"/>
      </w:tblGrid>
      <w:tr w:rsidR="00FF4CCC" w:rsidTr="003853CD">
        <w:tc>
          <w:tcPr>
            <w:tcW w:w="1242" w:type="dxa"/>
          </w:tcPr>
          <w:p w:rsidR="00FF4CCC" w:rsidRDefault="00FF4CCC" w:rsidP="00FF4CCC">
            <w:pPr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</w:p>
        </w:tc>
        <w:tc>
          <w:tcPr>
            <w:tcW w:w="2268" w:type="dxa"/>
          </w:tcPr>
          <w:p w:rsidR="00FF4CCC" w:rsidRDefault="00FF4CCC" w:rsidP="00FF4CCC">
            <w:r>
              <w:rPr>
                <w:rFonts w:hint="eastAsia"/>
              </w:rPr>
              <w:t>说明</w:t>
            </w:r>
          </w:p>
        </w:tc>
        <w:tc>
          <w:tcPr>
            <w:tcW w:w="5012" w:type="dxa"/>
          </w:tcPr>
          <w:p w:rsidR="00FF4CCC" w:rsidRDefault="00FF4CCC" w:rsidP="00FF4CCC">
            <w:r>
              <w:rPr>
                <w:rFonts w:hint="eastAsia"/>
              </w:rPr>
              <w:t>备注</w:t>
            </w:r>
          </w:p>
        </w:tc>
      </w:tr>
      <w:tr w:rsidR="00FF4CCC" w:rsidTr="003853CD">
        <w:tc>
          <w:tcPr>
            <w:tcW w:w="1242" w:type="dxa"/>
          </w:tcPr>
          <w:p w:rsidR="00FF4CCC" w:rsidRDefault="00FF4CCC" w:rsidP="00FF4CCC">
            <w:r>
              <w:rPr>
                <w:rFonts w:hint="eastAsia"/>
              </w:rPr>
              <w:t>体温</w:t>
            </w:r>
            <w:r>
              <w:rPr>
                <w:rFonts w:hint="eastAsia"/>
              </w:rPr>
              <w:t>I</w:t>
            </w:r>
          </w:p>
        </w:tc>
        <w:tc>
          <w:tcPr>
            <w:tcW w:w="2268" w:type="dxa"/>
          </w:tcPr>
          <w:p w:rsidR="00FF4CCC" w:rsidRDefault="00FF4CCC" w:rsidP="00FF4CCC">
            <w:r>
              <w:rPr>
                <w:rFonts w:hint="eastAsia"/>
              </w:rPr>
              <w:t>体温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设置</w:t>
            </w:r>
          </w:p>
        </w:tc>
        <w:tc>
          <w:tcPr>
            <w:tcW w:w="5012" w:type="dxa"/>
          </w:tcPr>
          <w:p w:rsidR="00FF4CCC" w:rsidRDefault="00080E14" w:rsidP="00FF4CCC">
            <w:r>
              <w:rPr>
                <w:rFonts w:hint="eastAsia"/>
              </w:rPr>
              <w:t>进入体温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设置模式</w:t>
            </w:r>
            <w:r w:rsidR="00901941">
              <w:rPr>
                <w:rFonts w:hint="eastAsia"/>
              </w:rPr>
              <w:t>/</w:t>
            </w:r>
            <w:r w:rsidR="00901941">
              <w:rPr>
                <w:rFonts w:hint="eastAsia"/>
              </w:rPr>
              <w:t>确认温度设置</w:t>
            </w:r>
          </w:p>
        </w:tc>
      </w:tr>
      <w:tr w:rsidR="00FF4CCC" w:rsidTr="003853CD">
        <w:tc>
          <w:tcPr>
            <w:tcW w:w="1242" w:type="dxa"/>
          </w:tcPr>
          <w:p w:rsidR="00FF4CCC" w:rsidRDefault="00FF4CCC" w:rsidP="00FF4CCC">
            <w:r>
              <w:rPr>
                <w:rFonts w:hint="eastAsia"/>
              </w:rPr>
              <w:t>水温</w:t>
            </w:r>
          </w:p>
        </w:tc>
        <w:tc>
          <w:tcPr>
            <w:tcW w:w="2268" w:type="dxa"/>
          </w:tcPr>
          <w:p w:rsidR="00FF4CCC" w:rsidRDefault="00FF4CCC" w:rsidP="00FF4CCC">
            <w:r>
              <w:rPr>
                <w:rFonts w:hint="eastAsia"/>
              </w:rPr>
              <w:t>水</w:t>
            </w:r>
            <w:r>
              <w:rPr>
                <w:rFonts w:hint="eastAsia"/>
              </w:rPr>
              <w:t>温设置</w:t>
            </w:r>
          </w:p>
        </w:tc>
        <w:tc>
          <w:tcPr>
            <w:tcW w:w="5012" w:type="dxa"/>
          </w:tcPr>
          <w:p w:rsidR="00FF4CCC" w:rsidRDefault="00080E14" w:rsidP="00FF4CCC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水</w:t>
            </w:r>
            <w:r>
              <w:rPr>
                <w:rFonts w:hint="eastAsia"/>
              </w:rPr>
              <w:t>温设置模式</w:t>
            </w:r>
            <w:r w:rsidR="00901941">
              <w:rPr>
                <w:rFonts w:hint="eastAsia"/>
              </w:rPr>
              <w:t>/</w:t>
            </w:r>
            <w:r w:rsidR="00901941">
              <w:rPr>
                <w:rFonts w:hint="eastAsia"/>
              </w:rPr>
              <w:t>确认温度设置</w:t>
            </w:r>
          </w:p>
        </w:tc>
      </w:tr>
      <w:tr w:rsidR="00FF4CCC" w:rsidTr="003853CD">
        <w:tc>
          <w:tcPr>
            <w:tcW w:w="1242" w:type="dxa"/>
          </w:tcPr>
          <w:p w:rsidR="00FF4CCC" w:rsidRDefault="00FF4CCC" w:rsidP="00FF4CCC">
            <w:r>
              <w:rPr>
                <w:rFonts w:hint="eastAsia"/>
              </w:rPr>
              <w:t>体温</w:t>
            </w:r>
            <w:r>
              <w:rPr>
                <w:rFonts w:hint="eastAsia"/>
              </w:rPr>
              <w:t>II</w:t>
            </w:r>
          </w:p>
        </w:tc>
        <w:tc>
          <w:tcPr>
            <w:tcW w:w="2268" w:type="dxa"/>
          </w:tcPr>
          <w:p w:rsidR="00FF4CCC" w:rsidRDefault="00FF4CCC" w:rsidP="00FF4CCC">
            <w:r>
              <w:rPr>
                <w:rFonts w:hint="eastAsia"/>
              </w:rPr>
              <w:t>体温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设置</w:t>
            </w:r>
          </w:p>
        </w:tc>
        <w:tc>
          <w:tcPr>
            <w:tcW w:w="5012" w:type="dxa"/>
          </w:tcPr>
          <w:p w:rsidR="00FF4CCC" w:rsidRDefault="00080E14" w:rsidP="00FF4CCC">
            <w:r>
              <w:rPr>
                <w:rFonts w:hint="eastAsia"/>
              </w:rPr>
              <w:t>进入体温</w:t>
            </w:r>
            <w:r>
              <w:rPr>
                <w:rFonts w:hint="eastAsia"/>
              </w:rPr>
              <w:t>II</w:t>
            </w:r>
            <w:r>
              <w:rPr>
                <w:rFonts w:hint="eastAsia"/>
              </w:rPr>
              <w:t>设置模式</w:t>
            </w:r>
            <w:r w:rsidR="00901941">
              <w:rPr>
                <w:rFonts w:hint="eastAsia"/>
              </w:rPr>
              <w:t>/</w:t>
            </w:r>
            <w:r w:rsidR="00901941">
              <w:rPr>
                <w:rFonts w:hint="eastAsia"/>
              </w:rPr>
              <w:t>确认温度设置</w:t>
            </w:r>
          </w:p>
        </w:tc>
      </w:tr>
      <w:tr w:rsidR="00FF4CCC" w:rsidTr="003853CD">
        <w:tc>
          <w:tcPr>
            <w:tcW w:w="1242" w:type="dxa"/>
          </w:tcPr>
          <w:p w:rsidR="00FF4CCC" w:rsidRDefault="00FF4CCC" w:rsidP="00FF4CCC">
            <w:r>
              <w:rPr>
                <w:rFonts w:hint="eastAsia"/>
              </w:rPr>
              <w:t>水路</w:t>
            </w:r>
            <w:r>
              <w:rPr>
                <w:rFonts w:hint="eastAsia"/>
              </w:rPr>
              <w:t>I</w:t>
            </w:r>
          </w:p>
        </w:tc>
        <w:tc>
          <w:tcPr>
            <w:tcW w:w="2268" w:type="dxa"/>
          </w:tcPr>
          <w:p w:rsidR="00FF4CCC" w:rsidRDefault="00A56F07" w:rsidP="00FF4CCC">
            <w:r>
              <w:rPr>
                <w:rFonts w:hint="eastAsia"/>
              </w:rPr>
              <w:t>水路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循环功能设置</w:t>
            </w:r>
          </w:p>
        </w:tc>
        <w:tc>
          <w:tcPr>
            <w:tcW w:w="5012" w:type="dxa"/>
          </w:tcPr>
          <w:p w:rsidR="00FF4CCC" w:rsidRDefault="001E323B" w:rsidP="00FF4CCC">
            <w:r>
              <w:rPr>
                <w:rFonts w:hint="eastAsia"/>
              </w:rPr>
              <w:t>水路</w:t>
            </w:r>
            <w:r w:rsidR="00AB5916">
              <w:rPr>
                <w:rFonts w:hint="eastAsia"/>
              </w:rPr>
              <w:t>I</w:t>
            </w:r>
            <w:r>
              <w:rPr>
                <w:rFonts w:hint="eastAsia"/>
              </w:rPr>
              <w:t>循环功能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关</w:t>
            </w:r>
          </w:p>
        </w:tc>
      </w:tr>
      <w:tr w:rsidR="00FF4CCC" w:rsidTr="003853CD">
        <w:tc>
          <w:tcPr>
            <w:tcW w:w="1242" w:type="dxa"/>
          </w:tcPr>
          <w:p w:rsidR="00FF4CCC" w:rsidRDefault="00FF4CCC" w:rsidP="00FF4CCC">
            <w:r>
              <w:rPr>
                <w:rFonts w:hint="eastAsia"/>
              </w:rPr>
              <w:t>制冷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制热</w:t>
            </w:r>
          </w:p>
        </w:tc>
        <w:tc>
          <w:tcPr>
            <w:tcW w:w="2268" w:type="dxa"/>
          </w:tcPr>
          <w:p w:rsidR="00FF4CCC" w:rsidRDefault="00DA1A14" w:rsidP="00FF4CCC">
            <w:r>
              <w:rPr>
                <w:rFonts w:hint="eastAsia"/>
              </w:rPr>
              <w:t>制冷制热模式设置</w:t>
            </w:r>
          </w:p>
        </w:tc>
        <w:tc>
          <w:tcPr>
            <w:tcW w:w="5012" w:type="dxa"/>
          </w:tcPr>
          <w:p w:rsidR="00FF4CCC" w:rsidRDefault="00DA1A14" w:rsidP="00FF4CCC">
            <w:r>
              <w:rPr>
                <w:rFonts w:hint="eastAsia"/>
              </w:rPr>
              <w:t>制冷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制热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停止间切换</w:t>
            </w:r>
          </w:p>
        </w:tc>
      </w:tr>
      <w:tr w:rsidR="00FF4CCC" w:rsidTr="003853CD">
        <w:tc>
          <w:tcPr>
            <w:tcW w:w="1242" w:type="dxa"/>
          </w:tcPr>
          <w:p w:rsidR="00FF4CCC" w:rsidRDefault="00FF4CCC" w:rsidP="00FF4CCC">
            <w:pPr>
              <w:rPr>
                <w:rFonts w:hint="eastAsia"/>
              </w:rPr>
            </w:pPr>
            <w:r>
              <w:rPr>
                <w:rFonts w:hint="eastAsia"/>
              </w:rPr>
              <w:t>水路</w:t>
            </w:r>
            <w:r>
              <w:rPr>
                <w:rFonts w:hint="eastAsia"/>
              </w:rPr>
              <w:t>II</w:t>
            </w:r>
          </w:p>
        </w:tc>
        <w:tc>
          <w:tcPr>
            <w:tcW w:w="2268" w:type="dxa"/>
          </w:tcPr>
          <w:p w:rsidR="00FF4CCC" w:rsidRDefault="00A56F07" w:rsidP="00FF4CCC">
            <w:r>
              <w:rPr>
                <w:rFonts w:hint="eastAsia"/>
              </w:rPr>
              <w:t>水路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循环功能设置</w:t>
            </w:r>
          </w:p>
        </w:tc>
        <w:tc>
          <w:tcPr>
            <w:tcW w:w="5012" w:type="dxa"/>
          </w:tcPr>
          <w:p w:rsidR="00FF4CCC" w:rsidRDefault="00DA1A14" w:rsidP="00FF4CCC">
            <w:r>
              <w:rPr>
                <w:rFonts w:hint="eastAsia"/>
              </w:rPr>
              <w:t>水路</w:t>
            </w:r>
            <w:r w:rsidR="00B0639B">
              <w:rPr>
                <w:rFonts w:hint="eastAsia"/>
              </w:rPr>
              <w:t>II</w:t>
            </w:r>
            <w:r>
              <w:rPr>
                <w:rFonts w:hint="eastAsia"/>
              </w:rPr>
              <w:t>循环功能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关</w:t>
            </w:r>
          </w:p>
        </w:tc>
      </w:tr>
      <w:tr w:rsidR="00187C49" w:rsidTr="003853CD">
        <w:tc>
          <w:tcPr>
            <w:tcW w:w="1242" w:type="dxa"/>
          </w:tcPr>
          <w:p w:rsidR="00187C49" w:rsidRDefault="00187C49" w:rsidP="00FF4CCC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2268" w:type="dxa"/>
          </w:tcPr>
          <w:p w:rsidR="00187C49" w:rsidRDefault="00187C49" w:rsidP="00FF4CCC">
            <w:pPr>
              <w:rPr>
                <w:rFonts w:hint="eastAsia"/>
              </w:rPr>
            </w:pPr>
            <w:r>
              <w:rPr>
                <w:rFonts w:hint="eastAsia"/>
              </w:rPr>
              <w:t>温度设置值上升</w:t>
            </w:r>
          </w:p>
        </w:tc>
        <w:tc>
          <w:tcPr>
            <w:tcW w:w="5012" w:type="dxa"/>
          </w:tcPr>
          <w:p w:rsidR="00187C49" w:rsidRDefault="00901941" w:rsidP="00FF4CCC">
            <w:pPr>
              <w:rPr>
                <w:rFonts w:hint="eastAsia"/>
              </w:rPr>
            </w:pPr>
            <w:r>
              <w:rPr>
                <w:rFonts w:hint="eastAsia"/>
              </w:rPr>
              <w:t>选定温度设置值</w:t>
            </w:r>
            <w:r w:rsidR="00B138C2">
              <w:rPr>
                <w:rFonts w:hint="eastAsia"/>
              </w:rPr>
              <w:t>上升一个步进值</w:t>
            </w:r>
          </w:p>
        </w:tc>
      </w:tr>
      <w:tr w:rsidR="00187C49" w:rsidTr="003853CD">
        <w:tc>
          <w:tcPr>
            <w:tcW w:w="1242" w:type="dxa"/>
          </w:tcPr>
          <w:p w:rsidR="00187C49" w:rsidRDefault="00153579" w:rsidP="00FF4CC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268" w:type="dxa"/>
          </w:tcPr>
          <w:p w:rsidR="00187C49" w:rsidRDefault="00B65093" w:rsidP="00FF4CCC">
            <w:pPr>
              <w:rPr>
                <w:rFonts w:hint="eastAsia"/>
              </w:rPr>
            </w:pPr>
            <w:r>
              <w:rPr>
                <w:rFonts w:hint="eastAsia"/>
              </w:rPr>
              <w:t>温度设置值下降</w:t>
            </w:r>
          </w:p>
        </w:tc>
        <w:tc>
          <w:tcPr>
            <w:tcW w:w="5012" w:type="dxa"/>
          </w:tcPr>
          <w:p w:rsidR="00187C49" w:rsidRDefault="00B138C2" w:rsidP="00FF4CCC">
            <w:pPr>
              <w:rPr>
                <w:rFonts w:hint="eastAsia"/>
              </w:rPr>
            </w:pPr>
            <w:r>
              <w:rPr>
                <w:rFonts w:hint="eastAsia"/>
              </w:rPr>
              <w:t>选定温度设置值下降一个步进值</w:t>
            </w:r>
          </w:p>
        </w:tc>
      </w:tr>
    </w:tbl>
    <w:p w:rsidR="00DC262A" w:rsidRDefault="00DC262A" w:rsidP="00FF4CCC">
      <w:pPr>
        <w:rPr>
          <w:rFonts w:hint="eastAsia"/>
        </w:rPr>
      </w:pPr>
    </w:p>
    <w:p w:rsidR="009F328E" w:rsidRDefault="00DB18CB" w:rsidP="00FF4CC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ab/>
      </w:r>
      <w:r w:rsidR="009F328E">
        <w:rPr>
          <w:rFonts w:hint="eastAsia"/>
        </w:rPr>
        <w:t>报警及提示音说明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3311"/>
      </w:tblGrid>
      <w:tr w:rsidR="0060770B" w:rsidTr="0060770B">
        <w:tc>
          <w:tcPr>
            <w:tcW w:w="1809" w:type="dxa"/>
          </w:tcPr>
          <w:p w:rsidR="0060770B" w:rsidRDefault="0060770B" w:rsidP="00FF4CCC">
            <w:pPr>
              <w:rPr>
                <w:rFonts w:hint="eastAsia"/>
              </w:rPr>
            </w:pPr>
            <w:r>
              <w:rPr>
                <w:rFonts w:hint="eastAsia"/>
              </w:rPr>
              <w:t>传感器功能异常</w:t>
            </w:r>
          </w:p>
        </w:tc>
        <w:tc>
          <w:tcPr>
            <w:tcW w:w="3402" w:type="dxa"/>
          </w:tcPr>
          <w:p w:rsidR="0060770B" w:rsidRDefault="0060770B" w:rsidP="00FF4CCC">
            <w:pPr>
              <w:rPr>
                <w:rFonts w:hint="eastAsia"/>
              </w:rPr>
            </w:pPr>
            <w:r>
              <w:rPr>
                <w:rFonts w:hint="eastAsia"/>
              </w:rPr>
              <w:t>提示音：</w:t>
            </w:r>
            <w:r>
              <w:rPr>
                <w:rFonts w:hint="eastAsia"/>
              </w:rPr>
              <w:t>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嘟</w:t>
            </w:r>
            <w:r>
              <w:rPr>
                <w:rFonts w:hint="eastAsia"/>
              </w:rPr>
              <w:t xml:space="preserve"> 1Hz</w:t>
            </w:r>
            <w:r>
              <w:rPr>
                <w:rFonts w:hint="eastAsia"/>
              </w:rPr>
              <w:t>间隔发声</w:t>
            </w:r>
          </w:p>
        </w:tc>
        <w:tc>
          <w:tcPr>
            <w:tcW w:w="3311" w:type="dxa"/>
          </w:tcPr>
          <w:p w:rsidR="0060770B" w:rsidRDefault="0060770B" w:rsidP="00FF4CCC">
            <w:pPr>
              <w:rPr>
                <w:rFonts w:hint="eastAsia"/>
              </w:rPr>
            </w:pPr>
            <w:r>
              <w:rPr>
                <w:rFonts w:hint="eastAsia"/>
              </w:rPr>
              <w:t>触发逻辑：</w:t>
            </w:r>
            <w:r w:rsidR="00662062">
              <w:rPr>
                <w:rFonts w:hint="eastAsia"/>
              </w:rPr>
              <w:t>体温测量低于</w:t>
            </w:r>
            <w:r w:rsidR="00662062">
              <w:rPr>
                <w:rFonts w:hint="eastAsia"/>
              </w:rPr>
              <w:t>28</w:t>
            </w:r>
            <w:r w:rsidR="00662062">
              <w:rPr>
                <w:rFonts w:hint="eastAsia"/>
              </w:rPr>
              <w:t>度，超过</w:t>
            </w:r>
            <w:r w:rsidR="00662062">
              <w:rPr>
                <w:rFonts w:hint="eastAsia"/>
              </w:rPr>
              <w:t>43</w:t>
            </w:r>
            <w:r w:rsidR="00662062">
              <w:rPr>
                <w:rFonts w:hint="eastAsia"/>
              </w:rPr>
              <w:t>度</w:t>
            </w:r>
          </w:p>
        </w:tc>
      </w:tr>
      <w:tr w:rsidR="0060770B" w:rsidTr="0060770B">
        <w:tc>
          <w:tcPr>
            <w:tcW w:w="1809" w:type="dxa"/>
          </w:tcPr>
          <w:p w:rsidR="0060770B" w:rsidRDefault="0060770B" w:rsidP="00FF4CCC">
            <w:pPr>
              <w:rPr>
                <w:rFonts w:hint="eastAsia"/>
              </w:rPr>
            </w:pPr>
            <w:r>
              <w:rPr>
                <w:rFonts w:hint="eastAsia"/>
              </w:rPr>
              <w:t>水箱水位低</w:t>
            </w:r>
          </w:p>
        </w:tc>
        <w:tc>
          <w:tcPr>
            <w:tcW w:w="3402" w:type="dxa"/>
          </w:tcPr>
          <w:p w:rsidR="0060770B" w:rsidRDefault="0060770B" w:rsidP="00FF4CCC">
            <w:pPr>
              <w:rPr>
                <w:rFonts w:hint="eastAsia"/>
              </w:rPr>
            </w:pPr>
            <w:r>
              <w:rPr>
                <w:rFonts w:hint="eastAsia"/>
              </w:rPr>
              <w:t>提示音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1Hz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发声</w:t>
            </w:r>
          </w:p>
        </w:tc>
        <w:tc>
          <w:tcPr>
            <w:tcW w:w="3311" w:type="dxa"/>
          </w:tcPr>
          <w:p w:rsidR="0060770B" w:rsidRDefault="00424B6D" w:rsidP="00FF4CCC">
            <w:pPr>
              <w:rPr>
                <w:rFonts w:hint="eastAsia"/>
              </w:rPr>
            </w:pPr>
            <w:r>
              <w:rPr>
                <w:rFonts w:hint="eastAsia"/>
              </w:rPr>
              <w:t>触发逻辑：</w:t>
            </w:r>
            <w:r w:rsidR="00E22177">
              <w:rPr>
                <w:rFonts w:hint="eastAsia"/>
              </w:rPr>
              <w:t>水箱水位低</w:t>
            </w:r>
          </w:p>
        </w:tc>
      </w:tr>
      <w:tr w:rsidR="0060770B" w:rsidRPr="00253308" w:rsidTr="0060770B">
        <w:tc>
          <w:tcPr>
            <w:tcW w:w="1809" w:type="dxa"/>
          </w:tcPr>
          <w:p w:rsidR="0060770B" w:rsidRDefault="0060770B" w:rsidP="00FF4CCC">
            <w:pPr>
              <w:rPr>
                <w:rFonts w:hint="eastAsia"/>
              </w:rPr>
            </w:pPr>
            <w:r>
              <w:rPr>
                <w:rFonts w:hint="eastAsia"/>
              </w:rPr>
              <w:t>设置错误</w:t>
            </w:r>
          </w:p>
        </w:tc>
        <w:tc>
          <w:tcPr>
            <w:tcW w:w="3402" w:type="dxa"/>
          </w:tcPr>
          <w:p w:rsidR="0060770B" w:rsidRDefault="0060770B" w:rsidP="00FF4CCC">
            <w:pPr>
              <w:rPr>
                <w:rFonts w:hint="eastAsia"/>
              </w:rPr>
            </w:pPr>
            <w:r>
              <w:rPr>
                <w:rFonts w:hint="eastAsia"/>
              </w:rPr>
              <w:t>提示音：嘟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嘟</w:t>
            </w:r>
            <w:r>
              <w:rPr>
                <w:rFonts w:hint="eastAsia"/>
              </w:rPr>
              <w:t xml:space="preserve"> 1Hz</w:t>
            </w:r>
            <w:r>
              <w:rPr>
                <w:rFonts w:hint="eastAsia"/>
              </w:rPr>
              <w:t>间隔发声</w:t>
            </w:r>
          </w:p>
        </w:tc>
        <w:tc>
          <w:tcPr>
            <w:tcW w:w="3311" w:type="dxa"/>
          </w:tcPr>
          <w:p w:rsidR="0060770B" w:rsidRDefault="00424B6D" w:rsidP="00FF4CCC">
            <w:pPr>
              <w:rPr>
                <w:rFonts w:hint="eastAsia"/>
              </w:rPr>
            </w:pPr>
            <w:r>
              <w:rPr>
                <w:rFonts w:hint="eastAsia"/>
              </w:rPr>
              <w:t>触发逻辑：</w:t>
            </w:r>
            <w:r w:rsidR="00662062">
              <w:rPr>
                <w:rFonts w:hint="eastAsia"/>
              </w:rPr>
              <w:t>复温模式下，水温设置值低于体温测量值</w:t>
            </w:r>
          </w:p>
        </w:tc>
      </w:tr>
      <w:tr w:rsidR="0060770B" w:rsidRPr="00253308" w:rsidTr="0060770B">
        <w:tc>
          <w:tcPr>
            <w:tcW w:w="1809" w:type="dxa"/>
          </w:tcPr>
          <w:p w:rsidR="0060770B" w:rsidRDefault="0060770B" w:rsidP="00FF4CCC">
            <w:pPr>
              <w:rPr>
                <w:rFonts w:hint="eastAsia"/>
              </w:rPr>
            </w:pPr>
            <w:r>
              <w:rPr>
                <w:rFonts w:hint="eastAsia"/>
              </w:rPr>
              <w:t>循环液体超温</w:t>
            </w:r>
          </w:p>
        </w:tc>
        <w:tc>
          <w:tcPr>
            <w:tcW w:w="3402" w:type="dxa"/>
          </w:tcPr>
          <w:p w:rsidR="0060770B" w:rsidRDefault="0060770B" w:rsidP="00FF4CCC">
            <w:pPr>
              <w:rPr>
                <w:rFonts w:hint="eastAsia"/>
              </w:rPr>
            </w:pPr>
            <w:r>
              <w:rPr>
                <w:rFonts w:hint="eastAsia"/>
              </w:rPr>
              <w:t>报警音：嘟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常响</w:t>
            </w:r>
          </w:p>
        </w:tc>
        <w:tc>
          <w:tcPr>
            <w:tcW w:w="3311" w:type="dxa"/>
          </w:tcPr>
          <w:p w:rsidR="0060770B" w:rsidRDefault="00424B6D" w:rsidP="00FF4CCC">
            <w:pPr>
              <w:rPr>
                <w:rFonts w:hint="eastAsia"/>
              </w:rPr>
            </w:pPr>
            <w:r>
              <w:rPr>
                <w:rFonts w:hint="eastAsia"/>
              </w:rPr>
              <w:t>触发逻辑：</w:t>
            </w:r>
            <w:r w:rsidR="00662062">
              <w:rPr>
                <w:rFonts w:hint="eastAsia"/>
              </w:rPr>
              <w:t>水温测量高于</w:t>
            </w:r>
            <w:r w:rsidR="00662062">
              <w:rPr>
                <w:rFonts w:hint="eastAsia"/>
              </w:rPr>
              <w:t>42</w:t>
            </w:r>
            <w:r w:rsidR="00662062">
              <w:rPr>
                <w:rFonts w:hint="eastAsia"/>
              </w:rPr>
              <w:t>度</w:t>
            </w:r>
          </w:p>
        </w:tc>
      </w:tr>
    </w:tbl>
    <w:p w:rsidR="0007400D" w:rsidRDefault="0007400D" w:rsidP="00FF4CCC">
      <w:pPr>
        <w:rPr>
          <w:rFonts w:hint="eastAsia"/>
        </w:rPr>
      </w:pPr>
    </w:p>
    <w:p w:rsidR="0050710B" w:rsidRDefault="0050710B" w:rsidP="00886A9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功能模式说明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5012"/>
      </w:tblGrid>
      <w:tr w:rsidR="0050710B" w:rsidTr="00D81672">
        <w:tc>
          <w:tcPr>
            <w:tcW w:w="1951" w:type="dxa"/>
          </w:tcPr>
          <w:p w:rsidR="0050710B" w:rsidRDefault="0050710B" w:rsidP="00FF4CCC">
            <w:r>
              <w:rPr>
                <w:rFonts w:hint="eastAsia"/>
              </w:rPr>
              <w:t>项</w:t>
            </w:r>
          </w:p>
        </w:tc>
        <w:tc>
          <w:tcPr>
            <w:tcW w:w="1559" w:type="dxa"/>
          </w:tcPr>
          <w:p w:rsidR="0050710B" w:rsidRDefault="007A2FA9" w:rsidP="00FF4CCC">
            <w:r>
              <w:rPr>
                <w:rFonts w:hint="eastAsia"/>
              </w:rPr>
              <w:t>触发</w:t>
            </w:r>
          </w:p>
        </w:tc>
        <w:tc>
          <w:tcPr>
            <w:tcW w:w="5012" w:type="dxa"/>
          </w:tcPr>
          <w:p w:rsidR="0050710B" w:rsidRDefault="0050710B" w:rsidP="00FF4CCC">
            <w:r>
              <w:rPr>
                <w:rFonts w:hint="eastAsia"/>
              </w:rPr>
              <w:t>备注</w:t>
            </w:r>
          </w:p>
        </w:tc>
      </w:tr>
      <w:tr w:rsidR="00E716BE" w:rsidTr="00D81672">
        <w:tc>
          <w:tcPr>
            <w:tcW w:w="1951" w:type="dxa"/>
          </w:tcPr>
          <w:p w:rsidR="00E716BE" w:rsidRDefault="00E716BE" w:rsidP="00FF4CCC">
            <w:pPr>
              <w:rPr>
                <w:rFonts w:hint="eastAsia"/>
              </w:rPr>
            </w:pPr>
            <w:r>
              <w:rPr>
                <w:rFonts w:hint="eastAsia"/>
              </w:rPr>
              <w:t>开机</w:t>
            </w:r>
          </w:p>
        </w:tc>
        <w:tc>
          <w:tcPr>
            <w:tcW w:w="1559" w:type="dxa"/>
          </w:tcPr>
          <w:p w:rsidR="00E716BE" w:rsidRDefault="00EA591C" w:rsidP="00FF4CCC">
            <w:pPr>
              <w:rPr>
                <w:rFonts w:hint="eastAsia"/>
              </w:rPr>
            </w:pPr>
            <w:r>
              <w:rPr>
                <w:rFonts w:hint="eastAsia"/>
              </w:rPr>
              <w:t>通电</w:t>
            </w:r>
          </w:p>
        </w:tc>
        <w:tc>
          <w:tcPr>
            <w:tcW w:w="5012" w:type="dxa"/>
          </w:tcPr>
          <w:p w:rsidR="00E716BE" w:rsidRDefault="00E716BE" w:rsidP="00FF4CCC">
            <w:pPr>
              <w:rPr>
                <w:rFonts w:hint="eastAsia"/>
              </w:rPr>
            </w:pPr>
            <w:r>
              <w:rPr>
                <w:rFonts w:hint="eastAsia"/>
              </w:rPr>
              <w:t>水温、体温设置值显示为无效，水路循环停止，停止模式。</w:t>
            </w:r>
          </w:p>
        </w:tc>
      </w:tr>
      <w:tr w:rsidR="0065663B" w:rsidTr="00D81672">
        <w:tc>
          <w:tcPr>
            <w:tcW w:w="1951" w:type="dxa"/>
          </w:tcPr>
          <w:p w:rsidR="0065663B" w:rsidRDefault="0065663B" w:rsidP="00FF4CCC">
            <w:r>
              <w:rPr>
                <w:rFonts w:hint="eastAsia"/>
              </w:rPr>
              <w:t>制热模式功能</w:t>
            </w:r>
          </w:p>
        </w:tc>
        <w:tc>
          <w:tcPr>
            <w:tcW w:w="1559" w:type="dxa"/>
            <w:vMerge w:val="restart"/>
          </w:tcPr>
          <w:p w:rsidR="0065663B" w:rsidRDefault="0065663B" w:rsidP="00FF4CCC">
            <w:r>
              <w:rPr>
                <w:rFonts w:hint="eastAsia"/>
              </w:rPr>
              <w:t>按键确认启动</w:t>
            </w:r>
          </w:p>
        </w:tc>
        <w:tc>
          <w:tcPr>
            <w:tcW w:w="5012" w:type="dxa"/>
          </w:tcPr>
          <w:p w:rsidR="0065663B" w:rsidRDefault="00821AB8" w:rsidP="00FF4CCC">
            <w:r>
              <w:rPr>
                <w:rFonts w:hint="eastAsia"/>
              </w:rPr>
              <w:t>应用制热模式下体温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水温设置值；体温设置范围</w:t>
            </w:r>
            <w:r>
              <w:rPr>
                <w:rFonts w:hint="eastAsia"/>
              </w:rPr>
              <w:t>30-37</w:t>
            </w:r>
            <w:r>
              <w:rPr>
                <w:rFonts w:hint="eastAsia"/>
              </w:rPr>
              <w:t>度，步进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度；水温设置范围</w:t>
            </w:r>
            <w:r>
              <w:rPr>
                <w:rFonts w:hint="eastAsia"/>
              </w:rPr>
              <w:t>35-40</w:t>
            </w:r>
            <w:r>
              <w:rPr>
                <w:rFonts w:hint="eastAsia"/>
              </w:rPr>
              <w:t>度，步进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度；</w:t>
            </w:r>
            <w:r w:rsidR="0037794C">
              <w:rPr>
                <w:rFonts w:hint="eastAsia"/>
              </w:rPr>
              <w:t>变更的启停状态值，及水温体温设置值写入系统信息结构，</w:t>
            </w:r>
            <w:r w:rsidR="00FF29C6">
              <w:rPr>
                <w:rFonts w:hint="eastAsia"/>
              </w:rPr>
              <w:t>并触发</w:t>
            </w:r>
            <w:r w:rsidR="00C16B1A">
              <w:rPr>
                <w:rFonts w:hint="eastAsia"/>
              </w:rPr>
              <w:t>配置</w:t>
            </w:r>
            <w:r w:rsidR="00FF29C6">
              <w:rPr>
                <w:rFonts w:hint="eastAsia"/>
              </w:rPr>
              <w:t>保存</w:t>
            </w:r>
            <w:r w:rsidR="00274F8B">
              <w:rPr>
                <w:rFonts w:hint="eastAsia"/>
              </w:rPr>
              <w:t>。切换模式水路循环功能停止。</w:t>
            </w:r>
          </w:p>
        </w:tc>
      </w:tr>
      <w:tr w:rsidR="0065663B" w:rsidTr="00D81672">
        <w:tc>
          <w:tcPr>
            <w:tcW w:w="1951" w:type="dxa"/>
          </w:tcPr>
          <w:p w:rsidR="0065663B" w:rsidRDefault="0065663B" w:rsidP="00FF4CCC">
            <w:r>
              <w:rPr>
                <w:rFonts w:hint="eastAsia"/>
              </w:rPr>
              <w:t>制冷模式功能</w:t>
            </w:r>
          </w:p>
        </w:tc>
        <w:tc>
          <w:tcPr>
            <w:tcW w:w="1559" w:type="dxa"/>
            <w:vMerge/>
          </w:tcPr>
          <w:p w:rsidR="0065663B" w:rsidRDefault="0065663B" w:rsidP="00FF4CCC"/>
        </w:tc>
        <w:tc>
          <w:tcPr>
            <w:tcW w:w="5012" w:type="dxa"/>
          </w:tcPr>
          <w:p w:rsidR="0065663B" w:rsidRDefault="008D02AD" w:rsidP="00FF4CCC">
            <w:r>
              <w:rPr>
                <w:rFonts w:hint="eastAsia"/>
              </w:rPr>
              <w:t>应用制冷</w:t>
            </w:r>
            <w:r w:rsidR="00605BE5">
              <w:rPr>
                <w:rFonts w:hint="eastAsia"/>
              </w:rPr>
              <w:t>模式下体温</w:t>
            </w:r>
            <w:r w:rsidR="00605BE5">
              <w:rPr>
                <w:rFonts w:hint="eastAsia"/>
              </w:rPr>
              <w:t>/</w:t>
            </w:r>
            <w:r w:rsidR="00605BE5">
              <w:rPr>
                <w:rFonts w:hint="eastAsia"/>
              </w:rPr>
              <w:t>水温设置值；体温设置范围</w:t>
            </w:r>
            <w:r>
              <w:rPr>
                <w:rFonts w:hint="eastAsia"/>
              </w:rPr>
              <w:t>30-40</w:t>
            </w:r>
            <w:r w:rsidR="00605BE5">
              <w:rPr>
                <w:rFonts w:hint="eastAsia"/>
              </w:rPr>
              <w:t>度，步进</w:t>
            </w:r>
            <w:r w:rsidR="00605BE5">
              <w:rPr>
                <w:rFonts w:hint="eastAsia"/>
              </w:rPr>
              <w:t>0.5</w:t>
            </w:r>
            <w:r w:rsidR="00605BE5">
              <w:rPr>
                <w:rFonts w:hint="eastAsia"/>
              </w:rPr>
              <w:t>度；水温设置范围</w:t>
            </w:r>
            <w:r>
              <w:rPr>
                <w:rFonts w:hint="eastAsia"/>
              </w:rPr>
              <w:t>4-2</w:t>
            </w:r>
            <w:r w:rsidR="00605BE5">
              <w:rPr>
                <w:rFonts w:hint="eastAsia"/>
              </w:rPr>
              <w:t>0</w:t>
            </w:r>
            <w:r w:rsidR="00605BE5">
              <w:rPr>
                <w:rFonts w:hint="eastAsia"/>
              </w:rPr>
              <w:t>度，步进</w:t>
            </w:r>
            <w:r w:rsidR="00605BE5">
              <w:rPr>
                <w:rFonts w:hint="eastAsia"/>
              </w:rPr>
              <w:t>1</w:t>
            </w:r>
            <w:r w:rsidR="00605BE5">
              <w:rPr>
                <w:rFonts w:hint="eastAsia"/>
              </w:rPr>
              <w:t>度；变更的启停状态值，及水温体温设置值写入系统信息结构，并触发配置保存。切换模式水路循环功能停止。</w:t>
            </w:r>
          </w:p>
        </w:tc>
      </w:tr>
      <w:tr w:rsidR="006132DF" w:rsidTr="00CC66EF">
        <w:trPr>
          <w:trHeight w:val="1008"/>
        </w:trPr>
        <w:tc>
          <w:tcPr>
            <w:tcW w:w="1951" w:type="dxa"/>
          </w:tcPr>
          <w:p w:rsidR="006132DF" w:rsidRDefault="006132DF" w:rsidP="00FF4CCC">
            <w:r>
              <w:rPr>
                <w:rFonts w:hint="eastAsia"/>
              </w:rPr>
              <w:t>水路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循环功能</w:t>
            </w:r>
          </w:p>
        </w:tc>
        <w:tc>
          <w:tcPr>
            <w:tcW w:w="1559" w:type="dxa"/>
            <w:vMerge/>
          </w:tcPr>
          <w:p w:rsidR="006132DF" w:rsidRDefault="006132DF" w:rsidP="00FF4CCC"/>
        </w:tc>
        <w:tc>
          <w:tcPr>
            <w:tcW w:w="5012" w:type="dxa"/>
            <w:vMerge w:val="restart"/>
          </w:tcPr>
          <w:p w:rsidR="006132DF" w:rsidRDefault="006132DF" w:rsidP="00605BE5">
            <w:r>
              <w:rPr>
                <w:rFonts w:hint="eastAsia"/>
              </w:rPr>
              <w:t>停止模式下，无法启动水路循环功能；工作模式下，</w:t>
            </w:r>
            <w:r>
              <w:rPr>
                <w:rFonts w:hint="eastAsia"/>
                <w:noProof/>
              </w:rPr>
              <w:t>按水路键可启动水路循环功能。</w:t>
            </w:r>
            <w:r w:rsidR="0061007A">
              <w:rPr>
                <w:rFonts w:hint="eastAsia"/>
                <w:noProof/>
              </w:rPr>
              <w:t>制热</w:t>
            </w:r>
            <w:r>
              <w:rPr>
                <w:rFonts w:hint="eastAsia"/>
                <w:noProof/>
              </w:rPr>
              <w:t>模式下，体温</w:t>
            </w:r>
            <w:r w:rsidR="00FE478C">
              <w:rPr>
                <w:rFonts w:hint="eastAsia"/>
                <w:noProof/>
              </w:rPr>
              <w:t>测量值</w:t>
            </w:r>
            <w:r>
              <w:rPr>
                <w:rFonts w:hint="eastAsia"/>
                <w:noProof/>
              </w:rPr>
              <w:t>低于体温设置值，则启动所对应的水路循环；否则停止对应水路循环</w:t>
            </w:r>
            <w:r w:rsidR="00FE478C">
              <w:rPr>
                <w:rFonts w:hint="eastAsia"/>
                <w:noProof/>
              </w:rPr>
              <w:t>；另当水温设置值低于体温测量值</w:t>
            </w:r>
            <w:r w:rsidR="00FE478C">
              <w:rPr>
                <w:rFonts w:hint="eastAsia"/>
                <w:noProof/>
              </w:rPr>
              <w:t>停止对应水路循环</w:t>
            </w:r>
            <w:r>
              <w:rPr>
                <w:rFonts w:hint="eastAsia"/>
                <w:noProof/>
              </w:rPr>
              <w:t>。</w:t>
            </w:r>
            <w:r w:rsidR="0061007A">
              <w:rPr>
                <w:rFonts w:hint="eastAsia"/>
                <w:noProof/>
              </w:rPr>
              <w:t>制冷</w:t>
            </w:r>
            <w:r w:rsidR="00FE478C">
              <w:rPr>
                <w:rFonts w:hint="eastAsia"/>
                <w:noProof/>
              </w:rPr>
              <w:t>模式下</w:t>
            </w:r>
            <w:r w:rsidR="00BF4458">
              <w:rPr>
                <w:rFonts w:hint="eastAsia"/>
                <w:noProof/>
              </w:rPr>
              <w:t>体温测量值</w:t>
            </w:r>
            <w:r w:rsidR="00CC66EF">
              <w:rPr>
                <w:rFonts w:hint="eastAsia"/>
                <w:noProof/>
              </w:rPr>
              <w:t>高</w:t>
            </w:r>
            <w:r w:rsidR="00BF4458">
              <w:rPr>
                <w:rFonts w:hint="eastAsia"/>
                <w:noProof/>
              </w:rPr>
              <w:t>于体温设置值，则启动所对应的水路循环</w:t>
            </w:r>
            <w:r w:rsidR="00CC66EF">
              <w:rPr>
                <w:rFonts w:hint="eastAsia"/>
                <w:noProof/>
              </w:rPr>
              <w:t>；否则停止</w:t>
            </w:r>
            <w:r w:rsidR="00CC66EF">
              <w:rPr>
                <w:rFonts w:hint="eastAsia"/>
                <w:noProof/>
              </w:rPr>
              <w:t>所对应的水路循环</w:t>
            </w:r>
            <w:r w:rsidR="009B3B20">
              <w:rPr>
                <w:rFonts w:hint="eastAsia"/>
                <w:noProof/>
              </w:rPr>
              <w:t>。</w:t>
            </w:r>
          </w:p>
        </w:tc>
      </w:tr>
      <w:tr w:rsidR="006132DF" w:rsidTr="00D81672">
        <w:tc>
          <w:tcPr>
            <w:tcW w:w="1951" w:type="dxa"/>
          </w:tcPr>
          <w:p w:rsidR="006132DF" w:rsidRDefault="006132DF" w:rsidP="00FF4CCC">
            <w:r>
              <w:rPr>
                <w:rFonts w:hint="eastAsia"/>
              </w:rPr>
              <w:t>水路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循环功能</w:t>
            </w:r>
          </w:p>
        </w:tc>
        <w:tc>
          <w:tcPr>
            <w:tcW w:w="1559" w:type="dxa"/>
            <w:vMerge/>
          </w:tcPr>
          <w:p w:rsidR="006132DF" w:rsidRDefault="006132DF" w:rsidP="00FF4CCC"/>
        </w:tc>
        <w:tc>
          <w:tcPr>
            <w:tcW w:w="5012" w:type="dxa"/>
            <w:vMerge/>
          </w:tcPr>
          <w:p w:rsidR="006132DF" w:rsidRDefault="006132DF" w:rsidP="00FF4CCC"/>
        </w:tc>
      </w:tr>
      <w:tr w:rsidR="000018EE" w:rsidTr="00D81672">
        <w:tc>
          <w:tcPr>
            <w:tcW w:w="1951" w:type="dxa"/>
          </w:tcPr>
          <w:p w:rsidR="000018EE" w:rsidRDefault="0012524C" w:rsidP="00FF4CCC">
            <w:r>
              <w:rPr>
                <w:rFonts w:hint="eastAsia"/>
              </w:rPr>
              <w:lastRenderedPageBreak/>
              <w:t>校准模式</w:t>
            </w:r>
          </w:p>
        </w:tc>
        <w:tc>
          <w:tcPr>
            <w:tcW w:w="1559" w:type="dxa"/>
          </w:tcPr>
          <w:p w:rsidR="000018EE" w:rsidRDefault="00C63CFD" w:rsidP="00FF4CCC">
            <w:r>
              <w:rPr>
                <w:rFonts w:hint="eastAsia"/>
              </w:rPr>
              <w:t>上位机数据包触发</w:t>
            </w:r>
          </w:p>
        </w:tc>
        <w:tc>
          <w:tcPr>
            <w:tcW w:w="5012" w:type="dxa"/>
          </w:tcPr>
          <w:p w:rsidR="000018EE" w:rsidRDefault="00C63CFD" w:rsidP="00FF4CCC">
            <w:r>
              <w:rPr>
                <w:rFonts w:hint="eastAsia"/>
              </w:rPr>
              <w:t>根据命令包，发送各通道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数据；发送各通道温度数据。根据收到的数据包，保存校准数据。</w:t>
            </w:r>
          </w:p>
        </w:tc>
      </w:tr>
    </w:tbl>
    <w:p w:rsidR="007445C6" w:rsidRDefault="007445C6" w:rsidP="00FF4CCC">
      <w:pPr>
        <w:rPr>
          <w:rFonts w:hint="eastAsia"/>
        </w:rPr>
      </w:pPr>
    </w:p>
    <w:p w:rsidR="00013C8A" w:rsidRDefault="00C46BE1" w:rsidP="00C46BE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屏显功能</w:t>
      </w: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1951"/>
        <w:gridCol w:w="7655"/>
      </w:tblGrid>
      <w:tr w:rsidR="001064B4" w:rsidTr="001064B4">
        <w:tc>
          <w:tcPr>
            <w:tcW w:w="1951" w:type="dxa"/>
          </w:tcPr>
          <w:p w:rsidR="001064B4" w:rsidRDefault="001064B4" w:rsidP="006C4807">
            <w:r>
              <w:rPr>
                <w:rFonts w:hint="eastAsia"/>
              </w:rPr>
              <w:t>项</w:t>
            </w:r>
          </w:p>
        </w:tc>
        <w:tc>
          <w:tcPr>
            <w:tcW w:w="7655" w:type="dxa"/>
          </w:tcPr>
          <w:p w:rsidR="001064B4" w:rsidRDefault="001064B4" w:rsidP="006C4807">
            <w:r>
              <w:rPr>
                <w:rFonts w:hint="eastAsia"/>
              </w:rPr>
              <w:t>内容</w:t>
            </w:r>
          </w:p>
        </w:tc>
      </w:tr>
      <w:tr w:rsidR="001064B4" w:rsidTr="001064B4">
        <w:tc>
          <w:tcPr>
            <w:tcW w:w="1951" w:type="dxa"/>
          </w:tcPr>
          <w:p w:rsidR="001064B4" w:rsidRDefault="001064B4" w:rsidP="006C4807">
            <w:r>
              <w:rPr>
                <w:rFonts w:hint="eastAsia"/>
              </w:rPr>
              <w:t>体温</w:t>
            </w:r>
            <w:r>
              <w:rPr>
                <w:rFonts w:hint="eastAsia"/>
              </w:rPr>
              <w:t>I/II</w:t>
            </w:r>
            <w:r>
              <w:rPr>
                <w:rFonts w:hint="eastAsia"/>
              </w:rPr>
              <w:t>设置值显示</w:t>
            </w:r>
          </w:p>
        </w:tc>
        <w:tc>
          <w:tcPr>
            <w:tcW w:w="7655" w:type="dxa"/>
          </w:tcPr>
          <w:p w:rsidR="001064B4" w:rsidRDefault="001064B4" w:rsidP="006C4807">
            <w:r>
              <w:rPr>
                <w:rFonts w:hint="eastAsia"/>
              </w:rPr>
              <w:t>显示对应模式的体温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设置值；用户设置状态下，数值闪烁显示；停止模式下，显示无效值。显示值保留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位小数，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步进。</w:t>
            </w:r>
          </w:p>
        </w:tc>
      </w:tr>
      <w:tr w:rsidR="001064B4" w:rsidTr="001064B4">
        <w:tc>
          <w:tcPr>
            <w:tcW w:w="1951" w:type="dxa"/>
          </w:tcPr>
          <w:p w:rsidR="001064B4" w:rsidRDefault="001064B4" w:rsidP="006C4807">
            <w:r>
              <w:rPr>
                <w:rFonts w:hint="eastAsia"/>
              </w:rPr>
              <w:t>水温设置值显示</w:t>
            </w:r>
          </w:p>
        </w:tc>
        <w:tc>
          <w:tcPr>
            <w:tcW w:w="7655" w:type="dxa"/>
          </w:tcPr>
          <w:p w:rsidR="001064B4" w:rsidRDefault="001064B4" w:rsidP="006C4807">
            <w:r>
              <w:rPr>
                <w:rFonts w:hint="eastAsia"/>
              </w:rPr>
              <w:t>显示对应模式下的水温设置值；</w:t>
            </w:r>
            <w:r>
              <w:rPr>
                <w:rFonts w:hint="eastAsia"/>
              </w:rPr>
              <w:t>用户设置</w:t>
            </w:r>
            <w:r>
              <w:rPr>
                <w:rFonts w:hint="eastAsia"/>
              </w:rPr>
              <w:t>状态下，数值闪烁提</w:t>
            </w:r>
            <w:r>
              <w:rPr>
                <w:rFonts w:hint="eastAsia"/>
              </w:rPr>
              <w:t>示；停止模式下，显示无效值</w:t>
            </w:r>
            <w:r>
              <w:rPr>
                <w:rFonts w:hint="eastAsia"/>
              </w:rPr>
              <w:t>；复温模式下，当</w:t>
            </w:r>
            <w:r>
              <w:rPr>
                <w:rFonts w:hint="eastAsia"/>
                <w:noProof/>
              </w:rPr>
              <w:t>水温设置值低于体温测量值</w:t>
            </w:r>
            <w:r>
              <w:rPr>
                <w:rFonts w:hint="eastAsia"/>
                <w:noProof/>
              </w:rPr>
              <w:t>，数值闪烁提示。水温超过</w:t>
            </w:r>
            <w:r>
              <w:rPr>
                <w:rFonts w:hint="eastAsia"/>
                <w:noProof/>
              </w:rPr>
              <w:t>42</w:t>
            </w:r>
            <w:r>
              <w:rPr>
                <w:rFonts w:hint="eastAsia"/>
                <w:noProof/>
              </w:rPr>
              <w:t>度时，数据闪烁显示。显示值没有小数位，步进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度。</w:t>
            </w:r>
          </w:p>
        </w:tc>
      </w:tr>
      <w:tr w:rsidR="001064B4" w:rsidTr="001064B4">
        <w:tc>
          <w:tcPr>
            <w:tcW w:w="1951" w:type="dxa"/>
          </w:tcPr>
          <w:p w:rsidR="001064B4" w:rsidRDefault="001064B4" w:rsidP="006C4807">
            <w:r>
              <w:rPr>
                <w:rFonts w:hint="eastAsia"/>
              </w:rPr>
              <w:t>水位状态显示</w:t>
            </w:r>
          </w:p>
        </w:tc>
        <w:tc>
          <w:tcPr>
            <w:tcW w:w="7655" w:type="dxa"/>
          </w:tcPr>
          <w:p w:rsidR="001064B4" w:rsidRDefault="001064B4" w:rsidP="006C4807">
            <w:r>
              <w:rPr>
                <w:rFonts w:hint="eastAsia"/>
              </w:rPr>
              <w:t>跟进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个水温状态值，显示水温</w:t>
            </w:r>
          </w:p>
        </w:tc>
      </w:tr>
      <w:tr w:rsidR="001064B4" w:rsidTr="001064B4">
        <w:tc>
          <w:tcPr>
            <w:tcW w:w="1951" w:type="dxa"/>
          </w:tcPr>
          <w:p w:rsidR="001064B4" w:rsidRDefault="001064B4" w:rsidP="006C4807">
            <w:pPr>
              <w:rPr>
                <w:rFonts w:hint="eastAsia"/>
              </w:rPr>
            </w:pPr>
            <w:r>
              <w:rPr>
                <w:rFonts w:hint="eastAsia"/>
              </w:rPr>
              <w:t>雪花标志</w:t>
            </w:r>
          </w:p>
        </w:tc>
        <w:tc>
          <w:tcPr>
            <w:tcW w:w="7655" w:type="dxa"/>
          </w:tcPr>
          <w:p w:rsidR="001064B4" w:rsidRDefault="001064B4" w:rsidP="006C4807">
            <w:pPr>
              <w:rPr>
                <w:rFonts w:hint="eastAsia"/>
              </w:rPr>
            </w:pPr>
            <w:r>
              <w:rPr>
                <w:rFonts w:hint="eastAsia"/>
              </w:rPr>
              <w:t>当压缩机启动，则显示雪花标志；当压缩机停止，则隐藏雪花标志。</w:t>
            </w:r>
          </w:p>
        </w:tc>
      </w:tr>
      <w:tr w:rsidR="001064B4" w:rsidTr="001064B4">
        <w:tc>
          <w:tcPr>
            <w:tcW w:w="1951" w:type="dxa"/>
          </w:tcPr>
          <w:p w:rsidR="001064B4" w:rsidRDefault="001064B4" w:rsidP="006C4807">
            <w:pPr>
              <w:rPr>
                <w:rFonts w:hint="eastAsia"/>
              </w:rPr>
            </w:pPr>
            <w:r>
              <w:rPr>
                <w:rFonts w:hint="eastAsia"/>
              </w:rPr>
              <w:t>太阳标志</w:t>
            </w:r>
          </w:p>
        </w:tc>
        <w:tc>
          <w:tcPr>
            <w:tcW w:w="7655" w:type="dxa"/>
          </w:tcPr>
          <w:p w:rsidR="001064B4" w:rsidRDefault="001064B4" w:rsidP="006C4807">
            <w:pPr>
              <w:rPr>
                <w:rFonts w:hint="eastAsia"/>
              </w:rPr>
            </w:pPr>
            <w:r>
              <w:rPr>
                <w:rFonts w:hint="eastAsia"/>
              </w:rPr>
              <w:t>当加热棒启动，则显示雪花标志；当加热棒</w:t>
            </w:r>
            <w:r>
              <w:rPr>
                <w:rFonts w:hint="eastAsia"/>
              </w:rPr>
              <w:t>停止，则</w:t>
            </w:r>
            <w:r>
              <w:rPr>
                <w:rFonts w:hint="eastAsia"/>
              </w:rPr>
              <w:t>隐藏太阳</w:t>
            </w:r>
            <w:r>
              <w:rPr>
                <w:rFonts w:hint="eastAsia"/>
              </w:rPr>
              <w:t>标志。</w:t>
            </w:r>
          </w:p>
        </w:tc>
      </w:tr>
      <w:tr w:rsidR="001064B4" w:rsidTr="001064B4">
        <w:tc>
          <w:tcPr>
            <w:tcW w:w="1951" w:type="dxa"/>
          </w:tcPr>
          <w:p w:rsidR="001064B4" w:rsidRDefault="001064B4" w:rsidP="006C4807">
            <w:pPr>
              <w:rPr>
                <w:rFonts w:hint="eastAsia"/>
              </w:rPr>
            </w:pPr>
            <w:r>
              <w:rPr>
                <w:rFonts w:hint="eastAsia"/>
              </w:rPr>
              <w:t>水路开关</w:t>
            </w:r>
            <w:r w:rsidR="00FF3AA8">
              <w:rPr>
                <w:rFonts w:hint="eastAsia"/>
              </w:rPr>
              <w:t>标志</w:t>
            </w:r>
          </w:p>
        </w:tc>
        <w:tc>
          <w:tcPr>
            <w:tcW w:w="7655" w:type="dxa"/>
          </w:tcPr>
          <w:p w:rsidR="001064B4" w:rsidRDefault="001064B4" w:rsidP="00CC6F31">
            <w:pPr>
              <w:rPr>
                <w:rFonts w:hint="eastAsia"/>
              </w:rPr>
            </w:pPr>
            <w:r>
              <w:rPr>
                <w:rFonts w:hint="eastAsia"/>
              </w:rPr>
              <w:t>工作模式下，当用户按下水路按键，水路显示“开”；再按水路按键，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水路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隐藏“开”。</w:t>
            </w:r>
          </w:p>
        </w:tc>
      </w:tr>
      <w:tr w:rsidR="001064B4" w:rsidTr="001064B4">
        <w:tc>
          <w:tcPr>
            <w:tcW w:w="1951" w:type="dxa"/>
          </w:tcPr>
          <w:p w:rsidR="001064B4" w:rsidRPr="005224BD" w:rsidRDefault="001064B4" w:rsidP="006C4807">
            <w:pPr>
              <w:rPr>
                <w:rFonts w:hint="eastAsia"/>
              </w:rPr>
            </w:pPr>
            <w:r>
              <w:rPr>
                <w:rFonts w:hint="eastAsia"/>
              </w:rPr>
              <w:t>制冷</w:t>
            </w:r>
            <w:r w:rsidR="00FF3AA8">
              <w:rPr>
                <w:rFonts w:hint="eastAsia"/>
              </w:rPr>
              <w:t>标志</w:t>
            </w:r>
          </w:p>
        </w:tc>
        <w:tc>
          <w:tcPr>
            <w:tcW w:w="7655" w:type="dxa"/>
          </w:tcPr>
          <w:p w:rsidR="001064B4" w:rsidRDefault="001064B4" w:rsidP="006C4807">
            <w:pPr>
              <w:rPr>
                <w:rFonts w:hint="eastAsia"/>
              </w:rPr>
            </w:pPr>
            <w:r>
              <w:rPr>
                <w:rFonts w:hint="eastAsia"/>
              </w:rPr>
              <w:t>当系统工作于</w:t>
            </w:r>
            <w:r w:rsidR="00FF3AA8">
              <w:rPr>
                <w:rFonts w:hint="eastAsia"/>
              </w:rPr>
              <w:t>制冷模式，显示“制冷”</w:t>
            </w:r>
          </w:p>
        </w:tc>
      </w:tr>
      <w:tr w:rsidR="001064B4" w:rsidRPr="009223CB" w:rsidTr="001064B4">
        <w:tc>
          <w:tcPr>
            <w:tcW w:w="1951" w:type="dxa"/>
          </w:tcPr>
          <w:p w:rsidR="001064B4" w:rsidRDefault="00FF3AA8" w:rsidP="006C4807">
            <w:pPr>
              <w:rPr>
                <w:rFonts w:hint="eastAsia"/>
              </w:rPr>
            </w:pPr>
            <w:r>
              <w:rPr>
                <w:rFonts w:hint="eastAsia"/>
              </w:rPr>
              <w:t>制热标志</w:t>
            </w:r>
          </w:p>
        </w:tc>
        <w:tc>
          <w:tcPr>
            <w:tcW w:w="7655" w:type="dxa"/>
          </w:tcPr>
          <w:p w:rsidR="001064B4" w:rsidRDefault="00FF3AA8" w:rsidP="006C4807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系统工作于</w:t>
            </w:r>
            <w:r w:rsidR="004D33D2">
              <w:rPr>
                <w:rFonts w:hint="eastAsia"/>
              </w:rPr>
              <w:t>制热</w:t>
            </w:r>
            <w:r>
              <w:rPr>
                <w:rFonts w:hint="eastAsia"/>
              </w:rPr>
              <w:t>模式，显示“</w:t>
            </w:r>
            <w:r w:rsidR="004D33D2">
              <w:rPr>
                <w:rFonts w:hint="eastAsia"/>
              </w:rPr>
              <w:t>制热</w:t>
            </w:r>
            <w:r>
              <w:rPr>
                <w:rFonts w:hint="eastAsia"/>
              </w:rPr>
              <w:t>”</w:t>
            </w:r>
          </w:p>
        </w:tc>
      </w:tr>
      <w:tr w:rsidR="009223CB" w:rsidRPr="009223CB" w:rsidTr="001064B4">
        <w:tc>
          <w:tcPr>
            <w:tcW w:w="1951" w:type="dxa"/>
          </w:tcPr>
          <w:p w:rsidR="009223CB" w:rsidRDefault="009223CB" w:rsidP="006C4807">
            <w:pPr>
              <w:rPr>
                <w:rFonts w:hint="eastAsia"/>
              </w:rPr>
            </w:pPr>
            <w:r>
              <w:rPr>
                <w:rFonts w:hint="eastAsia"/>
              </w:rPr>
              <w:t>水路循环标志</w:t>
            </w:r>
          </w:p>
        </w:tc>
        <w:tc>
          <w:tcPr>
            <w:tcW w:w="7655" w:type="dxa"/>
          </w:tcPr>
          <w:p w:rsidR="009223CB" w:rsidRDefault="009223CB" w:rsidP="006C4807">
            <w:pPr>
              <w:rPr>
                <w:rFonts w:hint="eastAsia"/>
              </w:rPr>
            </w:pPr>
            <w:r>
              <w:rPr>
                <w:rFonts w:hint="eastAsia"/>
              </w:rPr>
              <w:t>当水泵启动，则对应水路循环标志“旋转”；</w:t>
            </w:r>
            <w:r w:rsidR="00A26DDF">
              <w:rPr>
                <w:rFonts w:hint="eastAsia"/>
              </w:rPr>
              <w:t>当水泵停止</w:t>
            </w:r>
            <w:r>
              <w:rPr>
                <w:rFonts w:hint="eastAsia"/>
              </w:rPr>
              <w:t>，则对应水路循环标志“</w:t>
            </w:r>
            <w:r w:rsidR="00A26DDF">
              <w:rPr>
                <w:rFonts w:hint="eastAsia"/>
              </w:rPr>
              <w:t>静止</w:t>
            </w:r>
            <w:r>
              <w:rPr>
                <w:rFonts w:hint="eastAsia"/>
              </w:rPr>
              <w:t>”</w:t>
            </w:r>
          </w:p>
        </w:tc>
      </w:tr>
    </w:tbl>
    <w:p w:rsidR="005C112E" w:rsidRDefault="005C112E" w:rsidP="006C4807">
      <w:bookmarkStart w:id="0" w:name="_GoBack"/>
      <w:bookmarkEnd w:id="0"/>
    </w:p>
    <w:sectPr w:rsidR="005C1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E44" w:rsidRDefault="00B13E44" w:rsidP="008B7E74">
      <w:r>
        <w:separator/>
      </w:r>
    </w:p>
  </w:endnote>
  <w:endnote w:type="continuationSeparator" w:id="0">
    <w:p w:rsidR="00B13E44" w:rsidRDefault="00B13E44" w:rsidP="008B7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E44" w:rsidRDefault="00B13E44" w:rsidP="008B7E74">
      <w:r>
        <w:separator/>
      </w:r>
    </w:p>
  </w:footnote>
  <w:footnote w:type="continuationSeparator" w:id="0">
    <w:p w:rsidR="00B13E44" w:rsidRDefault="00B13E44" w:rsidP="008B7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86CD8"/>
    <w:multiLevelType w:val="hybridMultilevel"/>
    <w:tmpl w:val="35B84A16"/>
    <w:lvl w:ilvl="0" w:tplc="D50CC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B57E2F"/>
    <w:multiLevelType w:val="hybridMultilevel"/>
    <w:tmpl w:val="32C8786E"/>
    <w:lvl w:ilvl="0" w:tplc="0C92A0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3827D4"/>
    <w:multiLevelType w:val="hybridMultilevel"/>
    <w:tmpl w:val="1746413E"/>
    <w:lvl w:ilvl="0" w:tplc="B6520D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4E3"/>
    <w:rsid w:val="000018EE"/>
    <w:rsid w:val="00013C8A"/>
    <w:rsid w:val="00072CDA"/>
    <w:rsid w:val="0007400D"/>
    <w:rsid w:val="00080E14"/>
    <w:rsid w:val="000B16C5"/>
    <w:rsid w:val="000E5945"/>
    <w:rsid w:val="001064B4"/>
    <w:rsid w:val="0012524C"/>
    <w:rsid w:val="00153579"/>
    <w:rsid w:val="0015773E"/>
    <w:rsid w:val="00166C9D"/>
    <w:rsid w:val="00187C49"/>
    <w:rsid w:val="001E323B"/>
    <w:rsid w:val="00200101"/>
    <w:rsid w:val="00242306"/>
    <w:rsid w:val="00253308"/>
    <w:rsid w:val="00262BE8"/>
    <w:rsid w:val="00274F8B"/>
    <w:rsid w:val="0029022C"/>
    <w:rsid w:val="002E4EB5"/>
    <w:rsid w:val="002F7BC6"/>
    <w:rsid w:val="00314B72"/>
    <w:rsid w:val="00340715"/>
    <w:rsid w:val="0037794C"/>
    <w:rsid w:val="003853CD"/>
    <w:rsid w:val="00424B6D"/>
    <w:rsid w:val="004B15EB"/>
    <w:rsid w:val="004D33D2"/>
    <w:rsid w:val="004F4C2C"/>
    <w:rsid w:val="0050710B"/>
    <w:rsid w:val="00512A73"/>
    <w:rsid w:val="005224BD"/>
    <w:rsid w:val="00524D95"/>
    <w:rsid w:val="00536AA9"/>
    <w:rsid w:val="00536C55"/>
    <w:rsid w:val="005A7B94"/>
    <w:rsid w:val="005C112E"/>
    <w:rsid w:val="005F0F0E"/>
    <w:rsid w:val="0060441F"/>
    <w:rsid w:val="00605BE5"/>
    <w:rsid w:val="0060770B"/>
    <w:rsid w:val="0061007A"/>
    <w:rsid w:val="006132DF"/>
    <w:rsid w:val="0065239E"/>
    <w:rsid w:val="0065663B"/>
    <w:rsid w:val="00662062"/>
    <w:rsid w:val="00687BB4"/>
    <w:rsid w:val="0069446A"/>
    <w:rsid w:val="006C4807"/>
    <w:rsid w:val="007445C6"/>
    <w:rsid w:val="0075608A"/>
    <w:rsid w:val="00767A8A"/>
    <w:rsid w:val="007A2FA9"/>
    <w:rsid w:val="007E7CA7"/>
    <w:rsid w:val="00821AB8"/>
    <w:rsid w:val="00830562"/>
    <w:rsid w:val="00861F27"/>
    <w:rsid w:val="00886A92"/>
    <w:rsid w:val="008B7E74"/>
    <w:rsid w:val="008D02AD"/>
    <w:rsid w:val="008D23BB"/>
    <w:rsid w:val="008E701A"/>
    <w:rsid w:val="00901941"/>
    <w:rsid w:val="009223CB"/>
    <w:rsid w:val="00937A6D"/>
    <w:rsid w:val="00972A9B"/>
    <w:rsid w:val="009923CA"/>
    <w:rsid w:val="009B3108"/>
    <w:rsid w:val="009B3B20"/>
    <w:rsid w:val="009F328E"/>
    <w:rsid w:val="00A0318D"/>
    <w:rsid w:val="00A11788"/>
    <w:rsid w:val="00A26DDF"/>
    <w:rsid w:val="00A56F07"/>
    <w:rsid w:val="00A72843"/>
    <w:rsid w:val="00A9328E"/>
    <w:rsid w:val="00AA5FC5"/>
    <w:rsid w:val="00AB293C"/>
    <w:rsid w:val="00AB5231"/>
    <w:rsid w:val="00AB5916"/>
    <w:rsid w:val="00B0639B"/>
    <w:rsid w:val="00B138C2"/>
    <w:rsid w:val="00B13E44"/>
    <w:rsid w:val="00B177E7"/>
    <w:rsid w:val="00B65093"/>
    <w:rsid w:val="00BE7820"/>
    <w:rsid w:val="00BF4458"/>
    <w:rsid w:val="00C16B1A"/>
    <w:rsid w:val="00C46BE1"/>
    <w:rsid w:val="00C63CFD"/>
    <w:rsid w:val="00C71559"/>
    <w:rsid w:val="00C96E37"/>
    <w:rsid w:val="00CC66EF"/>
    <w:rsid w:val="00CC6F31"/>
    <w:rsid w:val="00CD1AB2"/>
    <w:rsid w:val="00D06F5C"/>
    <w:rsid w:val="00D24F2C"/>
    <w:rsid w:val="00D81672"/>
    <w:rsid w:val="00DA1A14"/>
    <w:rsid w:val="00DB18CB"/>
    <w:rsid w:val="00DC262A"/>
    <w:rsid w:val="00DF560B"/>
    <w:rsid w:val="00DF7E8D"/>
    <w:rsid w:val="00E055A7"/>
    <w:rsid w:val="00E22177"/>
    <w:rsid w:val="00E50E62"/>
    <w:rsid w:val="00E716BE"/>
    <w:rsid w:val="00E81B69"/>
    <w:rsid w:val="00EA591C"/>
    <w:rsid w:val="00EE776B"/>
    <w:rsid w:val="00F32691"/>
    <w:rsid w:val="00F36C72"/>
    <w:rsid w:val="00F874E3"/>
    <w:rsid w:val="00F97BED"/>
    <w:rsid w:val="00FD6114"/>
    <w:rsid w:val="00FE417D"/>
    <w:rsid w:val="00FE478C"/>
    <w:rsid w:val="00FF29C6"/>
    <w:rsid w:val="00FF3AA8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7E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7E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7E74"/>
    <w:rPr>
      <w:sz w:val="18"/>
      <w:szCs w:val="18"/>
    </w:rPr>
  </w:style>
  <w:style w:type="paragraph" w:styleId="a5">
    <w:name w:val="List Paragraph"/>
    <w:basedOn w:val="a"/>
    <w:uiPriority w:val="34"/>
    <w:qFormat/>
    <w:rsid w:val="00DC262A"/>
    <w:pPr>
      <w:ind w:firstLineChars="200" w:firstLine="420"/>
    </w:pPr>
  </w:style>
  <w:style w:type="table" w:styleId="a6">
    <w:name w:val="Table Grid"/>
    <w:basedOn w:val="a1"/>
    <w:uiPriority w:val="59"/>
    <w:rsid w:val="00FF4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05B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5B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7E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7E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7E74"/>
    <w:rPr>
      <w:sz w:val="18"/>
      <w:szCs w:val="18"/>
    </w:rPr>
  </w:style>
  <w:style w:type="paragraph" w:styleId="a5">
    <w:name w:val="List Paragraph"/>
    <w:basedOn w:val="a"/>
    <w:uiPriority w:val="34"/>
    <w:qFormat/>
    <w:rsid w:val="00DC262A"/>
    <w:pPr>
      <w:ind w:firstLineChars="200" w:firstLine="420"/>
    </w:pPr>
  </w:style>
  <w:style w:type="table" w:styleId="a6">
    <w:name w:val="Table Grid"/>
    <w:basedOn w:val="a1"/>
    <w:uiPriority w:val="59"/>
    <w:rsid w:val="00FF4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05B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5B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Mitk-LV</dc:creator>
  <cp:keywords/>
  <dc:description/>
  <cp:lastModifiedBy>Mitk-LV</cp:lastModifiedBy>
  <cp:revision>144</cp:revision>
  <dcterms:created xsi:type="dcterms:W3CDTF">2017-06-14T02:40:00Z</dcterms:created>
  <dcterms:modified xsi:type="dcterms:W3CDTF">2017-06-14T03:50:00Z</dcterms:modified>
</cp:coreProperties>
</file>