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portal-logo-ff.png"/>
                    <pic:cNvPicPr/>
                  </pic:nvPicPr>
                  <pic:blipFill>
                    <a:blip r:embed="rId11"/>
                    <a:stretch>
                      <a:fillRect/>
                    </a:stretch>
                  </pic:blipFill>
                  <pic:spPr>
                    <a:xfrm>
                      <a:off x="0" y="0"/>
                      <a:ext cx="1325880" cy="1325880"/>
                    </a:xfrm>
                    <a:prstGeom prst="rect"/>
                  </pic:spPr>
                </pic:pic>
              </a:graphicData>
            </a:graphic>
          </wp:inline>
        </w:drawing>
      </w:r>
    </w:p>
    <w:p>
      <w:pPr>
        <w:spacing w:after="60"/>
      </w:pPr>
      <w:r>
        <w:rPr>
          <w:rFonts w:ascii="Arial" w:hAnsi="Arial"/>
          <w:b/>
          <w:color w:val="3F2E93"/>
          <w:sz w:val="34"/>
        </w:rPr>
        <w:t>КОРОБВМС</w:t>
      </w:r>
    </w:p>
    <w:p>
      <w:pPr>
        <w:spacing w:after="360"/>
      </w:pPr>
      <w:r>
        <w:rPr>
          <w:b/>
          <w:color w:val="5B45C7"/>
          <w:sz w:val="18"/>
        </w:rPr>
        <w:t>ЕДИНОЕ РУКОВОДСТВО ПО ПРОЦЕССАМ WMS</w:t>
      </w:r>
    </w:p>
    <w:p>
      <w:pPr>
        <w:pStyle w:val="Title"/>
      </w:pPr>
      <w:r>
        <w:t>Фулфилмент, маркетплейсы и складской учёт</w:t>
      </w:r>
    </w:p>
    <w:p>
      <w:pPr>
        <w:pStyle w:val="Subtitle"/>
      </w:pPr>
      <w:r>
        <w:t>Приёмка и возвраты · FBS и маркировка · остатки, ячейки и расчёты</w:t>
        <w:br/>
        <w:t>FBO · Stage G</w:t>
      </w:r>
    </w:p>
    <w:p>
      <w:pPr>
        <w:spacing w:after="360"/>
      </w:pPr>
      <w:r>
        <w:rPr>
          <w:rFonts w:ascii="Arial" w:hAnsi="Arial"/>
          <w:color w:val="69667A"/>
          <w:sz w:val="16"/>
        </w:rPr>
        <w:t>Редакция: 09.10.2026</w:t>
      </w:r>
    </w:p>
    <w:p>
      <w:r>
        <w:br w:type="page"/>
      </w:r>
    </w:p>
    <w:p>
      <w:pPr>
        <w:pStyle w:val="Heading1"/>
        <w:keepNext/>
      </w:pPr>
      <w:r>
        <w:t>Оглавление</w:t>
      </w:r>
    </w:p>
    <w:p>
      <w:pPr>
        <w:spacing w:after="80"/>
        <w:ind w:left="0"/>
      </w:pPr>
      <w:hyperlink w:anchor="c01_h001" w:history="1">
        <w:r>
          <w:rPr>
            <w:rFonts w:ascii="Arial" w:hAnsi="Arial"/>
            <w:color w:val="3F2E93"/>
            <w:b/>
            <w:sz w:val="20"/>
            <w:u w:val="single"/>
          </w:rPr>
          <w:t>Каталог товаров, приёмка и возврат товара на фулфилмент</w:t>
        </w:r>
      </w:hyperlink>
    </w:p>
    <w:p>
      <w:pPr>
        <w:spacing w:after="40"/>
        <w:ind w:left="340"/>
      </w:pPr>
      <w:hyperlink w:anchor="c01_h002" w:history="1">
        <w:r>
          <w:rPr>
            <w:rFonts w:ascii="Arial" w:hAnsi="Arial"/>
            <w:color w:val="24213A"/>
            <w:sz w:val="18"/>
            <w:u w:val="single"/>
          </w:rPr>
          <w:t>1. Как устроены каталог и карточки</w:t>
        </w:r>
      </w:hyperlink>
    </w:p>
    <w:p>
      <w:pPr>
        <w:spacing w:after="40"/>
        <w:ind w:left="340"/>
      </w:pPr>
      <w:hyperlink w:anchor="c01_h012" w:history="1">
        <w:r>
          <w:rPr>
            <w:rFonts w:ascii="Arial" w:hAnsi="Arial"/>
            <w:color w:val="24213A"/>
            <w:sz w:val="18"/>
            <w:u w:val="single"/>
          </w:rPr>
          <w:t>2. Приёмка поставки от селлера</w:t>
        </w:r>
      </w:hyperlink>
    </w:p>
    <w:p>
      <w:pPr>
        <w:spacing w:after="40"/>
        <w:ind w:left="340"/>
      </w:pPr>
      <w:hyperlink w:anchor="c01_h019" w:history="1">
        <w:r>
          <w:rPr>
            <w:rFonts w:ascii="Arial" w:hAnsi="Arial"/>
            <w:color w:val="24213A"/>
            <w:sz w:val="18"/>
            <w:u w:val="single"/>
          </w:rPr>
          <w:t>3. Возврат товара на фулфилмент после отмены уже переданного FBS-заказа</w:t>
        </w:r>
      </w:hyperlink>
    </w:p>
    <w:p>
      <w:pPr>
        <w:spacing w:after="40"/>
        <w:ind w:left="340"/>
      </w:pPr>
      <w:hyperlink w:anchor="c01_h022" w:history="1">
        <w:r>
          <w:rPr>
            <w:rFonts w:ascii="Arial" w:hAnsi="Arial"/>
            <w:color w:val="24213A"/>
            <w:sz w:val="18"/>
            <w:u w:val="single"/>
          </w:rPr>
          <w:t>4. Что проверить, если результат не совпал с ожиданием</w:t>
        </w:r>
      </w:hyperlink>
    </w:p>
    <w:p>
      <w:pPr>
        <w:spacing w:after="80"/>
        <w:ind w:left="0"/>
      </w:pPr>
      <w:hyperlink w:anchor="c02_h001" w:history="1">
        <w:r>
          <w:rPr>
            <w:rFonts w:ascii="Arial" w:hAnsi="Arial"/>
            <w:color w:val="3F2E93"/>
            <w:b/>
            <w:sz w:val="20"/>
            <w:u w:val="single"/>
          </w:rPr>
          <w:t>Маркетплейсы, FBS и маркировка</w:t>
        </w:r>
      </w:hyperlink>
    </w:p>
    <w:p>
      <w:pPr>
        <w:spacing w:after="40"/>
        <w:ind w:left="340"/>
      </w:pPr>
      <w:hyperlink w:anchor="c02_h002" w:history="1">
        <w:r>
          <w:rPr>
            <w:rFonts w:ascii="Arial" w:hAnsi="Arial"/>
            <w:color w:val="24213A"/>
            <w:sz w:val="18"/>
            <w:u w:val="single"/>
          </w:rPr>
          <w:t>Магазины и подключение площадок</w:t>
        </w:r>
      </w:hyperlink>
    </w:p>
    <w:p>
      <w:pPr>
        <w:spacing w:after="40"/>
        <w:ind w:left="340"/>
      </w:pPr>
      <w:hyperlink w:anchor="c02_h006" w:history="1">
        <w:r>
          <w:rPr>
            <w:rFonts w:ascii="Arial" w:hAnsi="Arial"/>
            <w:color w:val="24213A"/>
            <w:sz w:val="18"/>
            <w:u w:val="single"/>
          </w:rPr>
          <w:t>Связать карточку товара и склад</w:t>
        </w:r>
      </w:hyperlink>
    </w:p>
    <w:p>
      <w:pPr>
        <w:spacing w:after="40"/>
        <w:ind w:left="340"/>
      </w:pPr>
      <w:hyperlink w:anchor="c02_h009" w:history="1">
        <w:r>
          <w:rPr>
            <w:rFonts w:ascii="Arial" w:hAnsi="Arial"/>
            <w:color w:val="24213A"/>
            <w:sz w:val="18"/>
            <w:u w:val="single"/>
          </w:rPr>
          <w:t>Настроить публикацию остатков</w:t>
        </w:r>
      </w:hyperlink>
    </w:p>
    <w:p>
      <w:pPr>
        <w:spacing w:after="40"/>
        <w:ind w:left="340"/>
      </w:pPr>
      <w:hyperlink w:anchor="c02_h010" w:history="1">
        <w:r>
          <w:rPr>
            <w:rFonts w:ascii="Arial" w:hAnsi="Arial"/>
            <w:color w:val="24213A"/>
            <w:sz w:val="18"/>
            <w:u w:val="single"/>
          </w:rPr>
          <w:t>Список заказов и существующие поставки</w:t>
        </w:r>
      </w:hyperlink>
    </w:p>
    <w:p>
      <w:pPr>
        <w:spacing w:after="40"/>
        <w:ind w:left="340"/>
      </w:pPr>
      <w:hyperlink w:anchor="c02_h013" w:history="1">
        <w:r>
          <w:rPr>
            <w:rFonts w:ascii="Arial" w:hAnsi="Arial"/>
            <w:color w:val="24213A"/>
            <w:sz w:val="18"/>
            <w:u w:val="single"/>
          </w:rPr>
          <w:t>Создать FBS-поставку</w:t>
        </w:r>
      </w:hyperlink>
    </w:p>
    <w:p>
      <w:pPr>
        <w:spacing w:after="40"/>
        <w:ind w:left="340"/>
      </w:pPr>
      <w:hyperlink w:anchor="c02_h016" w:history="1">
        <w:r>
          <w:rPr>
            <w:rFonts w:ascii="Arial" w:hAnsi="Arial"/>
            <w:color w:val="24213A"/>
            <w:sz w:val="18"/>
            <w:u w:val="single"/>
          </w:rPr>
          <w:t>Подобрать заказ: ячейка или короб</w:t>
        </w:r>
      </w:hyperlink>
    </w:p>
    <w:p>
      <w:pPr>
        <w:spacing w:after="40"/>
        <w:ind w:left="340"/>
      </w:pPr>
      <w:hyperlink w:anchor="c02_h019" w:history="1">
        <w:r>
          <w:rPr>
            <w:rFonts w:ascii="Arial" w:hAnsi="Arial"/>
            <w:color w:val="24213A"/>
            <w:sz w:val="18"/>
            <w:u w:val="single"/>
          </w:rPr>
          <w:t>Упаковать заказ, напечатать QR и внести ЧЗ</w:t>
        </w:r>
      </w:hyperlink>
    </w:p>
    <w:p>
      <w:pPr>
        <w:spacing w:after="40"/>
        <w:ind w:left="340"/>
      </w:pPr>
      <w:hyperlink w:anchor="c02_h026" w:history="1">
        <w:r>
          <w:rPr>
            <w:rFonts w:ascii="Arial" w:hAnsi="Arial"/>
            <w:color w:val="24213A"/>
            <w:sz w:val="18"/>
            <w:u w:val="single"/>
          </w:rPr>
          <w:t>Передать WB или сдать отправления Ozon</w:t>
        </w:r>
      </w:hyperlink>
    </w:p>
    <w:p>
      <w:pPr>
        <w:spacing w:after="40"/>
        <w:ind w:left="340"/>
      </w:pPr>
      <w:hyperlink w:anchor="c02_h029" w:history="1">
        <w:r>
          <w:rPr>
            <w:rFonts w:ascii="Arial" w:hAnsi="Arial"/>
            <w:color w:val="24213A"/>
            <w:sz w:val="18"/>
            <w:u w:val="single"/>
          </w:rPr>
          <w:t>Отменить заказ или разобрать отменённую упаковку</w:t>
        </w:r>
      </w:hyperlink>
    </w:p>
    <w:p>
      <w:pPr>
        <w:spacing w:after="40"/>
        <w:ind w:left="340"/>
      </w:pPr>
      <w:hyperlink w:anchor="c02_h032" w:history="1">
        <w:r>
          <w:rPr>
            <w:rFonts w:ascii="Arial" w:hAnsi="Arial"/>
            <w:color w:val="24213A"/>
            <w:sz w:val="18"/>
            <w:u w:val="single"/>
          </w:rPr>
          <w:t>Загрузить и учитывать коды Честного знака</w:t>
        </w:r>
      </w:hyperlink>
    </w:p>
    <w:p>
      <w:pPr>
        <w:spacing w:after="40"/>
        <w:ind w:left="340"/>
      </w:pPr>
      <w:hyperlink w:anchor="c02_h037" w:history="1">
        <w:r>
          <w:rPr>
            <w:rFonts w:ascii="Arial" w:hAnsi="Arial"/>
            <w:color w:val="24213A"/>
            <w:sz w:val="18"/>
            <w:u w:val="single"/>
          </w:rPr>
          <w:t>Войти на Android-ТСД</w:t>
        </w:r>
      </w:hyperlink>
    </w:p>
    <w:p>
      <w:pPr>
        <w:spacing w:after="40"/>
        <w:ind w:left="340"/>
      </w:pPr>
      <w:hyperlink w:anchor="c02_h041" w:history="1">
        <w:r>
          <w:rPr>
            <w:rFonts w:ascii="Arial" w:hAnsi="Arial"/>
            <w:color w:val="24213A"/>
            <w:sz w:val="18"/>
            <w:u w:val="single"/>
          </w:rPr>
          <w:t>Частые затруднения</w:t>
        </w:r>
      </w:hyperlink>
    </w:p>
    <w:p>
      <w:pPr>
        <w:spacing w:after="80"/>
        <w:ind w:left="0"/>
      </w:pPr>
      <w:hyperlink w:anchor="c03_h001" w:history="1">
        <w:r>
          <w:rPr>
            <w:rFonts w:ascii="Arial" w:hAnsi="Arial"/>
            <w:color w:val="3F2E93"/>
            <w:b/>
            <w:sz w:val="20"/>
            <w:u w:val="single"/>
          </w:rPr>
          <w:t>Остатки, ячейки и расчёты</w:t>
        </w:r>
      </w:hyperlink>
    </w:p>
    <w:p>
      <w:pPr>
        <w:spacing w:after="40"/>
        <w:ind w:left="340"/>
      </w:pPr>
      <w:hyperlink w:anchor="c03_h002" w:history="1">
        <w:r>
          <w:rPr>
            <w:rFonts w:ascii="Arial" w:hAnsi="Arial"/>
            <w:color w:val="24213A"/>
            <w:sz w:val="18"/>
            <w:u w:val="single"/>
          </w:rPr>
          <w:t>Для кого эта инструкция</w:t>
        </w:r>
      </w:hyperlink>
    </w:p>
    <w:p>
      <w:pPr>
        <w:spacing w:after="40"/>
        <w:ind w:left="340"/>
      </w:pPr>
      <w:hyperlink w:anchor="c03_h003" w:history="1">
        <w:r>
          <w:rPr>
            <w:rFonts w:ascii="Arial" w:hAnsi="Arial"/>
            <w:color w:val="24213A"/>
            <w:sz w:val="18"/>
            <w:u w:val="single"/>
          </w:rPr>
          <w:t>1. Сверить остаток, резерв и доступность</w:t>
        </w:r>
      </w:hyperlink>
    </w:p>
    <w:p>
      <w:pPr>
        <w:spacing w:after="40"/>
        <w:ind w:left="340"/>
      </w:pPr>
      <w:hyperlink w:anchor="c03_h007" w:history="1">
        <w:r>
          <w:rPr>
            <w:rFonts w:ascii="Arial" w:hAnsi="Arial"/>
            <w:color w:val="24213A"/>
            <w:sz w:val="18"/>
            <w:u w:val="single"/>
          </w:rPr>
          <w:t>2. Проверить отчёт «Остатки и движения»</w:t>
        </w:r>
      </w:hyperlink>
    </w:p>
    <w:p>
      <w:pPr>
        <w:spacing w:after="40"/>
        <w:ind w:left="340"/>
      </w:pPr>
      <w:hyperlink w:anchor="c03_h010" w:history="1">
        <w:r>
          <w:rPr>
            <w:rFonts w:ascii="Arial" w:hAnsi="Arial"/>
            <w:color w:val="24213A"/>
            <w:sz w:val="18"/>
            <w:u w:val="single"/>
          </w:rPr>
          <w:t>3. Найти ячейку или тару и проверить перемещения</w:t>
        </w:r>
      </w:hyperlink>
    </w:p>
    <w:p>
      <w:pPr>
        <w:spacing w:after="40"/>
        <w:ind w:left="340"/>
      </w:pPr>
      <w:hyperlink w:anchor="c03_h017" w:history="1">
        <w:r>
          <w:rPr>
            <w:rFonts w:ascii="Arial" w:hAnsi="Arial"/>
            <w:color w:val="24213A"/>
            <w:sz w:val="18"/>
            <w:u w:val="single"/>
          </w:rPr>
          <w:t>4. Полный пересчёт: инвентаризация</w:t>
        </w:r>
      </w:hyperlink>
    </w:p>
    <w:p>
      <w:pPr>
        <w:spacing w:after="40"/>
        <w:ind w:left="340"/>
      </w:pPr>
      <w:hyperlink w:anchor="c03_h018" w:history="1">
        <w:r>
          <w:rPr>
            <w:rFonts w:ascii="Arial" w:hAnsi="Arial"/>
            <w:color w:val="24213A"/>
            <w:sz w:val="18"/>
            <w:u w:val="single"/>
          </w:rPr>
          <w:t>5. Посмотреть начисления и счета</w:t>
        </w:r>
      </w:hyperlink>
    </w:p>
    <w:p>
      <w:pPr>
        <w:spacing w:after="40"/>
        <w:ind w:left="340"/>
      </w:pPr>
      <w:hyperlink w:anchor="c03_h023" w:history="1">
        <w:r>
          <w:rPr>
            <w:rFonts w:ascii="Arial" w:hAnsi="Arial"/>
            <w:color w:val="24213A"/>
            <w:sz w:val="18"/>
            <w:u w:val="single"/>
          </w:rPr>
          <w:t>6. Проверить расчёт хранения</w:t>
        </w:r>
      </w:hyperlink>
    </w:p>
    <w:p>
      <w:pPr>
        <w:spacing w:after="40"/>
        <w:ind w:left="340"/>
      </w:pPr>
      <w:hyperlink w:anchor="c03_h027" w:history="1">
        <w:r>
          <w:rPr>
            <w:rFonts w:ascii="Arial" w:hAnsi="Arial"/>
            <w:color w:val="24213A"/>
            <w:sz w:val="18"/>
            <w:u w:val="single"/>
          </w:rPr>
          <w:t>7. Управление тарифами</w:t>
        </w:r>
      </w:hyperlink>
    </w:p>
    <w:p>
      <w:pPr>
        <w:spacing w:after="40"/>
        <w:ind w:left="340"/>
      </w:pPr>
      <w:hyperlink w:anchor="c03_h031" w:history="1">
        <w:r>
          <w:rPr>
            <w:rFonts w:ascii="Arial" w:hAnsi="Arial"/>
            <w:color w:val="24213A"/>
            <w:sz w:val="18"/>
            <w:u w:val="single"/>
          </w:rPr>
          <w:t>Частые расхождения</w:t>
        </w:r>
      </w:hyperlink>
    </w:p>
    <w:p>
      <w:pPr>
        <w:spacing w:after="40"/>
        <w:ind w:left="340"/>
      </w:pPr>
      <w:hyperlink w:anchor="c03_h032" w:history="1">
        <w:r>
          <w:rPr>
            <w:rFonts w:ascii="Arial" w:hAnsi="Arial"/>
            <w:color w:val="24213A"/>
            <w:sz w:val="18"/>
            <w:u w:val="single"/>
          </w:rPr>
          <w:t>Связанные главы руководства</w:t>
        </w:r>
      </w:hyperlink>
    </w:p>
    <w:p>
      <w:pPr>
        <w:spacing w:after="80"/>
        <w:ind w:left="0"/>
      </w:pPr>
      <w:hyperlink w:anchor="c04_h001" w:history="1">
        <w:r>
          <w:rPr>
            <w:rFonts w:ascii="Arial" w:hAnsi="Arial"/>
            <w:color w:val="3F2E93"/>
            <w:b/>
            <w:sz w:val="20"/>
            <w:u w:val="single"/>
          </w:rPr>
          <w:t>FBO на Stage G</w:t>
        </w:r>
      </w:hyperlink>
    </w:p>
    <w:p>
      <w:pPr>
        <w:spacing w:after="40"/>
        <w:ind w:left="340"/>
      </w:pPr>
      <w:hyperlink w:anchor="c04_h002" w:history="1">
        <w:r>
          <w:rPr>
            <w:rFonts w:ascii="Arial" w:hAnsi="Arial"/>
            <w:color w:val="24213A"/>
            <w:sz w:val="18"/>
            <w:u w:val="single"/>
          </w:rPr>
          <w:t>Где находится отгрузка</w:t>
        </w:r>
      </w:hyperlink>
    </w:p>
    <w:p>
      <w:pPr>
        <w:spacing w:after="40"/>
        <w:ind w:left="340"/>
      </w:pPr>
      <w:hyperlink w:anchor="c04_h003" w:history="1">
        <w:r>
          <w:rPr>
            <w:rFonts w:ascii="Arial" w:hAnsi="Arial"/>
            <w:color w:val="24213A"/>
            <w:sz w:val="18"/>
            <w:u w:val="single"/>
          </w:rPr>
          <w:t>Создать документ и добавить товары</w:t>
        </w:r>
      </w:hyperlink>
    </w:p>
    <w:p>
      <w:pPr>
        <w:spacing w:after="40"/>
        <w:ind w:left="340"/>
      </w:pPr>
      <w:hyperlink w:anchor="c04_h004" w:history="1">
        <w:r>
          <w:rPr>
            <w:rFonts w:ascii="Arial" w:hAnsi="Arial"/>
            <w:color w:val="24213A"/>
            <w:sz w:val="18"/>
            <w:u w:val="single"/>
          </w:rPr>
          <w:t>Путь селлера: отправить заявку WB</w:t>
        </w:r>
      </w:hyperlink>
    </w:p>
    <w:p>
      <w:pPr>
        <w:spacing w:after="40"/>
        <w:ind w:left="340"/>
      </w:pPr>
      <w:hyperlink w:anchor="c04_h005" w:history="1">
        <w:r>
          <w:rPr>
            <w:rFonts w:ascii="Arial" w:hAnsi="Arial"/>
            <w:color w:val="24213A"/>
            <w:sz w:val="18"/>
            <w:u w:val="single"/>
          </w:rPr>
          <w:t>Подбор</w:t>
        </w:r>
      </w:hyperlink>
    </w:p>
    <w:p>
      <w:pPr>
        <w:spacing w:after="40"/>
        <w:ind w:left="340"/>
      </w:pPr>
      <w:hyperlink w:anchor="c04_h010" w:history="1">
        <w:r>
          <w:rPr>
            <w:rFonts w:ascii="Arial" w:hAnsi="Arial"/>
            <w:color w:val="24213A"/>
            <w:sz w:val="18"/>
            <w:u w:val="single"/>
          </w:rPr>
          <w:t>Упаковка и Честный знак</w:t>
        </w:r>
      </w:hyperlink>
    </w:p>
    <w:p>
      <w:pPr>
        <w:spacing w:after="40"/>
        <w:ind w:left="340"/>
      </w:pPr>
      <w:hyperlink w:anchor="c04_h018" w:history="1">
        <w:r>
          <w:rPr>
            <w:rFonts w:ascii="Arial" w:hAnsi="Arial"/>
            <w:color w:val="24213A"/>
            <w:sz w:val="18"/>
            <w:u w:val="single"/>
          </w:rPr>
          <w:t>Скачать XLSX для WB и оформить пропуск</w:t>
        </w:r>
      </w:hyperlink>
    </w:p>
    <w:p>
      <w:pPr>
        <w:spacing w:after="40"/>
        <w:ind w:left="340"/>
      </w:pPr>
      <w:hyperlink w:anchor="c04_h021" w:history="1">
        <w:r>
          <w:rPr>
            <w:rFonts w:ascii="Arial" w:hAnsi="Arial"/>
            <w:color w:val="24213A"/>
            <w:sz w:val="18"/>
            <w:u w:val="single"/>
          </w:rPr>
          <w:t>Завершить отгрузку</w:t>
        </w:r>
      </w:hyperlink>
    </w:p>
    <w:p>
      <w:pPr>
        <w:spacing w:after="80"/>
        <w:ind w:left="0"/>
      </w:pPr>
      <w:hyperlink w:anchor="c05_h001" w:history="1">
        <w:r>
          <w:rPr>
            <w:rFonts w:ascii="Arial" w:hAnsi="Arial"/>
            <w:color w:val="3F2E93"/>
            <w:b/>
            <w:sz w:val="20"/>
            <w:u w:val="single"/>
          </w:rPr>
          <w:t>Обычная отгрузка со склада и календарь отгрузок</w:t>
        </w:r>
      </w:hyperlink>
    </w:p>
    <w:p>
      <w:pPr>
        <w:spacing w:after="40"/>
        <w:ind w:left="340"/>
      </w:pPr>
      <w:hyperlink w:anchor="c05_h002" w:history="1">
        <w:r>
          <w:rPr>
            <w:rFonts w:ascii="Arial" w:hAnsi="Arial"/>
            <w:color w:val="24213A"/>
            <w:sz w:val="18"/>
            <w:u w:val="single"/>
          </w:rPr>
          <w:t>Создать заявку и добавить товары</w:t>
        </w:r>
      </w:hyperlink>
    </w:p>
    <w:p>
      <w:pPr>
        <w:spacing w:after="40"/>
        <w:ind w:left="340"/>
      </w:pPr>
      <w:hyperlink w:anchor="c05_h003" w:history="1">
        <w:r>
          <w:rPr>
            <w:rFonts w:ascii="Arial" w:hAnsi="Arial"/>
            <w:color w:val="24213A"/>
            <w:sz w:val="18"/>
            <w:u w:val="single"/>
          </w:rPr>
          <w:t>Подготовить товар к фактической выдаче</w:t>
        </w:r>
      </w:hyperlink>
    </w:p>
    <w:p>
      <w:pPr>
        <w:spacing w:after="40"/>
        <w:ind w:left="340"/>
      </w:pPr>
      <w:hyperlink w:anchor="c05_h004" w:history="1">
        <w:r>
          <w:rPr>
            <w:rFonts w:ascii="Arial" w:hAnsi="Arial"/>
            <w:color w:val="24213A"/>
            <w:sz w:val="18"/>
            <w:u w:val="single"/>
          </w:rPr>
          <w:t>Что видит селлер</w:t>
        </w:r>
      </w:hyperlink>
    </w:p>
    <w:p>
      <w:pPr>
        <w:spacing w:after="40"/>
        <w:ind w:left="340"/>
      </w:pPr>
      <w:hyperlink w:anchor="c05_h005" w:history="1">
        <w:r>
          <w:rPr>
            <w:rFonts w:ascii="Arial" w:hAnsi="Arial"/>
            <w:color w:val="24213A"/>
            <w:sz w:val="18"/>
            <w:u w:val="single"/>
          </w:rPr>
          <w:t>Найти документ в календаре отгрузок</w:t>
        </w:r>
      </w:hyperlink>
    </w:p>
    <w:p>
      <w:pPr>
        <w:spacing w:after="40"/>
        <w:ind w:left="340"/>
      </w:pPr>
      <w:hyperlink w:anchor="c05_h006" w:history="1">
        <w:r>
          <w:rPr>
            <w:rFonts w:ascii="Arial" w:hAnsi="Arial"/>
            <w:color w:val="24213A"/>
            <w:sz w:val="18"/>
            <w:u w:val="single"/>
          </w:rPr>
          <w:t>Если действие недоступно или результат не совпал</w:t>
        </w:r>
      </w:hyperlink>
    </w:p>
    <w:p>
      <w:r>
        <w:br w:type="page"/>
      </w:r>
    </w:p>
    <w:p>
      <w:bookmarkStart w:id="1" w:name="c01_h001"/>
      <w:pPr>
        <w:pStyle w:val="Heading1"/>
      </w:pPr>
      <w:r>
        <w:t>Каталог товаров, приёмка и возврат товара на фулфилмент</w:t>
      </w:r>
      <w:bookmarkEnd w:id="1"/>
    </w:p>
    <w:p>
      <w:r>
        <w:t>В WMS товар проходит несколько связанных, но разных этапов. Селлер связывает свои карточки Wildberries или Ozon с фулфилментом и оформляет план поставки. Склад сверяет заявку с физически приехавшими товарами и проводит приёмку. После проведения товар появляется на складском остатке в зоне «Сортировка»; затем его размещают в ячейки. Для возврата после отмены уже переданного заказа используют отдельный документ возврата.</w:t>
      </w:r>
    </w:p>
    <w:p>
      <w:r>
        <w:t xml:space="preserve">В инструкции разделены действия селлера и сотрудника фулфилмента: </w:t>
      </w:r>
      <w:r>
        <w:rPr>
          <w:b/>
        </w:rPr>
        <w:t>FF</w:t>
      </w:r>
      <w:r>
        <w:t xml:space="preserve"> — кабинет и складские операции фулфилмента, кнопки одного кабинета нельзя считать доступными в другом. </w:t>
      </w:r>
      <w:r>
        <w:rPr>
          <w:b/>
        </w:rPr>
        <w:t>SKU</w:t>
      </w:r>
      <w:r>
        <w:t xml:space="preserve"> — внутренний артикул товара в WMS; </w:t>
      </w:r>
      <w:r>
        <w:rPr>
          <w:b/>
        </w:rPr>
        <w:t>ШК</w:t>
      </w:r>
      <w:r>
        <w:t xml:space="preserve"> — штрихкод; </w:t>
      </w:r>
      <w:r>
        <w:rPr>
          <w:b/>
        </w:rPr>
        <w:t>ТЗ</w:t>
      </w:r>
      <w:r>
        <w:t xml:space="preserve"> — требования к упаковке; </w:t>
      </w:r>
      <w:r>
        <w:rPr>
          <w:b/>
        </w:rPr>
        <w:t>nmId</w:t>
      </w:r>
      <w:r>
        <w:t xml:space="preserve"> — идентификатор карточки Wildberries.</w:t>
      </w:r>
    </w:p>
    <w:p>
      <w:bookmarkStart w:id="2" w:name="c01_h002"/>
      <w:pPr>
        <w:pStyle w:val="Heading2"/>
      </w:pPr>
      <w:r>
        <w:t>1. Как устроены каталог и карточки</w:t>
      </w:r>
      <w:bookmarkEnd w:id="2"/>
    </w:p>
    <w:p>
      <w:bookmarkStart w:id="3" w:name="c01_h003"/>
      <w:pPr>
        <w:pStyle w:val="Heading3"/>
      </w:pPr>
      <w:r>
        <w:t>Карточка маркетплейса и карточка WMS — не одно и то же</w:t>
      </w:r>
      <w:bookmarkEnd w:id="3"/>
    </w:p>
    <w:p>
      <w:r>
        <w:t xml:space="preserve">Карточка Wildberries или Ozon описывает товар на конкретной площадке: у неё есть площадочные идентификаторы, артикул и штрихкоды, которые могут различаться между площадками. В кабинете селлера раздел </w:t>
      </w:r>
      <w:r>
        <w:rPr>
          <w:b/>
        </w:rPr>
        <w:t>«Товары»</w:t>
      </w:r>
      <w:r>
        <w:t xml:space="preserve"> показывает синхронизированные карточки маркетплейсов.</w:t>
      </w:r>
    </w:p>
    <w:p>
      <w:r>
        <w:t xml:space="preserve">Карточка каталога WMS — запись товара селлера, с которой работает фулфилмент: по ней склад ищет SKU и штрихкоды, видит размер, инструкции по упаковке, остаток и другие складские данные. Она открывается сотруднику склада из </w:t>
      </w:r>
      <w:r>
        <w:rPr>
          <w:b/>
        </w:rPr>
        <w:t>«Каталога» → «Товары»</w:t>
      </w:r>
      <w:r>
        <w:t>. Наличие карточки на маркетплейсе само по себе не означает, что товар уже принят на склад; включение карточки в фулфилмент тоже не меняет складской остаток.</w:t>
      </w:r>
    </w:p>
    <w:p>
      <w:r>
        <w:t>При поиске, сверке штрихкода или просмотре заказа сначала проверьте площадку и селлера. У одной модели товара могут быть разные площадочные коды. Не заменяйте штрихкод одного товара кодом похожей карточки.</w:t>
      </w:r>
    </w:p>
    <w:p>
      <w:bookmarkStart w:id="4" w:name="c01_h004"/>
      <w:pPr>
        <w:pStyle w:val="Heading3"/>
      </w:pPr>
      <w:r>
        <w:t>Селлер: синхронизировать площадочные карточки и подключить товар к фулфилменту</w:t>
      </w:r>
      <w:bookmarkEnd w:id="4"/>
    </w:p>
    <w:p>
      <w:r>
        <w:rPr>
          <w:b/>
        </w:rPr>
        <w:t>Путь:</w:t>
      </w:r>
      <w:r>
        <w:t xml:space="preserve"> кабинет селлера → </w:t>
      </w:r>
      <w:r>
        <w:rPr>
          <w:b/>
        </w:rPr>
        <w:t>«Товары»</w:t>
      </w:r>
      <w:r>
        <w:t>.</w:t>
      </w:r>
    </w:p>
    <w:p>
      <w:pPr>
        <w:spacing w:after="60"/>
        <w:ind w:left="397" w:hanging="283"/>
      </w:pPr>
      <w:r>
        <w:t xml:space="preserve">1. </w:t>
      </w:r>
      <w:r>
        <w:t>Выберите фильтр «Маркетплейс», если нужно отделить Wildberries от Ozon, и при необходимости уточните поиск по артикулу, размеру или другим доступным полям.</w:t>
      </w:r>
    </w:p>
    <w:p>
      <w:pPr>
        <w:spacing w:after="60"/>
        <w:ind w:left="397" w:hanging="283"/>
      </w:pPr>
      <w:r>
        <w:t xml:space="preserve">2. </w:t>
      </w:r>
      <w:r>
        <w:t xml:space="preserve">Нажмите </w:t>
      </w:r>
      <w:r>
        <w:rPr>
          <w:b/>
        </w:rPr>
        <w:t>«Синхронизировать по API»</w:t>
      </w:r>
      <w:r>
        <w:t xml:space="preserve"> (через интеграцию WMS с площадкой), если карточки площадки ещё не появились или нужно обновить список. Дождитесь завершения загрузки и проверьте, что нужные строки появились в таблице. При ошибке загрузки используйте показанное на экране действие повтора для соответствующей площадки; не считайте карточку обновлённой до появления её данных в списке.</w:t>
      </w:r>
    </w:p>
    <w:p>
      <w:pPr>
        <w:spacing w:after="60"/>
        <w:ind w:left="397" w:hanging="283"/>
      </w:pPr>
      <w:r>
        <w:t xml:space="preserve">3. </w:t>
      </w:r>
      <w:r>
        <w:t xml:space="preserve">Отметьте нужные строки и нажмите </w:t>
      </w:r>
      <w:r>
        <w:rPr>
          <w:b/>
        </w:rPr>
        <w:t>«Добавить к фулфилменту»</w:t>
      </w:r>
      <w:r>
        <w:t>. Проверьте результат действия по сообщению на экране и по списку товара. Это действие связывает выбранные карточки с каталогом склада, но не оформляет фактический приход товара.</w:t>
      </w:r>
    </w:p>
    <w:p>
      <w:pPr>
        <w:spacing w:after="60"/>
        <w:ind w:left="397" w:hanging="283"/>
      </w:pPr>
      <w:r>
        <w:t xml:space="preserve">4. </w:t>
      </w:r>
      <w:r>
        <w:t xml:space="preserve">Для упаковочных требований откройте действие </w:t>
      </w:r>
      <w:r>
        <w:rPr>
          <w:b/>
        </w:rPr>
        <w:t>«ТЗ»</w:t>
      </w:r>
      <w:r>
        <w:t xml:space="preserve"> у строки. В окне </w:t>
      </w:r>
      <w:r>
        <w:rPr>
          <w:b/>
        </w:rPr>
        <w:t>«ТЗ на упаковку»</w:t>
      </w:r>
      <w:r>
        <w:t xml:space="preserve"> проверьте отметку «Нужен Честный знак при упаковке», заполните инструкцию для фулфилмента и нажмите </w:t>
      </w:r>
      <w:r>
        <w:rPr>
          <w:b/>
        </w:rPr>
        <w:t>«Сохранить»</w:t>
      </w:r>
      <w:r>
        <w:t>. Эти сведения помогают складу обработать товар; они не заменяют сканирование ЧЗ при приёмке, если товар подлежит маркировке.</w:t>
      </w:r>
    </w:p>
    <w:p>
      <w:r>
        <w:t>В кабинете селлера нельзя создавать карточку товара маркетплейса произвольной кнопкой WMS: площадочную карточку создают в кабинете Wildberries или Ozon, затем синхронизируют в WMS. Если нужно изменить сведения самой площадочной карточки, меняйте их в кабинете этой площадки и затем обновите список синхронизацией. Для ручного создания или пакетного обновления записи каталога WMS работает сотрудник фулфилмента.</w:t>
      </w:r>
    </w:p>
    <w:p>
      <w:bookmarkStart w:id="5" w:name="c01_h005"/>
      <w:pPr>
        <w:pStyle w:val="Heading3"/>
      </w:pPr>
      <w:r>
        <w:t>Фулфилмент: найти, загрузить, создать или исправить товар в каталоге</w:t>
      </w:r>
      <w:bookmarkEnd w:id="5"/>
    </w:p>
    <w:p>
      <w:r>
        <w:rPr>
          <w:b/>
        </w:rPr>
        <w:t>Путь:</w:t>
      </w:r>
      <w:r>
        <w:t xml:space="preserve"> кабинет фулфилмента → </w:t>
      </w:r>
      <w:r>
        <w:rPr>
          <w:b/>
        </w:rPr>
        <w:t>«Каталог»</w:t>
      </w:r>
      <w:r>
        <w:t xml:space="preserve"> → вкладка </w:t>
      </w:r>
      <w:r>
        <w:rPr>
          <w:b/>
        </w:rPr>
        <w:t>«Товары»</w:t>
      </w:r>
      <w:r>
        <w:t>. Права пользователя могут ограничивать кнопки изменения каталога.</w:t>
      </w:r>
    </w:p>
    <w:p>
      <w:r>
        <w:t>В таблице доступны поиск по названию, артикулу, SKU или ШК и фильтры. По строке товара открывается карточка товара.</w:t>
      </w:r>
    </w:p>
    <w:p>
      <w:bookmarkStart w:id="6" w:name="c01_h006"/>
      <w:pPr>
        <w:pStyle w:val="Heading3"/>
      </w:pPr>
      <w:r>
        <w:t>Загрузить товары или инструкции из Excel</w:t>
      </w:r>
      <w:bookmarkEnd w:id="6"/>
    </w:p>
    <w:p>
      <w:pPr>
        <w:spacing w:after="60"/>
        <w:ind w:left="397" w:hanging="283"/>
      </w:pPr>
      <w:r>
        <w:t xml:space="preserve">1. </w:t>
      </w:r>
      <w:r>
        <w:t xml:space="preserve">Нажмите </w:t>
      </w:r>
      <w:r>
        <w:rPr>
          <w:b/>
        </w:rPr>
        <w:t>«Загрузить Excel»</w:t>
      </w:r>
      <w:r>
        <w:t>.</w:t>
      </w:r>
    </w:p>
    <w:p>
      <w:pPr>
        <w:spacing w:after="60"/>
        <w:ind w:left="397" w:hanging="283"/>
      </w:pPr>
      <w:r>
        <w:t xml:space="preserve">2. </w:t>
      </w:r>
      <w:r>
        <w:t xml:space="preserve">В диалоге импорта при необходимости нажмите </w:t>
      </w:r>
      <w:r>
        <w:rPr>
          <w:b/>
        </w:rPr>
        <w:t>«Скачать шаблон»</w:t>
      </w:r>
      <w:r>
        <w:t>. В шаблоне предусмотрены название, артикул продавца, внутренний SKU, штрихкод, идентификатор карточки Wildberries (WB/nmId), размер и ТЗ упаковки. Для импорта нужны артикул продавца и штрихкод; не подставляйте площадочный код, если он относится к другой карточке.</w:t>
      </w:r>
    </w:p>
    <w:p>
      <w:pPr>
        <w:spacing w:after="60"/>
        <w:ind w:left="397" w:hanging="283"/>
      </w:pPr>
      <w:r>
        <w:t xml:space="preserve">3. </w:t>
      </w:r>
      <w:r>
        <w:t xml:space="preserve">Нажмите </w:t>
      </w:r>
      <w:r>
        <w:rPr>
          <w:b/>
        </w:rPr>
        <w:t>«Выбрать .xlsx»</w:t>
      </w:r>
      <w:r>
        <w:t xml:space="preserve"> и укажите файл.</w:t>
      </w:r>
    </w:p>
    <w:p>
      <w:pPr>
        <w:spacing w:after="60"/>
        <w:ind w:left="397" w:hanging="283"/>
      </w:pPr>
      <w:r>
        <w:t xml:space="preserve">4. </w:t>
      </w:r>
      <w:r>
        <w:t>Проверьте предварительный просмотр: сколько строк система собирается создать, обновить, пропустить и какие строки содержат ошибки. Обновление существующей записи ищет совпадение по выбранному селлеру и штрихкоду. До применения проверьте выбранного селлера, артикулы и ШК в строках. При обновлении существующей записи внутренний SKU сохраняется прежним; файл не следует использовать как способ переименовать SKU.</w:t>
      </w:r>
    </w:p>
    <w:p>
      <w:pPr>
        <w:spacing w:after="60"/>
        <w:ind w:left="397" w:hanging="283"/>
      </w:pPr>
      <w:r>
        <w:t xml:space="preserve">5. </w:t>
      </w:r>
      <w:r>
        <w:t xml:space="preserve">Исправьте ошибки в исходном файле и загрузите его снова. Если действительно требуется применить корректные строки, несмотря на ошибочные, отметьте </w:t>
      </w:r>
      <w:r>
        <w:rPr>
          <w:b/>
        </w:rPr>
        <w:t>«Игнорировать строки с ошибками»</w:t>
      </w:r>
      <w:r>
        <w:t xml:space="preserve"> и убедитесь, что понимаете, какие записи будут пропущены.</w:t>
      </w:r>
    </w:p>
    <w:p>
      <w:pPr>
        <w:spacing w:after="60"/>
        <w:ind w:left="397" w:hanging="283"/>
      </w:pPr>
      <w:r>
        <w:t xml:space="preserve">6. </w:t>
      </w:r>
      <w:r>
        <w:t xml:space="preserve">Нажмите </w:t>
      </w:r>
      <w:r>
        <w:rPr>
          <w:b/>
        </w:rPr>
        <w:t>«Применить»</w:t>
      </w:r>
      <w:r>
        <w:t>. После завершения проверьте сообщение с итоговыми числами и найдите изменённые карточки в таблице.</w:t>
      </w:r>
    </w:p>
    <w:p>
      <w:bookmarkStart w:id="7" w:name="c01_h007"/>
      <w:pPr>
        <w:pStyle w:val="Heading3"/>
      </w:pPr>
      <w:r>
        <w:t>Создать карточку WMS вручную</w:t>
      </w:r>
      <w:bookmarkEnd w:id="7"/>
    </w:p>
    <w:p>
      <w:pPr>
        <w:spacing w:after="60"/>
        <w:ind w:left="397" w:hanging="283"/>
      </w:pPr>
      <w:r>
        <w:t xml:space="preserve">1. </w:t>
      </w:r>
      <w:r>
        <w:t xml:space="preserve">Нажмите </w:t>
      </w:r>
      <w:r>
        <w:rPr>
          <w:b/>
        </w:rPr>
        <w:t>«Создать товар»</w:t>
      </w:r>
      <w:r>
        <w:t>.</w:t>
      </w:r>
    </w:p>
    <w:p>
      <w:pPr>
        <w:spacing w:after="60"/>
        <w:ind w:left="397" w:hanging="283"/>
      </w:pPr>
      <w:r>
        <w:t xml:space="preserve">2. </w:t>
      </w:r>
      <w:r>
        <w:t xml:space="preserve">Выберите селлера и заполните обязательные поля </w:t>
      </w:r>
      <w:r>
        <w:rPr>
          <w:b/>
        </w:rPr>
        <w:t>«Название»</w:t>
      </w:r>
      <w:r>
        <w:t xml:space="preserve"> и </w:t>
      </w:r>
      <w:r>
        <w:rPr>
          <w:b/>
        </w:rPr>
        <w:t>«Артикул (SKU)»</w:t>
      </w:r>
      <w:r>
        <w:t>.</w:t>
      </w:r>
    </w:p>
    <w:p>
      <w:pPr>
        <w:spacing w:after="60"/>
        <w:ind w:left="397" w:hanging="283"/>
      </w:pPr>
      <w:r>
        <w:t xml:space="preserve">3. </w:t>
      </w:r>
      <w:r>
        <w:t>При наличии укажите «Артикул продавца», «Размер», «ШК (этикетка)» и «ТЗ упаковки».</w:t>
      </w:r>
    </w:p>
    <w:p>
      <w:pPr>
        <w:spacing w:after="60"/>
        <w:ind w:left="397" w:hanging="283"/>
      </w:pPr>
      <w:r>
        <w:t xml:space="preserve">4. </w:t>
      </w:r>
      <w:r>
        <w:t xml:space="preserve">Габариты задавайте вместе: </w:t>
      </w:r>
      <w:r>
        <w:rPr>
          <w:b/>
        </w:rPr>
        <w:t>«Длина, мм»</w:t>
      </w:r>
      <w:r>
        <w:t xml:space="preserve">, </w:t>
      </w:r>
      <w:r>
        <w:rPr>
          <w:b/>
        </w:rPr>
        <w:t>«Ширина, мм»</w:t>
      </w:r>
      <w:r>
        <w:t xml:space="preserve"> и </w:t>
      </w:r>
      <w:r>
        <w:rPr>
          <w:b/>
        </w:rPr>
        <w:t>«Высота, мм»</w:t>
      </w:r>
      <w:r>
        <w:t xml:space="preserve"> либо оставьте все три поля пустыми. Частично заполненный набор размеров сохранить нельзя.</w:t>
      </w:r>
    </w:p>
    <w:p>
      <w:pPr>
        <w:spacing w:after="60"/>
        <w:ind w:left="397" w:hanging="283"/>
      </w:pPr>
      <w:r>
        <w:t xml:space="preserve">5. </w:t>
      </w:r>
      <w:r>
        <w:t xml:space="preserve">Нажмите </w:t>
      </w:r>
      <w:r>
        <w:rPr>
          <w:b/>
        </w:rPr>
        <w:t>«Создать»</w:t>
      </w:r>
      <w:r>
        <w:t>, затем найдите запись в каталоге и откройте её, чтобы проверить селлера, SKU и штрихкоды.</w:t>
      </w:r>
    </w:p>
    <w:p>
      <w:r>
        <w:t>Если одна модель продаётся в нескольких размерах или вариантах и у них разные SKU/ШК, сверяйте каждую строку каталога отдельно. В карточке товара выводятся относящиеся к записи площадочные разделы и их штрихкоды; не считайте штрихкод Wildberries и штрихкод Ozon взаимозаменяемыми.</w:t>
      </w:r>
    </w:p>
    <w:p>
      <w:bookmarkStart w:id="8" w:name="c01_h008"/>
      <w:pPr>
        <w:pStyle w:val="Heading3"/>
      </w:pPr>
      <w:r>
        <w:t>Изменить данные существующей карточки</w:t>
      </w:r>
      <w:bookmarkEnd w:id="8"/>
    </w:p>
    <w:p>
      <w:r>
        <w:t xml:space="preserve">Чтобы обновить через Excel название, размер, артикул продавца, инструкцию по упаковке или WB/nmId, повторно загрузите файл с тем же селлером и прежним штрихкодом. Штрихкод служит ключом поиска существующей записи и сам при обновлении не заменяется. Сопоставьте строку с правильным товаром по предварительному просмотру, затем нажмите </w:t>
      </w:r>
      <w:r>
        <w:rPr>
          <w:b/>
        </w:rPr>
        <w:t>«Применить»</w:t>
      </w:r>
      <w:r>
        <w:t>. При обновлении записи внутренний SKU остаётся прежним; если у варианта другой штрихкод, внимательно проверьте действие в предварительном просмотре, прежде чем применять строку.</w:t>
      </w:r>
    </w:p>
    <w:p>
      <w:r>
        <w:t xml:space="preserve">В каталоге нет поля для прямого изменения внутреннего SKU существующей записи. В окне </w:t>
      </w:r>
      <w:r>
        <w:rPr>
          <w:b/>
        </w:rPr>
        <w:t>«Карточка товара»</w:t>
      </w:r>
      <w:r>
        <w:t xml:space="preserve"> артикул Wildberries показан только для чтения, а поля изменения относятся к Ozon и упаковочным данным; Excel-обновление также сохраняет прежний SKU. Поэтому эти действия не переименовывают внутренний SKU. Не подменяйте его штрихкодом другой карточки.</w:t>
      </w:r>
    </w:p>
    <w:p>
      <w:bookmarkStart w:id="9" w:name="c01_h009"/>
      <w:pPr>
        <w:pStyle w:val="Heading3"/>
      </w:pPr>
      <w:r>
        <w:t>Изменить упаковочные данные и площадочные идентификаторы</w:t>
      </w:r>
      <w:bookmarkEnd w:id="9"/>
    </w:p>
    <w:p>
      <w:r>
        <w:t xml:space="preserve">В строке каталога в колонке </w:t>
      </w:r>
      <w:r>
        <w:rPr>
          <w:b/>
        </w:rPr>
        <w:t>«ТЗ»</w:t>
      </w:r>
      <w:r>
        <w:t xml:space="preserve"> нажмите </w:t>
      </w:r>
      <w:r>
        <w:rPr>
          <w:b/>
        </w:rPr>
        <w:t>«ТЗ»</w:t>
      </w:r>
      <w:r>
        <w:t xml:space="preserve">. Откроется окно </w:t>
      </w:r>
      <w:r>
        <w:rPr>
          <w:b/>
        </w:rPr>
        <w:t>«Карточка товара»</w:t>
      </w:r>
      <w:r>
        <w:t>. В нём доступны поля:</w:t>
      </w:r>
    </w:p>
    <w:p>
      <w:pPr>
        <w:spacing w:after="60"/>
        <w:ind w:left="397" w:hanging="283"/>
      </w:pPr>
      <w:r>
        <w:t xml:space="preserve">• </w:t>
      </w:r>
      <w:r>
        <w:rPr>
          <w:b/>
        </w:rPr>
        <w:t>«Артикул Wildberries»</w:t>
      </w:r>
      <w:r>
        <w:t xml:space="preserve"> — отображается, но не редактируется в этом окне;</w:t>
      </w:r>
    </w:p>
    <w:p>
      <w:pPr>
        <w:spacing w:after="60"/>
        <w:ind w:left="397" w:hanging="283"/>
      </w:pPr>
      <w:r>
        <w:t xml:space="preserve">• </w:t>
      </w:r>
      <w:r>
        <w:rPr>
          <w:b/>
        </w:rPr>
        <w:t>«SKU Ozon»</w:t>
      </w:r>
      <w:r>
        <w:t xml:space="preserve"> и </w:t>
      </w:r>
      <w:r>
        <w:rPr>
          <w:b/>
        </w:rPr>
        <w:t>«Артикул Ozon»</w:t>
      </w:r>
      <w:r>
        <w:t xml:space="preserve"> — поля привязки товара к Ozon. При изменении привязки заполните хотя бы одно из них;</w:t>
      </w:r>
    </w:p>
    <w:p>
      <w:pPr>
        <w:spacing w:after="60"/>
        <w:ind w:left="397" w:hanging="283"/>
      </w:pPr>
      <w:r>
        <w:t xml:space="preserve">• </w:t>
      </w:r>
      <w:r>
        <w:rPr>
          <w:b/>
        </w:rPr>
        <w:t>«Страна изготовления (ISO, 2 буквы)»</w:t>
      </w:r>
      <w:r>
        <w:t xml:space="preserve"> — код страны;</w:t>
      </w:r>
    </w:p>
    <w:p>
      <w:pPr>
        <w:spacing w:after="60"/>
        <w:ind w:left="397" w:hanging="283"/>
      </w:pPr>
      <w:r>
        <w:t xml:space="preserve">• </w:t>
      </w:r>
      <w:r>
        <w:rPr>
          <w:b/>
        </w:rPr>
        <w:t>«Нужен Честный знак при упаковке»</w:t>
      </w:r>
      <w:r>
        <w:t xml:space="preserve"> и </w:t>
      </w:r>
      <w:r>
        <w:rPr>
          <w:b/>
        </w:rPr>
        <w:t>«Инструкция для склада»</w:t>
      </w:r>
      <w:r>
        <w:t xml:space="preserve"> — складские указания.</w:t>
      </w:r>
    </w:p>
    <w:p>
      <w:r>
        <w:t xml:space="preserve">Нажмите </w:t>
      </w:r>
      <w:r>
        <w:rPr>
          <w:b/>
        </w:rPr>
        <w:t>«Сохранить»</w:t>
      </w:r>
      <w:r>
        <w:t xml:space="preserve">. Для WB/nmId используйте колонку </w:t>
      </w:r>
      <w:r>
        <w:rPr>
          <w:b/>
        </w:rPr>
        <w:t>«WB/nmId»</w:t>
      </w:r>
      <w:r>
        <w:t xml:space="preserve"> шаблона </w:t>
      </w:r>
      <w:r>
        <w:rPr>
          <w:b/>
        </w:rPr>
        <w:t>«Загрузить Excel»</w:t>
      </w:r>
      <w:r>
        <w:t xml:space="preserve">; в окне </w:t>
      </w:r>
      <w:r>
        <w:rPr>
          <w:b/>
        </w:rPr>
        <w:t>«Карточка товара»</w:t>
      </w:r>
      <w:r>
        <w:t xml:space="preserve"> отдельного редактируемого поля WB/nmId нет. Проверьте изменённые сведения в строке каталога и повторно откройте окно, если нужно сверить сохранённые Ozon-идентификаторы или упаковочные данные.</w:t>
      </w:r>
    </w:p>
    <w:p>
      <w:bookmarkStart w:id="10" w:name="c01_h010"/>
      <w:pPr>
        <w:pStyle w:val="Heading3"/>
      </w:pPr>
      <w:r>
        <w:t>Напечатать этикетку товара, ЧЗ или бумажную инструкцию</w:t>
      </w:r>
      <w:bookmarkEnd w:id="10"/>
    </w:p>
    <w:p>
      <w:r>
        <w:t xml:space="preserve">Для товарной этикетки и кодов маркировки используйте значок печати в крайней правой колонке строки каталога. Откроется окно </w:t>
      </w:r>
      <w:r>
        <w:rPr>
          <w:b/>
        </w:rPr>
        <w:t>«Печать ШК ВБ»</w:t>
      </w:r>
      <w:r>
        <w:t xml:space="preserve">, </w:t>
      </w:r>
      <w:r>
        <w:rPr>
          <w:b/>
        </w:rPr>
        <w:t>«Печать ШК Ozon»</w:t>
      </w:r>
      <w:r>
        <w:t xml:space="preserve"> или </w:t>
      </w:r>
      <w:r>
        <w:rPr>
          <w:b/>
        </w:rPr>
        <w:t>«Печать ЧЗ»</w:t>
      </w:r>
      <w:r>
        <w:t xml:space="preserve"> — название зависит от карточки и её отметки о маркировке.</w:t>
      </w:r>
    </w:p>
    <w:p>
      <w:pPr>
        <w:spacing w:after="60"/>
        <w:ind w:left="397" w:hanging="283"/>
      </w:pPr>
      <w:r>
        <w:t xml:space="preserve">1. </w:t>
      </w:r>
      <w:r>
        <w:t xml:space="preserve">Если у товара связаны штрихкоды нескольких площадок, выберите нужную площадку и код в поле </w:t>
      </w:r>
      <w:r>
        <w:rPr>
          <w:b/>
        </w:rPr>
        <w:t>«Площадка и штрихкод»</w:t>
      </w:r>
      <w:r>
        <w:t>. Проверьте, что выбран именно код того варианта, который будете маркировать.</w:t>
      </w:r>
    </w:p>
    <w:p>
      <w:pPr>
        <w:spacing w:after="60"/>
        <w:ind w:left="397" w:hanging="283"/>
      </w:pPr>
      <w:r>
        <w:t xml:space="preserve">2. </w:t>
      </w:r>
      <w:r>
        <w:t xml:space="preserve">Для немаркируемого товара укажите </w:t>
      </w:r>
      <w:r>
        <w:rPr>
          <w:b/>
        </w:rPr>
        <w:t>«Количество этикеток»</w:t>
      </w:r>
      <w:r>
        <w:t xml:space="preserve">. Галочка </w:t>
      </w:r>
      <w:r>
        <w:rPr>
          <w:b/>
        </w:rPr>
        <w:t>«Печатать 2 ШК»</w:t>
      </w:r>
      <w:r>
        <w:t xml:space="preserve"> печатает по две этикетки на каждую введённую единицу; проверьте итоговое число перед печатью.</w:t>
      </w:r>
    </w:p>
    <w:p>
      <w:pPr>
        <w:spacing w:after="60"/>
        <w:ind w:left="397" w:hanging="283"/>
      </w:pPr>
      <w:r>
        <w:t xml:space="preserve">3. </w:t>
      </w:r>
      <w:r>
        <w:t xml:space="preserve">Для товара с Честным знаком выберите способ печати: </w:t>
      </w:r>
      <w:r>
        <w:rPr>
          <w:b/>
        </w:rPr>
        <w:t>«Вместе на одной ленте»</w:t>
      </w:r>
      <w:r>
        <w:t xml:space="preserve"> или </w:t>
      </w:r>
      <w:r>
        <w:rPr>
          <w:b/>
        </w:rPr>
        <w:t>«Раздельно: ЧЗ и ШК отдельно»</w:t>
      </w:r>
      <w:r>
        <w:t xml:space="preserve">. Сверьте </w:t>
      </w:r>
      <w:r>
        <w:rPr>
          <w:b/>
        </w:rPr>
        <w:t>«Количество товаров»</w:t>
      </w:r>
      <w:r>
        <w:t>, число кодов ЧЗ и ШК на единицу, площадку и размер этикетки. В раздельном режиме этикетки ЧЗ и штрихкода печатаются отдельными действиями в своих блоках.</w:t>
      </w:r>
    </w:p>
    <w:p>
      <w:pPr>
        <w:spacing w:after="60"/>
        <w:ind w:left="397" w:hanging="283"/>
      </w:pPr>
      <w:r>
        <w:t xml:space="preserve">4. </w:t>
      </w:r>
      <w:r>
        <w:t xml:space="preserve">Перед подтверждением сверьте показанное </w:t>
      </w:r>
      <w:r>
        <w:rPr>
          <w:b/>
        </w:rPr>
        <w:t>«К печати»</w:t>
      </w:r>
      <w:r>
        <w:t xml:space="preserve"> с подготовленным количеством. Нажмите </w:t>
      </w:r>
      <w:r>
        <w:rPr>
          <w:b/>
        </w:rPr>
        <w:t>«Печать»</w:t>
      </w:r>
      <w:r>
        <w:t xml:space="preserve">. Если доступных кодов ЧЗ меньше требуемого количества, окно покажет нехватку; при наличии доступных кодов можно выбрать </w:t>
      </w:r>
      <w:r>
        <w:rPr>
          <w:b/>
        </w:rPr>
        <w:t>«Печатать доступные …»</w:t>
      </w:r>
      <w:r>
        <w:t xml:space="preserve"> либо пополнить пул и повторить после проверки остатка кодов.</w:t>
      </w:r>
    </w:p>
    <w:p>
      <w:pPr>
        <w:spacing w:after="60"/>
        <w:ind w:left="397" w:hanging="283"/>
      </w:pPr>
      <w:r>
        <w:t xml:space="preserve">5. </w:t>
      </w:r>
      <w:r>
        <w:t>Проверьте отпечатанную этикетку: название и вариант товара, штрихкод, а для маркируемого товара — код ЧЗ. Не наклеивайте этикетки с чужим кодом или кодом от другого варианта.</w:t>
      </w:r>
    </w:p>
    <w:p>
      <w:r>
        <w:t xml:space="preserve">Бумажное ТЗ печатается отдельно. В строке каталога нажмите </w:t>
      </w:r>
      <w:r>
        <w:rPr>
          <w:b/>
        </w:rPr>
        <w:t>«ТЗ»</w:t>
      </w:r>
      <w:r>
        <w:t xml:space="preserve">, в окне </w:t>
      </w:r>
      <w:r>
        <w:rPr>
          <w:b/>
        </w:rPr>
        <w:t>«Карточка товара»</w:t>
      </w:r>
      <w:r>
        <w:t xml:space="preserve"> проверьте текст поля </w:t>
      </w:r>
      <w:r>
        <w:rPr>
          <w:b/>
        </w:rPr>
        <w:t>«Инструкция для склада»</w:t>
      </w:r>
      <w:r>
        <w:t xml:space="preserve"> и отметку </w:t>
      </w:r>
      <w:r>
        <w:rPr>
          <w:b/>
        </w:rPr>
        <w:t>«Нужен Честный знак при упаковке»</w:t>
      </w:r>
      <w:r>
        <w:t xml:space="preserve">, затем нажмите </w:t>
      </w:r>
      <w:r>
        <w:rPr>
          <w:b/>
        </w:rPr>
        <w:t>«Печать»</w:t>
      </w:r>
      <w:r>
        <w:t xml:space="preserve">. На лист выводятся SKU, название, селлер, инструкция и отметка о ЧЗ, если она включена. Печать листа не сохраняет изменения карточки: если вы редактировали текст или отметку, отдельно нажмите </w:t>
      </w:r>
      <w:r>
        <w:rPr>
          <w:b/>
        </w:rPr>
        <w:t>«Сохранить»</w:t>
      </w:r>
      <w:r>
        <w:t>.</w:t>
      </w:r>
    </w:p>
    <w:p>
      <w:bookmarkStart w:id="11" w:name="c01_h011"/>
      <w:pPr>
        <w:pStyle w:val="Heading3"/>
      </w:pPr>
      <w:r>
        <w:t>Открыть карточку товара и карточку селлера</w:t>
      </w:r>
      <w:bookmarkEnd w:id="11"/>
    </w:p>
    <w:p>
      <w:pPr>
        <w:spacing w:after="60"/>
        <w:ind w:left="397" w:hanging="283"/>
      </w:pPr>
      <w:r>
        <w:t xml:space="preserve">• </w:t>
      </w:r>
      <w:r>
        <w:rPr>
          <w:b/>
        </w:rPr>
        <w:t>Карточка товара:</w:t>
      </w:r>
      <w:r>
        <w:t xml:space="preserve"> в </w:t>
      </w:r>
      <w:r>
        <w:rPr>
          <w:b/>
        </w:rPr>
        <w:t>«Каталоге» → «Товары»</w:t>
      </w:r>
      <w:r>
        <w:t xml:space="preserve"> нажмите строку нужного товара. Вкладка </w:t>
      </w:r>
      <w:r>
        <w:rPr>
          <w:b/>
        </w:rPr>
        <w:t>«Основное»</w:t>
      </w:r>
      <w:r>
        <w:t xml:space="preserve"> показывает сведения WMS и площадочные данные/штрихкоды, когда они связаны с товаром. В верхней сводке отдельно показываются </w:t>
      </w:r>
      <w:r>
        <w:rPr>
          <w:b/>
        </w:rPr>
        <w:t>«Остаток»</w:t>
      </w:r>
      <w:r>
        <w:t xml:space="preserve">, </w:t>
      </w:r>
      <w:r>
        <w:rPr>
          <w:b/>
        </w:rPr>
        <w:t>«Резерв»</w:t>
      </w:r>
      <w:r>
        <w:t xml:space="preserve"> и </w:t>
      </w:r>
      <w:r>
        <w:rPr>
          <w:b/>
        </w:rPr>
        <w:t>«Доступно»</w:t>
      </w:r>
      <w:r>
        <w:t>.</w:t>
      </w:r>
    </w:p>
    <w:p>
      <w:pPr>
        <w:spacing w:after="60"/>
        <w:ind w:left="397" w:hanging="283"/>
      </w:pPr>
      <w:r>
        <w:t xml:space="preserve">• </w:t>
      </w:r>
      <w:r>
        <w:rPr>
          <w:b/>
        </w:rPr>
        <w:t>История движений товара:</w:t>
      </w:r>
      <w:r>
        <w:t xml:space="preserve"> откройте </w:t>
      </w:r>
      <w:r>
        <w:rPr>
          <w:b/>
        </w:rPr>
        <w:t>«Движения»</w:t>
      </w:r>
      <w:r>
        <w:t xml:space="preserve">, если эта вкладка доступна вашей роли. Она показывает историю движения остатка по товару; строка приёмки может открывать исходный документ. Для просмотра списка по периоду используйте отдельный отчёт </w:t>
      </w:r>
      <w:r>
        <w:rPr>
          <w:b/>
        </w:rPr>
        <w:t>«Остатки и движения»</w:t>
      </w:r>
      <w:r>
        <w:t>.</w:t>
      </w:r>
    </w:p>
    <w:p>
      <w:pPr>
        <w:spacing w:after="60"/>
        <w:ind w:left="397" w:hanging="283"/>
      </w:pPr>
      <w:r>
        <w:t xml:space="preserve">• </w:t>
      </w:r>
      <w:r>
        <w:rPr>
          <w:b/>
        </w:rPr>
        <w:t>Текущее расположение:</w:t>
      </w:r>
      <w:r>
        <w:t xml:space="preserve"> вкладка </w:t>
      </w:r>
      <w:r>
        <w:rPr>
          <w:b/>
        </w:rPr>
        <w:t>«Расположение»</w:t>
      </w:r>
      <w:r>
        <w:t xml:space="preserve"> доступна на складе с адресным хранением и показывает размещение товара на карте ячеек. Журнал перемещений и история перемещений по ячейке доступны в </w:t>
      </w:r>
      <w:r>
        <w:rPr>
          <w:b/>
        </w:rPr>
        <w:t>«Ячейках»</w:t>
      </w:r>
      <w:r>
        <w:t>. Расположение отвечает на вопрос «где лежит», а остаток — «сколько единиц числится на складе».</w:t>
      </w:r>
    </w:p>
    <w:p>
      <w:pPr>
        <w:spacing w:after="60"/>
        <w:ind w:left="397" w:hanging="283"/>
      </w:pPr>
      <w:r>
        <w:t xml:space="preserve">• </w:t>
      </w:r>
      <w:r>
        <w:rPr>
          <w:b/>
        </w:rPr>
        <w:t>Карточка селлера:</w:t>
      </w:r>
      <w:r>
        <w:t xml:space="preserve"> в кабинете фулфилмента откройте </w:t>
      </w:r>
      <w:r>
        <w:rPr>
          <w:b/>
        </w:rPr>
        <w:t>«Селлеры»</w:t>
      </w:r>
      <w:r>
        <w:t xml:space="preserve"> и нажмите строку селлера (для роли с доступом к карточке). На странице селлера кнопка </w:t>
      </w:r>
      <w:r>
        <w:rPr>
          <w:b/>
        </w:rPr>
        <w:t>«Товары»</w:t>
      </w:r>
      <w:r>
        <w:t xml:space="preserve"> ведёт в каталог, отфильтрованный по этому селлеру. Сама карточка селлера не является карточкой его товара.</w:t>
      </w:r>
    </w:p>
    <w:p>
      <w:r>
        <w:t xml:space="preserve">Остаток, резерв и расположение не подменяют друг друга: приёмка, отгрузка и инвентаризация отражаются в движениях остатка; размещение и перемещение меняют местоположение. Подробная проверка отражена в </w:t>
      </w:r>
      <w:hyperlink w:anchor="c03_h003" w:history="1">
        <w:r>
          <w:rPr>
            <w:rFonts w:ascii="Arial" w:hAnsi="Arial"/>
            <w:color w:val="5B45C7"/>
            <w:u w:val="single"/>
          </w:rPr>
          <w:t>1. Сверить остаток, резерв и доступность</w:t>
        </w:r>
      </w:hyperlink>
      <w:r>
        <w:t xml:space="preserve">, а порядок поиска и перемещения товара по местам хранения — в </w:t>
      </w:r>
      <w:hyperlink w:anchor="c03_h010" w:history="1">
        <w:r>
          <w:rPr>
            <w:rFonts w:ascii="Arial" w:hAnsi="Arial"/>
            <w:color w:val="5B45C7"/>
            <w:u w:val="single"/>
          </w:rPr>
          <w:t>3. Найти ячейку или тару и проверить перемещения</w:t>
        </w:r>
      </w:hyperlink>
      <w:r>
        <w:t>.</w:t>
      </w:r>
    </w:p>
    <w:p>
      <w:bookmarkStart w:id="12" w:name="c01_h012"/>
      <w:pPr>
        <w:pStyle w:val="Heading2"/>
      </w:pPr>
      <w:r>
        <w:t>2. Приёмка поставки от селлера</w:t>
      </w:r>
      <w:bookmarkEnd w:id="12"/>
    </w:p>
    <w:p>
      <w:r>
        <w:t>Приёмка — документ, которым фулфилмент фиксирует фактически прибывшее количество товара селлера. Есть два способа создать документ: селлер заранее оформляет и передаёт заявку складу либо сотрудник фулфилмента создаёт приёмку за селлера. В обоих случаях склад завершает приёмку после фактической сверки.</w:t>
      </w:r>
    </w:p>
    <w:p>
      <w:bookmarkStart w:id="13" w:name="c01_h013"/>
      <w:pPr>
        <w:pStyle w:val="Heading3"/>
      </w:pPr>
      <w:r>
        <w:t>Вариант A. Селлер создаёт заявку и передаёт её фулфилменту</w:t>
      </w:r>
      <w:bookmarkEnd w:id="13"/>
    </w:p>
    <w:p>
      <w:bookmarkStart w:id="14" w:name="c01_h014"/>
      <w:pPr>
        <w:pStyle w:val="Heading3"/>
      </w:pPr>
      <w:r>
        <w:t>Создать заявку</w:t>
      </w:r>
      <w:bookmarkEnd w:id="14"/>
    </w:p>
    <w:p>
      <w:r>
        <w:rPr>
          <w:b/>
        </w:rPr>
        <w:t>Путь:</w:t>
      </w:r>
      <w:r>
        <w:t xml:space="preserve"> кабинет селлера → </w:t>
      </w:r>
      <w:r>
        <w:rPr>
          <w:b/>
        </w:rPr>
        <w:t>«Документы»</w:t>
      </w:r>
      <w:r>
        <w:t xml:space="preserve"> → </w:t>
      </w:r>
      <w:r>
        <w:rPr>
          <w:b/>
        </w:rPr>
        <w:t>«Создать заявку на поставку»</w:t>
      </w:r>
      <w:r>
        <w:t>.</w:t>
      </w:r>
    </w:p>
    <w:p>
      <w:pPr>
        <w:spacing w:after="60"/>
        <w:ind w:left="397" w:hanging="283"/>
      </w:pPr>
      <w:r>
        <w:t xml:space="preserve">1. </w:t>
      </w:r>
      <w:r>
        <w:t xml:space="preserve">Нажмите </w:t>
      </w:r>
      <w:r>
        <w:rPr>
          <w:b/>
        </w:rPr>
        <w:t>«Создать заявку на поставку»</w:t>
      </w:r>
      <w:r>
        <w:t xml:space="preserve">. Откроется новый пустой документ </w:t>
      </w:r>
      <w:r>
        <w:rPr>
          <w:b/>
        </w:rPr>
        <w:t>«Черновик»</w:t>
      </w:r>
      <w:r>
        <w:t xml:space="preserve">: WMS создаёт его сразу при переходе на экран и присваивает номер до заполнения строк. Проверьте показанный склад и тип документа. Если экран сообщает </w:t>
      </w:r>
      <w:r>
        <w:rPr>
          <w:b/>
        </w:rPr>
        <w:t>«Нет доступного склада для создания заявки. Обратитесь к фулфилменту»</w:t>
      </w:r>
      <w:r>
        <w:t>, заявку создать нельзя, пока у селлера не появится доступный склад.</w:t>
      </w:r>
    </w:p>
    <w:p>
      <w:pPr>
        <w:spacing w:after="60"/>
        <w:ind w:left="397" w:hanging="283"/>
      </w:pPr>
      <w:r>
        <w:t xml:space="preserve">2. </w:t>
      </w:r>
      <w:r>
        <w:t xml:space="preserve">Заполните </w:t>
      </w:r>
      <w:r>
        <w:rPr>
          <w:b/>
        </w:rPr>
        <w:t>«Дата поставки (план)»</w:t>
      </w:r>
      <w:r>
        <w:t xml:space="preserve"> и число </w:t>
      </w:r>
      <w:r>
        <w:rPr>
          <w:b/>
        </w:rPr>
        <w:t>«Грузомест»</w:t>
      </w:r>
      <w:r>
        <w:t>. Перед передачей укажите количество грузомест не меньше 1.</w:t>
      </w:r>
    </w:p>
    <w:p>
      <w:pPr>
        <w:spacing w:after="60"/>
        <w:ind w:left="397" w:hanging="283"/>
      </w:pPr>
      <w:r>
        <w:t xml:space="preserve">3. </w:t>
      </w:r>
      <w:r>
        <w:t xml:space="preserve">Нажмите </w:t>
      </w:r>
      <w:r>
        <w:rPr>
          <w:b/>
        </w:rPr>
        <w:t>«Добавить товары»</w:t>
      </w:r>
      <w:r>
        <w:t xml:space="preserve">. Найдите каждую площадочную/каталожную карточку по названию, артикулу или ШК, укажите количество в заявку и добавьте её. Для длинного списка можно воспользоваться </w:t>
      </w:r>
      <w:r>
        <w:rPr>
          <w:b/>
        </w:rPr>
        <w:t>«Загрузить из Excel»</w:t>
      </w:r>
      <w:r>
        <w:t xml:space="preserve"> и проверить строки перед сохранением.</w:t>
      </w:r>
    </w:p>
    <w:p>
      <w:pPr>
        <w:spacing w:after="60"/>
        <w:ind w:left="397" w:hanging="283"/>
      </w:pPr>
      <w:r>
        <w:t xml:space="preserve">4. </w:t>
      </w:r>
      <w:r>
        <w:t>Проверьте селлера, склад, SKU, размер, ШК и количество каждой позиции. Если в заявке нет товара, добавьте его до передачи.</w:t>
      </w:r>
    </w:p>
    <w:p>
      <w:pPr>
        <w:spacing w:after="60"/>
        <w:ind w:left="397" w:hanging="283"/>
      </w:pPr>
      <w:r>
        <w:t xml:space="preserve">5. </w:t>
      </w:r>
      <w:r>
        <w:t xml:space="preserve">Нажмите </w:t>
      </w:r>
      <w:r>
        <w:rPr>
          <w:b/>
        </w:rPr>
        <w:t>«Сохранить»</w:t>
      </w:r>
      <w:r>
        <w:t>, если хотите сохранить черновик и вернуться к нему позднее.</w:t>
      </w:r>
    </w:p>
    <w:p>
      <w:pPr>
        <w:spacing w:after="60"/>
        <w:ind w:left="397" w:hanging="283"/>
      </w:pPr>
      <w:r>
        <w:t xml:space="preserve">6. </w:t>
      </w:r>
      <w:r>
        <w:t xml:space="preserve">Когда состав и план поставки проверены, нажмите </w:t>
      </w:r>
      <w:r>
        <w:rPr>
          <w:b/>
        </w:rPr>
        <w:t>«Передать на склад»</w:t>
      </w:r>
      <w:r>
        <w:t xml:space="preserve">. Если не указано допустимое число грузомест или в документе нет товаров, заявка не передастся. После успешной передачи вернитесь в </w:t>
      </w:r>
      <w:r>
        <w:rPr>
          <w:b/>
        </w:rPr>
        <w:t>«Документы»</w:t>
      </w:r>
      <w:r>
        <w:t xml:space="preserve"> и убедитесь, что заявка отображается как переданная.</w:t>
      </w:r>
    </w:p>
    <w:p>
      <w:r>
        <w:t>Пока склад не начал работу, селлер может редактировать черновик и, если экран разрешает, переданную заявку. После того как сотрудник фулфилмента начал приёмку, фактические данные вносит склад, а заявка селлеру открывается только для чтения.</w:t>
      </w:r>
    </w:p>
    <w:p>
      <w:bookmarkStart w:id="15" w:name="c01_h015"/>
      <w:pPr>
        <w:pStyle w:val="Heading3"/>
      </w:pPr>
      <w:r>
        <w:t>Принять переданную заявку на складе</w:t>
      </w:r>
      <w:bookmarkEnd w:id="15"/>
    </w:p>
    <w:p>
      <w:r>
        <w:rPr>
          <w:b/>
        </w:rPr>
        <w:t>Путь:</w:t>
      </w:r>
      <w:r>
        <w:t xml:space="preserve"> кабинет фулфилмента → </w:t>
      </w:r>
      <w:r>
        <w:rPr>
          <w:b/>
        </w:rPr>
        <w:t>«Приёмка на FF»</w:t>
      </w:r>
      <w:r>
        <w:t>.</w:t>
      </w:r>
    </w:p>
    <w:p>
      <w:pPr>
        <w:spacing w:after="60"/>
        <w:ind w:left="397" w:hanging="283"/>
      </w:pPr>
      <w:r>
        <w:t xml:space="preserve">1. </w:t>
      </w:r>
      <w:r>
        <w:t xml:space="preserve">Найдите документ в очереди по селлеру, статусу или через поле </w:t>
      </w:r>
      <w:r>
        <w:rPr>
          <w:b/>
        </w:rPr>
        <w:t>«Поиск»</w:t>
      </w:r>
      <w:r>
        <w:t>. Откройте его нажатием на строку.</w:t>
      </w:r>
    </w:p>
    <w:p>
      <w:pPr>
        <w:spacing w:after="60"/>
        <w:ind w:left="397" w:hanging="283"/>
      </w:pPr>
      <w:r>
        <w:t xml:space="preserve">2. </w:t>
      </w:r>
      <w:r>
        <w:t>Сверьте селлера, номер документа, заявленные товары и количества. Если приехал другой селлер или другая партия, не проводите её по чужой заявке.</w:t>
      </w:r>
    </w:p>
    <w:p>
      <w:pPr>
        <w:spacing w:after="60"/>
        <w:ind w:left="397" w:hanging="283"/>
      </w:pPr>
      <w:r>
        <w:t xml:space="preserve">3. </w:t>
      </w:r>
      <w:r>
        <w:t xml:space="preserve">Нажмите </w:t>
      </w:r>
      <w:r>
        <w:rPr>
          <w:b/>
        </w:rPr>
        <w:t>«Начать приёмку»</w:t>
      </w:r>
      <w:r>
        <w:t>. Для заявки селлера это открывает стадию физической приёмки; до этого склад не должен учитывать скан как фактический приход.</w:t>
      </w:r>
    </w:p>
    <w:p>
      <w:pPr>
        <w:spacing w:after="60"/>
        <w:ind w:left="397" w:hanging="283"/>
      </w:pPr>
      <w:r>
        <w:t xml:space="preserve">4. </w:t>
      </w:r>
      <w:r>
        <w:t xml:space="preserve">Подготовьте короба и грузоместа, если товар будет учитываться в таре. Раскройте блок </w:t>
      </w:r>
      <w:r>
        <w:rPr>
          <w:b/>
        </w:rPr>
        <w:t>«Короба и грузоместа»</w:t>
      </w:r>
      <w:r>
        <w:t xml:space="preserve"> и нажмите </w:t>
      </w:r>
      <w:r>
        <w:rPr>
          <w:b/>
        </w:rPr>
        <w:t>«Создать короба»</w:t>
      </w:r>
      <w:r>
        <w:t xml:space="preserve"> или </w:t>
      </w:r>
      <w:r>
        <w:rPr>
          <w:b/>
        </w:rPr>
        <w:t>«Создать грузоместа»</w:t>
      </w:r>
      <w:r>
        <w:t xml:space="preserve">. В окне укажите количество и подтвердите </w:t>
      </w:r>
      <w:r>
        <w:rPr>
          <w:b/>
        </w:rPr>
        <w:t>«Создать»</w:t>
      </w:r>
      <w:r>
        <w:t>. Для обоих видов тары можно создать несколько единиц за одно действие; в форме указан допустимый диапазон от 1 до 1000.</w:t>
      </w:r>
    </w:p>
    <w:p>
      <w:pPr>
        <w:spacing w:after="60"/>
        <w:ind w:left="397" w:hanging="283"/>
      </w:pPr>
      <w:r>
        <w:t xml:space="preserve">5. </w:t>
      </w:r>
      <w:r>
        <w:t xml:space="preserve">Напечатайте этикетки кнопками </w:t>
      </w:r>
      <w:r>
        <w:rPr>
          <w:b/>
        </w:rPr>
        <w:t>«Печать коробов»</w:t>
      </w:r>
      <w:r>
        <w:t xml:space="preserve"> и </w:t>
      </w:r>
      <w:r>
        <w:rPr>
          <w:b/>
        </w:rPr>
        <w:t>«Печать грузомест»</w:t>
      </w:r>
      <w:r>
        <w:t xml:space="preserve"> либо печатью у отдельной единицы. Наклейте их на соответствующую тару. Не используйте этикетку одного короба на другом.</w:t>
      </w:r>
    </w:p>
    <w:p>
      <w:pPr>
        <w:spacing w:after="60"/>
        <w:ind w:left="397" w:hanging="283"/>
      </w:pPr>
      <w:r>
        <w:t xml:space="preserve">6. </w:t>
      </w:r>
      <w:r>
        <w:t xml:space="preserve">Если складываете товар в тару, нажмите </w:t>
      </w:r>
      <w:r>
        <w:rPr>
          <w:b/>
        </w:rPr>
        <w:t>«Наполнить»</w:t>
      </w:r>
      <w:r>
        <w:t xml:space="preserve"> у нужного короба или грузоместа. В окне </w:t>
      </w:r>
      <w:r>
        <w:rPr>
          <w:b/>
        </w:rPr>
        <w:t>«Наполнить короб»</w:t>
      </w:r>
      <w:r>
        <w:t xml:space="preserve"> или </w:t>
      </w:r>
      <w:r>
        <w:rPr>
          <w:b/>
        </w:rPr>
        <w:t>«Наполнить грузоместо»</w:t>
      </w:r>
      <w:r>
        <w:t xml:space="preserve"> сканируйте поле </w:t>
      </w:r>
      <w:r>
        <w:rPr>
          <w:b/>
        </w:rPr>
        <w:t>«Штрихкод товара»</w:t>
      </w:r>
      <w:r>
        <w:t xml:space="preserve"> и нажимайте </w:t>
      </w:r>
      <w:r>
        <w:rPr>
          <w:b/>
        </w:rPr>
        <w:t>«Скан»</w:t>
      </w:r>
      <w:r>
        <w:t xml:space="preserve">, если сканер не отправляет ввод автоматически. Каждый подтверждённый скан добавляет одну единицу в выбранное грузовое место. Закончив, нажмите </w:t>
      </w:r>
      <w:r>
        <w:rPr>
          <w:b/>
        </w:rPr>
        <w:t>«Готово»</w:t>
      </w:r>
      <w:r>
        <w:t xml:space="preserve"> и проверьте состав тары в документе.</w:t>
      </w:r>
    </w:p>
    <w:p>
      <w:pPr>
        <w:spacing w:after="60"/>
        <w:ind w:left="397" w:hanging="283"/>
      </w:pPr>
      <w:r>
        <w:t xml:space="preserve">7. </w:t>
      </w:r>
      <w:r>
        <w:t xml:space="preserve">Для товара вне короба или грузоместа сканируйте ШК в самой активной приёмке. Один скан увеличивает принятое количество строки на одну штуку. Если сканер не распознал позицию, остановитесь, проверьте селлера и наличие правильного ШК в каталоге; не подменяйте товар похожей строкой. Когда экран предлагает </w:t>
      </w:r>
      <w:r>
        <w:rPr>
          <w:b/>
        </w:rPr>
        <w:t>«Добавить товар»</w:t>
      </w:r>
      <w:r>
        <w:t>, добавляйте незаявленную позицию только после проверки, что физически приехал именно этот товар и он относится к этому селлеру.</w:t>
      </w:r>
    </w:p>
    <w:p>
      <w:pPr>
        <w:spacing w:after="60"/>
        <w:ind w:left="397" w:hanging="283"/>
      </w:pPr>
      <w:r>
        <w:t xml:space="preserve">8. </w:t>
      </w:r>
      <w:r>
        <w:t xml:space="preserve">После подсчёта сравните колонку </w:t>
      </w:r>
      <w:r>
        <w:rPr>
          <w:b/>
        </w:rPr>
        <w:t>«Принято»</w:t>
      </w:r>
      <w:r>
        <w:t xml:space="preserve"> с планом. Если считали вручную, используйте значок редактирования рядом с фактическим количеством и сохраните целое количество. Товар, помещённый в короб или грузоместо, сверяйте с составом тары, чтобы не учесть ту же штуку вторым сканом как россыпь.</w:t>
      </w:r>
    </w:p>
    <w:p>
      <w:pPr>
        <w:spacing w:after="60"/>
        <w:ind w:left="397" w:hanging="283"/>
      </w:pPr>
      <w:r>
        <w:t xml:space="preserve">9. </w:t>
      </w:r>
      <w:r>
        <w:t xml:space="preserve">Проведите сверку по всем строкам и числу коробов. Нажмите </w:t>
      </w:r>
      <w:r>
        <w:rPr>
          <w:b/>
        </w:rPr>
        <w:t>«Завершить приёмку»</w:t>
      </w:r>
      <w:r>
        <w:t xml:space="preserve">. Если есть недостача или излишек, появится окно </w:t>
      </w:r>
      <w:r>
        <w:rPr>
          <w:b/>
        </w:rPr>
        <w:t>«Есть расхождения, провести приёмку?»</w:t>
      </w:r>
      <w:r>
        <w:t xml:space="preserve"> с колонками «Ожидалось», «Принято» и «Отклонение». Сверьте его с фактическим пересчётом и только затем подтвердите </w:t>
      </w:r>
      <w:r>
        <w:rPr>
          <w:b/>
        </w:rPr>
        <w:t>«Завершить приёмку»</w:t>
      </w:r>
      <w:r>
        <w:t>.</w:t>
      </w:r>
    </w:p>
    <w:p>
      <w:pPr>
        <w:spacing w:after="60"/>
        <w:ind w:left="397" w:hanging="283"/>
      </w:pPr>
      <w:r>
        <w:t xml:space="preserve">10. </w:t>
      </w:r>
      <w:r>
        <w:t xml:space="preserve">Дождитесь сообщения </w:t>
      </w:r>
      <w:r>
        <w:rPr>
          <w:b/>
        </w:rPr>
        <w:t>«Приёмка завершена. Остаток принят на склад ФФ (зона „Сортировка“)»</w:t>
      </w:r>
      <w:r>
        <w:t xml:space="preserve">. Откройте раздел </w:t>
      </w:r>
      <w:r>
        <w:rPr>
          <w:b/>
        </w:rPr>
        <w:t>«Сортировка»</w:t>
      </w:r>
      <w:r>
        <w:t xml:space="preserve"> и найдите документ. Это подтверждает приход на склад; товар после этого ещё может лежать в зоне сортировки, пока его не разместили в ячейках.</w:t>
      </w:r>
    </w:p>
    <w:p>
      <w:bookmarkStart w:id="16" w:name="c01_h016"/>
      <w:pPr>
        <w:pStyle w:val="Heading3"/>
      </w:pPr>
      <w:r>
        <w:t>Честный знак при обычной приёмке</w:t>
      </w:r>
      <w:bookmarkEnd w:id="16"/>
    </w:p>
    <w:p>
      <w:r>
        <w:t xml:space="preserve">Для товара с обязательной маркировкой сканируйте в активной стадии </w:t>
      </w:r>
      <w:r>
        <w:rPr>
          <w:b/>
        </w:rPr>
        <w:t>«Приёмка»</w:t>
      </w:r>
      <w:r>
        <w:t xml:space="preserve"> по одной штуке в таком порядке:</w:t>
      </w:r>
    </w:p>
    <w:p>
      <w:pPr>
        <w:spacing w:after="60"/>
        <w:ind w:left="397" w:hanging="283"/>
      </w:pPr>
      <w:r>
        <w:t xml:space="preserve">1. </w:t>
      </w:r>
      <w:r>
        <w:t>Сканируйте штрихкод товара в строке приёмки. Убедитесь, что принятое количество строки увеличилось.</w:t>
      </w:r>
    </w:p>
    <w:p>
      <w:pPr>
        <w:spacing w:after="60"/>
        <w:ind w:left="397" w:hanging="283"/>
      </w:pPr>
      <w:r>
        <w:t xml:space="preserve">2. </w:t>
      </w:r>
      <w:r>
        <w:t>Сразу после этого отсканируйте код DataMatrix (двумерный код маркировки Честного знака) с этой же физической единицы.</w:t>
      </w:r>
    </w:p>
    <w:p>
      <w:pPr>
        <w:spacing w:after="60"/>
        <w:ind w:left="397" w:hanging="283"/>
      </w:pPr>
      <w:r>
        <w:t xml:space="preserve">3. </w:t>
      </w:r>
      <w:r>
        <w:t>Для следующей единицы снова выполните сначала ШК товара, затем её код DataMatrix.</w:t>
      </w:r>
    </w:p>
    <w:p>
      <w:r>
        <w:t xml:space="preserve">Сканирование ШК связывает следующий код Честного знака с нужной строкой документа. Если сначала сканировать DataMatrix, экран попросит: </w:t>
      </w:r>
      <w:r>
        <w:rPr>
          <w:b/>
        </w:rPr>
        <w:t>«Сначала отсканируйте товар, затем его код Честного знака»</w:t>
      </w:r>
      <w:r>
        <w:t>. Исправьте порядок и повторите для той единицы. После сканирования проверьте, что код показан у нужного товара и число кодов не превышает фактически принятое количество. Если используется код из складского пула ЧЗ, он должен быть заранее напечатан.</w:t>
      </w:r>
    </w:p>
    <w:p>
      <w:r>
        <w:t>Этот порядок относится к обычной активной приёмке. Его нельзя переносить на короткий сценарий WB-возврата ниже: тот сразу завершает документ и не оставляет стадии сканирования нового ЧЗ.</w:t>
      </w:r>
    </w:p>
    <w:p>
      <w:bookmarkStart w:id="17" w:name="c01_h017"/>
      <w:pPr>
        <w:pStyle w:val="Heading3"/>
      </w:pPr>
      <w:r>
        <w:t>Вариант B. Фулфилмент создаёт приёмку за селлера</w:t>
      </w:r>
      <w:bookmarkEnd w:id="17"/>
    </w:p>
    <w:p>
      <w:r>
        <w:t>Используйте этот путь, если склад принимает физически прибывший товар без заявки, заранее переданной селлером.</w:t>
      </w:r>
    </w:p>
    <w:p>
      <w:r>
        <w:rPr>
          <w:b/>
        </w:rPr>
        <w:t>Путь:</w:t>
      </w:r>
      <w:r>
        <w:t xml:space="preserve"> кабинет фулфилмента → </w:t>
      </w:r>
      <w:r>
        <w:rPr>
          <w:b/>
        </w:rPr>
        <w:t>«Приёмка на FF»</w:t>
      </w:r>
      <w:r>
        <w:t xml:space="preserve"> → </w:t>
      </w:r>
      <w:r>
        <w:rPr>
          <w:b/>
        </w:rPr>
        <w:t>«Создать приёмку»</w:t>
      </w:r>
      <w:r>
        <w:t>.</w:t>
      </w:r>
    </w:p>
    <w:p>
      <w:pPr>
        <w:spacing w:after="60"/>
        <w:ind w:left="397" w:hanging="283"/>
      </w:pPr>
      <w:r>
        <w:t xml:space="preserve">1. </w:t>
      </w:r>
      <w:r>
        <w:t xml:space="preserve">В диалоге </w:t>
      </w:r>
      <w:r>
        <w:rPr>
          <w:b/>
        </w:rPr>
        <w:t>«Создать приёмку»</w:t>
      </w:r>
      <w:r>
        <w:t xml:space="preserve"> выберите селлера и нажмите </w:t>
      </w:r>
      <w:r>
        <w:rPr>
          <w:b/>
        </w:rPr>
        <w:t>«Создать»</w:t>
      </w:r>
      <w:r>
        <w:t>. Новый документ откроется как черновик. Проверьте, что выбран правильный селлер.</w:t>
      </w:r>
    </w:p>
    <w:p>
      <w:pPr>
        <w:spacing w:after="60"/>
        <w:ind w:left="397" w:hanging="283"/>
      </w:pPr>
      <w:r>
        <w:t xml:space="preserve">2. </w:t>
      </w:r>
      <w:r>
        <w:t xml:space="preserve">Нажмите </w:t>
      </w:r>
      <w:r>
        <w:rPr>
          <w:b/>
        </w:rPr>
        <w:t>«Добавить товар»</w:t>
      </w:r>
      <w:r>
        <w:t xml:space="preserve">, выберите позиции из каталога этого селлера и укажите фактическое количество в колонке </w:t>
      </w:r>
      <w:r>
        <w:rPr>
          <w:b/>
        </w:rPr>
        <w:t>«Принято»</w:t>
      </w:r>
      <w:r>
        <w:t xml:space="preserve">. Если товара нет в каталоге, сначала зарегистрируйте карточку в </w:t>
      </w:r>
      <w:r>
        <w:rPr>
          <w:b/>
        </w:rPr>
        <w:t>«Каталоге»</w:t>
      </w:r>
      <w:r>
        <w:t xml:space="preserve"> с правильными селлером, SKU и ШК, затем вернитесь в приёмку.</w:t>
      </w:r>
    </w:p>
    <w:p>
      <w:pPr>
        <w:spacing w:after="60"/>
        <w:ind w:left="397" w:hanging="283"/>
      </w:pPr>
      <w:r>
        <w:t xml:space="preserve">3. </w:t>
      </w:r>
      <w:r>
        <w:t xml:space="preserve">При необходимости создайте короба и грузоместа, напечатайте их этикетки и добавьте товары в соответствующую тару кнопкой </w:t>
      </w:r>
      <w:r>
        <w:rPr>
          <w:b/>
        </w:rPr>
        <w:t>«Наполнить»</w:t>
      </w:r>
      <w:r>
        <w:t>. Проверьте, что количество в таре не превышает фактическое количество строки.</w:t>
      </w:r>
    </w:p>
    <w:p>
      <w:pPr>
        <w:spacing w:after="60"/>
        <w:ind w:left="397" w:hanging="283"/>
      </w:pPr>
      <w:r>
        <w:t xml:space="preserve">4. </w:t>
      </w:r>
      <w:r>
        <w:t xml:space="preserve">Проверьте каждую позицию по физическому пересчёту, затем нажмите </w:t>
      </w:r>
      <w:r>
        <w:rPr>
          <w:b/>
        </w:rPr>
        <w:t>«Завершить приёмку»</w:t>
      </w:r>
      <w:r>
        <w:t xml:space="preserve">. В черновике приёмки, созданной фулфилментом, экран сразу завершает документ; отдельной кнопки </w:t>
      </w:r>
      <w:r>
        <w:rPr>
          <w:b/>
        </w:rPr>
        <w:t>«Начать приёмку»</w:t>
      </w:r>
      <w:r>
        <w:t xml:space="preserve"> между черновиком и завершением нет.</w:t>
      </w:r>
    </w:p>
    <w:p>
      <w:pPr>
        <w:spacing w:after="60"/>
        <w:ind w:left="397" w:hanging="283"/>
      </w:pPr>
      <w:r>
        <w:t xml:space="preserve">5. </w:t>
      </w:r>
      <w:r>
        <w:t xml:space="preserve">Проверьте сообщение о поступлении в зону </w:t>
      </w:r>
      <w:r>
        <w:rPr>
          <w:b/>
        </w:rPr>
        <w:t>«Сортировка»</w:t>
      </w:r>
      <w:r>
        <w:t xml:space="preserve"> и найдите документ в разделе </w:t>
      </w:r>
      <w:r>
        <w:rPr>
          <w:b/>
        </w:rPr>
        <w:t>«Сортировка»</w:t>
      </w:r>
      <w:r>
        <w:t>.</w:t>
      </w:r>
    </w:p>
    <w:p>
      <w:r>
        <w:t xml:space="preserve">В этом пути колонка </w:t>
      </w:r>
      <w:r>
        <w:rPr>
          <w:b/>
        </w:rPr>
        <w:t>«Принято»</w:t>
      </w:r>
      <w:r>
        <w:t xml:space="preserve"> — количество, которое склад вносит по результату фактического пересчёта. Не записывайте в неё план селлера, если фактически приехало другое число.</w:t>
      </w:r>
    </w:p>
    <w:p>
      <w:r>
        <w:t xml:space="preserve">В черновике, который создал фулфилмент, </w:t>
      </w:r>
      <w:r>
        <w:rPr>
          <w:b/>
        </w:rPr>
        <w:t>«Принято»</w:t>
      </w:r>
      <w:r>
        <w:t xml:space="preserve"> показывает общий факт по строке: россыпью плюс в коробах и грузоместах. Если сначала указать общее количество, а затем разложить эти же единицы по таре, система переносит их из россыпи в состав тары — общий итог второй раз не увеличивается. Когда количество в таре превышает уже учтённую россыпь, итог увеличивается на разницу. Сверяйте «Принято» с фактическим числом единиц и составом всех мест, чтобы одну вещь не учитывать как две.</w:t>
      </w:r>
    </w:p>
    <w:p>
      <w:r>
        <w:t xml:space="preserve">В черновике FF нет отдельного шага </w:t>
      </w:r>
      <w:r>
        <w:rPr>
          <w:b/>
        </w:rPr>
        <w:t>«Начать приёмку»</w:t>
      </w:r>
      <w:r>
        <w:t>: кнопка сразу завершает документ. Привязка нового ЧЗ к строке выполняется в активной стадии приёмки. Если для принятой единицы требуется такая регистрация, используйте заявку селлера, переданную складу, и начните её приёмку по варианту A выше; прямое завершение FF-черновика не выполняет привязку кода.</w:t>
      </w:r>
    </w:p>
    <w:p>
      <w:bookmarkStart w:id="18" w:name="c01_h018"/>
      <w:pPr>
        <w:pStyle w:val="Heading3"/>
      </w:pPr>
      <w:r>
        <w:t>Изменить габариты товара при приёмке</w:t>
      </w:r>
      <w:bookmarkEnd w:id="18"/>
    </w:p>
    <w:p>
      <w:r>
        <w:t xml:space="preserve">Если нужно указать или исправить габариты уже существующего товара, в строке позиции откройте значок линейки в колонке </w:t>
      </w:r>
      <w:r>
        <w:rPr>
          <w:b/>
        </w:rPr>
        <w:t>«Габариты»</w:t>
      </w:r>
      <w:r>
        <w:t xml:space="preserve">. В окне </w:t>
      </w:r>
      <w:r>
        <w:rPr>
          <w:b/>
        </w:rPr>
        <w:t>«Габариты товара»</w:t>
      </w:r>
      <w:r>
        <w:t xml:space="preserve"> заполните </w:t>
      </w:r>
      <w:r>
        <w:rPr>
          <w:b/>
        </w:rPr>
        <w:t>«Длина, мм»</w:t>
      </w:r>
      <w:r>
        <w:t xml:space="preserve">, </w:t>
      </w:r>
      <w:r>
        <w:rPr>
          <w:b/>
        </w:rPr>
        <w:t>«Ширина, мм»</w:t>
      </w:r>
      <w:r>
        <w:t xml:space="preserve"> и </w:t>
      </w:r>
      <w:r>
        <w:rPr>
          <w:b/>
        </w:rPr>
        <w:t>«Высота, мм»</w:t>
      </w:r>
      <w:r>
        <w:t xml:space="preserve"> вместе и нажмите </w:t>
      </w:r>
      <w:r>
        <w:rPr>
          <w:b/>
        </w:rPr>
        <w:t>«Сохранить»</w:t>
      </w:r>
      <w:r>
        <w:t xml:space="preserve">. Можно также заполнить необязательное поле </w:t>
      </w:r>
      <w:r>
        <w:rPr>
          <w:b/>
        </w:rPr>
        <w:t>«Вес, г»</w:t>
      </w:r>
      <w:r>
        <w:t>; каждое введённое значение должно быть положительным. Если габариты не известны, оставьте все три поля пустыми. После сохранения проверьте значения в строке приёмки и карточке каталога.</w:t>
      </w:r>
    </w:p>
    <w:p>
      <w:bookmarkStart w:id="19" w:name="c01_h019"/>
      <w:pPr>
        <w:pStyle w:val="Heading2"/>
      </w:pPr>
      <w:r>
        <w:t>3. Возврат товара на фулфилмент после отмены уже переданного FBS-заказа</w:t>
      </w:r>
      <w:bookmarkEnd w:id="19"/>
    </w:p>
    <w:p>
      <w:r>
        <w:t xml:space="preserve">Сначала определите, был ли заказ уже передан маркетплейсу. </w:t>
      </w:r>
      <w:r>
        <w:rPr>
          <w:b/>
        </w:rPr>
        <w:t>FBS</w:t>
      </w:r>
      <w:r>
        <w:t xml:space="preserve"> — схема, в которой фулфилмент собирает заказ и передаёт его маркетплейсу. Если заказ отменили до передачи и он ещё в коробе поставки, склад работает с отменённым заказом в рамках FBS. Для Wildberries в разделе </w:t>
      </w:r>
      <w:r>
        <w:rPr>
          <w:b/>
        </w:rPr>
        <w:t>«FBS» → «Отменённые»</w:t>
      </w:r>
      <w:r>
        <w:t xml:space="preserve"> есть кнопка </w:t>
      </w:r>
      <w:r>
        <w:rPr>
          <w:b/>
        </w:rPr>
        <w:t>«К вскрытию · Wildberries»</w:t>
      </w:r>
      <w:r>
        <w:t>: она помогает найти короб и вынуть отменённый заказ до выезда поставки. Этот экран не оформляет приход на остаток.</w:t>
      </w:r>
    </w:p>
    <w:p>
      <w:r>
        <w:t xml:space="preserve">Если заказ уже передали маркетплейсу, а товар физически вернулся на склад, оформляйте поступление документом возврата. Не используйте экран </w:t>
      </w:r>
      <w:r>
        <w:rPr>
          <w:b/>
        </w:rPr>
        <w:t>«К вскрытию»</w:t>
      </w:r>
      <w:r>
        <w:t xml:space="preserve"> как складской возврат.</w:t>
      </w:r>
    </w:p>
    <w:p>
      <w:bookmarkStart w:id="20" w:name="c01_h020"/>
      <w:pPr>
        <w:pStyle w:val="Heading3"/>
      </w:pPr>
      <w:r>
        <w:t>Wildberries: создать и завершить документ возврата</w:t>
      </w:r>
      <w:bookmarkEnd w:id="20"/>
    </w:p>
    <w:p>
      <w:r>
        <w:rPr>
          <w:b/>
        </w:rPr>
        <w:t>Путь:</w:t>
      </w:r>
      <w:r>
        <w:t xml:space="preserve"> кабинет фулфилмента → </w:t>
      </w:r>
      <w:r>
        <w:rPr>
          <w:b/>
        </w:rPr>
        <w:t>«Приёмка на FF»</w:t>
      </w:r>
      <w:r>
        <w:t xml:space="preserve"> → </w:t>
      </w:r>
      <w:r>
        <w:rPr>
          <w:b/>
        </w:rPr>
        <w:t>«Создать возврат»</w:t>
      </w:r>
      <w:r>
        <w:t>.</w:t>
      </w:r>
    </w:p>
    <w:p>
      <w:pPr>
        <w:spacing w:after="60"/>
        <w:ind w:left="397" w:hanging="283"/>
      </w:pPr>
      <w:r>
        <w:t xml:space="preserve">1. </w:t>
      </w:r>
      <w:r>
        <w:t xml:space="preserve">В диалоге </w:t>
      </w:r>
      <w:r>
        <w:rPr>
          <w:b/>
        </w:rPr>
        <w:t>«Создать возврат»</w:t>
      </w:r>
      <w:r>
        <w:t xml:space="preserve"> выберите селлера и площадку </w:t>
      </w:r>
      <w:r>
        <w:rPr>
          <w:b/>
        </w:rPr>
        <w:t>«Wildberries»</w:t>
      </w:r>
      <w:r>
        <w:t xml:space="preserve">, затем нажмите </w:t>
      </w:r>
      <w:r>
        <w:rPr>
          <w:b/>
        </w:rPr>
        <w:t>«Создать»</w:t>
      </w:r>
      <w:r>
        <w:t>.</w:t>
      </w:r>
    </w:p>
    <w:p>
      <w:pPr>
        <w:spacing w:after="60"/>
        <w:ind w:left="397" w:hanging="283"/>
      </w:pPr>
      <w:r>
        <w:t xml:space="preserve">2. </w:t>
      </w:r>
      <w:r>
        <w:t xml:space="preserve">Сверьте селлера и площадку документа с фактически вернувшейся посылкой. В черновике нажмите </w:t>
      </w:r>
      <w:r>
        <w:rPr>
          <w:b/>
        </w:rPr>
        <w:t>«Добавить товар»</w:t>
      </w:r>
      <w:r>
        <w:t>. Выберите именно возвращённые товары и задайте количество, которое соответствует принятой физической посылке. Если товара нет в каталоге выбранного селлера, сначала проверьте каталожную карточку и штрихкод.</w:t>
      </w:r>
    </w:p>
    <w:p>
      <w:pPr>
        <w:spacing w:after="60"/>
        <w:ind w:left="397" w:hanging="283"/>
      </w:pPr>
      <w:r>
        <w:t xml:space="preserve">3. </w:t>
      </w:r>
      <w:r>
        <w:t>До завершения посчитайте содержимое посылки и проверьте строки и количества в документе. В этом сценарии количество строк используется как принимаемое количество.</w:t>
      </w:r>
    </w:p>
    <w:p>
      <w:pPr>
        <w:spacing w:after="60"/>
        <w:ind w:left="397" w:hanging="283"/>
      </w:pPr>
      <w:r>
        <w:t xml:space="preserve">4. </w:t>
      </w:r>
      <w:r>
        <w:t xml:space="preserve">Нажмите </w:t>
      </w:r>
      <w:r>
        <w:rPr>
          <w:b/>
        </w:rPr>
        <w:t>«Завершить подбор возврата»</w:t>
      </w:r>
      <w:r>
        <w:t xml:space="preserve">. Для WB документ переводится в зону </w:t>
      </w:r>
      <w:r>
        <w:rPr>
          <w:b/>
        </w:rPr>
        <w:t>«Сортировка»</w:t>
      </w:r>
      <w:r>
        <w:t xml:space="preserve"> сразу этим действием; отдельного этапа </w:t>
      </w:r>
      <w:r>
        <w:rPr>
          <w:b/>
        </w:rPr>
        <w:t>«Начать приёмку»</w:t>
      </w:r>
      <w:r>
        <w:t xml:space="preserve"> с последовательным сканированием товара здесь нет.</w:t>
      </w:r>
    </w:p>
    <w:p>
      <w:pPr>
        <w:spacing w:after="60"/>
        <w:ind w:left="397" w:hanging="283"/>
      </w:pPr>
      <w:r>
        <w:t xml:space="preserve">5. </w:t>
      </w:r>
      <w:r>
        <w:t xml:space="preserve">Проверьте успешное сообщение о завершении и найдите документ в разделе </w:t>
      </w:r>
      <w:r>
        <w:rPr>
          <w:b/>
        </w:rPr>
        <w:t>«Сортировка»</w:t>
      </w:r>
      <w:r>
        <w:t xml:space="preserve">. Проверить поступление товара можно по карточке товара во вкладке </w:t>
      </w:r>
      <w:r>
        <w:rPr>
          <w:b/>
        </w:rPr>
        <w:t>«Движения»</w:t>
      </w:r>
      <w:r>
        <w:t xml:space="preserve"> или в отчёте </w:t>
      </w:r>
      <w:r>
        <w:rPr>
          <w:b/>
        </w:rPr>
        <w:t>«Остатки и движения»</w:t>
      </w:r>
      <w:r>
        <w:t>. Размещение в ячейки выполняется отдельно.</w:t>
      </w:r>
    </w:p>
    <w:p>
      <w:r>
        <w:rPr>
          <w:b/>
        </w:rPr>
        <w:t>ЧЗ в WB-возврате.</w:t>
      </w:r>
      <w:r>
        <w:t xml:space="preserve"> До завершения возврата можно открыть </w:t>
      </w:r>
      <w:r>
        <w:rPr>
          <w:b/>
        </w:rPr>
        <w:t>«Перепечатать ЧЗ»</w:t>
      </w:r>
      <w:r>
        <w:t xml:space="preserve"> и отсканировать имеющийся на физической единице код в поле </w:t>
      </w:r>
      <w:r>
        <w:rPr>
          <w:b/>
        </w:rPr>
        <w:t>«Сканируйте КИЗ»</w:t>
      </w:r>
      <w:r>
        <w:t xml:space="preserve">. Система сохранит его в истории перепечаток выбранного селлера и запустит печать этой же маркировки; если автоматическая печать не завершилась, в истории можно нажать значок печати у сохранённой строки. Это действие нужно для повторной печати метки: оно не привязывает код к строке возврата и не заменяет регистрацию ЧЗ при приёмке. Для возврата WB кнопка </w:t>
      </w:r>
      <w:r>
        <w:rPr>
          <w:b/>
        </w:rPr>
        <w:t>«Завершить подбор возврата»</w:t>
      </w:r>
      <w:r>
        <w:t xml:space="preserve"> сразу завершает документ и переводит его в сортировку; обычной активной стадии сканирования товара и ЧЗ в этом коротком пути нет. Поэтому при возврате, для которого требуется связать код с принятой единицей, не считайте перепечатку такой регистрацией и согласуйте с ответственным сотрудником фулфилмента порядок учёта до завершения документа.</w:t>
      </w:r>
    </w:p>
    <w:p>
      <w:bookmarkStart w:id="21" w:name="c01_h021"/>
      <w:pPr>
        <w:pStyle w:val="Heading3"/>
      </w:pPr>
      <w:r>
        <w:t>Ozon: получить возврат из списка маркетплейса и принять на складе</w:t>
      </w:r>
      <w:bookmarkEnd w:id="21"/>
    </w:p>
    <w:p>
      <w:r>
        <w:t>Для возврата Ozon применяется отдельная группа действий; не выполняйте для него WB-сокращение.</w:t>
      </w:r>
    </w:p>
    <w:p>
      <w:pPr>
        <w:spacing w:after="60"/>
        <w:ind w:left="397" w:hanging="283"/>
      </w:pPr>
      <w:r>
        <w:t xml:space="preserve">1. </w:t>
      </w:r>
      <w:r>
        <w:t xml:space="preserve">На </w:t>
      </w:r>
      <w:r>
        <w:rPr>
          <w:b/>
        </w:rPr>
        <w:t>«Приёмке на FF»</w:t>
      </w:r>
      <w:r>
        <w:t xml:space="preserve"> нажмите </w:t>
      </w:r>
      <w:r>
        <w:rPr>
          <w:b/>
        </w:rPr>
        <w:t>«Создать возврат»</w:t>
      </w:r>
      <w:r>
        <w:t xml:space="preserve">, выберите селлера и площадку </w:t>
      </w:r>
      <w:r>
        <w:rPr>
          <w:b/>
        </w:rPr>
        <w:t>«Ozon»</w:t>
      </w:r>
      <w:r>
        <w:t xml:space="preserve">, нажмите </w:t>
      </w:r>
      <w:r>
        <w:rPr>
          <w:b/>
        </w:rPr>
        <w:t>«Создать»</w:t>
      </w:r>
      <w:r>
        <w:t>.</w:t>
      </w:r>
    </w:p>
    <w:p>
      <w:pPr>
        <w:spacing w:after="60"/>
        <w:ind w:left="397" w:hanging="283"/>
      </w:pPr>
      <w:r>
        <w:t xml:space="preserve">2. </w:t>
      </w:r>
      <w:r>
        <w:t xml:space="preserve">В открывшемся документе нажмите </w:t>
      </w:r>
      <w:r>
        <w:rPr>
          <w:b/>
        </w:rPr>
        <w:t>«Получить возврат»</w:t>
      </w:r>
      <w:r>
        <w:t xml:space="preserve">. В окне </w:t>
      </w:r>
      <w:r>
        <w:rPr>
          <w:b/>
        </w:rPr>
        <w:t>«Возвраты Ozon»</w:t>
      </w:r>
      <w:r>
        <w:t xml:space="preserve"> найдите нужную выдачу по названию, артикулу или ШК возврата; раскройте группу и проверьте склад, адрес, площадочные позиции, количество и причину возврата.</w:t>
      </w:r>
    </w:p>
    <w:p>
      <w:pPr>
        <w:spacing w:after="60"/>
        <w:ind w:left="397" w:hanging="283"/>
      </w:pPr>
      <w:r>
        <w:t xml:space="preserve">3. </w:t>
      </w:r>
      <w:r>
        <w:t xml:space="preserve">Отметьте только нужные новые пункты выдачи и нажмите </w:t>
      </w:r>
      <w:r>
        <w:rPr>
          <w:b/>
        </w:rPr>
        <w:t>«Добавить в возврат»</w:t>
      </w:r>
      <w:r>
        <w:t>. Уже импортированные пункты повторно не выбирайте. Проверьте добавленные группы и строки документа. Если товар не сопоставлен с каталогом, предупреждение останется в документе: до фактической приёмки уточните карточку товара и соответствие кода.</w:t>
      </w:r>
    </w:p>
    <w:p>
      <w:pPr>
        <w:spacing w:after="60"/>
        <w:ind w:left="397" w:hanging="283"/>
      </w:pPr>
      <w:r>
        <w:t xml:space="preserve">4. </w:t>
      </w:r>
      <w:r>
        <w:t xml:space="preserve">При необходимости используйте доступные действия </w:t>
      </w:r>
      <w:r>
        <w:rPr>
          <w:b/>
        </w:rPr>
        <w:t>«Печать пропуска»</w:t>
      </w:r>
      <w:r>
        <w:t xml:space="preserve"> и </w:t>
      </w:r>
      <w:r>
        <w:rPr>
          <w:b/>
        </w:rPr>
        <w:t>«Печать листа сверки»</w:t>
      </w:r>
      <w:r>
        <w:t xml:space="preserve"> для перемещения/сверки с Ozon. Они не заменяют складской пересчёт.</w:t>
      </w:r>
    </w:p>
    <w:p>
      <w:pPr>
        <w:spacing w:after="60"/>
        <w:ind w:left="397" w:hanging="283"/>
      </w:pPr>
      <w:r>
        <w:t xml:space="preserve">5. </w:t>
      </w:r>
      <w:r>
        <w:t xml:space="preserve">Сопоставьте фактически прибывшие товары со строками документа, затем нажмите </w:t>
      </w:r>
      <w:r>
        <w:rPr>
          <w:b/>
        </w:rPr>
        <w:t>«Начать приёмку»</w:t>
      </w:r>
      <w:r>
        <w:t xml:space="preserve">. Сканируйте по одной единице: сначала ШК товара, затем код DataMatrix (двумерный код маркировки Честного знака), если он требуется для этой позиции. В колонке </w:t>
      </w:r>
      <w:r>
        <w:rPr>
          <w:b/>
        </w:rPr>
        <w:t>«Принято»</w:t>
      </w:r>
      <w:r>
        <w:t xml:space="preserve"> сверяйте фактический результат; если число отличается, исправьте его на основании пересчёта до завершения.</w:t>
      </w:r>
    </w:p>
    <w:p>
      <w:pPr>
        <w:spacing w:after="60"/>
        <w:ind w:left="397" w:hanging="283"/>
      </w:pPr>
      <w:r>
        <w:t xml:space="preserve">6. </w:t>
      </w:r>
      <w:r>
        <w:t xml:space="preserve">Если есть повреждённые единицы, внесите их в поле </w:t>
      </w:r>
      <w:r>
        <w:rPr>
          <w:b/>
        </w:rPr>
        <w:t>«Брак»</w:t>
      </w:r>
      <w:r>
        <w:t xml:space="preserve"> соответствующей строки. Количество брака не может превышать принятое количество; не включайте в него товар, который физически не прибыл.</w:t>
      </w:r>
    </w:p>
    <w:p>
      <w:pPr>
        <w:spacing w:after="60"/>
        <w:ind w:left="397" w:hanging="283"/>
      </w:pPr>
      <w:r>
        <w:t xml:space="preserve">7. </w:t>
      </w:r>
      <w:r>
        <w:t xml:space="preserve">Нажмите </w:t>
      </w:r>
      <w:r>
        <w:rPr>
          <w:b/>
        </w:rPr>
        <w:t>«Завершить приёмку»</w:t>
      </w:r>
      <w:r>
        <w:t xml:space="preserve"> и сверьте окно расхождений, если оно появится. После завершения проверьте статус документа, сведения по выдачам Ozon и поступление в зону </w:t>
      </w:r>
      <w:r>
        <w:rPr>
          <w:b/>
        </w:rPr>
        <w:t>«Сортировка»</w:t>
      </w:r>
      <w:r>
        <w:t xml:space="preserve">. Вкладка </w:t>
      </w:r>
      <w:r>
        <w:rPr>
          <w:b/>
        </w:rPr>
        <w:t>«Движения»</w:t>
      </w:r>
      <w:r>
        <w:t xml:space="preserve"> товара показывает складской приход; размещение в ячейку остаётся отдельной операцией.</w:t>
      </w:r>
    </w:p>
    <w:p>
      <w:bookmarkStart w:id="22" w:name="c01_h022"/>
      <w:pPr>
        <w:pStyle w:val="Heading2"/>
      </w:pPr>
      <w:r>
        <w:t>4. Что проверить, если результат не совпал с ожиданием</w:t>
      </w:r>
      <w:bookmarkEnd w:id="22"/>
    </w:p>
    <w:p>
      <w:pPr>
        <w:spacing w:after="60"/>
        <w:ind w:left="397" w:hanging="283"/>
      </w:pPr>
      <w:r>
        <w:t xml:space="preserve">• </w:t>
      </w:r>
      <w:r>
        <w:rPr>
          <w:b/>
        </w:rPr>
        <w:t>Не находится товар по ШК.</w:t>
      </w:r>
      <w:r>
        <w:t xml:space="preserve"> Проверьте, что в документе выбран правильный селлер и что сканируете тот код, который указан в карточке именно этого товара и площадки. Если карточка ещё не появилась в каталоге, селлеру следует синхронизировать/подключить площадочный товар, а сотруднику FF — проверить карточку WMS.</w:t>
      </w:r>
    </w:p>
    <w:p>
      <w:pPr>
        <w:spacing w:after="60"/>
        <w:ind w:left="397" w:hanging="283"/>
      </w:pPr>
      <w:r>
        <w:t xml:space="preserve">• </w:t>
      </w:r>
      <w:r>
        <w:rPr>
          <w:b/>
        </w:rPr>
        <w:t>Пришло другое количество.</w:t>
      </w:r>
      <w:r>
        <w:t xml:space="preserve"> Не исправляйте заявку селлера под ожидаемое число. Для обычной приёмки внесите факт по сканированию или ручному пересчёту и посмотрите таблицу расхождений до проведения.</w:t>
      </w:r>
    </w:p>
    <w:p>
      <w:pPr>
        <w:spacing w:after="60"/>
        <w:ind w:left="397" w:hanging="283"/>
      </w:pPr>
      <w:r>
        <w:t xml:space="preserve">• </w:t>
      </w:r>
      <w:r>
        <w:rPr>
          <w:b/>
        </w:rPr>
        <w:t>ЧЗ просит сначала отсканировать товар.</w:t>
      </w:r>
      <w:r>
        <w:t xml:space="preserve"> Это означает, что код маркировки не привязан к только что отсканированной строке. Сначала пикните штрихкод самого товара, затем код DataMatrix той же штуки.</w:t>
      </w:r>
    </w:p>
    <w:p>
      <w:pPr>
        <w:spacing w:after="60"/>
        <w:ind w:left="397" w:hanging="283"/>
      </w:pPr>
      <w:r>
        <w:t xml:space="preserve">• </w:t>
      </w:r>
      <w:r>
        <w:rPr>
          <w:b/>
        </w:rPr>
        <w:t>В карточке есть товар, но нет остатка.</w:t>
      </w:r>
      <w:r>
        <w:t xml:space="preserve"> Наличие карточки не является приёмкой. Найдите проведённый документ и движение прихода; до завершения документ может оставаться черновиком или активной приёмкой.</w:t>
      </w:r>
    </w:p>
    <w:p>
      <w:pPr>
        <w:spacing w:after="60"/>
        <w:ind w:left="397" w:hanging="283"/>
      </w:pPr>
      <w:r>
        <w:t xml:space="preserve">• </w:t>
      </w:r>
      <w:r>
        <w:rPr>
          <w:b/>
        </w:rPr>
        <w:t>Товар числится, но на карте не в нужной ячейке.</w:t>
      </w:r>
      <w:r>
        <w:t xml:space="preserve"> Проверьте зону «Сортировка» и расположение отдельно. Приход меняет остаток, размещение меняет местоположение; дальнейшие шаги собраны в </w:t>
      </w:r>
      <w:hyperlink w:anchor="c03_h001" w:history="1">
        <w:r>
          <w:rPr>
            <w:rFonts w:ascii="Arial" w:hAnsi="Arial"/>
            <w:color w:val="5B45C7"/>
            <w:u w:val="single"/>
          </w:rPr>
          <w:t>Остатки, ячейки и расчёты</w:t>
        </w:r>
      </w:hyperlink>
      <w:r>
        <w:t>.</w:t>
      </w:r>
    </w:p>
    <w:p>
      <w:pPr>
        <w:spacing w:after="60"/>
        <w:ind w:left="397" w:hanging="283"/>
      </w:pPr>
      <w:r>
        <w:t xml:space="preserve">• </w:t>
      </w:r>
      <w:r>
        <w:rPr>
          <w:b/>
        </w:rPr>
        <w:t>Возврат WB отличается от физической посылки или нужно связать ЧЗ с возвращённой единицей.</w:t>
      </w:r>
      <w:r>
        <w:t xml:space="preserve"> До завершения сверяйте каждую строку с физическим товаром. «Перепечатать ЧЗ» сохраняет отсканированный код для повторной печати, но не добавляет его к строке возврата. Перед завершением уточните у ответственного сотрудника фулфилмента порядок оформления такого возврата.</w:t>
      </w:r>
    </w:p>
    <w:p>
      <w:r>
        <w:br w:type="page"/>
      </w:r>
    </w:p>
    <w:p>
      <w:bookmarkStart w:id="23" w:name="c02_h001"/>
      <w:pPr>
        <w:pStyle w:val="Heading1"/>
      </w:pPr>
      <w:r>
        <w:t>Маркетплейсы, FBS и маркировка</w:t>
      </w:r>
      <w:bookmarkEnd w:id="23"/>
    </w:p>
    <w:p>
      <w:r>
        <w:t xml:space="preserve">В этой главе описаны магазины продавца, подключение Wildberries (WB) и Ozon, публикация остатков, сборка FBS-заказов и работа с кодами «Честного знака» (ЧЗ). FBS — схема, при которой фулфилмент собирает заказ продавца и передаёт его маркетплейсу. В тексте «ФФ» означает фулфилмент, «селлер» — продавца. ШК товара — штрихкод карточки товара/SKU; QR WB — идентификатор заказа для сборки отправления; ЧЗ — двумерный код DataMatrix отдельной маркированной единицы; КИЗ — код идентификации этой единицы; GTIN — номер, по которому определяется вид товара. Приёмка товара и полный маршрут возврата описаны в </w:t>
      </w:r>
      <w:hyperlink w:anchor="c01_h001" w:history="1">
        <w:r>
          <w:rPr>
            <w:rFonts w:ascii="Arial" w:hAnsi="Arial"/>
            <w:color w:val="5B45C7"/>
            <w:u w:val="single"/>
          </w:rPr>
          <w:t>Каталог товаров, приёмка и возврат товара на фулфилмент</w:t>
        </w:r>
      </w:hyperlink>
      <w:r>
        <w:t xml:space="preserve">, расчёт остатка и резерва — в </w:t>
      </w:r>
      <w:hyperlink w:anchor="c03_h001" w:history="1">
        <w:r>
          <w:rPr>
            <w:rFonts w:ascii="Arial" w:hAnsi="Arial"/>
            <w:color w:val="5B45C7"/>
            <w:u w:val="single"/>
          </w:rPr>
          <w:t>Остатки, ячейки и расчёты</w:t>
        </w:r>
      </w:hyperlink>
      <w:r>
        <w:t>. Для Android-ТСД (терминала сбора данных) порядок входа приведён в конце главы.</w:t>
      </w:r>
    </w:p>
    <w:p>
      <w:bookmarkStart w:id="24" w:name="c02_h002"/>
      <w:pPr>
        <w:pStyle w:val="Heading2"/>
      </w:pPr>
      <w:r>
        <w:t>Магазины и подключение площадок</w:t>
      </w:r>
      <w:bookmarkEnd w:id="24"/>
    </w:p>
    <w:p>
      <w:bookmarkStart w:id="25" w:name="c02_h003"/>
      <w:pPr>
        <w:pStyle w:val="Heading3"/>
      </w:pPr>
      <w:r>
        <w:t>Переключаться между магазинами</w:t>
      </w:r>
      <w:bookmarkEnd w:id="25"/>
    </w:p>
    <w:p>
      <w:r>
        <w:t>У каждого магазина свои подключённые кабинеты, карточки и склады. Если у пользователя есть доступ к нескольким магазинам, в меню продавца появится блок «Активный магазин». Нажмите название нужного магазина перед настройкой площадки или товара. Пользователь с разрешением управлять списком магазинов видит выше блок «Магазины» с флажками: отметьте магазин, к которому нужно дать этому пользователю доступ. Переключитесь на него в блоке «Активный магазин» и убедитесь, что рядом с названием показана отметка выбранного магазина.</w:t>
      </w:r>
    </w:p>
    <w:p>
      <w:r>
        <w:t>Список показывает только магазины, уже связанные с учётной записью. Если нужного магазина в нём нет, администратор фулфилмента должен добавить магазин в WMS и предоставить доступ нужному пользователю. Не вводите данные одного кабинета в карточку другого магазина.</w:t>
      </w:r>
    </w:p>
    <w:p>
      <w:bookmarkStart w:id="26" w:name="c02_h004"/>
      <w:pPr>
        <w:pStyle w:val="Heading3"/>
      </w:pPr>
      <w:r>
        <w:t>Подключить Wildberries</w:t>
      </w:r>
      <w:bookmarkEnd w:id="26"/>
    </w:p>
    <w:p>
      <w:r>
        <w:t>Если у вашей учётной записи есть раздел «Настройки», откройте его после выбора нужного магазина.</w:t>
      </w:r>
    </w:p>
    <w:p>
      <w:pPr>
        <w:spacing w:after="60"/>
        <w:ind w:left="397" w:hanging="283"/>
      </w:pPr>
      <w:r>
        <w:t xml:space="preserve">1. </w:t>
      </w:r>
      <w:r>
        <w:t>Выберите нужный «Активный магазин» и откройте «Настройки» → карточку «Wildberries».</w:t>
      </w:r>
    </w:p>
    <w:p>
      <w:pPr>
        <w:spacing w:after="60"/>
        <w:ind w:left="397" w:hanging="283"/>
      </w:pPr>
      <w:r>
        <w:t xml:space="preserve">2. </w:t>
      </w:r>
      <w:r>
        <w:t>Нажмите «Добавить ключ». Если подключение уже есть и у вас есть новые данные кабинета, нажмите «Заменить ключ».</w:t>
      </w:r>
    </w:p>
    <w:p>
      <w:pPr>
        <w:spacing w:after="60"/>
        <w:ind w:left="397" w:hanging="283"/>
      </w:pPr>
      <w:r>
        <w:t xml:space="preserve">3. </w:t>
      </w:r>
      <w:r>
        <w:t>В окне «WB API ключ» вставьте ключ в поле «WB API ключ», затем нажмите «Сохранить». Не отправляйте ключ в переписке и не включайте его в снимки экрана.</w:t>
      </w:r>
    </w:p>
    <w:p>
      <w:pPr>
        <w:spacing w:after="60"/>
        <w:ind w:left="397" w:hanging="283"/>
      </w:pPr>
      <w:r>
        <w:t xml:space="preserve">4. </w:t>
      </w:r>
      <w:r>
        <w:t>Дождитесь результата проверки. После успешного добавления карточка покажет состояние ключа. Чтобы получить или обновить товары и штрихкоды, нажмите «Синхронизировать товары» и дождитесь сообщения о результате.</w:t>
      </w:r>
    </w:p>
    <w:p>
      <w:pPr>
        <w:spacing w:after="60"/>
        <w:ind w:left="397" w:hanging="283"/>
      </w:pPr>
      <w:r>
        <w:t xml:space="preserve">5. </w:t>
      </w:r>
      <w:r>
        <w:t>Если карточки загружаются, но передача остатков не разрешена, проверьте безопасное сообщение WMS о правах ключа. Для чтения карточек нужен доступ к данным каталога WB; для публикации остатков ключу требуется возможность «Маркетплейс». Выдавать или менять ключ нужно в кабинете WB его владельцу; WMS покажет, какого доступа не хватает.</w:t>
      </w:r>
    </w:p>
    <w:p>
      <w:bookmarkStart w:id="27" w:name="c02_h005"/>
      <w:pPr>
        <w:pStyle w:val="Heading3"/>
      </w:pPr>
      <w:r>
        <w:t>Подключить Ozon</w:t>
      </w:r>
      <w:bookmarkEnd w:id="27"/>
    </w:p>
    <w:p>
      <w:pPr>
        <w:spacing w:after="60"/>
        <w:ind w:left="397" w:hanging="283"/>
      </w:pPr>
      <w:r>
        <w:t xml:space="preserve">1. </w:t>
      </w:r>
      <w:r>
        <w:t>Откройте «Настройки» выбранного магазина и карточку «Ozon».</w:t>
      </w:r>
    </w:p>
    <w:p>
      <w:pPr>
        <w:spacing w:after="60"/>
        <w:ind w:left="397" w:hanging="283"/>
      </w:pPr>
      <w:r>
        <w:t xml:space="preserve">2. </w:t>
      </w:r>
      <w:r>
        <w:t xml:space="preserve">Введите </w:t>
      </w:r>
      <w:r>
        <w:rPr>
          <w:rFonts w:ascii="Courier New" w:hAnsi="Courier New"/>
          <w:color w:val="3F2E93"/>
          <w:sz w:val="18"/>
        </w:rPr>
        <w:t>Client-Id</w:t>
      </w:r>
      <w:r>
        <w:t xml:space="preserve"> и </w:t>
      </w:r>
      <w:r>
        <w:rPr>
          <w:rFonts w:ascii="Courier New" w:hAnsi="Courier New"/>
          <w:color w:val="3F2E93"/>
          <w:sz w:val="18"/>
        </w:rPr>
        <w:t>Api-Key</w:t>
      </w:r>
      <w:r>
        <w:t xml:space="preserve"> из одного кабинета Ozon. Нажмите «Подключить»; при обновлении ранее сохранённых данных нажмите «Заменить данные», введите оба значения заново и нажмите «Сохранить новые данные».</w:t>
      </w:r>
    </w:p>
    <w:p>
      <w:pPr>
        <w:spacing w:after="60"/>
        <w:ind w:left="397" w:hanging="283"/>
      </w:pPr>
      <w:r>
        <w:t xml:space="preserve">3. </w:t>
      </w:r>
      <w:r>
        <w:t xml:space="preserve">Дождитесь проверки. Кнопка «Проверить подключение» повторно проверяет уже сохранённые данные. Не помещайте </w:t>
      </w:r>
      <w:r>
        <w:rPr>
          <w:rFonts w:ascii="Courier New" w:hAnsi="Courier New"/>
          <w:color w:val="3F2E93"/>
          <w:sz w:val="18"/>
        </w:rPr>
        <w:t>Api-Key</w:t>
      </w:r>
      <w:r>
        <w:t xml:space="preserve"> в журнал, письмо или снимок экрана.</w:t>
      </w:r>
    </w:p>
    <w:p>
      <w:pPr>
        <w:spacing w:after="60"/>
        <w:ind w:left="397" w:hanging="283"/>
      </w:pPr>
      <w:r>
        <w:t xml:space="preserve">4. </w:t>
      </w:r>
      <w:r>
        <w:t>Проверьте сообщение под карточкой. Если появилось «Ozon подтвердил Client-Id и Api-Key — ключ рабочий. Но обмен с Ozon мы ещё не включили», WMS подтверждает данные кабинета, но заказы, статусы и остатки через этот обмен пока не передаются. Сопоставление карточек и складов не включает обмен само по себе.</w:t>
      </w:r>
    </w:p>
    <w:p>
      <w:r>
        <w:t>Сообщение об ошибке содержит только причину конкретной проверки. Не делайте вывод о ключе по одному коду ответа: сначала проверьте выбранный магазин и площадку, затем прочитайте текст ошибки. После любого изменения перечитайте состояние карточки подключения.</w:t>
      </w:r>
    </w:p>
    <w:p>
      <w:bookmarkStart w:id="28" w:name="c02_h006"/>
      <w:pPr>
        <w:pStyle w:val="Heading2"/>
      </w:pPr>
      <w:r>
        <w:t>Связать карточку товара и склад</w:t>
      </w:r>
      <w:bookmarkEnd w:id="28"/>
    </w:p>
    <w:p>
      <w:bookmarkStart w:id="29" w:name="c02_h007"/>
      <w:pPr>
        <w:pStyle w:val="Heading3"/>
      </w:pPr>
      <w:r>
        <w:t>Проверить товар и идентификаторы</w:t>
      </w:r>
      <w:bookmarkEnd w:id="29"/>
    </w:p>
    <w:p>
      <w:r>
        <w:t>Селлер может открыть в своём каталоге товар и заполнить доступное ТЗ на упаковку: отметку «Нужен Честный знак при упаковке» и инструкцию для фулфилмента. Эти поля описывают упаковку. Для связи карточки Ozon используйте каталог ФФ.</w:t>
      </w:r>
    </w:p>
    <w:p>
      <w:pPr>
        <w:spacing w:after="60"/>
        <w:ind w:left="397" w:hanging="283"/>
      </w:pPr>
      <w:r>
        <w:t xml:space="preserve">1. </w:t>
      </w:r>
      <w:r>
        <w:t>В кабинете ФФ откройте «Каталог», найдите товар и нажмите «ТЗ» в его строке. Откроется «Карточка товара».</w:t>
      </w:r>
    </w:p>
    <w:p>
      <w:pPr>
        <w:spacing w:after="60"/>
        <w:ind w:left="397" w:hanging="283"/>
      </w:pPr>
      <w:r>
        <w:t xml:space="preserve">2. </w:t>
      </w:r>
      <w:r>
        <w:t>Сверьте внутренний штрихкод товара и артикул WB. Для Ozon заполните поля «SKU Ozon» и «Артикул Ozon» по карточке именно этого магазина. Эти идентификаторы не заменяют штрихкод WMS.</w:t>
      </w:r>
    </w:p>
    <w:p>
      <w:pPr>
        <w:spacing w:after="60"/>
        <w:ind w:left="397" w:hanging="283"/>
      </w:pPr>
      <w:r>
        <w:t xml:space="preserve">3. </w:t>
      </w:r>
      <w:r>
        <w:t>Если товар маркируется, включите «Нужен Честный знак при упаковке». Заполните инструкцию для склада и нажмите «Сохранить».</w:t>
      </w:r>
    </w:p>
    <w:p>
      <w:pPr>
        <w:spacing w:after="60"/>
        <w:ind w:left="397" w:hanging="283"/>
      </w:pPr>
      <w:r>
        <w:t xml:space="preserve">4. </w:t>
      </w:r>
      <w:r>
        <w:t>Вернитесь в каталог и проверьте, что связь и отметка ЧЗ отображаются у нужного товара.</w:t>
      </w:r>
    </w:p>
    <w:p>
      <w:r>
        <w:t>При работе с несколькими магазинами сверяйте выбранный магазин, название продавца и площадку. Одинаковые артикулы у разных продавцов не означают одну карточку.</w:t>
      </w:r>
    </w:p>
    <w:p>
      <w:bookmarkStart w:id="30" w:name="c02_h008"/>
      <w:pPr>
        <w:pStyle w:val="Heading3"/>
      </w:pPr>
      <w:r>
        <w:t>Сопоставить склад продавца со складом ФФ</w:t>
      </w:r>
      <w:bookmarkEnd w:id="30"/>
    </w:p>
    <w:p>
      <w:r>
        <w:t>Склад кабинета маркетплейса и склад фулфилмента — разные стороны одной связи. Для WB и Ozon соответствие задаётся в настройке остатка товара.</w:t>
      </w:r>
    </w:p>
    <w:p>
      <w:pPr>
        <w:spacing w:after="60"/>
        <w:ind w:left="397" w:hanging="283"/>
      </w:pPr>
      <w:r>
        <w:t xml:space="preserve">1. </w:t>
      </w:r>
      <w:r>
        <w:t>В кабинете ФФ откройте «Каталог», найдите товар и нажмите в его строке «Остаток для FBS».</w:t>
      </w:r>
    </w:p>
    <w:p>
      <w:pPr>
        <w:spacing w:after="60"/>
        <w:ind w:left="397" w:hanging="283"/>
      </w:pPr>
      <w:r>
        <w:t xml:space="preserve">2. </w:t>
      </w:r>
      <w:r>
        <w:t>Для уже связанного склада проверьте номер внешнего склада, поле «Склад ФФ» и строку «остаток … шт, резерв … — доступно …». В списке «Склад ФФ» выберите физический склад, где хранится товар.</w:t>
      </w:r>
    </w:p>
    <w:p>
      <w:pPr>
        <w:spacing w:after="60"/>
        <w:ind w:left="397" w:hanging="283"/>
      </w:pPr>
      <w:r>
        <w:t xml:space="preserve">3. </w:t>
      </w:r>
      <w:r>
        <w:t>Чтобы добавить связь, нажмите «Добавить склад». В появившемся блоке выберите «Склад селлера» из загруженного списка WB/Ozon, затем соответствующий «Склад ФФ». Как только выбраны обе стороны, WMS сохраняет пару склада селлера и склада ФФ сразу, а блок выбора закрывается; проверьте, что новая строка появилась в окне товара.</w:t>
      </w:r>
    </w:p>
    <w:p>
      <w:pPr>
        <w:spacing w:after="60"/>
        <w:ind w:left="397" w:hanging="283"/>
      </w:pPr>
      <w:r>
        <w:t xml:space="preserve">4. </w:t>
      </w:r>
      <w:r>
        <w:t>Кнопка «Сохранить» сохраняет настройки публикации, заданные в строках товара, а не пару складов: привязка уже сохранена после выбора обеих сторон. Если список складов кабинета недоступен, WMS покажет причину; пока внешний склад не появился в списке, его нельзя выбрать для новой связи.</w:t>
      </w:r>
    </w:p>
    <w:p>
      <w:r>
        <w:t>Товарная карточка и складская связь должны совпадать с заказом. Если заказ не удаётся собрать в поставку, проверьте продавца, площадку, карточку товара и внешний склад, указанные в выбранной строке заказа.</w:t>
      </w:r>
    </w:p>
    <w:p>
      <w:bookmarkStart w:id="31" w:name="c02_h009"/>
      <w:pPr>
        <w:pStyle w:val="Heading2"/>
      </w:pPr>
      <w:r>
        <w:t>Настроить публикацию остатков</w:t>
      </w:r>
      <w:bookmarkEnd w:id="31"/>
    </w:p>
    <w:p>
      <w:r>
        <w:t xml:space="preserve">Публикуемый остаток FBS ограничен меньшим из двух значений: лимитом, который задаёт оператор ФФ, и свободным остатком. Продажи сами по себе не уменьшают отдельный счётчик лимита оператора. Состав свободного остатка и резерва описан в </w:t>
      </w:r>
      <w:hyperlink w:anchor="c03_h001" w:history="1">
        <w:r>
          <w:rPr>
            <w:rFonts w:ascii="Arial" w:hAnsi="Arial"/>
            <w:color w:val="5B45C7"/>
            <w:u w:val="single"/>
          </w:rPr>
          <w:t>Остатки, ячейки и расчёты</w:t>
        </w:r>
      </w:hyperlink>
      <w:r>
        <w:t>.</w:t>
      </w:r>
    </w:p>
    <w:p>
      <w:pPr>
        <w:spacing w:after="60"/>
        <w:ind w:left="397" w:hanging="283"/>
      </w:pPr>
      <w:r>
        <w:t xml:space="preserve">1. </w:t>
      </w:r>
      <w:r>
        <w:t>В кабинете ФФ откройте «Каталог» и выберите товар.</w:t>
      </w:r>
    </w:p>
    <w:p>
      <w:pPr>
        <w:spacing w:after="60"/>
        <w:ind w:left="397" w:hanging="283"/>
      </w:pPr>
      <w:r>
        <w:t xml:space="preserve">2. </w:t>
      </w:r>
      <w:r>
        <w:t>Нажмите в строке товара «Остаток для FBS». В окне для каждой связанной строки прочитайте номер склада, «Склад ФФ», остаток, резерв и доступное количество.</w:t>
      </w:r>
    </w:p>
    <w:p>
      <w:pPr>
        <w:spacing w:after="60"/>
        <w:ind w:left="397" w:hanging="283"/>
      </w:pPr>
      <w:r>
        <w:t xml:space="preserve">3. </w:t>
      </w:r>
      <w:r>
        <w:t>Включите «Передавать остаток на Wildberries» или соответствующую строку Ozon, если этот склад должен публиковать остатки. Выключенная строка не передаёт количество.</w:t>
      </w:r>
    </w:p>
    <w:p>
      <w:pPr>
        <w:spacing w:after="60"/>
        <w:ind w:left="397" w:hanging="283"/>
      </w:pPr>
      <w:r>
        <w:t xml:space="preserve">4. </w:t>
      </w:r>
      <w:r>
        <w:t>Выберите способ задать операторский лимит:</w:t>
      </w:r>
    </w:p>
    <w:p>
      <w:pPr>
        <w:spacing w:after="60"/>
        <w:ind w:left="397" w:hanging="283"/>
      </w:pPr>
      <w:r>
        <w:t xml:space="preserve">5. </w:t>
      </w:r>
      <w:r>
        <w:t>с флажком «процентом» задайте процент ползунком «Доля доступного остатка на Wildberries» или Ozon — в зависимости от строки; WMS каждый раз рассчитывает долю от текущего доступного остатка, а поле штук показывает результат;</w:t>
      </w:r>
    </w:p>
    <w:p>
      <w:pPr>
        <w:spacing w:after="60"/>
        <w:ind w:left="397" w:hanging="283"/>
      </w:pPr>
      <w:r>
        <w:t xml:space="preserve">6. </w:t>
      </w:r>
      <w:r>
        <w:t>снимите флажок «процентом» и введите абсолютное число в поле «Штук на Wildberries» или Ozon. Ползунок в этом режиме показывает долю, но не управляет числом. Переключение меняет способ ввода одного лимита. Значение в штуках не может быть выше доступного для выбранного склада. Например, при свободном остатке 100 и доле 50% WMS передаёт 50; когда свободный остаток станет 80, передаваемое количество автоматически станет 40. При лимите 50 штук абсолютное число останется 50, пока свободный остаток не снизится ниже лимита: при доступном 80 передаются 50, при доступном 20 — 20. Сам лимит оператора 50 при этом не уменьшается.</w:t>
      </w:r>
    </w:p>
    <w:p>
      <w:pPr>
        <w:spacing w:after="60"/>
        <w:ind w:left="397" w:hanging="283"/>
      </w:pPr>
      <w:r>
        <w:t xml:space="preserve">7. </w:t>
      </w:r>
      <w:r>
        <w:t>При нескольких внешних складах повторите настройку лимита для каждой строки отдельно. Если пары ещё нет, нажмите «Добавить склад» и выберите оба склада; связь сохранится сразу после второго выбора, а настройки публикации сохраняются кнопкой внизу.</w:t>
      </w:r>
    </w:p>
    <w:p>
      <w:pPr>
        <w:spacing w:after="60"/>
        <w:ind w:left="397" w:hanging="283"/>
      </w:pPr>
      <w:r>
        <w:t xml:space="preserve">8. </w:t>
      </w:r>
      <w:r>
        <w:t>Нажмите «Сохранить». После сохранения откройте окно снова и сверьте включённые строки, режим и лимит.</w:t>
      </w:r>
    </w:p>
    <w:p>
      <w:r>
        <w:t>Публикация — настройка передачи доступного количества площадке; она не перемещает и не списывает физический товар. После сохранения включённого правила WMS планирует фоновую передачу. В фильтре каталога «Передача остатков» можно найти товары, для которых правило включено на WB или Ozon, но этот фильтр показывает настройку, а не ответ площадки. В текущем интерфейсе нет отдельной команды немедленной выгрузки и таблицы подтверждённых/ошибочных количеств. Поэтому после сохранения проверьте выбранного селлера, площадку, склад и лимит в этом окне, а фактически принятый площадкой остаток сверяйте в соответствующем кабинете маркетплейса. Если WMS сообщает о недостающем праве ключа или не загружает список внешних складов, прочитайте сообщение и проверьте подключение выбранного магазина.</w:t>
      </w:r>
    </w:p>
    <w:p>
      <w:bookmarkStart w:id="32" w:name="c02_h010"/>
      <w:pPr>
        <w:pStyle w:val="Heading2"/>
      </w:pPr>
      <w:r>
        <w:t>Список заказов и существующие поставки</w:t>
      </w:r>
      <w:bookmarkEnd w:id="32"/>
    </w:p>
    <w:p>
      <w:bookmarkStart w:id="33" w:name="c02_h011"/>
      <w:pPr>
        <w:pStyle w:val="Heading3"/>
      </w:pPr>
      <w:r>
        <w:t>Переключаться между состояниями</w:t>
      </w:r>
      <w:bookmarkEnd w:id="33"/>
    </w:p>
    <w:p>
      <w:r>
        <w:t>В кабинете ФФ откройте «FBS» → «Заказы». Вкладки показывают разные уровни работы:</w:t>
      </w:r>
    </w:p>
    <w:p>
      <w:pPr>
        <w:spacing w:after="60"/>
        <w:ind w:left="397" w:hanging="283"/>
      </w:pPr>
      <w:r>
        <w:t xml:space="preserve">• </w:t>
      </w:r>
      <w:r>
        <w:t>«Новые», «Просрочены» и «Отменённые» показывают отдельные заказы.</w:t>
      </w:r>
    </w:p>
    <w:p>
      <w:pPr>
        <w:spacing w:after="60"/>
        <w:ind w:left="397" w:hanging="283"/>
      </w:pPr>
      <w:r>
        <w:t xml:space="preserve">• </w:t>
      </w:r>
      <w:r>
        <w:t>«В работе», «В доставке» и «Завершённые» показывают поставки целиком. Нажмите строку поставки, чтобы открыть её разделы и состав.</w:t>
      </w:r>
    </w:p>
    <w:p>
      <w:pPr>
        <w:spacing w:after="60"/>
        <w:ind w:left="397" w:hanging="283"/>
      </w:pPr>
      <w:r>
        <w:t xml:space="preserve">• </w:t>
      </w:r>
      <w:r>
        <w:t>На вкладке «Отменённые» для поиска уже упакованного заказа WB откройте «К вскрытию · Wildberries»; порядок вскрытия описан ниже в разделе отмены.</w:t>
      </w:r>
    </w:p>
    <w:p>
      <w:r>
        <w:t>Фильтры «Селлер» и «Маркетплейс» доступны во всех группах. Вкладка «Новые» дополнительно показывает фильтр склада селлера для выбранной площадки. В строках «Новые» видны товар, артикул продавца, SKU, ШК, размер, селлер, маршрут сдачи и срок отгрузки. В остальных списках отдельных заказов добавлен столбец «Статус». Поле «Поиск» принимает номер заказа или поставки, товар, категорию, артикул, ШК, SKU, цвет или размер. Список автоматически обновляется, пока открыт; чтобы перечитать его немедленно, нажмите «Обновить». Администратор ФФ может нажать «Синхронизировать заказы»: в сообщении результата WMS показывает полученные новые заказы и обновлённые статусы отдельно по WB и Ozon. Кнопка «Скачать Excel» есть на вкладке «Новые»: при выделении она экспортирует выбранные заказы, без выделения — весь текущий отфильтрованный список.</w:t>
      </w:r>
    </w:p>
    <w:p>
      <w:r>
        <w:t>На «Новые» отметьте строки, чтобы открыть нижнюю панель действий. Общие кнопки — «Показать выбранные», «Снять выбор» и «Сформировать поставку». Для выбранных заказов Ozon также доступна «Отменить в Ozon»; для выбранных заказов WB — «Добавить в существующую поставку». Это добавление вручную поддержано только для WB. После выбора поставки на вкладках «В работе», «В доставке» и «Завершённые» нажмите её строку, чтобы перейти к документу; таблица показывает номер/название, селлера, склад, число заказов и единиц, короба, статус, дату отгрузки и доступную печать QR. Иногда заказ, уже видимый в WB, присутствует в списке поставок без локальной карточки WMS: экран помечает его «Поставка создана в Wildberries, недоступна в WMS», и открыть такую поставку из WMS нельзя.</w:t>
      </w:r>
    </w:p>
    <w:p>
      <w:bookmarkStart w:id="34" w:name="c02_h012"/>
      <w:pPr>
        <w:pStyle w:val="Heading3"/>
      </w:pPr>
      <w:r>
        <w:t>Добавить новые заказы в поставку WB</w:t>
      </w:r>
      <w:bookmarkEnd w:id="34"/>
    </w:p>
    <w:p>
      <w:r>
        <w:t>Состав уже созданной WB-поставки можно дополнить, если WMS показывает это действие и заказы подходят к той же поставке. Ozon сам определяет состав отправления; вручную добавлять новый заказ в существующую поставку Ozon нельзя.</w:t>
      </w:r>
    </w:p>
    <w:p>
      <w:r>
        <w:rPr>
          <w:b/>
        </w:rPr>
        <w:t>Из списка «Новые»:</w:t>
      </w:r>
    </w:p>
    <w:p>
      <w:pPr>
        <w:spacing w:after="60"/>
        <w:ind w:left="397" w:hanging="283"/>
      </w:pPr>
      <w:r>
        <w:t xml:space="preserve">1. </w:t>
      </w:r>
      <w:r>
        <w:t>Выберите одного селлера и Wildberries, затем отфильтруйте нужный склад. Отметьте заказы, которые должны попасть в одну WB-поставку.</w:t>
      </w:r>
    </w:p>
    <w:p>
      <w:pPr>
        <w:spacing w:after="60"/>
        <w:ind w:left="397" w:hanging="283"/>
      </w:pPr>
      <w:r>
        <w:t xml:space="preserve">2. </w:t>
      </w:r>
      <w:r>
        <w:t>В нижней панели при необходимости нажмите «Показать выбранные» и убедитесь, что у каждого заказа правильны селлер, площадка и склад. Смешанные площадки, селлеры или склады, а также заказы с показанными блокирующими причинами не добавляются.</w:t>
      </w:r>
    </w:p>
    <w:p>
      <w:pPr>
        <w:spacing w:after="60"/>
        <w:ind w:left="397" w:hanging="283"/>
      </w:pPr>
      <w:r>
        <w:t xml:space="preserve">3. </w:t>
      </w:r>
      <w:r>
        <w:t>Нажмите «Добавить в существующую поставку». В поле «Поставка» выберите показанный документ: список уже ограничен тем же селлером, WB-складом и допустимым состоянием документа.</w:t>
      </w:r>
    </w:p>
    <w:p>
      <w:pPr>
        <w:spacing w:after="60"/>
        <w:ind w:left="397" w:hanging="283"/>
      </w:pPr>
      <w:r>
        <w:t xml:space="preserve">4. </w:t>
      </w:r>
      <w:r>
        <w:t>Нажмите «Добавить заказы». После успешного ответа WMS откроет выбранную поставку. На вкладке «Состав» проверьте новые строки и счётчики заказов.</w:t>
      </w:r>
    </w:p>
    <w:p>
      <w:r>
        <w:t>Если WMS пишет «Совместимых поставок в работе нет», создайте новую поставку или вернитесь к фильтрам и проверьте селлера и склад.</w:t>
      </w:r>
    </w:p>
    <w:p>
      <w:r>
        <w:rPr>
          <w:b/>
        </w:rPr>
        <w:t>Из открытой WB-поставки:</w:t>
      </w:r>
    </w:p>
    <w:p>
      <w:pPr>
        <w:spacing w:after="60"/>
        <w:ind w:left="397" w:hanging="283"/>
      </w:pPr>
      <w:r>
        <w:t xml:space="preserve">1. </w:t>
      </w:r>
      <w:r>
        <w:t>Откройте её вкладку «Состав» и нажмите «Добавить заказы».</w:t>
      </w:r>
    </w:p>
    <w:p>
      <w:pPr>
        <w:spacing w:after="60"/>
        <w:ind w:left="397" w:hanging="283"/>
      </w:pPr>
      <w:r>
        <w:t xml:space="preserve">2. </w:t>
      </w:r>
      <w:r>
        <w:t>В таблице новых заказов отметьте нужные строки. WMS показывает только заказы того же селлера и WB-склада без блокирующих причин.</w:t>
      </w:r>
    </w:p>
    <w:p>
      <w:pPr>
        <w:spacing w:after="60"/>
        <w:ind w:left="397" w:hanging="283"/>
      </w:pPr>
      <w:r>
        <w:t xml:space="preserve">3. </w:t>
      </w:r>
      <w:r>
        <w:t>Нажмите «Добавить заказы» внизу окна. После результата сверьте состав поставки и количество заказов.</w:t>
      </w:r>
    </w:p>
    <w:p>
      <w:r>
        <w:t>После выбора существующей поставки WMS открывает документ. Чтобы продолжить с заказом, который уже входит в поставку, нажмите её строку на вкладке списка, затем перейдите в «Подбор».</w:t>
      </w:r>
    </w:p>
    <w:p>
      <w:bookmarkStart w:id="35" w:name="c02_h013"/>
      <w:pPr>
        <w:pStyle w:val="Heading2"/>
      </w:pPr>
      <w:r>
        <w:t>Создать FBS-поставку</w:t>
      </w:r>
      <w:bookmarkEnd w:id="35"/>
    </w:p>
    <w:p>
      <w:bookmarkStart w:id="36" w:name="c02_h014"/>
      <w:pPr>
        <w:pStyle w:val="Heading3"/>
      </w:pPr>
      <w:r>
        <w:t>Кто выполняет этап</w:t>
      </w:r>
      <w:bookmarkEnd w:id="36"/>
    </w:p>
    <w:p>
      <w:r>
        <w:t>Заказами FBS в рабочем кабинете занимается фулфилмент. Селлер подключает свой кабинет и поддерживает карточки товара и ТЗ; он не получает из-за этого действия ФФ по подбору, упаковке или передаче. У каждой рабочей поставки один продавец и одна площадка.</w:t>
      </w:r>
    </w:p>
    <w:p>
      <w:bookmarkStart w:id="37" w:name="c02_h015"/>
      <w:pPr>
        <w:pStyle w:val="Heading3"/>
      </w:pPr>
      <w:r>
        <w:t>Выбрать заказы и сформировать поставку</w:t>
      </w:r>
      <w:bookmarkEnd w:id="37"/>
    </w:p>
    <w:p>
      <w:pPr>
        <w:spacing w:after="60"/>
        <w:ind w:left="397" w:hanging="283"/>
      </w:pPr>
      <w:r>
        <w:t xml:space="preserve">1. </w:t>
      </w:r>
      <w:r>
        <w:t>В кабинете ФФ откройте «FBS» → «Заказы» и вкладку «Новые». Кнопка «Синхронизировать заказы» доступна администратору; после синхронизации нажмите «Обновить» и проверьте время обновления.</w:t>
      </w:r>
    </w:p>
    <w:p>
      <w:pPr>
        <w:spacing w:after="60"/>
        <w:ind w:left="397" w:hanging="283"/>
      </w:pPr>
      <w:r>
        <w:t xml:space="preserve">2. </w:t>
      </w:r>
      <w:r>
        <w:t>В фильтре выберите продавца и площадку. Найдите нужные заказы. До выбора сверьте колонку продавца, площадку, товар, количество, внешний склад/маршрут и срок отгрузки.</w:t>
      </w:r>
    </w:p>
    <w:p>
      <w:pPr>
        <w:spacing w:after="60"/>
        <w:ind w:left="397" w:hanging="283"/>
      </w:pPr>
      <w:r>
        <w:t xml:space="preserve">3. </w:t>
      </w:r>
      <w:r>
        <w:t>Отметьте только заказы одного продавца и одной площадки. Внизу списка нажмите «Показать выбранные», если нужно перепроверить список, затем «Сформировать поставку».</w:t>
      </w:r>
    </w:p>
    <w:p>
      <w:pPr>
        <w:spacing w:after="60"/>
        <w:ind w:left="397" w:hanging="283"/>
      </w:pPr>
      <w:r>
        <w:t xml:space="preserve">4. </w:t>
      </w:r>
      <w:r>
        <w:t>В окне формирования проверьте продавца, склад WB или Ozon, склад WMS, число заказов и показанные причины. Для WB выберите «Склад или сортировочный центр» либо «Пункт выдачи». Для Ozon маршрут берётся из отправления; вариант сдачи WB к нему не применяется.</w:t>
      </w:r>
    </w:p>
    <w:p>
      <w:pPr>
        <w:spacing w:after="60"/>
        <w:ind w:left="397" w:hanging="283"/>
      </w:pPr>
      <w:r>
        <w:t xml:space="preserve">5. </w:t>
      </w:r>
      <w:r>
        <w:t>Если окно показывает, что исправлений не требуется, нажмите «Создать поставку». После сохранения поставка появится в «В работе».</w:t>
      </w:r>
    </w:p>
    <w:p>
      <w:pPr>
        <w:spacing w:after="60"/>
        <w:ind w:left="397" w:hanging="283"/>
      </w:pPr>
      <w:r>
        <w:t xml:space="preserve">6. </w:t>
      </w:r>
      <w:r>
        <w:t>Откройте созданную поставку и сверьте состав. Внутри документа доступны разделы «Состав», «Подбор», «Упаковка и маркировка» и «Короба». Можно переходить между ними, не выполняя повторный подбор.</w:t>
      </w:r>
    </w:p>
    <w:p>
      <w:r>
        <w:t>Заказ резервирует нужное количество при поступлении. Подбор и упаковка перемещают товар между местами хранения и коробами, но не списывают его с остатка. Списание происходит при успешной передаче WB или сдаче Ozon в WMS.</w:t>
      </w:r>
    </w:p>
    <w:p>
      <w:bookmarkStart w:id="38" w:name="c02_h016"/>
      <w:pPr>
        <w:pStyle w:val="Heading2"/>
      </w:pPr>
      <w:r>
        <w:t>Подобрать заказ: ячейка или короб</w:t>
      </w:r>
      <w:bookmarkEnd w:id="38"/>
    </w:p>
    <w:p>
      <w:bookmarkStart w:id="39" w:name="c02_h017"/>
      <w:pPr>
        <w:pStyle w:val="Heading3"/>
      </w:pPr>
      <w:r>
        <w:t>Открыть список подбора</w:t>
      </w:r>
      <w:bookmarkEnd w:id="39"/>
    </w:p>
    <w:p>
      <w:r>
        <w:t>В поставке ФФ откройте «Подбор». FBS показывает один список: дерево «ячейка → тара внутри неё → товары». Сверьте продавца, товар и план. В таблице для товара видны его ШК, размер, «Остаток в коробе», «Собрать» (план) и редактируемое поле «Собрано» для выбранного места.</w:t>
      </w:r>
    </w:p>
    <w:p>
      <w:bookmarkStart w:id="40" w:name="c02_h018"/>
      <w:pPr>
        <w:pStyle w:val="Heading3"/>
      </w:pPr>
      <w:r>
        <w:t>Сканировать место и товар</w:t>
      </w:r>
      <w:bookmarkEnd w:id="40"/>
    </w:p>
    <w:p>
      <w:pPr>
        <w:spacing w:after="60"/>
        <w:ind w:left="397" w:hanging="283"/>
      </w:pPr>
      <w:r>
        <w:t xml:space="preserve">1. </w:t>
      </w:r>
      <w:r>
        <w:t>Отсканируйте ШК ячейки или короба, откуда берёте товар. Название источника появится после «Снимаем с:». Чтобы сменить место, отсканируйте другой ШК; крестик возле названия сбрасывает выбранный источник.</w:t>
      </w:r>
    </w:p>
    <w:p>
      <w:pPr>
        <w:spacing w:after="60"/>
        <w:ind w:left="397" w:hanging="283"/>
      </w:pPr>
      <w:r>
        <w:t xml:space="preserve">2. </w:t>
      </w:r>
      <w:r>
        <w:t>Отсканируйте товарный ШК. Один скан снимает одну штуку с выбранного места и сохраняет её в документе. Повторяйте сканирование для нужного количества.</w:t>
      </w:r>
    </w:p>
    <w:p>
      <w:pPr>
        <w:spacing w:after="60"/>
        <w:ind w:left="397" w:hanging="283"/>
      </w:pPr>
      <w:r>
        <w:t xml:space="preserve">3. </w:t>
      </w:r>
      <w:r>
        <w:t>Если место не выбрано, можно сразу отсканировать товар. Когда он доступен только в одном месте, WMS выберет его автоматически. Если возможных мест несколько, сообщение попросит уточнить источник или ввести количество вручную для нужного места.</w:t>
      </w:r>
    </w:p>
    <w:p>
      <w:pPr>
        <w:spacing w:after="60"/>
        <w:ind w:left="397" w:hanging="283"/>
      </w:pPr>
      <w:r>
        <w:t xml:space="preserve">4. </w:t>
      </w:r>
      <w:r>
        <w:t>Если скан ошибочно выбрал место, сбросьте источник крестиком и отсканируйте нужное место. Если ошибочно увеличили «Собрано», нажмите значок отмены у строки товара и места, если он показан: он отменяет последнее увеличение количества для этого товара в этом месте.</w:t>
      </w:r>
    </w:p>
    <w:p>
      <w:r>
        <w:t>Вместо сканирования можно изменить число непосредственно в поле «Собрано» у товара под нужным местом. Введите итоговое количество для этого места; WMS сохраняет изменение после короткой паузы в наборе. Ввод ограничен остатком места и общим планом товара. Значок отмены доступен для последнего увеличения количества по этому товару в том же месте.</w:t>
      </w:r>
    </w:p>
    <w:p>
      <w:r>
        <w:t>Подбор сохраняется по мере сканирования и ручной правки. Вкладки поставки доступны одновременно; нажмите «Далее: Упаковка» или откройте «Упаковка и маркировка» напрямую. Неподобранные единицы останутся видны в плане, а к подбору можно вернуться позднее.</w:t>
      </w:r>
    </w:p>
    <w:p>
      <w:r>
        <w:t>После подбора товар учитывается под резервом заказа и находится в зоне сортировки. Сам переход на упаковку или добавление в короб не списывает его с остатка.</w:t>
      </w:r>
    </w:p>
    <w:p>
      <w:bookmarkStart w:id="41" w:name="c02_h019"/>
      <w:pPr>
        <w:pStyle w:val="Heading2"/>
      </w:pPr>
      <w:r>
        <w:t>Упаковать заказ, напечатать QR и внести ЧЗ</w:t>
      </w:r>
      <w:bookmarkEnd w:id="41"/>
    </w:p>
    <w:p>
      <w:bookmarkStart w:id="42" w:name="c02_h020"/>
      <w:pPr>
        <w:pStyle w:val="Heading3"/>
      </w:pPr>
      <w:r>
        <w:t>Выбрать заказ сканированием</w:t>
      </w:r>
      <w:bookmarkEnd w:id="42"/>
    </w:p>
    <w:p>
      <w:r>
        <w:t>На вкладке «Упаковка и маркировка» есть поле для ШК товара, а для WB — поле «Сканируйте QR стикера заказа». При включённом режиме печати (по умолчанию включён «Печатать QR») товарный штрихкод может сам найти подходящий заказ в поставке; в этом режиме QR для выбора заказа не обязателен. Если все переключатели печати выключены и нужно вручную выбрать заказ для ЧЗ, используйте QR WB или номер/штрихкод отправления Ozon.</w:t>
      </w:r>
    </w:p>
    <w:p>
      <w:pPr>
        <w:spacing w:after="60"/>
        <w:ind w:left="397" w:hanging="283"/>
      </w:pPr>
      <w:r>
        <w:t xml:space="preserve">1. </w:t>
      </w:r>
      <w:r>
        <w:t>Для автоматического выбора по товару отсканируйте товарный штрихкод. Проверьте название и номер выбранного отправления.</w:t>
      </w:r>
    </w:p>
    <w:p>
      <w:pPr>
        <w:spacing w:after="60"/>
        <w:ind w:left="397" w:hanging="283"/>
      </w:pPr>
      <w:r>
        <w:t xml:space="preserve">2. </w:t>
      </w:r>
      <w:r>
        <w:t>Для выбора WB-отправления отсканируйте его QR стикера. Строка этого заказа станет активной. Затем отсканируйте ЧЗ каждой маркируемой единицы.</w:t>
      </w:r>
    </w:p>
    <w:p>
      <w:pPr>
        <w:spacing w:after="60"/>
        <w:ind w:left="397" w:hanging="283"/>
      </w:pPr>
      <w:r>
        <w:t xml:space="preserve">3. </w:t>
      </w:r>
      <w:r>
        <w:t>Для Ozon введите номер отправления или отсканируйте штрихкод Ozon, затем отсканируйте ЧЗ каждой маркируемой единицы. QR WB для Ozon не используется.</w:t>
      </w:r>
    </w:p>
    <w:p>
      <w:pPr>
        <w:spacing w:after="60"/>
        <w:ind w:left="397" w:hanging="283"/>
      </w:pPr>
      <w:r>
        <w:t xml:space="preserve">4. </w:t>
      </w:r>
      <w:r>
        <w:t>Если выбрано не то отправление, нажмите «Сбросить» у активного заказа, затем повторите выбор по штрихкоду товара или QR/номеру отправления.</w:t>
      </w:r>
    </w:p>
    <w:p>
      <w:bookmarkStart w:id="43" w:name="c02_h021"/>
      <w:pPr>
        <w:pStyle w:val="Heading3"/>
      </w:pPr>
      <w:r>
        <w:t>Переключатели печати и результаты сканов</w:t>
      </w:r>
      <w:bookmarkEnd w:id="43"/>
    </w:p>
    <w:p>
      <w:r>
        <w:t>В WB-режиме доступны флажки «Печатать QR», «Печатать ЧЗ» и «Перепечатывать ЧЗ». Переключатели печати сохраняются на этом компьютере. Для «Печатать ЧЗ» и «Перепечатывать ЧЗ» задаётся число экземпляров. Два режима ЧЗ взаимоисключающие: если нужно использовать следующий доступный код из загруженного пула, включите «Печатать ЧЗ»; если нужно вывести уже связанный с товаром код, включите «Перепечатывать ЧЗ».</w:t>
      </w:r>
    </w:p>
    <w:p>
      <w:pPr>
        <w:spacing w:after="60"/>
        <w:ind w:left="397" w:hanging="283"/>
      </w:pPr>
      <w:r>
        <w:t xml:space="preserve">• </w:t>
      </w:r>
      <w:r>
        <w:t>«Печатать QR» печатает QR/стикер выбранного WB-заказа при обработке скана. Он не заменяет скан товарного штрихкода и не обязателен, если заказ выбирается по товарному штрихкоду.</w:t>
      </w:r>
    </w:p>
    <w:p>
      <w:pPr>
        <w:spacing w:after="60"/>
        <w:ind w:left="397" w:hanging="283"/>
      </w:pPr>
      <w:r>
        <w:t xml:space="preserve">• </w:t>
      </w:r>
      <w:r>
        <w:t>«Печатать ЧЗ» резервирует следующий свободный код из загруженного пула подходящего товара, связывает его с отгрузкой и печатает. WMS использует загруженные коды, а не выпускает их. Счётчик привязанных кодов должен вырасти.</w:t>
      </w:r>
    </w:p>
    <w:p>
      <w:pPr>
        <w:spacing w:after="60"/>
        <w:ind w:left="397" w:hanging="283"/>
      </w:pPr>
      <w:r>
        <w:t xml:space="preserve">• </w:t>
      </w:r>
      <w:r>
        <w:t>«Перепечатывать ЧЗ» повторно печатает существующий связанный код, а не выделяет новый код из пула. При сканировании товарного ШК уже привязанный код печатается повторно; для прямой повторной печати можно отсканировать сохранённый КИЗ, когда включён этот режим, либо воспользоваться кнопкой «Перепечатать ЧЗ» у строки.</w:t>
      </w:r>
    </w:p>
    <w:p>
      <w:pPr>
        <w:spacing w:after="60"/>
        <w:ind w:left="397" w:hanging="283"/>
      </w:pPr>
      <w:r>
        <w:t xml:space="preserve">• </w:t>
      </w:r>
      <w:r>
        <w:t>Если оба режима ЧЗ выключены, сканирование товара не запрашивает автоматическую печать кода. Вручную уже наклеенный КИЗ можно внести следующим сканом после выбора товара/заказа.</w:t>
      </w:r>
    </w:p>
    <w:p>
      <w:r>
        <w:t>Автоматическая печать после скана отправляется через WMS Print; отдельное окно печати браузера для неё не требуется. Для явной печати QR/этикеток кнопками WMS открывает «Проверка перед печатью»: проверьте готовые файлы и ошибки, число копий и размер, затем откройте печать. Этикетки Ozon собираются в PDF-ленту и печатаются из браузера. Если Chrome запросит доступ к локальным устройствам, разрешите его на рабочем компьютере; для автоматической печати проверьте, что WMS Print запущен.</w:t>
      </w:r>
    </w:p>
    <w:p>
      <w:bookmarkStart w:id="44" w:name="c02_h022"/>
      <w:pPr>
        <w:pStyle w:val="Heading3"/>
      </w:pPr>
      <w:r>
        <w:t>Создать короба и распределить отправления</w:t>
      </w:r>
      <w:bookmarkEnd w:id="44"/>
    </w:p>
    <w:p>
      <w:r>
        <w:t>Откройте «Короба». Вверху показаны маршрут, число коробов и распределённое/оставшееся количество.</w:t>
      </w:r>
    </w:p>
    <w:p>
      <w:pPr>
        <w:spacing w:after="60"/>
        <w:ind w:left="397" w:hanging="283"/>
      </w:pPr>
      <w:r>
        <w:t xml:space="preserve">1. </w:t>
      </w:r>
      <w:r>
        <w:t>Укажите число в поле «Коробов» и нажмите «Добавить короба». Для WB распечатайте QR коробов кнопкой «Печать всех QR». Для Ozon используйте «Создать автоматически» (если в выбранной поставке доступно автоматическое распределение) и «Печать всех этикеток Ozon».</w:t>
      </w:r>
    </w:p>
    <w:p>
      <w:pPr>
        <w:spacing w:after="60"/>
        <w:ind w:left="397" w:hanging="283"/>
      </w:pPr>
      <w:r>
        <w:t xml:space="preserve">2. </w:t>
      </w:r>
      <w:r>
        <w:t>Чтобы назначить отправления в короб, нажмите в его строке «Добавить товары». В окне «Добавить товары в короб …» отметьте заказы WB или нужные позиции Ozon, затем нажмите «Добавить». Для WB количество назначенных единиц можно проверить и изменить в форме; для Ozon отметьте конкретные позиции.</w:t>
      </w:r>
    </w:p>
    <w:p>
      <w:pPr>
        <w:spacing w:after="60"/>
        <w:ind w:left="397" w:hanging="283"/>
      </w:pPr>
      <w:r>
        <w:t xml:space="preserve">3. </w:t>
      </w:r>
      <w:r>
        <w:t>Откройте короб в списке и проверьте номер, назначенные отправления и количество. У WB можно оставить короб «Без распределения», если он собирается без назначения конкретных заказов; эта настройка не меняет подбор и физический остаток.</w:t>
      </w:r>
    </w:p>
    <w:p>
      <w:pPr>
        <w:spacing w:after="60"/>
        <w:ind w:left="397" w:hanging="283"/>
      </w:pPr>
      <w:r>
        <w:t xml:space="preserve">4. </w:t>
      </w:r>
      <w:r>
        <w:t>Если в короб добавлен неверный заказ, используйте меню этого короба и «Очистить», пока редактирование коробов доступно. Сверьте содержимое заново.</w:t>
      </w:r>
    </w:p>
    <w:p>
      <w:r>
        <w:t>Для Ozon на строке отправления отображается состояние кодов, например «Принято Ozon» или «Ozon не подтвердил коды». Нажмите «Проверить ЧЗ», чтобы перечитать подтверждение. Не трактуйте созданный короб или напечатанную этикетку как подтверждение сдачи отправления.</w:t>
      </w:r>
    </w:p>
    <w:p>
      <w:bookmarkStart w:id="45" w:name="c02_h023"/>
      <w:pPr>
        <w:pStyle w:val="Heading3"/>
      </w:pPr>
      <w:r>
        <w:t>Проверить и перепечатать код ЧЗ</w:t>
      </w:r>
      <w:bookmarkEnd w:id="45"/>
    </w:p>
    <w:p>
      <w:r>
        <w:t>Счётчик ЧЗ и состояние по каждой строке заказа видны в упаковке. Нажмите на поле/счётчик кода, чтобы проверить сохранённый КИЗ и его статус; у строки может быть кнопка «Перепечатать ЧЗ». Эта кнопка печатает уже связанный код. Значок печати «Печать ЧЗ и ШК» открывает явную печать маркировки и штрихкода для товара.</w:t>
      </w:r>
    </w:p>
    <w:p>
      <w:r>
        <w:t>При повторном скане того же КИЗ новая связь не создаётся. Если WMS сообщает «Этот КИЗ уже привязан к товару», проверьте раскрытый список кодов строки. Если код относится к другому товару, экран сообщает об этом и не привязывает его. Если нужно снять неверную связь, нажмите крестик/«Отменить КИЗ» у соответствующей строки, затем проверьте счётчик и внесите правильный код.</w:t>
      </w:r>
    </w:p>
    <w:p>
      <w:r>
        <w:t>Для Ozon прочитайте сообщение проверки и состояние каждой строки, а при неясном результате нажмите «Проверить ЧЗ». Если площадка ещё не подтвердила код или вернула отказ, сначала перечитайте результат и не считайте его принятым по факту скана.</w:t>
      </w:r>
    </w:p>
    <w:p>
      <w:bookmarkStart w:id="46" w:name="c02_h024"/>
      <w:pPr>
        <w:pStyle w:val="Heading3"/>
      </w:pPr>
      <w:r>
        <w:t>Если WB ещё не подтвердил ЧЗ</w:t>
      </w:r>
      <w:bookmarkEnd w:id="46"/>
    </w:p>
    <w:p>
      <w:r>
        <w:t>После сканирования WMS может показать у строки «WB ещё не подтвердил ЧЗ». Это означает, что КИЗ уже связан с заказом в WMS, но вердикт WB пока не получен. Само сканирование не нужно повторять и новый код не нужно выделять только из-за ожидания ответа.</w:t>
      </w:r>
    </w:p>
    <w:p>
      <w:r>
        <w:t>Чтобы запросить актуальный статус вручную, в упаковке нажмите «Проверить в WB». Если в рабочем окне показано несколько поставок, откройте «Действия с поставкой» и выберите «Проверить в WB · эта поставка» для нужной. WMS перечитает вердикт WB для заказов этой поставки, где уже сохранён код, и покажет итог «Проверено в WB: подтверждено X из Y»; затем проверьте подпись ЧЗ в строке заказа. Пока поставка открыта на вкладке «Подбор», «Упаковка и маркировка» или «Короба», строки также обновляются автоматически.</w:t>
      </w:r>
    </w:p>
    <w:p>
      <w:r>
        <w:t>Кнопка «Повторить» в красном сообщении окна появляется при временной ошибке повторяемого запроса. Если ошибка возникла при «Проверить в WB», эта кнопка повторит проверку статуса; она не отправляет КИЗ заново. Если вердикт после проверки остаётся ожидающим, оставьте сохранённый код связанным с заказом и проверьте его снова позже. При красном статусе прочитайте причину рядом с КИЗ и действуйте по указанному результату.</w:t>
      </w:r>
    </w:p>
    <w:p>
      <w:bookmarkStart w:id="47" w:name="c02_h025"/>
      <w:pPr>
        <w:pStyle w:val="Heading3"/>
      </w:pPr>
      <w:r>
        <w:t>Заменить код, который WB не принял</w:t>
      </w:r>
      <w:bookmarkEnd w:id="47"/>
    </w:p>
    <w:p>
      <w:r>
        <w:t>Если строка показывает «WB не принял ЧЗ» или «ЧЗ требует замены», наведите указатель на значок причины либо прочитайте причину в строке. Сохранённый код остаётся виден и связан с заказом, даже когда WB вернул окончательный отказ. Чтобы внести замену, сфокусируйте поле ЧЗ у этого заказа и отсканируйте новый код. В окне «Заказ уже с ЧЗ» сверьте заказ и нажмите «Внести»; если отсканировали не тот код, нажмите «Отмена». После ответа проверьте новый хвост КИЗ и статус строки. Если под заголовком по-прежнему указан отказ, прочитайте новую причину и снова проверьте результат WB; обычная кнопка «Повторить» не отправляет код заново.</w:t>
      </w:r>
    </w:p>
    <w:p>
      <w:r>
        <w:t>В меню строки есть отдельное действие «Отменить КИЗ». Оно снимает привязку WMS и передаёт отмену кода в WB. Используйте его, если КИЗ внесён по ошибке; для замены уже отклонённого кода обычно достаточно отсканировать новый и подтвердить «Внести».</w:t>
      </w:r>
    </w:p>
    <w:p>
      <w:bookmarkStart w:id="48" w:name="c02_h026"/>
      <w:pPr>
        <w:pStyle w:val="Heading2"/>
      </w:pPr>
      <w:r>
        <w:t>Передать WB или сдать отправления Ozon</w:t>
      </w:r>
      <w:bookmarkEnd w:id="48"/>
    </w:p>
    <w:p>
      <w:bookmarkStart w:id="49" w:name="c02_h027"/>
      <w:pPr>
        <w:pStyle w:val="Heading3"/>
      </w:pPr>
      <w:r>
        <w:t>Передать поставку в Wildberries</w:t>
      </w:r>
      <w:bookmarkEnd w:id="49"/>
    </w:p>
    <w:p>
      <w:r>
        <w:t>Когда состав и короба проверены, откройте вкладку «Короба» и нажмите «Передать в Wildberries». В окне «Передать поставку в Wildberries?» дождитесь результатов проверки и прочитайте блоки «Мешает передаче» и «Можно передать с этими предупреждениями». Если есть блокирующие причины, окно не даст подтвердить действие — исправьте указанную позицию и проверьте снова. Если предупреждений нет, нажмите «Передать в Wildberries». При показанных отменённых заказах итоговая кнопка может называться «Передать без этих заказов»; перед ней проверьте список, удалённые заказы и фактическое содержимое коробов.</w:t>
      </w:r>
    </w:p>
    <w:p>
      <w:r>
        <w:t>После подтверждения сверьте статус поставки и сообщение результата. Передача WB завершает работу с заказами этой поставки; подготовленная этикетка, завершённый подбор и упаковка сами по себе не являются передачей.</w:t>
      </w:r>
    </w:p>
    <w:p>
      <w:bookmarkStart w:id="50" w:name="c02_h028"/>
      <w:pPr>
        <w:pStyle w:val="Heading3"/>
      </w:pPr>
      <w:r>
        <w:t>Сдать отправления Ozon</w:t>
      </w:r>
      <w:bookmarkEnd w:id="50"/>
    </w:p>
    <w:p>
      <w:r>
        <w:t>В поставке Ozon после упаковки откройте «Короба» и проверьте распределение отправлений, этикетки и статус ЧЗ. Нажмите «Передать в Ozon». В диалоге «Передать собранные отправления в Ozon?» прочитайте результаты проверки кодов и предупреждения. Кнопка «Не передавать» закрывает проверку без сдачи. Если блокирующих причин нет, нажмите «Передать в Ozon».</w:t>
      </w:r>
    </w:p>
    <w:p>
      <w:r>
        <w:t>Это действие создаёт и подтверждает перевозку Ozon из уже собранных отправлений. После подтверждения поставку нельзя вернуть в работу; перечитайте итоговый статус и сообщение WMS. Если экран сообщает, что Ozon не подтвердил ЧЗ, проверьте точный результат в строке отправления до повторного действия.</w:t>
      </w:r>
    </w:p>
    <w:p>
      <w:bookmarkStart w:id="51" w:name="c02_h029"/>
      <w:pPr>
        <w:pStyle w:val="Heading2"/>
      </w:pPr>
      <w:r>
        <w:t>Отменить заказ или разобрать отменённую упаковку</w:t>
      </w:r>
      <w:bookmarkEnd w:id="51"/>
    </w:p>
    <w:p>
      <w:bookmarkStart w:id="52" w:name="c02_h030"/>
      <w:pPr>
        <w:pStyle w:val="Heading3"/>
      </w:pPr>
      <w:r>
        <w:t>Отменить Ozon-заказ до передачи</w:t>
      </w:r>
      <w:bookmarkEnd w:id="52"/>
    </w:p>
    <w:p>
      <w:pPr>
        <w:spacing w:after="60"/>
        <w:ind w:left="397" w:hanging="283"/>
      </w:pPr>
      <w:r>
        <w:t xml:space="preserve">1. </w:t>
      </w:r>
      <w:r>
        <w:t>В разделе «FBS» → «Заказы» отметьте только нужные заказы Ozon.</w:t>
      </w:r>
    </w:p>
    <w:p>
      <w:pPr>
        <w:spacing w:after="60"/>
        <w:ind w:left="397" w:hanging="283"/>
      </w:pPr>
      <w:r>
        <w:t xml:space="preserve">2. </w:t>
      </w:r>
      <w:r>
        <w:t>В появившейся панели выберите «Отменить в Ozon».</w:t>
      </w:r>
    </w:p>
    <w:p>
      <w:pPr>
        <w:spacing w:after="60"/>
        <w:ind w:left="397" w:hanging="283"/>
      </w:pPr>
      <w:r>
        <w:t xml:space="preserve">3. </w:t>
      </w:r>
      <w:r>
        <w:t>В окне «Отменить заказы в Ozon?» сверьте номера и товар. WMS предупреждает, что отмена необратима, и передаёт Ozon причину «товар закончился на складе продавца».</w:t>
      </w:r>
    </w:p>
    <w:p>
      <w:pPr>
        <w:spacing w:after="60"/>
        <w:ind w:left="397" w:hanging="283"/>
      </w:pPr>
      <w:r>
        <w:t xml:space="preserve">4. </w:t>
      </w:r>
      <w:r>
        <w:t>Нажмите «Не отменять», если список или причина неверны. Чтобы отправить отмену, нажмите «Отменить заказы» и дождитесь результата по каждой строке.</w:t>
      </w:r>
    </w:p>
    <w:p>
      <w:r>
        <w:t>Отдельной ручной кнопки отмены заказа WB в этом списке нет; отмена WB поступает при синхронизации. После отмены Ozon WMS снимает резерв и исключает заказ из дальнейшего подбора. Если товар уже подбирали, проверьте его возврат к исходному месту в таблице подбора. Отменённый заказ не добавляйте в новую упаковку; повторный скан может быть отклонён как недоступный для этого заказа.</w:t>
      </w:r>
    </w:p>
    <w:p>
      <w:bookmarkStart w:id="53" w:name="c02_h031"/>
      <w:pPr>
        <w:pStyle w:val="Heading3"/>
      </w:pPr>
      <w:r>
        <w:t>Разобрать WB-заказ, отменённый после упаковки</w:t>
      </w:r>
      <w:bookmarkEnd w:id="53"/>
    </w:p>
    <w:p>
      <w:r>
        <w:t>Если WB отменил заказ после начала упаковки, откройте вкладку «Отменённые» и выберите действие «К вскрытию · Wildberries». В окне введите номер заказа, короба или артикул в поле поиска и нажмите «Обновить». В строке найдите короб, поставку и причину отмены. До выезда откройте указанный короб, выньте отменённый заказ и проверьте оставшееся содержимое. Если при передаче появилось предупреждение со списком отменённых заказов, убедитесь, что эти заказы действительно удалены из коробов; только после этого используйте предложенное «Передать без этих заказов».</w:t>
      </w:r>
    </w:p>
    <w:p>
      <w:r>
        <w:t xml:space="preserve">После фактической передачи площадке возврат оформляется как входящий документ, не как отмена FBS. Выполните приёмку и дальнейший маршрут по </w:t>
      </w:r>
      <w:hyperlink w:anchor="c01_h001" w:history="1">
        <w:r>
          <w:rPr>
            <w:rFonts w:ascii="Arial" w:hAnsi="Arial"/>
            <w:color w:val="5B45C7"/>
            <w:u w:val="single"/>
          </w:rPr>
          <w:t>Каталог товаров, приёмка и возврат товара на фулфилмент</w:t>
        </w:r>
      </w:hyperlink>
      <w:r>
        <w:t>. Для WB возврата действие «Завершить подбор возврата» переводит документ сразу в сортировку; после этого новый ЧЗ обычной формой приёмки не добавляется. Кнопка «Перепечатать ЧЗ» печатает считанный ранее код повторно, но не привязывает новый код к возврату.</w:t>
      </w:r>
    </w:p>
    <w:p>
      <w:bookmarkStart w:id="54" w:name="c02_h032"/>
      <w:pPr>
        <w:pStyle w:val="Heading2"/>
      </w:pPr>
      <w:r>
        <w:t>Загрузить и учитывать коды Честного знака</w:t>
      </w:r>
      <w:bookmarkEnd w:id="54"/>
    </w:p>
    <w:p>
      <w:bookmarkStart w:id="55" w:name="c02_h033"/>
      <w:pPr>
        <w:pStyle w:val="Heading3"/>
      </w:pPr>
      <w:r>
        <w:t>Загрузить файлы кодов</w:t>
      </w:r>
      <w:bookmarkEnd w:id="55"/>
    </w:p>
    <w:p>
      <w:r>
        <w:t>Загружать коды может селлер в своём разделе «Честный знак» и сотрудник ФФ в разделе того же названия. В кабинете ФФ сначала выберите селлера. В кабинете селлера коды относятся к текущей учётной записи; выбрать другой магазин селлера в этом окне нельзя. Проверьте название продавца до загрузки.</w:t>
      </w:r>
    </w:p>
    <w:p>
      <w:pPr>
        <w:spacing w:after="60"/>
        <w:ind w:left="397" w:hanging="283"/>
      </w:pPr>
      <w:r>
        <w:t xml:space="preserve">1. </w:t>
      </w:r>
      <w:r>
        <w:t>Нажмите «Загрузить КМ». Перетащите в окно или выберите один или несколько PDF, CSV, TXT или TSV-файлов. Размер каждого файла — до 25 МБ; XLSX не поддерживается.</w:t>
      </w:r>
    </w:p>
    <w:p>
      <w:pPr>
        <w:spacing w:after="60"/>
        <w:ind w:left="397" w:hanging="283"/>
      </w:pPr>
      <w:r>
        <w:t xml:space="preserve">2. </w:t>
      </w:r>
      <w:r>
        <w:t>После разбора файла выберите, как сопоставить коды. Если в поле «Поиск товаров» отметить товары, нажмите «Загрузить»: система сохранит импорт и привяжет коды к выбранному набору карточек. При нескольких GTIN один и тот же выбранный набор применяется к каждой группе файла, поэтому для разных наборов товаров загружайте файлы отдельно.</w:t>
      </w:r>
    </w:p>
    <w:p>
      <w:pPr>
        <w:spacing w:after="60"/>
        <w:ind w:left="397" w:hanging="283"/>
      </w:pPr>
      <w:r>
        <w:t xml:space="preserve">3. </w:t>
      </w:r>
      <w:r>
        <w:t>Если товары заранее не выбраны, нажмите «Распознать автоматически». WMS сопоставит распознанные коды с товарами и покажет результат по артикулам. В таблице «Не подгружено» выберите только подходящие строки и нажмите «Добавить к товару», затем выберите одну карточку и подтвердите «Добавить к выбранному товару».</w:t>
      </w:r>
    </w:p>
    <w:p>
      <w:pPr>
        <w:spacing w:after="60"/>
        <w:ind w:left="397" w:hanging="283"/>
      </w:pPr>
      <w:r>
        <w:t xml:space="preserve">4. </w:t>
      </w:r>
      <w:r>
        <w:t>В результате проверьте числа «Загружено» и «Не подгружено», товар, размер и штрихкод каждой группы. Коды, которые нельзя сопоставить, останутся в списке с причиной. Если для них доступна подготовленная этикетка, нажмите «Скачать PDF с неподгруженными КИЗами»; иначе сверьте файл и карточку до отдельной загрузки.</w:t>
      </w:r>
    </w:p>
    <w:p>
      <w:pPr>
        <w:spacing w:after="60"/>
        <w:ind w:left="397" w:hanging="283"/>
      </w:pPr>
      <w:r>
        <w:t xml:space="preserve">5. </w:t>
      </w:r>
      <w:r>
        <w:t>Чтобы продолжить, нажмите «Загрузить ещё»; чтобы закрыть окно — «Готово». После ручной загрузки можно нажать «Печать результата загрузки» или закрыть окно. Этот результат показывает принятое и пропущенное число, а не подтверждение маркетплейса.</w:t>
      </w:r>
    </w:p>
    <w:p>
      <w:r>
        <w:t xml:space="preserve">CSV может содержать столбец кода с заголовком </w:t>
      </w:r>
      <w:r>
        <w:rPr>
          <w:rFonts w:ascii="Courier New" w:hAnsi="Courier New"/>
          <w:color w:val="3F2E93"/>
          <w:sz w:val="18"/>
        </w:rPr>
        <w:t>cis</w:t>
      </w:r>
      <w:r>
        <w:t xml:space="preserve">, </w:t>
      </w:r>
      <w:r>
        <w:rPr>
          <w:rFonts w:ascii="Courier New" w:hAnsi="Courier New"/>
          <w:color w:val="3F2E93"/>
          <w:sz w:val="18"/>
        </w:rPr>
        <w:t>киз</w:t>
      </w:r>
      <w:r>
        <w:t xml:space="preserve">, </w:t>
      </w:r>
      <w:r>
        <w:rPr>
          <w:rFonts w:ascii="Courier New" w:hAnsi="Courier New"/>
          <w:color w:val="3F2E93"/>
          <w:sz w:val="18"/>
        </w:rPr>
        <w:t>code</w:t>
      </w:r>
      <w:r>
        <w:t xml:space="preserve"> или </w:t>
      </w:r>
      <w:r>
        <w:rPr>
          <w:rFonts w:ascii="Courier New" w:hAnsi="Courier New"/>
          <w:color w:val="3F2E93"/>
          <w:sz w:val="18"/>
        </w:rPr>
        <w:t>код</w:t>
      </w:r>
      <w:r>
        <w:t>; дополнительные поля GTIN/штрихкод, SKU/артикул и размер помогают распознать товар. WMS группирует коды по GTIN — номеру вида товара — и создаёт пул с автоматически предложенным названием. В текущем окне нет отдельного поля для ручного названия пула. Если код не сопоставился автоматически, оставьте его в «Не подгружено» до проверки карточки: не выбирайте товар только по похожему названию.</w:t>
      </w:r>
    </w:p>
    <w:p>
      <w:bookmarkStart w:id="56" w:name="c02_h034"/>
      <w:pPr>
        <w:pStyle w:val="Heading3"/>
      </w:pPr>
      <w:r>
        <w:t>Проверить пул и связь кода</w:t>
      </w:r>
      <w:bookmarkEnd w:id="56"/>
    </w:p>
    <w:p>
      <w:r>
        <w:t>Коды загружаются в пул выбранного селлера и связаны с карточками товара по GTIN. Один пул может быть связан с несколькими карточками с тем же видом товара; тогда в интерфейсе он обозначен как «Общая корзина», и доступное количество общее для всей группы.</w:t>
      </w:r>
    </w:p>
    <w:p>
      <w:pPr>
        <w:spacing w:after="60"/>
        <w:ind w:left="397" w:hanging="283"/>
      </w:pPr>
      <w:r>
        <w:t xml:space="preserve">1. </w:t>
      </w:r>
      <w:r>
        <w:t>Откройте «Честный знак». В ФФ выберите нужного селлера; селлер видит только собственные коды. На обзорной странице проверьте карточки «Доступно личных», «С общими корзинами», «Брак» и «На исходе», а в таблице товара — «Личный остаток», «Общая корзина» и «Напечатано».</w:t>
      </w:r>
    </w:p>
    <w:p>
      <w:pPr>
        <w:spacing w:after="60"/>
        <w:ind w:left="397" w:hanging="283"/>
      </w:pPr>
      <w:r>
        <w:t xml:space="preserve">2. </w:t>
      </w:r>
      <w:r>
        <w:t>Если показана таблица «Пул без привязки», сверьте GTIN и доступное количество. Нажмите «Привязать», откройте вкладку «Товары» карточки пула и нажмите значок «Привязать товары». Выберите правильные карточки того же GTIN и сохраните; вернитесь в пул и проверьте состав корзины.</w:t>
      </w:r>
    </w:p>
    <w:p>
      <w:pPr>
        <w:spacing w:after="60"/>
        <w:ind w:left="397" w:hanging="283"/>
      </w:pPr>
      <w:r>
        <w:t xml:space="preserve">3. </w:t>
      </w:r>
      <w:r>
        <w:t>Откройте пул по строке товара или по таблице непривязанных пулов. На вкладке «Обзор» находятся числа «Доступно», «Резерв», «Напечатано», «Брак», а ниже — «История загрузок» с номером документа, именем файла, принятым количеством и датой.</w:t>
      </w:r>
    </w:p>
    <w:p>
      <w:pPr>
        <w:spacing w:after="60"/>
        <w:ind w:left="397" w:hanging="283"/>
      </w:pPr>
      <w:r>
        <w:t xml:space="preserve">4. </w:t>
      </w:r>
      <w:r>
        <w:t>На вкладке «Коды» задайте фильтр «Статус» или найдите код по «Хвост КМ». Таблица показывает маскированный код, статус, дату, документ и кнопку «История». Для проверки событий нажмите «История» у нужного кода; вкладка «Лента» показывает недавние операции, а «Вся лента пула» открывает всю историю пула.</w:t>
      </w:r>
    </w:p>
    <w:p>
      <w:r>
        <w:t>Обычная приёмка сохраняет ЧЗ вместе с товаром и документом. Сначала отсканируйте ШК товара, дождитесь выбора строки, затем КИЗ отдельной единицы. Если начать с КИЗ, форма попросит сначала выбрать товар. При FBS-упаковке после выбора заказа отсканируйте связанный с этой единицей КИЗ; не считайте код свободным только потому, что товарная строка показывает агрегированный счётчик. Порядок обычной приёмки не применяется к возврату WB после действия «Завершить подбор возврата»: он сразу попадает в сортировку, и прикрепить новый ЧЗ обычной формой после завершения нельзя.</w:t>
      </w:r>
    </w:p>
    <w:p>
      <w:bookmarkStart w:id="57" w:name="c02_h035"/>
      <w:pPr>
        <w:pStyle w:val="Heading3"/>
      </w:pPr>
      <w:r>
        <w:t>Выбрать код из пула или перепечатать существующий</w:t>
      </w:r>
      <w:bookmarkEnd w:id="57"/>
    </w:p>
    <w:p>
      <w:r>
        <w:t>Печать нового кода и повторная печать существующего — разные действия.</w:t>
      </w:r>
    </w:p>
    <w:p>
      <w:pPr>
        <w:spacing w:after="60"/>
        <w:ind w:left="397" w:hanging="283"/>
      </w:pPr>
      <w:r>
        <w:t xml:space="preserve">• </w:t>
      </w:r>
      <w:r>
        <w:t>Чтобы использовать следующий КИЗ, в упаковке включите «Печатать ЧЗ» и выполните скан либо откройте печать кода для товара. WMS резервирует следующий доступный код нужного загруженного пула, связывает его с товаром/строкой документа и обновляет счётчики. WMS не выпускает сами коды. В пуле использованный код меняет состояние с «Доступен»; события видны в истории кода и ленте.</w:t>
      </w:r>
    </w:p>
    <w:p>
      <w:pPr>
        <w:spacing w:after="60"/>
        <w:ind w:left="397" w:hanging="283"/>
      </w:pPr>
      <w:r>
        <w:t xml:space="preserve">• </w:t>
      </w:r>
      <w:r>
        <w:t>Чтобы повторно напечатать уже внесённый в эту FBS-поставку код, нажмите значок «Перепечатать ЧЗ» у строки заказа. Для перепечатки физической этикетки вне текущей поставки откройте в кабинете ФФ «Честный знак», выберите селлера и нажмите «Перепечатать ЧЗ»; код можно отсканировать с имеющейся этикетки, даже если он ещё не был сохранён в WMS. Этот маршрут фиксирует повторную печать того же кода и не берёт следующий код из пула.</w:t>
      </w:r>
    </w:p>
    <w:p>
      <w:pPr>
        <w:spacing w:after="60"/>
        <w:ind w:left="397" w:hanging="283"/>
      </w:pPr>
      <w:r>
        <w:t xml:space="preserve">• </w:t>
      </w:r>
      <w:r>
        <w:t>При упаковке маркируемого товара проверьте число «Доступно ЧЗ» и счётчик кодов в строке. Для Ozon кнопка «Проверить ЧЗ» перечитывает подтверждение площадки. Статус «Напечатан» означает, что код связан и подготовлен к нанесению; историю последующей передачи смотрите в карточке пула.</w:t>
      </w:r>
    </w:p>
    <w:p>
      <w:r>
        <w:t>В окне «Перепечатать ЧЗ» сфокусируйте поле «Сканируйте КИЗ» и отсканируйте код с физической этикетки. Система сохранит запись перепечатки и автоматически начнёт печать той же маркировки. Результат появится в истории окна; если он сообщает, что код сохранён и просит нажать значок печати ещё раз, нажмите значок у этой строки. Кнопка «Печать всё» повторяет печать для сохранённых в окне строк. Это печатает тот же КИЗ и не тратит следующий код из пула.</w:t>
      </w:r>
    </w:p>
    <w:p>
      <w:bookmarkStart w:id="58" w:name="c02_h036"/>
      <w:pPr>
        <w:pStyle w:val="Heading3"/>
      </w:pPr>
      <w:r>
        <w:t>Отметить бракованный код и обработать запрос</w:t>
      </w:r>
      <w:bookmarkEnd w:id="58"/>
    </w:p>
    <w:p>
      <w:r>
        <w:t>Если уже напечатанная этикетка физически повреждена, в задании «Упаковка» откройте меню строки маркируемого товара и нажмите «Брак». В окне «Отметить брак КМ» выберите напечатанный код, укажите причину при необходимости и нажмите «Подтвердить брак». WMS отмечает этот код как брак и создаёт запрос на решение старшему смены; автоматической выдачи нового кода при нажатии этой кнопки нет.</w:t>
      </w:r>
    </w:p>
    <w:p>
      <w:r>
        <w:t xml:space="preserve">Администратор ФФ имеет доступ к маршруту по умолчанию; сотруднику ФФ нужен допуск «Старший смены». Откройте </w:t>
      </w:r>
      <w:r>
        <w:rPr>
          <w:rFonts w:ascii="Courier New" w:hAnsi="Courier New"/>
          <w:color w:val="3F2E93"/>
          <w:sz w:val="18"/>
        </w:rPr>
        <w:t>/app/ff/honest-sign/reprints</w:t>
      </w:r>
      <w:r>
        <w:t>. В списке «Перепечатка КМ» проверьте дату, сотрудника, товар, маскированный код, причину, документ и ссылки «Задание», «Пул», «История КМ». Действия означают:</w:t>
      </w:r>
    </w:p>
    <w:p>
      <w:pPr>
        <w:spacing w:after="60"/>
        <w:ind w:left="397" w:hanging="283"/>
      </w:pPr>
      <w:r>
        <w:t xml:space="preserve">• </w:t>
      </w:r>
      <w:r>
        <w:t>«Подтвердить» — разрешить повторную печать того же КМ; статус самого кода и пул не заменяются, в истории появляется событие «Повторная печать». После решения вернитесь по ссылке «Задание», откройте меню нужной строки маркировки и нажмите «Повтор».</w:t>
      </w:r>
    </w:p>
    <w:p>
      <w:pPr>
        <w:spacing w:after="60"/>
        <w:ind w:left="397" w:hanging="283"/>
      </w:pPr>
      <w:r>
        <w:t xml:space="preserve">• </w:t>
      </w:r>
      <w:r>
        <w:t>«Заменить» — отметить прежний код как «Заменён» и назначить новый свободный код из подходящего пула; количество доступных кодов уменьшается на один. Действие «Заменить» фиксирует привязку к заданию, но само не запускает принтер. После решения откройте «Задание», откройте меню нужной строки маркировки и нажмите «Повтор», чтобы напечатать назначенный код.</w:t>
      </w:r>
    </w:p>
    <w:p>
      <w:pPr>
        <w:spacing w:after="60"/>
        <w:ind w:left="397" w:hanging="283"/>
      </w:pPr>
      <w:r>
        <w:t xml:space="preserve">• </w:t>
      </w:r>
      <w:r>
        <w:t>«Отклонить» — отказаться от запроса. В окне укажите причину; без неё действие недоступно.</w:t>
      </w:r>
    </w:p>
    <w:p>
      <w:r>
        <w:t>После решения запрос исчезнет из ожидающих. Проверьте код через ссылку «История КМ» в строке запроса или в карточке пула; если ожидающих запросов нет, экран покажет это. Экран списка запросов доступен только роли/допуску старшего смены ФФ; селлер не принимает эти решения.</w:t>
      </w:r>
    </w:p>
    <w:p>
      <w:bookmarkStart w:id="59" w:name="c02_h037"/>
      <w:pPr>
        <w:pStyle w:val="Heading2"/>
      </w:pPr>
      <w:r>
        <w:t>Войти на Android-ТСД</w:t>
      </w:r>
      <w:bookmarkEnd w:id="59"/>
    </w:p>
    <w:p>
      <w:bookmarkStart w:id="60" w:name="c02_h038"/>
      <w:pPr>
        <w:pStyle w:val="Heading3"/>
      </w:pPr>
      <w:r>
        <w:t>Войти по существующей учётной записи</w:t>
      </w:r>
      <w:bookmarkEnd w:id="60"/>
    </w:p>
    <w:p>
      <w:r>
        <w:t>Откройте нативное приложение WMS TSD. В актуальной форме входа сначала показаны поля «ФИО» и «Код организации» и кнопка-переключатель «Вход по прежнему логину».</w:t>
      </w:r>
    </w:p>
    <w:p>
      <w:pPr>
        <w:spacing w:after="60"/>
        <w:ind w:left="397" w:hanging="283"/>
      </w:pPr>
      <w:r>
        <w:t xml:space="preserve">1. </w:t>
      </w:r>
      <w:r>
        <w:t>Нажмите «Вход по прежнему логину». Поле «ФИО» сменится на «Прежний логин», а поле «Код организации» скроется.</w:t>
      </w:r>
    </w:p>
    <w:p>
      <w:pPr>
        <w:spacing w:after="60"/>
        <w:ind w:left="397" w:hanging="283"/>
      </w:pPr>
      <w:r>
        <w:t xml:space="preserve">2. </w:t>
      </w:r>
      <w:r>
        <w:t>Введите в поле «Прежний логин» email, которым вы входите в WMS на компьютере, и введите тот же пароль WMS.</w:t>
      </w:r>
    </w:p>
    <w:p>
      <w:pPr>
        <w:spacing w:after="60"/>
        <w:ind w:left="397" w:hanging="283"/>
      </w:pPr>
      <w:r>
        <w:t xml:space="preserve">3. </w:t>
      </w:r>
      <w:r>
        <w:t>Если адрес сервера уже настроен, оставьте раздел «Настройки сервера» свёрнутым. Если при входе нужно проверить заданный адрес, откройте раздел и сверяйте его с адресом, предоставленным вашей организации. Для проверки соединения есть кнопка «Проверить соединение»; «Вернуть рабочий адрес» восстанавливает сохранённый адрес приложения.</w:t>
      </w:r>
    </w:p>
    <w:p>
      <w:pPr>
        <w:spacing w:after="60"/>
        <w:ind w:left="397" w:hanging="283"/>
      </w:pPr>
      <w:r>
        <w:t xml:space="preserve">4. </w:t>
      </w:r>
      <w:r>
        <w:t>Нажмите «Войти» и дождитесь результата. При ошибке прочитайте сообщение формы; не вводите наугад код организации или другой адрес.</w:t>
      </w:r>
    </w:p>
    <w:p>
      <w:bookmarkStart w:id="61" w:name="c02_h039"/>
      <w:pPr>
        <w:pStyle w:val="Heading3"/>
      </w:pPr>
      <w:r>
        <w:t>Если версия сразу показывает поля Email и пароль</w:t>
      </w:r>
      <w:bookmarkEnd w:id="61"/>
    </w:p>
    <w:p>
      <w:r>
        <w:t>В некоторых установленных версиях экран сразу показывает «Email» и «Пароль» без переключателя. В такой версии введите тот же email и пароль напрямую.</w:t>
      </w:r>
    </w:p>
    <w:p>
      <w:r>
        <w:t>Если в приложении уже сохранён профиль сотрудника, сначала может открыться «Кто работает?»: выберите свой профиль и введите сохранённый четырёхзначный PIN. Чтобы войти по паролю из этого списка, нажмите «Войти по паролю», затем выполните шаги выше.</w:t>
      </w:r>
    </w:p>
    <w:p>
      <w:bookmarkStart w:id="62" w:name="c02_h040"/>
      <w:pPr>
        <w:pStyle w:val="Heading3"/>
      </w:pPr>
      <w:r>
        <w:t>Установить и подтвердить PIN при первом входе</w:t>
      </w:r>
      <w:bookmarkEnd w:id="62"/>
    </w:p>
    <w:p>
      <w:r>
        <w:t>После успешного входа по паролю приложение может показать «Установите PIN (4 цифры)». Введите четыре цифры на экранной клавиатуре и нажмите зелёную кнопку с галочкой. На экране «Повторите PIN» введите тот же код ещё раз и снова нажмите зелёную галочку.</w:t>
      </w:r>
    </w:p>
    <w:p>
      <w:bookmarkStart w:id="63" w:name="c02_h041"/>
      <w:pPr>
        <w:pStyle w:val="Heading2"/>
      </w:pPr>
      <w:r>
        <w:t>Частые затруднения</w:t>
      </w:r>
      <w:bookmarkEnd w:id="63"/>
    </w:p>
    <w:p>
      <w:pPr>
        <w:spacing w:after="60"/>
        <w:ind w:left="397" w:hanging="283"/>
      </w:pPr>
      <w:r>
        <w:t xml:space="preserve">• </w:t>
      </w:r>
      <w:r>
        <w:rPr>
          <w:b/>
        </w:rPr>
        <w:t>Не вижу нужный магазин.</w:t>
      </w:r>
      <w:r>
        <w:t xml:space="preserve"> Проверьте список «Магазины» и выбранный пункт «Активный магазин». Если магазин не добавлен к учётной записи, его должен связать с пользователем администратор фулфилмента.</w:t>
      </w:r>
    </w:p>
    <w:p>
      <w:pPr>
        <w:spacing w:after="60"/>
        <w:ind w:left="397" w:hanging="283"/>
      </w:pPr>
      <w:r>
        <w:t xml:space="preserve">• </w:t>
      </w:r>
      <w:r>
        <w:rPr>
          <w:b/>
        </w:rPr>
        <w:t>WB карточки синхронизировались, а остатки не отправляются.</w:t>
      </w:r>
      <w:r>
        <w:t xml:space="preserve"> В настройках WB проверьте сообщение о правах ключа. Для публикации требуется доступ «Маркетплейс»; текущее состояние ключа и ошибка синхронизации видны в WMS.</w:t>
      </w:r>
    </w:p>
    <w:p>
      <w:pPr>
        <w:spacing w:after="60"/>
        <w:ind w:left="397" w:hanging="283"/>
      </w:pPr>
      <w:r>
        <w:t xml:space="preserve">• </w:t>
      </w:r>
      <w:r>
        <w:rPr>
          <w:b/>
        </w:rPr>
        <w:t>Склад селлера не появляется в окне «Остаток для FBS».</w:t>
      </w:r>
      <w:r>
        <w:t xml:space="preserve"> Проверьте подключение выбранной площадки и активный магазин; список строится по полученным данным кабинета.</w:t>
      </w:r>
    </w:p>
    <w:p>
      <w:pPr>
        <w:spacing w:after="60"/>
        <w:ind w:left="397" w:hanging="283"/>
      </w:pPr>
      <w:r>
        <w:t xml:space="preserve">• </w:t>
      </w:r>
      <w:r>
        <w:rPr>
          <w:b/>
        </w:rPr>
        <w:t>Количество публикации отличается от свободного остатка.</w:t>
      </w:r>
      <w:r>
        <w:t xml:space="preserve"> Сверьте лимит оператора и свободное количество. Площадка получает минимум из этих величин; продажи не расходуют лимит отдельно.</w:t>
      </w:r>
    </w:p>
    <w:p>
      <w:pPr>
        <w:spacing w:after="60"/>
        <w:ind w:left="397" w:hanging="283"/>
      </w:pPr>
      <w:r>
        <w:t xml:space="preserve">• </w:t>
      </w:r>
      <w:r>
        <w:rPr>
          <w:b/>
        </w:rPr>
        <w:t>Заказ нельзя добавить в поставку.</w:t>
      </w:r>
      <w:r>
        <w:t xml:space="preserve"> Прочитайте причину рядом с выбранным заказом и проверьте выбранных продавца и площадку, связь карточки товара и пару внешнего склада со складом ФФ.</w:t>
      </w:r>
    </w:p>
    <w:p>
      <w:pPr>
        <w:spacing w:after="60"/>
        <w:ind w:left="397" w:hanging="283"/>
      </w:pPr>
      <w:r>
        <w:t xml:space="preserve">• </w:t>
      </w:r>
      <w:r>
        <w:rPr>
          <w:b/>
        </w:rPr>
        <w:t>Скан ЧЗ не привязался.</w:t>
      </w:r>
      <w:r>
        <w:t xml:space="preserve"> Проверьте, что уже выбрана нужная строка товара или заказа, КИЗ относится к этому товару, а код не связан с другой единицей.</w:t>
      </w:r>
    </w:p>
    <w:p>
      <w:pPr>
        <w:spacing w:after="60"/>
        <w:ind w:left="397" w:hanging="283"/>
      </w:pPr>
      <w:r>
        <w:t xml:space="preserve">• </w:t>
      </w:r>
      <w:r>
        <w:rPr>
          <w:b/>
        </w:rPr>
        <w:t>Ozon не подтвердил ЧЗ.</w:t>
      </w:r>
      <w:r>
        <w:t xml:space="preserve"> Откройте строку отправления, нажмите «Проверить ЧЗ» и сверьте показанный результат. Сканирование само по себе не означает, что площадка приняла код.</w:t>
      </w:r>
    </w:p>
    <w:p>
      <w:pPr>
        <w:spacing w:after="60"/>
        <w:ind w:left="397" w:hanging="283"/>
      </w:pPr>
      <w:r>
        <w:t xml:space="preserve">• </w:t>
      </w:r>
      <w:r>
        <w:rPr>
          <w:b/>
        </w:rPr>
        <w:t>Отменённый WB-заказ остался в коробе.</w:t>
      </w:r>
      <w:r>
        <w:t xml:space="preserve"> Откройте «Отменённые» → «К вскрытию · Wildberries», найдите заказ и проверьте указанную коробку до передачи.</w:t>
      </w:r>
    </w:p>
    <w:p>
      <w:r>
        <w:br w:type="page"/>
      </w:r>
    </w:p>
    <w:p>
      <w:bookmarkStart w:id="64" w:name="c03_h001"/>
      <w:pPr>
        <w:pStyle w:val="Heading1"/>
      </w:pPr>
      <w:r>
        <w:t>Остатки, ячейки и расчёты</w:t>
      </w:r>
      <w:bookmarkEnd w:id="64"/>
    </w:p>
    <w:p>
      <w:r>
        <w:rPr>
          <w:i/>
        </w:rPr>
        <w:t>Как сверить учётный остаток и резерв, найти товар на складе, оформить перемещение, проверить начисления и понять расчёт хранения.</w:t>
      </w:r>
    </w:p>
    <w:p>
      <w:bookmarkStart w:id="65" w:name="c03_h002"/>
      <w:pPr>
        <w:pStyle w:val="Heading2"/>
      </w:pPr>
      <w:r>
        <w:t>Для кого эта инструкция</w:t>
      </w:r>
      <w:bookmarkEnd w:id="65"/>
    </w:p>
    <w:p>
      <w:r>
        <w:t>Селлер проверяет только свои товары и начисления. Сотрудник фулфилмента (ФФ) видит и меняет данные в пределах своей роли и разрешений; изменение расположения и проведение инвентаризации доступны пользователям с соответствующим доступом. Если нужного пункта меню нет, запросите у администратора нужный доступ.</w:t>
      </w:r>
    </w:p>
    <w:p>
      <w:r>
        <w:t>Здесь собраны три разных вида учёта:</w:t>
      </w:r>
    </w:p>
    <w:p>
      <w:pPr>
        <w:spacing w:after="60"/>
        <w:ind w:left="397" w:hanging="283"/>
      </w:pPr>
      <w:r>
        <w:t xml:space="preserve">• </w:t>
      </w:r>
      <w:r>
        <w:rPr>
          <w:b/>
        </w:rPr>
        <w:t>Остаток</w:t>
      </w:r>
      <w:r>
        <w:t xml:space="preserve"> — сколько товара принято и ещё не списано документным движением.</w:t>
      </w:r>
    </w:p>
    <w:p>
      <w:pPr>
        <w:spacing w:after="60"/>
        <w:ind w:left="397" w:hanging="283"/>
      </w:pPr>
      <w:r>
        <w:t xml:space="preserve">• </w:t>
      </w:r>
      <w:r>
        <w:rPr>
          <w:b/>
        </w:rPr>
        <w:t>Резерв</w:t>
      </w:r>
      <w:r>
        <w:t xml:space="preserve"> — сколько учётного остатка занято заказом или направлением.</w:t>
      </w:r>
    </w:p>
    <w:p>
      <w:pPr>
        <w:spacing w:after="60"/>
        <w:ind w:left="397" w:hanging="283"/>
      </w:pPr>
      <w:r>
        <w:t xml:space="preserve">• </w:t>
      </w:r>
      <w:r>
        <w:rPr>
          <w:b/>
        </w:rPr>
        <w:t>Расположение</w:t>
      </w:r>
      <w:r>
        <w:t xml:space="preserve"> — где именно товар числится: в ячейке, коробе, палете, грузоместе, в зоне сортировки или без ячейки.</w:t>
      </w:r>
    </w:p>
    <w:p>
      <w:r>
        <w:t>Перемещение товара между ячейками, тарой и сортировкой меняет только расположение. Оно не прибавляет и не списывает остаток и не считается приходом/расходом в расчёте услуг. Остаток меняют проведённые документы: приёмка, отгрузка и инвентаризация; фактическое возвращение товара после уже переданной отгрузки оформляют документом возврата. Отмена заказа после передачи сама по себе товар обратно на остаток не ставит.</w:t>
      </w:r>
    </w:p>
    <w:p>
      <w:bookmarkStart w:id="66" w:name="c03_h003"/>
      <w:pPr>
        <w:pStyle w:val="Heading2"/>
      </w:pPr>
      <w:r>
        <w:t>1. Сверить остаток, резерв и доступность</w:t>
      </w:r>
      <w:bookmarkEnd w:id="66"/>
    </w:p>
    <w:p>
      <w:bookmarkStart w:id="67" w:name="c03_h004"/>
      <w:pPr>
        <w:pStyle w:val="Heading3"/>
      </w:pPr>
      <w:r>
        <w:t>До начала</w:t>
      </w:r>
      <w:bookmarkEnd w:id="67"/>
    </w:p>
    <w:p>
      <w:r>
        <w:t>Подготовьте точное название, SKU (артикул позиции в WMS) или штрихкод, селлера и размер. Если похожие модели продаются на разных площадках, запишите также площадку и номер конкретного заказа или поставки. Показатель «Доступно» не доказывает, что товар физически лежит в ожидаемом месте: для этого отдельно проверьте «Расположение» и, если есть расхождение, историю перемещений или физический пересчёт.</w:t>
      </w:r>
    </w:p>
    <w:p>
      <w:bookmarkStart w:id="68" w:name="c03_h005"/>
      <w:pPr>
        <w:pStyle w:val="Heading3"/>
      </w:pPr>
      <w:r>
        <w:t>Сотрудник ФФ: карточка товара и движения</w:t>
      </w:r>
      <w:bookmarkEnd w:id="68"/>
    </w:p>
    <w:p>
      <w:pPr>
        <w:spacing w:after="60"/>
        <w:ind w:left="397" w:hanging="283"/>
      </w:pPr>
      <w:r>
        <w:t xml:space="preserve">1. </w:t>
      </w:r>
      <w:r>
        <w:t xml:space="preserve">В меню слева откройте </w:t>
      </w:r>
      <w:r>
        <w:rPr>
          <w:b/>
        </w:rPr>
        <w:t>«Каталог»</w:t>
      </w:r>
      <w:r>
        <w:t xml:space="preserve">. На складе с адресным хранением карта называется </w:t>
      </w:r>
      <w:r>
        <w:rPr>
          <w:b/>
        </w:rPr>
        <w:t>«Ячейки»</w:t>
      </w:r>
      <w:r>
        <w:t xml:space="preserve"> для администратора и </w:t>
      </w:r>
      <w:r>
        <w:rPr>
          <w:b/>
        </w:rPr>
        <w:t>«Каталог и ячейки»</w:t>
      </w:r>
      <w:r>
        <w:t xml:space="preserve"> для других ролей с таким доступом.</w:t>
      </w:r>
    </w:p>
    <w:p>
      <w:pPr>
        <w:spacing w:after="60"/>
        <w:ind w:left="397" w:hanging="283"/>
      </w:pPr>
      <w:r>
        <w:t xml:space="preserve">2. </w:t>
      </w:r>
      <w:r>
        <w:t xml:space="preserve">На вкладке </w:t>
      </w:r>
      <w:r>
        <w:rPr>
          <w:b/>
        </w:rPr>
        <w:t>«Товары»</w:t>
      </w:r>
      <w:r>
        <w:t xml:space="preserve"> найдите позицию по названию, артикулу, SKU или штрихкоду. Уточните фильтр </w:t>
      </w:r>
      <w:r>
        <w:rPr>
          <w:b/>
        </w:rPr>
        <w:t>«Селлер»</w:t>
      </w:r>
      <w:r>
        <w:t>; проверьте размер и штрихкод в найденной строке, прежде чем открывать её.</w:t>
      </w:r>
    </w:p>
    <w:p>
      <w:pPr>
        <w:spacing w:after="60"/>
        <w:ind w:left="397" w:hanging="283"/>
      </w:pPr>
      <w:r>
        <w:t xml:space="preserve">3. </w:t>
      </w:r>
      <w:r>
        <w:t xml:space="preserve">Нажмите на строку товара. В карточке запишите значения </w:t>
      </w:r>
      <w:r>
        <w:rPr>
          <w:b/>
        </w:rPr>
        <w:t>«Остаток»</w:t>
      </w:r>
      <w:r>
        <w:t xml:space="preserve">, </w:t>
      </w:r>
      <w:r>
        <w:rPr>
          <w:b/>
        </w:rPr>
        <w:t>«Резерв»</w:t>
      </w:r>
      <w:r>
        <w:t xml:space="preserve"> и </w:t>
      </w:r>
      <w:r>
        <w:rPr>
          <w:b/>
        </w:rPr>
        <w:t>«Доступно»</w:t>
      </w:r>
      <w:r>
        <w:t>, а также дату и время сверки. Не складывайте значения из разных селлеров или одинаковых названий.</w:t>
      </w:r>
    </w:p>
    <w:p>
      <w:pPr>
        <w:spacing w:after="60"/>
        <w:ind w:left="397" w:hanging="283"/>
      </w:pPr>
      <w:r>
        <w:t xml:space="preserve">4. </w:t>
      </w:r>
      <w:r>
        <w:t xml:space="preserve">Откройте вкладку </w:t>
      </w:r>
      <w:r>
        <w:rPr>
          <w:b/>
        </w:rPr>
        <w:t>«Движения»</w:t>
      </w:r>
      <w:r>
        <w:t xml:space="preserve">. Для каждой относящейся к спорному периоду записи проверьте дату, тип и номер документа, количество и состояние документа. Если есть </w:t>
      </w:r>
      <w:r>
        <w:rPr>
          <w:b/>
        </w:rPr>
        <w:t>«Загрузить ещё»</w:t>
      </w:r>
      <w:r>
        <w:t>, загружайте записи, пока не покрыт весь нужный период.</w:t>
      </w:r>
    </w:p>
    <w:p>
      <w:pPr>
        <w:spacing w:after="60"/>
        <w:ind w:left="397" w:hanging="283"/>
      </w:pPr>
      <w:r>
        <w:t xml:space="preserve">5. </w:t>
      </w:r>
      <w:r>
        <w:t xml:space="preserve">Откройте вкладку </w:t>
      </w:r>
      <w:r>
        <w:rPr>
          <w:b/>
        </w:rPr>
        <w:t>«Расположение»</w:t>
      </w:r>
      <w:r>
        <w:t xml:space="preserve"> и запишите ячейку/тару и количество по каждому месту. Это учётная карта размещения на момент просмотра, а не физический пересчёт.</w:t>
      </w:r>
    </w:p>
    <w:p>
      <w:pPr>
        <w:spacing w:after="60"/>
        <w:ind w:left="397" w:hanging="283"/>
      </w:pPr>
      <w:r>
        <w:t xml:space="preserve">6. </w:t>
      </w:r>
      <w:r>
        <w:t>Если общий остаток выглядит неверно, сопоставьте его с проведёнными приёмками, отгрузками и инвентаризациями. Если вопрос о месте, сопоставьте карту с журналом перемещений. Не исправляйте остаток ручным перемещением между ячейками.</w:t>
      </w:r>
    </w:p>
    <w:p>
      <w:bookmarkStart w:id="69" w:name="c03_h006"/>
      <w:pPr>
        <w:pStyle w:val="Heading3"/>
      </w:pPr>
      <w:r>
        <w:t>Числовой пример: от заказа до отмены и отгрузки</w:t>
      </w:r>
      <w:bookmarkEnd w:id="69"/>
    </w:p>
    <w:p>
      <w:r>
        <w:t xml:space="preserve">Допустим, проведённая приёмка добавила 12 штук. Сначала </w:t>
      </w:r>
      <w:r>
        <w:rPr>
          <w:b/>
        </w:rPr>
        <w:t>Остаток 12, Резерв 0, Доступно 12</w:t>
      </w:r>
      <w:r>
        <w:t xml:space="preserve">. Затем на склад поступил FBS-заказ на 3 штуки: </w:t>
      </w:r>
      <w:r>
        <w:rPr>
          <w:b/>
        </w:rPr>
        <w:t>Остаток 12, Резерв 3, Доступно 9</w:t>
      </w:r>
      <w:r>
        <w:t xml:space="preserve">. Когда сотрудник подбирает штуку с ячейки в зону сортировки под этот заказ, меняется расположение этой штуки, но общие цифры остаются </w:t>
      </w:r>
      <w:r>
        <w:rPr>
          <w:b/>
        </w:rPr>
        <w:t>12 / 3 / 9</w:t>
      </w:r>
      <w:r>
        <w:t>. Укладка в короб и упаковка тоже не списывают остаток.</w:t>
      </w:r>
    </w:p>
    <w:p>
      <w:pPr>
        <w:spacing w:after="60"/>
        <w:ind w:left="397" w:hanging="283"/>
      </w:pPr>
      <w:r>
        <w:t xml:space="preserve">• </w:t>
      </w:r>
      <w:r>
        <w:t xml:space="preserve">Если заказ отменили </w:t>
      </w:r>
      <w:r>
        <w:rPr>
          <w:b/>
        </w:rPr>
        <w:t>до подтверждённой передачи площадке</w:t>
      </w:r>
      <w:r>
        <w:t xml:space="preserve">, резерв снимается: при прочих равных становится </w:t>
      </w:r>
      <w:r>
        <w:rPr>
          <w:b/>
        </w:rPr>
        <w:t>Остаток 12, Резерв 0, Доступно 12</w:t>
      </w:r>
      <w:r>
        <w:t>. После снятия резерва отдельно проверьте расположение: отмена резерва сама по себе не доказывает, что товар физически вернулся на исходную полку.</w:t>
      </w:r>
    </w:p>
    <w:p>
      <w:pPr>
        <w:spacing w:after="60"/>
        <w:ind w:left="397" w:hanging="283"/>
      </w:pPr>
      <w:r>
        <w:t xml:space="preserve">• </w:t>
      </w:r>
      <w:r>
        <w:t xml:space="preserve">Если FBS-заказ подтверждённо передан WB, общий остаток списывается при передаче: </w:t>
      </w:r>
      <w:r>
        <w:rPr>
          <w:b/>
        </w:rPr>
        <w:t>Остаток 9, Резерв 0, Доступно 9</w:t>
      </w:r>
      <w:r>
        <w:t>. Последующая отмена или возврат со стороны площадки не добавляет товар на склад автоматически. Когда товар физически поступил обратно, его оформляют документом возврата; после проведения приёмки возврата он снова попадёт в остаток.</w:t>
      </w:r>
    </w:p>
    <w:p>
      <w:pPr>
        <w:spacing w:after="60"/>
        <w:ind w:left="397" w:hanging="283"/>
      </w:pPr>
      <w:r>
        <w:t xml:space="preserve">• </w:t>
      </w:r>
      <w:r>
        <w:t xml:space="preserve">Для FBO-отгрузки резерв появляется после выхода отгрузки из черновика; нажатие </w:t>
      </w:r>
      <w:r>
        <w:rPr>
          <w:b/>
        </w:rPr>
        <w:t>«Завершить»</w:t>
      </w:r>
      <w:r>
        <w:t xml:space="preserve"> проводит списание. Само закрытие поставки в кабинете маркетплейса движения WMS не создаёт.</w:t>
      </w:r>
    </w:p>
    <w:p>
      <w:pPr>
        <w:spacing w:after="60"/>
        <w:ind w:left="397" w:hanging="283"/>
      </w:pPr>
      <w:r>
        <w:t xml:space="preserve">• </w:t>
      </w:r>
      <w:r>
        <w:t>В отдельном документе обычной отгрузки ФФ резерв появляется сразу при добавлении товара в черновик. Если строку товара удалили из черновика, связанный резерв снимается. Это поведение отличается от FBO: для него резерв возникает после подтверждения отгрузки.</w:t>
      </w:r>
    </w:p>
    <w:p>
      <w:r>
        <w:t>Если «Доступно» отрицательное, учётных единиц меньше, чем система удерживает в активных резервах и направлениях. Например, «Остаток 2, Резерв 3, Доступно −1» означает, что под заказы/направления занято на одну единицу больше текущего остатка. Сверьте заказы, документы и время последних движений; передайте администратору селлера, SKU и эти три числа, если нужно разобрать конкретное расхождение. Это вычисляемое значение карточки, отдельно отредактировать его нельзя.</w:t>
      </w:r>
    </w:p>
    <w:p>
      <w:r>
        <w:t xml:space="preserve">Селлер может сверить свои показатели в </w:t>
      </w:r>
      <w:hyperlink w:anchor="c03_h007" w:history="1">
        <w:r>
          <w:rPr>
            <w:rFonts w:ascii="Arial" w:hAnsi="Arial"/>
            <w:color w:val="5B45C7"/>
            <w:u w:val="single"/>
          </w:rPr>
          <w:t>2. Проверить отчёт «Остатки и движения»</w:t>
        </w:r>
      </w:hyperlink>
      <w:r>
        <w:t>; его доступ к карточке и чужим остаткам не требуется.</w:t>
      </w:r>
    </w:p>
    <w:p>
      <w:r>
        <w:t xml:space="preserve">Порядок приёмки и возврата после переданной отгрузки описан в </w:t>
      </w:r>
      <w:hyperlink w:anchor="c01_h001" w:history="1">
        <w:r>
          <w:rPr>
            <w:rFonts w:ascii="Arial" w:hAnsi="Arial"/>
            <w:color w:val="5B45C7"/>
            <w:u w:val="single"/>
          </w:rPr>
          <w:t>Каталог товаров, приёмка и возврат товара на фулфилмент</w:t>
        </w:r>
      </w:hyperlink>
      <w:r>
        <w:t xml:space="preserve">. Подбор заказа выполняйте по </w:t>
      </w:r>
      <w:hyperlink w:anchor="c02_h001" w:history="1">
        <w:r>
          <w:rPr>
            <w:rFonts w:ascii="Arial" w:hAnsi="Arial"/>
            <w:color w:val="5B45C7"/>
            <w:u w:val="single"/>
          </w:rPr>
          <w:t>Маркетплейсы, FBS и маркировка</w:t>
        </w:r>
      </w:hyperlink>
      <w:r>
        <w:t>.</w:t>
      </w:r>
    </w:p>
    <w:p>
      <w:bookmarkStart w:id="70" w:name="c03_h007"/>
      <w:pPr>
        <w:pStyle w:val="Heading2"/>
      </w:pPr>
      <w:r>
        <w:t>2. Проверить отчёт «Остатки и движения»</w:t>
      </w:r>
      <w:bookmarkEnd w:id="70"/>
    </w:p>
    <w:p>
      <w:r>
        <w:t>Этот отчёт показывает начальный остаток, приход, расход и остаток на выбранную дату. Он доступен сотрудникам ФФ с правом на отчёты и селлеру в пределах собственных товаров. Данные селлера ограничены его учётной записью; сотрудник ФФ может выбрать селлера.</w:t>
      </w:r>
    </w:p>
    <w:p>
      <w:bookmarkStart w:id="71" w:name="c03_h008"/>
      <w:pPr>
        <w:pStyle w:val="Heading3"/>
      </w:pPr>
      <w:r>
        <w:t>Сотрудник ФФ</w:t>
      </w:r>
      <w:bookmarkEnd w:id="71"/>
    </w:p>
    <w:p>
      <w:pPr>
        <w:spacing w:after="60"/>
        <w:ind w:left="397" w:hanging="283"/>
      </w:pPr>
      <w:r>
        <w:t xml:space="preserve">1. </w:t>
      </w:r>
      <w:r>
        <w:t xml:space="preserve">В меню откройте </w:t>
      </w:r>
      <w:r>
        <w:rPr>
          <w:b/>
        </w:rPr>
        <w:t>«Отчёты»</w:t>
      </w:r>
      <w:r>
        <w:t xml:space="preserve"> → </w:t>
      </w:r>
      <w:r>
        <w:rPr>
          <w:b/>
        </w:rPr>
        <w:t>«Остатки и движения»</w:t>
      </w:r>
      <w:r>
        <w:t>.</w:t>
      </w:r>
    </w:p>
    <w:p>
      <w:pPr>
        <w:spacing w:after="60"/>
        <w:ind w:left="397" w:hanging="283"/>
      </w:pPr>
      <w:r>
        <w:t xml:space="preserve">2. </w:t>
      </w:r>
      <w:r>
        <w:t>Выберите период по московскому времени. Проверьте дату начала и окончания; отчёт принимает диапазон до 366 дней.</w:t>
      </w:r>
    </w:p>
    <w:p>
      <w:pPr>
        <w:spacing w:after="60"/>
        <w:ind w:left="397" w:hanging="283"/>
      </w:pPr>
      <w:r>
        <w:t xml:space="preserve">3. </w:t>
      </w:r>
      <w:r>
        <w:t xml:space="preserve">При необходимости введите в поле </w:t>
      </w:r>
      <w:r>
        <w:rPr>
          <w:b/>
        </w:rPr>
        <w:t>«Название, артикул продавца, SKU, ШК»</w:t>
      </w:r>
      <w:r>
        <w:t xml:space="preserve"> часть названия, артикул или штрихкод. Выберите нужного селлера в фильтре </w:t>
      </w:r>
      <w:r>
        <w:rPr>
          <w:b/>
        </w:rPr>
        <w:t>«Селлер»</w:t>
      </w:r>
      <w:r>
        <w:t>.</w:t>
      </w:r>
    </w:p>
    <w:p>
      <w:pPr>
        <w:spacing w:after="60"/>
        <w:ind w:left="397" w:hanging="283"/>
      </w:pPr>
      <w:r>
        <w:t xml:space="preserve">4. </w:t>
      </w:r>
      <w:r>
        <w:t xml:space="preserve">Выберите группировку </w:t>
      </w:r>
      <w:r>
        <w:rPr>
          <w:b/>
        </w:rPr>
        <w:t>«По товарам»</w:t>
      </w:r>
      <w:r>
        <w:t xml:space="preserve"> или </w:t>
      </w:r>
      <w:r>
        <w:rPr>
          <w:b/>
        </w:rPr>
        <w:t>«По операциям»</w:t>
      </w:r>
      <w:r>
        <w:t>. Для товарной сверки удобна группировка по товарам; для разбора документов — по операциям.</w:t>
      </w:r>
    </w:p>
    <w:p>
      <w:pPr>
        <w:spacing w:after="60"/>
        <w:ind w:left="397" w:hanging="283"/>
      </w:pPr>
      <w:r>
        <w:t xml:space="preserve">5. </w:t>
      </w:r>
      <w:r>
        <w:t xml:space="preserve">После изменения периода, поиска или селлера отчёт загружается автоматически. Сверху прочитайте показатели </w:t>
      </w:r>
      <w:r>
        <w:rPr>
          <w:b/>
        </w:rPr>
        <w:t>«Было на начало»</w:t>
      </w:r>
      <w:r>
        <w:t xml:space="preserve">, </w:t>
      </w:r>
      <w:r>
        <w:rPr>
          <w:b/>
        </w:rPr>
        <w:t>«Приход за период»</w:t>
      </w:r>
      <w:r>
        <w:t xml:space="preserve">, </w:t>
      </w:r>
      <w:r>
        <w:rPr>
          <w:b/>
        </w:rPr>
        <w:t>«Расход за период»</w:t>
      </w:r>
      <w:r>
        <w:t xml:space="preserve"> и </w:t>
      </w:r>
      <w:r>
        <w:rPr>
          <w:b/>
        </w:rPr>
        <w:t>«Остаток сейчас»</w:t>
      </w:r>
      <w:r>
        <w:t>. Учитывайте дату, указанную для остатка.</w:t>
      </w:r>
    </w:p>
    <w:p>
      <w:pPr>
        <w:spacing w:after="60"/>
        <w:ind w:left="397" w:hanging="283"/>
      </w:pPr>
      <w:r>
        <w:t xml:space="preserve">6. </w:t>
      </w:r>
      <w:r>
        <w:t xml:space="preserve">В таблице найдите строку селлера. Нажмите </w:t>
      </w:r>
      <w:r>
        <w:rPr>
          <w:b/>
        </w:rPr>
        <w:t>«Показать движения селлера»</w:t>
      </w:r>
      <w:r>
        <w:t>, чтобы раскрыть товары или операции; сопоставьте наименование, артикул, SKU, количество и дату с документами учёта.</w:t>
      </w:r>
    </w:p>
    <w:p>
      <w:pPr>
        <w:spacing w:after="60"/>
        <w:ind w:left="397" w:hanging="283"/>
      </w:pPr>
      <w:r>
        <w:t xml:space="preserve">7. </w:t>
      </w:r>
      <w:r>
        <w:t xml:space="preserve">После успешной загрузки нажмите </w:t>
      </w:r>
      <w:r>
        <w:rPr>
          <w:b/>
        </w:rPr>
        <w:t>«Скачать Excel»</w:t>
      </w:r>
      <w:r>
        <w:t>, если нужна выгрузка для сверки. Кнопка доступна, когда отчёт загружен, период допустим и есть данные для экспорта. Сервер формирует файл по применённым фильтрам и области доступа пользователя.</w:t>
      </w:r>
    </w:p>
    <w:p>
      <w:bookmarkStart w:id="72" w:name="c03_h009"/>
      <w:pPr>
        <w:pStyle w:val="Heading3"/>
      </w:pPr>
      <w:r>
        <w:t>Селлер</w:t>
      </w:r>
      <w:bookmarkEnd w:id="72"/>
    </w:p>
    <w:p>
      <w:pPr>
        <w:spacing w:after="60"/>
        <w:ind w:left="397" w:hanging="283"/>
      </w:pPr>
      <w:r>
        <w:t xml:space="preserve">1. </w:t>
      </w:r>
      <w:r>
        <w:t xml:space="preserve">В кабинете селлера откройте </w:t>
      </w:r>
      <w:r>
        <w:rPr>
          <w:b/>
        </w:rPr>
        <w:t>«Отчёты»</w:t>
      </w:r>
      <w:r>
        <w:t xml:space="preserve"> → </w:t>
      </w:r>
      <w:r>
        <w:rPr>
          <w:b/>
        </w:rPr>
        <w:t>«Остатки и движения»</w:t>
      </w:r>
      <w:r>
        <w:t>.</w:t>
      </w:r>
    </w:p>
    <w:p>
      <w:pPr>
        <w:spacing w:after="60"/>
        <w:ind w:left="397" w:hanging="283"/>
      </w:pPr>
      <w:r>
        <w:t xml:space="preserve">2. </w:t>
      </w:r>
      <w:r>
        <w:t>Выберите период, введите название, артикул, SKU или штрихкод и выберите группировку.</w:t>
      </w:r>
    </w:p>
    <w:p>
      <w:pPr>
        <w:spacing w:after="60"/>
        <w:ind w:left="397" w:hanging="283"/>
      </w:pPr>
      <w:r>
        <w:t xml:space="preserve">3. </w:t>
      </w:r>
      <w:r>
        <w:t>Обновите отчёт и проверьте начальный остаток, приход, расход и остаток сейчас. Таблица содержит только товары этого селлера.</w:t>
      </w:r>
    </w:p>
    <w:p>
      <w:pPr>
        <w:spacing w:after="60"/>
        <w:ind w:left="397" w:hanging="283"/>
      </w:pPr>
      <w:r>
        <w:t xml:space="preserve">4. </w:t>
      </w:r>
      <w:r>
        <w:t>Раскройте товар/движения и сопоставьте дату, количество и документ. В кабинете селлера кнопка Excel скрыта; для выгрузки обратитесь к сотруднику ФФ с доступом к экспорту отчёта.</w:t>
      </w:r>
    </w:p>
    <w:p>
      <w:r>
        <w:t xml:space="preserve">Перемещение между местами не отражается как приход или расход общего остатка. Если расхождение связано с конкретной ячейкой, дополнительно проверьте раздел </w:t>
      </w:r>
      <w:r>
        <w:rPr>
          <w:b/>
        </w:rPr>
        <w:t>«Расположение»</w:t>
      </w:r>
      <w:r>
        <w:t xml:space="preserve"> в карточке товара и журнал на карте склада.</w:t>
      </w:r>
    </w:p>
    <w:p>
      <w:bookmarkStart w:id="73" w:name="c03_h010"/>
      <w:pPr>
        <w:pStyle w:val="Heading2"/>
      </w:pPr>
      <w:r>
        <w:t>3. Найти ячейку или тару и проверить перемещения</w:t>
      </w:r>
      <w:bookmarkEnd w:id="73"/>
    </w:p>
    <w:p>
      <w:bookmarkStart w:id="74" w:name="c03_h011"/>
      <w:pPr>
        <w:pStyle w:val="Heading3"/>
      </w:pPr>
      <w:r>
        <w:t>Открыть карту и найти объект</w:t>
      </w:r>
      <w:bookmarkEnd w:id="74"/>
    </w:p>
    <w:p>
      <w:pPr>
        <w:spacing w:after="60"/>
        <w:ind w:left="397" w:hanging="283"/>
      </w:pPr>
      <w:r>
        <w:t xml:space="preserve">1. </w:t>
      </w:r>
      <w:r>
        <w:t xml:space="preserve">В меню выберите </w:t>
      </w:r>
      <w:r>
        <w:rPr>
          <w:b/>
        </w:rPr>
        <w:t>«Ячейки»</w:t>
      </w:r>
      <w:r>
        <w:t xml:space="preserve"> или </w:t>
      </w:r>
      <w:r>
        <w:rPr>
          <w:b/>
        </w:rPr>
        <w:t>«Каталог и ячейки»</w:t>
      </w:r>
      <w:r>
        <w:t>. Откроется карта выбранного склада; если у пользователя несколько складов, проверьте переключатель склада в строке фильтров.</w:t>
      </w:r>
    </w:p>
    <w:p>
      <w:pPr>
        <w:spacing w:after="60"/>
        <w:ind w:left="397" w:hanging="283"/>
      </w:pPr>
      <w:r>
        <w:t xml:space="preserve">2. </w:t>
      </w:r>
      <w:r>
        <w:t xml:space="preserve">В строке поиска </w:t>
      </w:r>
      <w:r>
        <w:rPr>
          <w:b/>
        </w:rPr>
        <w:t>«Товар, артикул, ШК, короб или ячейка»</w:t>
      </w:r>
      <w:r>
        <w:t xml:space="preserve"> введите название/артикул или вставьте несколько значений. Можно также отсканировать штрихкод в поле, подписанном как сканирование </w:t>
      </w:r>
      <w:r>
        <w:rPr>
          <w:b/>
        </w:rPr>
        <w:t>«ШК короба, палеты, грузоместа или ячейки»</w:t>
      </w:r>
      <w:r>
        <w:t>.</w:t>
      </w:r>
    </w:p>
    <w:p>
      <w:pPr>
        <w:spacing w:after="60"/>
        <w:ind w:left="397" w:hanging="283"/>
      </w:pPr>
      <w:r>
        <w:t xml:space="preserve">3. </w:t>
      </w:r>
      <w:r>
        <w:t xml:space="preserve">Проверьте фильтры </w:t>
      </w:r>
      <w:r>
        <w:rPr>
          <w:b/>
        </w:rPr>
        <w:t>«Селлер»</w:t>
      </w:r>
      <w:r>
        <w:t xml:space="preserve"> и </w:t>
      </w:r>
      <w:r>
        <w:rPr>
          <w:b/>
        </w:rPr>
        <w:t>«Категория»</w:t>
      </w:r>
      <w:r>
        <w:t xml:space="preserve">. Выберите </w:t>
      </w:r>
      <w:r>
        <w:rPr>
          <w:b/>
        </w:rPr>
        <w:t>«Развернуть всё»</w:t>
      </w:r>
      <w:r>
        <w:t>, если нужная строка скрыта внутри места. Карта раскрывает найденный товар, короб или ячейку и подсвечивает совпадение.</w:t>
      </w:r>
    </w:p>
    <w:p>
      <w:pPr>
        <w:spacing w:after="60"/>
        <w:ind w:left="397" w:hanging="283"/>
      </w:pPr>
      <w:r>
        <w:t xml:space="preserve">4. </w:t>
      </w:r>
      <w:r>
        <w:t>Прочитайте цепочку держателей. Например: ячейка → палета → короб → товар. Товар внутри короба следует местоположению короба; изменение держателя перемещает весь объект с его содержимым.</w:t>
      </w:r>
    </w:p>
    <w:p>
      <w:pPr>
        <w:spacing w:after="60"/>
        <w:ind w:left="397" w:hanging="283"/>
      </w:pPr>
      <w:r>
        <w:t xml:space="preserve">5. </w:t>
      </w:r>
      <w:r>
        <w:t>Если сканер отвечает, что штрихкод не найден, сравните, что именно сканировали: для карты подходят внутренние коды короба, палеты, грузоместа и ячейки. Штрихкод товара ищите через каталог; внешний ярлык перевозчика не является внутренним адресом.</w:t>
      </w:r>
    </w:p>
    <w:p>
      <w:bookmarkStart w:id="75" w:name="c03_h012"/>
      <w:pPr>
        <w:pStyle w:val="Heading3"/>
      </w:pPr>
      <w:r>
        <w:t>Переместить товар между местами</w:t>
      </w:r>
      <w:bookmarkEnd w:id="75"/>
    </w:p>
    <w:p>
      <w:r>
        <w:t>Перемещайте строку только если физическое перемещение уже сделано или выполняется сейчас. Для количественной сверки используйте пересчёт, а не перемещение.</w:t>
      </w:r>
    </w:p>
    <w:p>
      <w:pPr>
        <w:spacing w:after="60"/>
        <w:ind w:left="397" w:hanging="283"/>
      </w:pPr>
      <w:r>
        <w:t xml:space="preserve">1. </w:t>
      </w:r>
      <w:r>
        <w:t>Найдите и раскройте строку товара на карте.</w:t>
      </w:r>
    </w:p>
    <w:p>
      <w:pPr>
        <w:spacing w:after="60"/>
        <w:ind w:left="397" w:hanging="283"/>
      </w:pPr>
      <w:r>
        <w:t xml:space="preserve">2. </w:t>
      </w:r>
      <w:r>
        <w:t>Перетащите строку товара на целевую ячейку, короб, палету, грузоместо или сортировку. Для одной штуки товар можно перемещать частично.</w:t>
      </w:r>
    </w:p>
    <w:p>
      <w:pPr>
        <w:spacing w:after="60"/>
        <w:ind w:left="397" w:hanging="283"/>
      </w:pPr>
      <w:r>
        <w:t xml:space="preserve">3. </w:t>
      </w:r>
      <w:r>
        <w:t xml:space="preserve">В диалоге </w:t>
      </w:r>
      <w:r>
        <w:rPr>
          <w:b/>
        </w:rPr>
        <w:t>«Переместить»</w:t>
      </w:r>
      <w:r>
        <w:t xml:space="preserve"> сверьте </w:t>
      </w:r>
      <w:r>
        <w:rPr>
          <w:b/>
        </w:rPr>
        <w:t>«Откуда»</w:t>
      </w:r>
      <w:r>
        <w:t xml:space="preserve"> и </w:t>
      </w:r>
      <w:r>
        <w:rPr>
          <w:b/>
        </w:rPr>
        <w:t>«Куда»</w:t>
      </w:r>
      <w:r>
        <w:t xml:space="preserve">. Укажите нужное количество в поле </w:t>
      </w:r>
      <w:r>
        <w:rPr>
          <w:b/>
        </w:rPr>
        <w:t>«Сколько штук»</w:t>
      </w:r>
      <w:r>
        <w:t>.</w:t>
      </w:r>
    </w:p>
    <w:p>
      <w:pPr>
        <w:spacing w:after="60"/>
        <w:ind w:left="397" w:hanging="283"/>
      </w:pPr>
      <w:r>
        <w:t xml:space="preserve">4. </w:t>
      </w:r>
      <w:r>
        <w:t xml:space="preserve">Ещё раз сопоставьте этикетку/место на экране с физическим объектом и подтвердите </w:t>
      </w:r>
      <w:r>
        <w:rPr>
          <w:b/>
        </w:rPr>
        <w:t>«Переместить»</w:t>
      </w:r>
      <w:r>
        <w:t>. Если указано неверное направление или количество, закройте диалог и выберите строку/адрес заново, до подтверждения.</w:t>
      </w:r>
    </w:p>
    <w:p>
      <w:pPr>
        <w:spacing w:after="60"/>
        <w:ind w:left="397" w:hanging="283"/>
      </w:pPr>
      <w:r>
        <w:t xml:space="preserve">5. </w:t>
      </w:r>
      <w:r>
        <w:t>Проверьте, что товар появился под новым местом и исчез в соответствующем количестве из прежнего. Общие «Остаток», «Резерв» и «Доступно» при обычном перемещении не меняются.</w:t>
      </w:r>
    </w:p>
    <w:p>
      <w:pPr>
        <w:spacing w:after="60"/>
        <w:ind w:left="397" w:hanging="283"/>
      </w:pPr>
      <w:r>
        <w:t xml:space="preserve">6. </w:t>
      </w:r>
      <w:r>
        <w:t xml:space="preserve">Откройте </w:t>
      </w:r>
      <w:r>
        <w:rPr>
          <w:b/>
        </w:rPr>
        <w:t>«Журнал перемещений»</w:t>
      </w:r>
      <w:r>
        <w:t xml:space="preserve">. Проверьте строку по полям </w:t>
      </w:r>
      <w:r>
        <w:rPr>
          <w:b/>
        </w:rPr>
        <w:t>«Что переместили»</w:t>
      </w:r>
      <w:r>
        <w:t xml:space="preserve">, </w:t>
      </w:r>
      <w:r>
        <w:rPr>
          <w:b/>
        </w:rPr>
        <w:t>«Штук»</w:t>
      </w:r>
      <w:r>
        <w:t xml:space="preserve">, </w:t>
      </w:r>
      <w:r>
        <w:rPr>
          <w:b/>
        </w:rPr>
        <w:t>«Откуда»</w:t>
      </w:r>
      <w:r>
        <w:t xml:space="preserve">, </w:t>
      </w:r>
      <w:r>
        <w:rPr>
          <w:b/>
        </w:rPr>
        <w:t>«Куда»</w:t>
      </w:r>
      <w:r>
        <w:t xml:space="preserve">, </w:t>
      </w:r>
      <w:r>
        <w:rPr>
          <w:b/>
        </w:rPr>
        <w:t>«Сотрудник»</w:t>
      </w:r>
      <w:r>
        <w:t xml:space="preserve">, </w:t>
      </w:r>
      <w:r>
        <w:rPr>
          <w:b/>
        </w:rPr>
        <w:t>«Когда»</w:t>
      </w:r>
      <w:r>
        <w:t>. Журнал показывает последние действия; его страницы пролистываются отдельно.</w:t>
      </w:r>
    </w:p>
    <w:p>
      <w:pPr>
        <w:spacing w:after="60"/>
        <w:ind w:left="397" w:hanging="283"/>
      </w:pPr>
      <w:r>
        <w:t xml:space="preserve">7. </w:t>
      </w:r>
      <w:r>
        <w:t xml:space="preserve">Чтобы проверить конкретный объект, нажмите действие </w:t>
      </w:r>
      <w:r>
        <w:rPr>
          <w:b/>
        </w:rPr>
        <w:t>«История перемещений»</w:t>
      </w:r>
      <w:r>
        <w:t xml:space="preserve"> в его строке. Сопоставьте откуда/куда, количество, сотрудника и время с текущим расположением.</w:t>
      </w:r>
    </w:p>
    <w:p>
      <w:bookmarkStart w:id="76" w:name="c03_h013"/>
      <w:pPr>
        <w:pStyle w:val="Heading3"/>
      </w:pPr>
      <w:r>
        <w:t>Снять, добавить или переставить содержимое</w:t>
      </w:r>
      <w:bookmarkEnd w:id="76"/>
    </w:p>
    <w:p>
      <w:pPr>
        <w:spacing w:after="60"/>
        <w:ind w:left="397" w:hanging="283"/>
      </w:pPr>
      <w:r>
        <w:t xml:space="preserve">• </w:t>
      </w:r>
      <w:r>
        <w:rPr>
          <w:b/>
        </w:rPr>
        <w:t>Снять с ячейки.</w:t>
      </w:r>
      <w:r>
        <w:t xml:space="preserve"> В строке ячейки или целой тары нажмите действие </w:t>
      </w:r>
      <w:r>
        <w:rPr>
          <w:b/>
        </w:rPr>
        <w:t>«Снять»</w:t>
      </w:r>
      <w:r>
        <w:t xml:space="preserve"> / </w:t>
      </w:r>
      <w:r>
        <w:rPr>
          <w:b/>
        </w:rPr>
        <w:t>«Снять с ячейки»</w:t>
      </w:r>
      <w:r>
        <w:t xml:space="preserve">. Тара перемещается целиком вместе с содержимым в группу </w:t>
      </w:r>
      <w:r>
        <w:rPr>
          <w:b/>
        </w:rPr>
        <w:t>«Без ячеек»</w:t>
      </w:r>
      <w:r>
        <w:t xml:space="preserve"> (в интерфейсе сортировки — зону сортировки). Для товара можно выбрать количество. Проверьте результат в группе без ячеек и в журнале.</w:t>
      </w:r>
    </w:p>
    <w:p>
      <w:pPr>
        <w:spacing w:after="60"/>
        <w:ind w:left="397" w:hanging="283"/>
      </w:pPr>
      <w:r>
        <w:t xml:space="preserve">• </w:t>
      </w:r>
      <w:r>
        <w:rPr>
          <w:b/>
        </w:rPr>
        <w:t>Вынуть товар из короба/тары.</w:t>
      </w:r>
      <w:r>
        <w:t xml:space="preserve"> Раскройте тару, нажмите </w:t>
      </w:r>
      <w:r>
        <w:rPr>
          <w:b/>
        </w:rPr>
        <w:t>«Вынуть»</w:t>
      </w:r>
      <w:r>
        <w:t xml:space="preserve"> у товарной строки, задайте количество и подтвердите. Товар останется на учётном остатке, но станет россыпью/без текущей тары.</w:t>
      </w:r>
    </w:p>
    <w:p>
      <w:pPr>
        <w:spacing w:after="60"/>
        <w:ind w:left="397" w:hanging="283"/>
      </w:pPr>
      <w:r>
        <w:t xml:space="preserve">• </w:t>
      </w:r>
      <w:r>
        <w:rPr>
          <w:b/>
        </w:rPr>
        <w:t>Положить товар в место.</w:t>
      </w:r>
      <w:r>
        <w:t xml:space="preserve"> Выберите действие с плюсом </w:t>
      </w:r>
      <w:r>
        <w:rPr>
          <w:b/>
        </w:rPr>
        <w:t>«Положить в место»</w:t>
      </w:r>
      <w:r>
        <w:t xml:space="preserve"> или перетащите товар. В окне </w:t>
      </w:r>
      <w:r>
        <w:rPr>
          <w:b/>
        </w:rPr>
        <w:t>«Куда положить»</w:t>
      </w:r>
      <w:r>
        <w:t xml:space="preserve"> выберите место и количество; подтвердите </w:t>
      </w:r>
      <w:r>
        <w:rPr>
          <w:b/>
        </w:rPr>
        <w:t>«Положить»</w:t>
      </w:r>
      <w:r>
        <w:t>. Перед подтверждением сверяйте направление и количество.</w:t>
      </w:r>
    </w:p>
    <w:p>
      <w:pPr>
        <w:spacing w:after="60"/>
        <w:ind w:left="397" w:hanging="283"/>
      </w:pPr>
      <w:r>
        <w:t xml:space="preserve">• </w:t>
      </w:r>
      <w:r>
        <w:rPr>
          <w:b/>
        </w:rPr>
        <w:t>Переместить короб или палету.</w:t>
      </w:r>
      <w:r>
        <w:t xml:space="preserve"> Перемещайте строку самого объекта; его содержимое переедет вместе с ним. Палету размещают в ячейке; короб или грузоместо — на палете либо в ячейке. Нельзя класть объект в себя или повторно выбирать место, где он уже находится.</w:t>
      </w:r>
    </w:p>
    <w:p>
      <w:pPr>
        <w:spacing w:after="60"/>
        <w:ind w:left="397" w:hanging="283"/>
      </w:pPr>
      <w:r>
        <w:t xml:space="preserve">• </w:t>
      </w:r>
      <w:r>
        <w:rPr>
          <w:b/>
        </w:rPr>
        <w:t>Создать ячейку.</w:t>
      </w:r>
      <w:r>
        <w:t xml:space="preserve"> На карте нажмите </w:t>
      </w:r>
      <w:r>
        <w:rPr>
          <w:b/>
        </w:rPr>
        <w:t>«Создать ячейку»</w:t>
      </w:r>
      <w:r>
        <w:t xml:space="preserve">. В форме проверьте </w:t>
      </w:r>
      <w:r>
        <w:rPr>
          <w:b/>
        </w:rPr>
        <w:t>«Склад»</w:t>
      </w:r>
      <w:r>
        <w:t xml:space="preserve">. Если адреса склада учитывают стороны или ярусы, включите соответствующие переключатели </w:t>
      </w:r>
      <w:r>
        <w:rPr>
          <w:b/>
        </w:rPr>
        <w:t>«Учитывать стороны»</w:t>
      </w:r>
      <w:r>
        <w:t xml:space="preserve"> и </w:t>
      </w:r>
      <w:r>
        <w:rPr>
          <w:b/>
        </w:rPr>
        <w:t>«Учитывать ярусы»</w:t>
      </w:r>
      <w:r>
        <w:t xml:space="preserve">. Заполните обязательное поле </w:t>
      </w:r>
      <w:r>
        <w:rPr>
          <w:b/>
        </w:rPr>
        <w:t>«Стеллаж»</w:t>
      </w:r>
      <w:r>
        <w:t xml:space="preserve"> точно как он обозначен на складе. При включённых сторонах выберите </w:t>
      </w:r>
      <w:r>
        <w:rPr>
          <w:b/>
        </w:rPr>
        <w:t>«Сторона 1»</w:t>
      </w:r>
      <w:r>
        <w:t xml:space="preserve"> или </w:t>
      </w:r>
      <w:r>
        <w:rPr>
          <w:b/>
        </w:rPr>
        <w:t>«Сторона 2»</w:t>
      </w:r>
      <w:r>
        <w:t xml:space="preserve">; при включённых ярусах укажите номер в поле </w:t>
      </w:r>
      <w:r>
        <w:rPr>
          <w:b/>
        </w:rPr>
        <w:t>«Ярус»</w:t>
      </w:r>
      <w:r>
        <w:t xml:space="preserve">. В поле </w:t>
      </w:r>
      <w:r>
        <w:rPr>
          <w:b/>
        </w:rPr>
        <w:t>«Позиция»</w:t>
      </w:r>
      <w:r>
        <w:t xml:space="preserve"> оставьте предложенное свободное значение либо задайте номер фактической позиции. Проверьте сформированный </w:t>
      </w:r>
      <w:r>
        <w:rPr>
          <w:b/>
        </w:rPr>
        <w:t>«Код ячейки»</w:t>
      </w:r>
      <w:r>
        <w:t xml:space="preserve"> и нажмите </w:t>
      </w:r>
      <w:r>
        <w:rPr>
          <w:b/>
        </w:rPr>
        <w:t>«Создать»</w:t>
      </w:r>
      <w:r>
        <w:t xml:space="preserve">. Когда ячейка появилась на карте, откройте её действие </w:t>
      </w:r>
      <w:r>
        <w:rPr>
          <w:b/>
        </w:rPr>
        <w:t>«ШК ячейки»</w:t>
      </w:r>
      <w:r>
        <w:t>, распечатайте код и наклейте его на соответствующую полку.</w:t>
      </w:r>
    </w:p>
    <w:p>
      <w:bookmarkStart w:id="77" w:name="c03_h014"/>
      <w:pPr>
        <w:pStyle w:val="Heading3"/>
      </w:pPr>
      <w:r>
        <w:t>Удалить пустую или занятую ячейку</w:t>
      </w:r>
      <w:bookmarkEnd w:id="77"/>
    </w:p>
    <w:p>
      <w:r>
        <w:t>Удаление адреса не списывает лежащий в нём товар. Если ячейка занята, перед удалением WMS предлагает выбрать новое место остатку; это перемещение меняет расположение и отражается как движение между местами, а общее количество товара на складе сохраняется.</w:t>
      </w:r>
    </w:p>
    <w:p>
      <w:pPr>
        <w:spacing w:after="60"/>
        <w:ind w:left="397" w:hanging="283"/>
      </w:pPr>
      <w:r>
        <w:t xml:space="preserve">1. </w:t>
      </w:r>
      <w:r>
        <w:t xml:space="preserve">В меню слева откройте </w:t>
      </w:r>
      <w:r>
        <w:rPr>
          <w:b/>
        </w:rPr>
        <w:t>«Ячейки»</w:t>
      </w:r>
      <w:r>
        <w:t>. На карте выберите нужный склад и найдите строку ячейки.</w:t>
      </w:r>
    </w:p>
    <w:p>
      <w:pPr>
        <w:spacing w:after="60"/>
        <w:ind w:left="397" w:hanging="283"/>
      </w:pPr>
      <w:r>
        <w:t xml:space="preserve">2. </w:t>
      </w:r>
      <w:r>
        <w:t xml:space="preserve">Нажмите у неё действие </w:t>
      </w:r>
      <w:r>
        <w:rPr>
          <w:b/>
        </w:rPr>
        <w:t>«Удалить ячейку»</w:t>
      </w:r>
      <w:r>
        <w:t>. В появившемся окне проверьте код адреса и список товара с количеством.</w:t>
      </w:r>
    </w:p>
    <w:p>
      <w:pPr>
        <w:spacing w:after="60"/>
        <w:ind w:left="397" w:hanging="283"/>
      </w:pPr>
      <w:r>
        <w:t xml:space="preserve">3. </w:t>
      </w:r>
      <w:r>
        <w:t xml:space="preserve">Если ячейка пустая, проверьте сообщение </w:t>
      </w:r>
      <w:r>
        <w:rPr>
          <w:b/>
        </w:rPr>
        <w:t>«В ячейке нет товара, её можно удалить»</w:t>
      </w:r>
      <w:r>
        <w:t xml:space="preserve"> и нажмите </w:t>
      </w:r>
      <w:r>
        <w:rPr>
          <w:b/>
        </w:rPr>
        <w:t>«Удалить»</w:t>
      </w:r>
      <w:r>
        <w:t>. После обновления списка убедитесь, что адрес исчез.</w:t>
      </w:r>
    </w:p>
    <w:p>
      <w:pPr>
        <w:spacing w:after="60"/>
        <w:ind w:left="397" w:hanging="283"/>
      </w:pPr>
      <w:r>
        <w:t xml:space="preserve">4. </w:t>
      </w:r>
      <w:r>
        <w:t xml:space="preserve">Если внутри есть товар, выберите одно из двух действий: </w:t>
      </w:r>
      <w:r>
        <w:rPr>
          <w:b/>
        </w:rPr>
        <w:t>«В сортировку и удалить»</w:t>
      </w:r>
      <w:r>
        <w:t xml:space="preserve"> переносит остаток в служебную зону сортировки; </w:t>
      </w:r>
      <w:r>
        <w:rPr>
          <w:b/>
        </w:rPr>
        <w:t>«Без ячейки и удалить»</w:t>
      </w:r>
      <w:r>
        <w:t xml:space="preserve"> снимает адресную привязку и показывает остаток в группе без ячеек.</w:t>
      </w:r>
    </w:p>
    <w:p>
      <w:pPr>
        <w:spacing w:after="60"/>
        <w:ind w:left="397" w:hanging="283"/>
      </w:pPr>
      <w:r>
        <w:t xml:space="preserve">5. </w:t>
      </w:r>
      <w:r>
        <w:t>После выполнения проверьте количество товара на общей карте/в карточке. Оно должно сохраниться; изменяется адрес, а не факт прихода или расхода.</w:t>
      </w:r>
    </w:p>
    <w:p>
      <w:bookmarkStart w:id="78" w:name="c03_h015"/>
      <w:pPr>
        <w:pStyle w:val="Heading3"/>
      </w:pPr>
      <w:r>
        <w:t>Расформировать палету</w:t>
      </w:r>
      <w:bookmarkEnd w:id="78"/>
    </w:p>
    <w:p>
      <w:r>
        <w:t xml:space="preserve">Эта операция удаляет саму палету как объект хранения и целиком возвращает её короба и товар в группу </w:t>
      </w:r>
      <w:r>
        <w:rPr>
          <w:b/>
        </w:rPr>
        <w:t>«Без ячеек»</w:t>
      </w:r>
      <w:r>
        <w:t>. Количество товара остаётся на складском остатке, но вернуть расформированную палету нельзя; если нужна тара, создайте новую палету и разместите в ней короба заново.</w:t>
      </w:r>
    </w:p>
    <w:p>
      <w:pPr>
        <w:spacing w:after="60"/>
        <w:ind w:left="397" w:hanging="283"/>
      </w:pPr>
      <w:r>
        <w:t xml:space="preserve">1. </w:t>
      </w:r>
      <w:r>
        <w:t xml:space="preserve">На карте </w:t>
      </w:r>
      <w:r>
        <w:rPr>
          <w:b/>
        </w:rPr>
        <w:t>«Ячейки»</w:t>
      </w:r>
      <w:r>
        <w:t xml:space="preserve"> раскройте склад и найдите строку палеты. Если список большой, воспользуйтесь поиском по коду или отсканируйте её внутренний штрихкод.</w:t>
      </w:r>
    </w:p>
    <w:p>
      <w:pPr>
        <w:spacing w:after="60"/>
        <w:ind w:left="397" w:hanging="283"/>
      </w:pPr>
      <w:r>
        <w:t xml:space="preserve">2. </w:t>
      </w:r>
      <w:r>
        <w:t xml:space="preserve">Нажмите в строке палеты действие </w:t>
      </w:r>
      <w:r>
        <w:rPr>
          <w:b/>
        </w:rPr>
        <w:t>«Расформировать палету»</w:t>
      </w:r>
      <w:r>
        <w:t>.</w:t>
      </w:r>
    </w:p>
    <w:p>
      <w:pPr>
        <w:spacing w:after="60"/>
        <w:ind w:left="397" w:hanging="283"/>
      </w:pPr>
      <w:r>
        <w:t xml:space="preserve">3. </w:t>
      </w:r>
      <w:r>
        <w:t xml:space="preserve">В окне сверьте название палеты и строки </w:t>
      </w:r>
      <w:r>
        <w:rPr>
          <w:b/>
        </w:rPr>
        <w:t>«Откуда»</w:t>
      </w:r>
      <w:r>
        <w:t xml:space="preserve"> и </w:t>
      </w:r>
      <w:r>
        <w:rPr>
          <w:b/>
        </w:rPr>
        <w:t>«Куда»</w:t>
      </w:r>
      <w:r>
        <w:t xml:space="preserve">. Для этого действия направление — группа </w:t>
      </w:r>
      <w:r>
        <w:rPr>
          <w:b/>
        </w:rPr>
        <w:t>«Без ячеек»</w:t>
      </w:r>
      <w:r>
        <w:t>. Прочитайте предупреждение: все короба и товар покинут палету, а сама палета прекратит существовать.</w:t>
      </w:r>
    </w:p>
    <w:p>
      <w:pPr>
        <w:spacing w:after="60"/>
        <w:ind w:left="397" w:hanging="283"/>
      </w:pPr>
      <w:r>
        <w:t xml:space="preserve">4. </w:t>
      </w:r>
      <w:r>
        <w:t xml:space="preserve">Только если на складе физически разобрали эту палету и направление верно, нажмите </w:t>
      </w:r>
      <w:r>
        <w:rPr>
          <w:b/>
        </w:rPr>
        <w:t>«Расформировать»</w:t>
      </w:r>
      <w:r>
        <w:t>. Операция относится ко всей палете и не предлагает выбрать часть содержимого.</w:t>
      </w:r>
    </w:p>
    <w:p>
      <w:pPr>
        <w:spacing w:after="60"/>
        <w:ind w:left="397" w:hanging="283"/>
      </w:pPr>
      <w:r>
        <w:t xml:space="preserve">5. </w:t>
      </w:r>
      <w:r>
        <w:t xml:space="preserve">Убедитесь, что строка палеты исчезла, а её короба/товар видны в </w:t>
      </w:r>
      <w:r>
        <w:rPr>
          <w:b/>
        </w:rPr>
        <w:t>«Без ячеек»</w:t>
      </w:r>
      <w:r>
        <w:t>. При сверке остатков используйте суммарное количество: перемещение не создаёт новый приход и не списывает товар. Запись о перемещении проверьте в журнале.</w:t>
      </w:r>
    </w:p>
    <w:p>
      <w:bookmarkStart w:id="79" w:name="c03_h016"/>
      <w:pPr>
        <w:pStyle w:val="Heading3"/>
      </w:pPr>
      <w:r>
        <w:t>Разместить принятый товар по ячейкам</w:t>
      </w:r>
      <w:bookmarkEnd w:id="79"/>
    </w:p>
    <w:p>
      <w:r>
        <w:t xml:space="preserve">Проведённая приёмка уже добавила товар к остатку в зоне сортировки. Размещение отвечает только на вопрос «где лежит товар» и остаток не меняет. Откройте слева </w:t>
      </w:r>
      <w:r>
        <w:rPr>
          <w:b/>
        </w:rPr>
        <w:t>«Сортировка»</w:t>
      </w:r>
      <w:r>
        <w:t xml:space="preserve"> и выберите документ, который ещё не разложен. В документе должен быть статус </w:t>
      </w:r>
      <w:r>
        <w:rPr>
          <w:b/>
        </w:rPr>
        <w:t>«В сортировке»</w:t>
      </w:r>
      <w:r>
        <w:t>; если приёмка не проведена, сначала завершите её в документе приёмки.</w:t>
      </w:r>
    </w:p>
    <w:p>
      <w:pPr>
        <w:spacing w:after="60"/>
        <w:ind w:left="397" w:hanging="283"/>
      </w:pPr>
      <w:r>
        <w:t xml:space="preserve">1. </w:t>
      </w:r>
      <w:r>
        <w:t xml:space="preserve">Откройте блок </w:t>
      </w:r>
      <w:r>
        <w:rPr>
          <w:b/>
        </w:rPr>
        <w:t>«Раскладка по ячейкам»</w:t>
      </w:r>
      <w:r>
        <w:t>. В нём отображается, сколько штук из принятого количества ещё нужно поставить, сколько объектов тары осталось и сколько позиций лежит россыпью.</w:t>
      </w:r>
    </w:p>
    <w:p>
      <w:pPr>
        <w:spacing w:after="60"/>
        <w:ind w:left="397" w:hanging="283"/>
      </w:pPr>
      <w:r>
        <w:t xml:space="preserve">2. </w:t>
      </w:r>
      <w:r>
        <w:t>Если складских ячеек пока нет, создайте их на карте по порядку из предыдущего подраздела. Напечатайте штрихкод каждой ячейки и наклейте на правильную полку.</w:t>
      </w:r>
    </w:p>
    <w:p>
      <w:pPr>
        <w:spacing w:after="60"/>
        <w:ind w:left="397" w:hanging="283"/>
      </w:pPr>
      <w:r>
        <w:t xml:space="preserve">3. </w:t>
      </w:r>
      <w:r>
        <w:t xml:space="preserve">При необходимости создайте тару в документе кнопками </w:t>
      </w:r>
      <w:r>
        <w:rPr>
          <w:b/>
        </w:rPr>
        <w:t>«Новая палета»</w:t>
      </w:r>
      <w:r>
        <w:t xml:space="preserve">, </w:t>
      </w:r>
      <w:r>
        <w:rPr>
          <w:b/>
        </w:rPr>
        <w:t>«Новый короб»</w:t>
      </w:r>
      <w:r>
        <w:t xml:space="preserve"> или </w:t>
      </w:r>
      <w:r>
        <w:rPr>
          <w:b/>
        </w:rPr>
        <w:t>«Новое грузоместо»</w:t>
      </w:r>
      <w:r>
        <w:t>. Система назначает код/штрихкод сама; используйте именно напечатанный внутренний ярлык.</w:t>
      </w:r>
    </w:p>
    <w:p>
      <w:pPr>
        <w:spacing w:after="60"/>
        <w:ind w:left="397" w:hanging="283"/>
      </w:pPr>
      <w:r>
        <w:t xml:space="preserve">4. </w:t>
      </w:r>
      <w:r>
        <w:t xml:space="preserve">Чтобы собрать товар в тару, перетащите строку товара на короб/грузоместо/палету или нажмите </w:t>
      </w:r>
      <w:r>
        <w:rPr>
          <w:b/>
        </w:rPr>
        <w:t>«Положить в место»</w:t>
      </w:r>
      <w:r>
        <w:t xml:space="preserve"> (плюс). В окне </w:t>
      </w:r>
      <w:r>
        <w:rPr>
          <w:b/>
        </w:rPr>
        <w:t>«Куда положить»</w:t>
      </w:r>
      <w:r>
        <w:t xml:space="preserve"> выберите тару и </w:t>
      </w:r>
      <w:r>
        <w:rPr>
          <w:b/>
        </w:rPr>
        <w:t>«Сколько штук»</w:t>
      </w:r>
      <w:r>
        <w:t xml:space="preserve">, затем </w:t>
      </w:r>
      <w:r>
        <w:rPr>
          <w:b/>
        </w:rPr>
        <w:t>«Положить»</w:t>
      </w:r>
      <w:r>
        <w:t>. В тару можно переместить часть товарной строки.</w:t>
      </w:r>
    </w:p>
    <w:p>
      <w:pPr>
        <w:spacing w:after="60"/>
        <w:ind w:left="397" w:hanging="283"/>
      </w:pPr>
      <w:r>
        <w:t xml:space="preserve">5. </w:t>
      </w:r>
      <w:r>
        <w:t>Соблюдайте допустимую вложенность: товар можно положить в тару или в ячейку; короб и грузоместо — на палету или в ячейку; палету — только в ячейку. Нельзя класть объект в самого себя или дублировать его текущее место.</w:t>
      </w:r>
    </w:p>
    <w:p>
      <w:pPr>
        <w:spacing w:after="60"/>
        <w:ind w:left="397" w:hanging="283"/>
      </w:pPr>
      <w:r>
        <w:t xml:space="preserve">6. </w:t>
      </w:r>
      <w:r>
        <w:t xml:space="preserve">Для постановки сканером сначала пикните ячейку с полки. Убедитесь, что экран показал выбранный код ячейки и поле ждёт объект. Затем пикните внутренний штрихкод короба, палеты или грузоместа. Порядок </w:t>
      </w:r>
      <w:r>
        <w:rPr>
          <w:b/>
        </w:rPr>
        <w:t>ячейка → объект</w:t>
      </w:r>
      <w:r>
        <w:t xml:space="preserve"> указывает WMS точное место.</w:t>
      </w:r>
    </w:p>
    <w:p>
      <w:pPr>
        <w:spacing w:after="60"/>
        <w:ind w:left="397" w:hanging="283"/>
      </w:pPr>
      <w:r>
        <w:t xml:space="preserve">7. </w:t>
      </w:r>
      <w:r>
        <w:t xml:space="preserve">Для товара россыпью используйте плюс </w:t>
      </w:r>
      <w:r>
        <w:rPr>
          <w:b/>
        </w:rPr>
        <w:t>«Положить в место»</w:t>
      </w:r>
      <w:r>
        <w:t xml:space="preserve"> или перетащите товар в целевую ячейку; сканер постановки ожидает код ячейки/тары, а не товарный код.</w:t>
      </w:r>
    </w:p>
    <w:p>
      <w:pPr>
        <w:spacing w:after="60"/>
        <w:ind w:left="397" w:hanging="283"/>
      </w:pPr>
      <w:r>
        <w:t xml:space="preserve">8. </w:t>
      </w:r>
      <w:r>
        <w:t xml:space="preserve">Сверьте справа панель </w:t>
      </w:r>
      <w:r>
        <w:rPr>
          <w:b/>
        </w:rPr>
        <w:t>«Ячейки склада»</w:t>
      </w:r>
      <w:r>
        <w:t>: выбранная ячейка раскрывает состав и количество. Для товара проверьте также «Уже лежит» и не распределяйте остаток повторно.</w:t>
      </w:r>
    </w:p>
    <w:p>
      <w:pPr>
        <w:spacing w:after="60"/>
        <w:ind w:left="397" w:hanging="283"/>
      </w:pPr>
      <w:r>
        <w:t xml:space="preserve">9. </w:t>
      </w:r>
      <w:r>
        <w:t xml:space="preserve">Уберите ошибочно размещённый объект действием </w:t>
      </w:r>
      <w:r>
        <w:rPr>
          <w:b/>
        </w:rPr>
        <w:t>«Снять с ячейки»</w:t>
      </w:r>
      <w:r>
        <w:t xml:space="preserve">. Тара снимается целиком с содержимым. Для отдельного товара в таре используйте </w:t>
      </w:r>
      <w:r>
        <w:rPr>
          <w:b/>
        </w:rPr>
        <w:t>«Вынуть из короба»</w:t>
      </w:r>
      <w:r>
        <w:t xml:space="preserve">, </w:t>
      </w:r>
      <w:r>
        <w:rPr>
          <w:b/>
        </w:rPr>
        <w:t>«Вынуть из палеты»</w:t>
      </w:r>
      <w:r>
        <w:t xml:space="preserve"> или </w:t>
      </w:r>
      <w:r>
        <w:rPr>
          <w:b/>
        </w:rPr>
        <w:t>«Вынуть из грузоместа»</w:t>
      </w:r>
      <w:r>
        <w:t>, а затем укажите новое место.</w:t>
      </w:r>
    </w:p>
    <w:p>
      <w:pPr>
        <w:spacing w:after="60"/>
        <w:ind w:left="397" w:hanging="283"/>
      </w:pPr>
      <w:r>
        <w:t xml:space="preserve">10. </w:t>
      </w:r>
      <w:r>
        <w:t xml:space="preserve">Каждое размещение сохраняется сразу. Когда все строки разложены, документ сообщает </w:t>
      </w:r>
      <w:r>
        <w:rPr>
          <w:b/>
        </w:rPr>
        <w:t>«Всё расставлено по ячейкам»</w:t>
      </w:r>
      <w:r>
        <w:t xml:space="preserve">; отдельное действие «Завершить» не требуется. Проверьте карту и текущую вкладку </w:t>
      </w:r>
      <w:r>
        <w:rPr>
          <w:b/>
        </w:rPr>
        <w:t>«Расположение»</w:t>
      </w:r>
      <w:r>
        <w:t xml:space="preserve"> в карточке товара.</w:t>
      </w:r>
    </w:p>
    <w:p>
      <w:r>
        <w:t xml:space="preserve">Если товар виден в зоне </w:t>
      </w:r>
      <w:r>
        <w:rPr>
          <w:b/>
        </w:rPr>
        <w:t>«Без ячеек»</w:t>
      </w:r>
      <w:r>
        <w:t>, это означает, что он учтён, но не размещён в адресной ячейке (или был снят). Если ожидалось другое физическое место, проверьте журнал перемещений. Размещение не является инвентаризацией.</w:t>
      </w:r>
    </w:p>
    <w:p>
      <w:bookmarkStart w:id="80" w:name="c03_h017"/>
      <w:pPr>
        <w:pStyle w:val="Heading2"/>
      </w:pPr>
      <w:r>
        <w:t>4. Полный пересчёт: инвентаризация</w:t>
      </w:r>
      <w:bookmarkEnd w:id="80"/>
    </w:p>
    <w:p>
      <w:r>
        <w:t xml:space="preserve">Инвентаризация сверяет фактическое количество с учётным. Сохранение документа оставляет остаток прежним; только </w:t>
      </w:r>
      <w:r>
        <w:rPr>
          <w:b/>
        </w:rPr>
        <w:t>«Провести»</w:t>
      </w:r>
      <w:r>
        <w:t xml:space="preserve"> записывает разницу.</w:t>
      </w:r>
    </w:p>
    <w:p>
      <w:pPr>
        <w:spacing w:after="60"/>
        <w:ind w:left="397" w:hanging="283"/>
      </w:pPr>
      <w:r>
        <w:t xml:space="preserve">1. </w:t>
      </w:r>
      <w:r>
        <w:t xml:space="preserve">Откройте </w:t>
      </w:r>
      <w:r>
        <w:rPr>
          <w:b/>
        </w:rPr>
        <w:t>«Инвентаризация»</w:t>
      </w:r>
      <w:r>
        <w:t xml:space="preserve"> и нажмите </w:t>
      </w:r>
      <w:r>
        <w:rPr>
          <w:b/>
        </w:rPr>
        <w:t>«Создать»</w:t>
      </w:r>
      <w:r>
        <w:t>.</w:t>
      </w:r>
    </w:p>
    <w:p>
      <w:pPr>
        <w:spacing w:after="60"/>
        <w:ind w:left="397" w:hanging="283"/>
      </w:pPr>
      <w:r>
        <w:t xml:space="preserve">2. </w:t>
      </w:r>
      <w:r>
        <w:t xml:space="preserve">В окне </w:t>
      </w:r>
      <w:r>
        <w:rPr>
          <w:b/>
        </w:rPr>
        <w:t>«Новая инвентаризация»</w:t>
      </w:r>
      <w:r>
        <w:t xml:space="preserve"> выберите </w:t>
      </w:r>
      <w:r>
        <w:rPr>
          <w:b/>
        </w:rPr>
        <w:t>«Склад»</w:t>
      </w:r>
      <w:r>
        <w:t xml:space="preserve">. При необходимости сузьте документ полями </w:t>
      </w:r>
      <w:r>
        <w:rPr>
          <w:b/>
        </w:rPr>
        <w:t>«Селлер»</w:t>
      </w:r>
      <w:r>
        <w:t xml:space="preserve">, </w:t>
      </w:r>
      <w:r>
        <w:rPr>
          <w:b/>
        </w:rPr>
        <w:t>«Категория»</w:t>
      </w:r>
      <w:r>
        <w:t xml:space="preserve"> или </w:t>
      </w:r>
      <w:r>
        <w:rPr>
          <w:b/>
        </w:rPr>
        <w:t>«Товары»</w:t>
      </w:r>
      <w:r>
        <w:t xml:space="preserve"> (товары ищутся по названию, артикулу или штрихкоду). В поле </w:t>
      </w:r>
      <w:r>
        <w:rPr>
          <w:b/>
        </w:rPr>
        <w:t>«Комментарий»</w:t>
      </w:r>
      <w:r>
        <w:t xml:space="preserve"> укажите причину пересчёта. Если оставить фильтры селлера, категории и товаров пустыми, в документ войдёт весь склад.</w:t>
      </w:r>
    </w:p>
    <w:p>
      <w:pPr>
        <w:spacing w:after="60"/>
        <w:ind w:left="397" w:hanging="283"/>
      </w:pPr>
      <w:r>
        <w:t xml:space="preserve">3. </w:t>
      </w:r>
      <w:r>
        <w:t xml:space="preserve">Нажмите </w:t>
      </w:r>
      <w:r>
        <w:rPr>
          <w:b/>
        </w:rPr>
        <w:t>«Создать»</w:t>
      </w:r>
      <w:r>
        <w:t>. Откройте созданный документ по номеру. Он содержит учётные строки товаров по местам: ячейка, тара и товар в ней. Просмотрите все строки и фильтры до пересчёта.</w:t>
      </w:r>
    </w:p>
    <w:p>
      <w:pPr>
        <w:spacing w:after="60"/>
        <w:ind w:left="397" w:hanging="283"/>
      </w:pPr>
      <w:r>
        <w:t xml:space="preserve">4. </w:t>
      </w:r>
      <w:r>
        <w:t xml:space="preserve">В поле сканера сначала пикните штрихкод ячейки или тары, чтобы открыть нужное место. Экран показывает, какое место открыто. Затем сканируйте товарные штрихкоды: каждый скан добавляет одну фактически пересчитанную единицу в открытую тару/ячейку. Закройте место кнопками </w:t>
      </w:r>
      <w:r>
        <w:rPr>
          <w:b/>
        </w:rPr>
        <w:t>«Закрыть тару»</w:t>
      </w:r>
      <w:r>
        <w:t xml:space="preserve"> или </w:t>
      </w:r>
      <w:r>
        <w:rPr>
          <w:b/>
        </w:rPr>
        <w:t>«Закрыть ячейку»</w:t>
      </w:r>
      <w:r>
        <w:t xml:space="preserve"> перед переходом к следующему месту. Для россыпи откройте нужную ячейку и сканируйте товар; если открытой тары/ячейки нет, сканер относится к товару без места.</w:t>
      </w:r>
    </w:p>
    <w:p>
      <w:pPr>
        <w:spacing w:after="60"/>
        <w:ind w:left="397" w:hanging="283"/>
      </w:pPr>
      <w:r>
        <w:t xml:space="preserve">5. </w:t>
      </w:r>
      <w:r>
        <w:t xml:space="preserve">Если сканера нет, внесите число в поле </w:t>
      </w:r>
      <w:r>
        <w:rPr>
          <w:b/>
        </w:rPr>
        <w:t>«Факт»</w:t>
      </w:r>
      <w:r>
        <w:t xml:space="preserve"> напротив товарной строки. Ввод относится к товару, не к ячейке или коробу. Пустое поле означает «ещё не считали»; введите </w:t>
      </w:r>
      <w:r>
        <w:rPr>
          <w:rFonts w:ascii="Courier New" w:hAnsi="Courier New"/>
          <w:color w:val="3F2E93"/>
          <w:sz w:val="18"/>
        </w:rPr>
        <w:t>0</w:t>
      </w:r>
      <w:r>
        <w:t>, только если физически пересчитано и в этом месте действительно нет товара.</w:t>
      </w:r>
    </w:p>
    <w:p>
      <w:pPr>
        <w:spacing w:after="60"/>
        <w:ind w:left="397" w:hanging="283"/>
      </w:pPr>
      <w:r>
        <w:t xml:space="preserve">6. </w:t>
      </w:r>
      <w:r>
        <w:t>После скана проверьте строку дерева: «Посчитано», «Числится», «Факт» и «Расхождение». Сошедшаяся строка подсвечивается отдельно от строки с расхождением. Раскройте тару и убедитесь, что посчитаны все позиции, прежде чем считать тару проверенной.</w:t>
      </w:r>
    </w:p>
    <w:p>
      <w:pPr>
        <w:spacing w:after="60"/>
        <w:ind w:left="397" w:hanging="283"/>
      </w:pPr>
      <w:r>
        <w:t xml:space="preserve">7. </w:t>
      </w:r>
      <w:r>
        <w:t>Если найден товар, которого не было в документе, сканируйте его в полном документе: система добавит строку находки к месту и покажет подтверждение. Дождитесь завершения сохранения находки. Компактное окно пересчёта с карты предназначено только для уже учтённого содержимого и не записывает находки.</w:t>
      </w:r>
    </w:p>
    <w:p>
      <w:pPr>
        <w:spacing w:after="60"/>
        <w:ind w:left="397" w:hanging="283"/>
      </w:pPr>
      <w:r>
        <w:t xml:space="preserve">8. </w:t>
      </w:r>
      <w:r>
        <w:t xml:space="preserve">Чтобы прервать и продолжить позже, нажмите </w:t>
      </w:r>
      <w:r>
        <w:rPr>
          <w:b/>
        </w:rPr>
        <w:t>«Сохранить»</w:t>
      </w:r>
      <w:r>
        <w:t>. В документе останется черновик; остаток не изменится.</w:t>
      </w:r>
    </w:p>
    <w:p>
      <w:pPr>
        <w:spacing w:after="60"/>
        <w:ind w:left="397" w:hanging="283"/>
      </w:pPr>
      <w:r>
        <w:t xml:space="preserve">9. </w:t>
      </w:r>
      <w:r>
        <w:t xml:space="preserve">Перед проведением проверьте счётчик </w:t>
      </w:r>
      <w:r>
        <w:rPr>
          <w:b/>
        </w:rPr>
        <w:t>«Посчитано … из …»</w:t>
      </w:r>
      <w:r>
        <w:t xml:space="preserve">, расхождения и сообщение о движениях. Если после создания документа проходили другие движения по остатку, экран показывает предупреждение </w:t>
      </w:r>
      <w:r>
        <w:rPr>
          <w:b/>
        </w:rPr>
        <w:t>«остаток изменился»</w:t>
      </w:r>
      <w:r>
        <w:t>; проведённый расчёт сопоставится с актуальным остатком.</w:t>
      </w:r>
    </w:p>
    <w:p>
      <w:pPr>
        <w:spacing w:after="60"/>
        <w:ind w:left="397" w:hanging="283"/>
      </w:pPr>
      <w:r>
        <w:t xml:space="preserve">10. </w:t>
      </w:r>
      <w:r>
        <w:t xml:space="preserve">Когда пересчёт закончен, нажмите </w:t>
      </w:r>
      <w:r>
        <w:rPr>
          <w:b/>
        </w:rPr>
        <w:t>«Провести»</w:t>
      </w:r>
      <w:r>
        <w:t xml:space="preserve">, затем подтвердите в окне </w:t>
      </w:r>
      <w:r>
        <w:rPr>
          <w:b/>
        </w:rPr>
        <w:t>«Вы уверены, что хотите провести документ?»</w:t>
      </w:r>
      <w:r>
        <w:t xml:space="preserve"> ещё одной кнопкой </w:t>
      </w:r>
      <w:r>
        <w:rPr>
          <w:b/>
        </w:rPr>
        <w:t>«Провести»</w:t>
      </w:r>
      <w:r>
        <w:t>. Система создаст приход по излишкам и расход по недостаче так, чтобы итоговый остаток стал равен факту. Если фактическое количество совпало, движение не создаётся.</w:t>
      </w:r>
    </w:p>
    <w:p>
      <w:pPr>
        <w:spacing w:after="60"/>
        <w:ind w:left="397" w:hanging="283"/>
      </w:pPr>
      <w:r>
        <w:t xml:space="preserve">11. </w:t>
      </w:r>
      <w:r>
        <w:t xml:space="preserve">Проверьте статус </w:t>
      </w:r>
      <w:r>
        <w:rPr>
          <w:b/>
        </w:rPr>
        <w:t>«Проведён»</w:t>
      </w:r>
      <w:r>
        <w:t xml:space="preserve">, отметку, кто и когда провёл, и итоговое </w:t>
      </w:r>
      <w:r>
        <w:rPr>
          <w:b/>
        </w:rPr>
        <w:t>«Проведено движений: N»</w:t>
      </w:r>
      <w:r>
        <w:t xml:space="preserve">. Проведённый документ закрыт для изменения. Если он был создан ошибочно до проведения, нажмите </w:t>
      </w:r>
      <w:r>
        <w:rPr>
          <w:b/>
        </w:rPr>
        <w:t>«Отменить документ»</w:t>
      </w:r>
      <w:r>
        <w:t>; отменённый черновик не меняет остаток.</w:t>
      </w:r>
    </w:p>
    <w:p>
      <w:r>
        <w:t xml:space="preserve">Для одного места можно открыть карту </w:t>
      </w:r>
      <w:r>
        <w:rPr>
          <w:b/>
        </w:rPr>
        <w:t>«Ячейки»</w:t>
      </w:r>
      <w:r>
        <w:t xml:space="preserve">, выбрать действие </w:t>
      </w:r>
      <w:r>
        <w:rPr>
          <w:b/>
        </w:rPr>
        <w:t>«Пересчитать: …»</w:t>
      </w:r>
      <w:r>
        <w:t xml:space="preserve"> в строке ячейки/тары/товара и считать этот объект в компактном окне. Если обнаружена незаписанная находка или нестыковка, перейдите к полному документу из меню </w:t>
      </w:r>
      <w:r>
        <w:rPr>
          <w:b/>
        </w:rPr>
        <w:t>«Инвентаризация»</w:t>
      </w:r>
      <w:r>
        <w:t>.</w:t>
      </w:r>
    </w:p>
    <w:p>
      <w:r>
        <w:t>Сканер инвентаризации сопоставляет товарный штрихкод WB, внутренний штрихкод WMS или SKU с позицией товара. Пересчёт считает количество, а не количество кодов маркировки.</w:t>
      </w:r>
    </w:p>
    <w:p>
      <w:r>
        <w:rPr>
          <w:b/>
        </w:rPr>
        <w:t>Важно:</w:t>
      </w:r>
      <w:r>
        <w:t xml:space="preserve"> карта склада показывает учётное расположение. Если содержимое на полке не совпало с WMS, проведите пересчёт по процедуре выше: перемещение меняет адрес, но не остаток. Сканирование товарного штрихкода в инвентаризации считает штуки. КИЗ (код маркировки «Честный знак») сканируется отдельно в процессе приёмки или упаковки; один КИЗ не заменяет учётное количество товара. Порядок работы с КИЗ приведён в </w:t>
      </w:r>
      <w:hyperlink w:anchor="c02_h001" w:history="1">
        <w:r>
          <w:rPr>
            <w:rFonts w:ascii="Arial" w:hAnsi="Arial"/>
            <w:color w:val="5B45C7"/>
            <w:u w:val="single"/>
          </w:rPr>
          <w:t>Маркетплейсы, FBS и маркировка</w:t>
        </w:r>
      </w:hyperlink>
      <w:r>
        <w:t>.</w:t>
      </w:r>
    </w:p>
    <w:p>
      <w:bookmarkStart w:id="81" w:name="c03_h018"/>
      <w:pPr>
        <w:pStyle w:val="Heading2"/>
      </w:pPr>
      <w:r>
        <w:t>5. Посмотреть начисления и счета</w:t>
      </w:r>
      <w:bookmarkEnd w:id="81"/>
    </w:p>
    <w:p>
      <w:bookmarkStart w:id="82" w:name="c03_h019"/>
      <w:pPr>
        <w:pStyle w:val="Heading3"/>
      </w:pPr>
      <w:r>
        <w:t>Фулфилмент: сводка и детали начислений</w:t>
      </w:r>
      <w:bookmarkEnd w:id="82"/>
    </w:p>
    <w:p>
      <w:pPr>
        <w:spacing w:after="60"/>
        <w:ind w:left="397" w:hanging="283"/>
      </w:pPr>
      <w:r>
        <w:t xml:space="preserve">1. </w:t>
      </w:r>
      <w:r>
        <w:t xml:space="preserve">Администратор ФФ открывает </w:t>
      </w:r>
      <w:r>
        <w:rPr>
          <w:b/>
        </w:rPr>
        <w:t>«Расчёты»</w:t>
      </w:r>
      <w:r>
        <w:t xml:space="preserve">. На вкладке </w:t>
      </w:r>
      <w:r>
        <w:rPr>
          <w:b/>
        </w:rPr>
        <w:t>«Селлеры»</w:t>
      </w:r>
      <w:r>
        <w:t xml:space="preserve"> задайте </w:t>
      </w:r>
      <w:r>
        <w:rPr>
          <w:b/>
        </w:rPr>
        <w:t>«Период»</w:t>
      </w:r>
      <w:r>
        <w:t xml:space="preserve"> полями «с» и «по» или кнопками «Сегодня», «7 дней», «30 дней», «Этот месяц», «Прошлый месяц». Даты считаются по времени Москвы; будущую дату и период длиннее 366 дней выбрать нельзя.</w:t>
      </w:r>
    </w:p>
    <w:p>
      <w:pPr>
        <w:spacing w:after="60"/>
        <w:ind w:left="397" w:hanging="283"/>
      </w:pPr>
      <w:r>
        <w:t xml:space="preserve">2. </w:t>
      </w:r>
      <w:r>
        <w:t xml:space="preserve">В фильтре </w:t>
      </w:r>
      <w:r>
        <w:rPr>
          <w:b/>
        </w:rPr>
        <w:t>«Селлер»</w:t>
      </w:r>
      <w:r>
        <w:t xml:space="preserve"> выберите одного продавца или оставьте «Все селлеры». Общая таблица показывает продавца, количество документов, штук и стоимость услуг; раскройте строку селлера, чтобы увидеть документы по услугам.</w:t>
      </w:r>
    </w:p>
    <w:p>
      <w:pPr>
        <w:spacing w:after="60"/>
        <w:ind w:left="397" w:hanging="283"/>
      </w:pPr>
      <w:r>
        <w:t xml:space="preserve">3. </w:t>
      </w:r>
      <w:r>
        <w:t xml:space="preserve">В деталях проверьте дату, документ/поставку, услугу, количество, результат, ставку и сумму, а также отметку </w:t>
      </w:r>
      <w:r>
        <w:rPr>
          <w:b/>
        </w:rPr>
        <w:t>«Счёт выставлялся»</w:t>
      </w:r>
      <w:r>
        <w:t xml:space="preserve">. Для строки документа номер/источник открывает связанный документ, где это доступно. </w:t>
      </w:r>
      <w:r>
        <w:rPr>
          <w:b/>
        </w:rPr>
        <w:t>«Загрузить ещё»</w:t>
      </w:r>
      <w:r>
        <w:t xml:space="preserve"> добавляет следующую страницу деталей.</w:t>
      </w:r>
    </w:p>
    <w:p>
      <w:pPr>
        <w:spacing w:after="60"/>
        <w:ind w:left="397" w:hanging="283"/>
      </w:pPr>
      <w:r>
        <w:t xml:space="preserve">4. </w:t>
      </w:r>
      <w:r>
        <w:t xml:space="preserve">Отличайте </w:t>
      </w:r>
      <w:r>
        <w:rPr>
          <w:b/>
        </w:rPr>
        <w:t>«Не тарифицируется»</w:t>
      </w:r>
      <w:r>
        <w:t xml:space="preserve"> от </w:t>
      </w:r>
      <w:r>
        <w:rPr>
          <w:b/>
        </w:rPr>
        <w:t>«Нет ставки»</w:t>
      </w:r>
      <w:r>
        <w:t>. Первое означает, что операция не настроена как платная услуга. Второе означает, что услуга платная, но подходящей ставки на дату события нет; такой суммы в обычный счёт пока не включить. Сторно — обратная финансовая запись, не новое количество товара.</w:t>
      </w:r>
    </w:p>
    <w:p>
      <w:pPr>
        <w:spacing w:after="60"/>
        <w:ind w:left="397" w:hanging="283"/>
      </w:pPr>
      <w:r>
        <w:t xml:space="preserve">5. </w:t>
      </w:r>
      <w:r>
        <w:t xml:space="preserve">Плитка/строка </w:t>
      </w:r>
      <w:r>
        <w:rPr>
          <w:b/>
        </w:rPr>
        <w:t>«Хранение»</w:t>
      </w:r>
      <w:r>
        <w:t xml:space="preserve"> показывает литро-дни и сумму, накопленную по ночным начислениям. Это не моментальная сумма за всё, что лежит на полках прямо сейчас.</w:t>
      </w:r>
    </w:p>
    <w:p>
      <w:bookmarkStart w:id="83" w:name="c03_h020"/>
      <w:pPr>
        <w:pStyle w:val="Heading3"/>
      </w:pPr>
      <w:r>
        <w:t>Селлер: проверить собственные начисления и ставки</w:t>
      </w:r>
      <w:bookmarkEnd w:id="83"/>
    </w:p>
    <w:p>
      <w:pPr>
        <w:spacing w:after="60"/>
        <w:ind w:left="397" w:hanging="283"/>
      </w:pPr>
      <w:r>
        <w:t xml:space="preserve">1. </w:t>
      </w:r>
      <w:r>
        <w:t xml:space="preserve">В кабинете селлера откройте </w:t>
      </w:r>
      <w:r>
        <w:rPr>
          <w:b/>
        </w:rPr>
        <w:t>«Расчёты»</w:t>
      </w:r>
      <w:r>
        <w:t xml:space="preserve">, вкладку </w:t>
      </w:r>
      <w:r>
        <w:rPr>
          <w:b/>
        </w:rPr>
        <w:t>«Начисления»</w:t>
      </w:r>
      <w:r>
        <w:t>. Выберите период; сводка сразу ограничена этим селлером.</w:t>
      </w:r>
    </w:p>
    <w:p>
      <w:pPr>
        <w:spacing w:after="60"/>
        <w:ind w:left="397" w:hanging="283"/>
      </w:pPr>
      <w:r>
        <w:t xml:space="preserve">2. </w:t>
      </w:r>
      <w:r>
        <w:t>Раскройте услугу/строку и сопоставьте документ, количество, ставку и начисленную сумму. У селлера доступен только его собственный объём данных.</w:t>
      </w:r>
    </w:p>
    <w:p>
      <w:pPr>
        <w:spacing w:after="60"/>
        <w:ind w:left="397" w:hanging="283"/>
      </w:pPr>
      <w:r>
        <w:t xml:space="preserve">3. </w:t>
      </w:r>
      <w:r>
        <w:t xml:space="preserve">Вкладка </w:t>
      </w:r>
      <w:r>
        <w:rPr>
          <w:b/>
        </w:rPr>
        <w:t>«Ставки»</w:t>
      </w:r>
      <w:r>
        <w:t xml:space="preserve"> показывает ставки, которые сейчас применяются к его услугам: </w:t>
      </w:r>
      <w:r>
        <w:rPr>
          <w:b/>
        </w:rPr>
        <w:t>«Все товары»</w:t>
      </w:r>
      <w:r>
        <w:t xml:space="preserve"> или отдельный товар, услуга, сумма, единица и дата начала действия. Ставка на товар имеет приоритет над ставкой селлера, а ставка селлера — над общей ставкой склада.</w:t>
      </w:r>
    </w:p>
    <w:p>
      <w:pPr>
        <w:spacing w:after="60"/>
        <w:ind w:left="397" w:hanging="283"/>
      </w:pPr>
      <w:r>
        <w:t xml:space="preserve">4. </w:t>
      </w:r>
      <w:r>
        <w:t xml:space="preserve">Ставка действует с даты </w:t>
      </w:r>
      <w:r>
        <w:rPr>
          <w:b/>
        </w:rPr>
        <w:t>«Действует с»</w:t>
      </w:r>
      <w:r>
        <w:t>. Новая ставка не переписывает уже созданные начисления за прошлые даты. Если сумма не совпадает с документом, сверяйте дату операции и действовавшую тогда ставку.</w:t>
      </w:r>
    </w:p>
    <w:p>
      <w:bookmarkStart w:id="84" w:name="c03_h021"/>
      <w:pPr>
        <w:pStyle w:val="Heading3"/>
      </w:pPr>
      <w:r>
        <w:t>Открыть или распечатать счёт</w:t>
      </w:r>
      <w:bookmarkEnd w:id="84"/>
    </w:p>
    <w:p>
      <w:pPr>
        <w:spacing w:after="60"/>
        <w:ind w:left="397" w:hanging="283"/>
      </w:pPr>
      <w:r>
        <w:t xml:space="preserve">1. </w:t>
      </w:r>
      <w:r>
        <w:t xml:space="preserve">На экране ФФ выберите строки начислений, которые должны войти в счёт, и нажмите </w:t>
      </w:r>
      <w:r>
        <w:rPr>
          <w:b/>
        </w:rPr>
        <w:t>«Выставить счёт»</w:t>
      </w:r>
      <w:r>
        <w:t>.</w:t>
      </w:r>
    </w:p>
    <w:p>
      <w:pPr>
        <w:spacing w:after="60"/>
        <w:ind w:left="397" w:hanging="283"/>
      </w:pPr>
      <w:r>
        <w:t xml:space="preserve">2. </w:t>
      </w:r>
      <w:r>
        <w:t xml:space="preserve">В </w:t>
      </w:r>
      <w:r>
        <w:rPr>
          <w:b/>
        </w:rPr>
        <w:t>«Предпросмотре счёта»</w:t>
      </w:r>
      <w:r>
        <w:t xml:space="preserve"> проверьте селлера, период, каждую услугу, количество, тариф и итог. Хранение включайте только если оно рассчитано и строка доступна для выбора.</w:t>
      </w:r>
    </w:p>
    <w:p>
      <w:pPr>
        <w:spacing w:after="60"/>
        <w:ind w:left="397" w:hanging="283"/>
      </w:pPr>
      <w:r>
        <w:t xml:space="preserve">3. </w:t>
      </w:r>
      <w:r>
        <w:t xml:space="preserve">Нажмите </w:t>
      </w:r>
      <w:r>
        <w:rPr>
          <w:b/>
        </w:rPr>
        <w:t>«Сохранить»</w:t>
      </w:r>
      <w:r>
        <w:t>. До этого шага счёт существует только как предпросмотр.</w:t>
      </w:r>
    </w:p>
    <w:p>
      <w:pPr>
        <w:spacing w:after="60"/>
        <w:ind w:left="397" w:hanging="283"/>
      </w:pPr>
      <w:r>
        <w:t xml:space="preserve">4. </w:t>
      </w:r>
      <w:r>
        <w:t xml:space="preserve">На вкладке </w:t>
      </w:r>
      <w:r>
        <w:rPr>
          <w:b/>
        </w:rPr>
        <w:t>«Выставленные счета»</w:t>
      </w:r>
      <w:r>
        <w:t xml:space="preserve"> найдите его по номеру, фильтру селлера и статусу </w:t>
      </w:r>
      <w:r>
        <w:rPr>
          <w:b/>
        </w:rPr>
        <w:t>«Выставлен»</w:t>
      </w:r>
      <w:r>
        <w:t xml:space="preserve">. Откройте строку, проверьте плательщика, период, позиции и итог; для бумажной версии нажмите </w:t>
      </w:r>
      <w:r>
        <w:rPr>
          <w:b/>
        </w:rPr>
        <w:t>«Печать счёт»</w:t>
      </w:r>
      <w:r>
        <w:t>.</w:t>
      </w:r>
    </w:p>
    <w:p>
      <w:pPr>
        <w:spacing w:after="60"/>
        <w:ind w:left="397" w:hanging="283"/>
      </w:pPr>
      <w:r>
        <w:t xml:space="preserve">5. </w:t>
      </w:r>
      <w:r>
        <w:t xml:space="preserve">При необходимости отменить действующий счёт используйте </w:t>
      </w:r>
      <w:r>
        <w:rPr>
          <w:b/>
        </w:rPr>
        <w:t>«Отменить счёт»</w:t>
      </w:r>
      <w:r>
        <w:t xml:space="preserve"> и подтвердите действие. Статус станет </w:t>
      </w:r>
      <w:r>
        <w:rPr>
          <w:b/>
        </w:rPr>
        <w:t>«Отменён»</w:t>
      </w:r>
      <w:r>
        <w:t>; отмена остаётся в истории. Перед повторным действием перечитайте фактический статус.</w:t>
      </w:r>
    </w:p>
    <w:p>
      <w:bookmarkStart w:id="85" w:name="c03_h022"/>
      <w:pPr>
        <w:pStyle w:val="Heading3"/>
      </w:pPr>
      <w:r>
        <w:t>Создать ручной счёт</w:t>
      </w:r>
      <w:bookmarkEnd w:id="85"/>
    </w:p>
    <w:p>
      <w:r>
        <w:t>Ручной счёт используют для отдельной суммы, которая не получена из складских операций, например доставки или разовой услуги. Он не связывает строку с начислением и не помечает складские операции выставленными.</w:t>
      </w:r>
    </w:p>
    <w:p>
      <w:pPr>
        <w:spacing w:after="60"/>
        <w:ind w:left="397" w:hanging="283"/>
      </w:pPr>
      <w:r>
        <w:t xml:space="preserve">1. </w:t>
      </w:r>
      <w:r>
        <w:t xml:space="preserve">В меню ФФ откройте </w:t>
      </w:r>
      <w:r>
        <w:rPr>
          <w:b/>
        </w:rPr>
        <w:t>«Расчёты»</w:t>
      </w:r>
      <w:r>
        <w:t xml:space="preserve">. Оставьте строки операций невыбранными и нажмите </w:t>
      </w:r>
      <w:r>
        <w:rPr>
          <w:b/>
        </w:rPr>
        <w:t>«Выставить счёт»</w:t>
      </w:r>
      <w:r>
        <w:t xml:space="preserve">: откроется диалог </w:t>
      </w:r>
      <w:r>
        <w:rPr>
          <w:b/>
        </w:rPr>
        <w:t>«Ручной счёт»</w:t>
      </w:r>
      <w:r>
        <w:t>. Если нужна привязка к одному селлеру, сначала выберите его в фильтре.</w:t>
      </w:r>
    </w:p>
    <w:p>
      <w:pPr>
        <w:spacing w:after="60"/>
        <w:ind w:left="397" w:hanging="283"/>
      </w:pPr>
      <w:r>
        <w:t xml:space="preserve">2. </w:t>
      </w:r>
      <w:r>
        <w:t xml:space="preserve">В поле </w:t>
      </w:r>
      <w:r>
        <w:rPr>
          <w:b/>
        </w:rPr>
        <w:t>«Плательщик»</w:t>
      </w:r>
      <w:r>
        <w:t xml:space="preserve"> выберите нужного селлера.</w:t>
      </w:r>
    </w:p>
    <w:p>
      <w:pPr>
        <w:spacing w:after="60"/>
        <w:ind w:left="397" w:hanging="283"/>
      </w:pPr>
      <w:r>
        <w:t xml:space="preserve">3. </w:t>
      </w:r>
      <w:r>
        <w:t>Заполните хотя бы одну строку: введите описание услуги и сумму в рублях. В ручном счёте можно указать от одной до десяти строк; сумма не может быть отрицательной.</w:t>
      </w:r>
    </w:p>
    <w:p>
      <w:pPr>
        <w:spacing w:after="60"/>
        <w:ind w:left="397" w:hanging="283"/>
      </w:pPr>
      <w:r>
        <w:t xml:space="preserve">4. </w:t>
      </w:r>
      <w:r>
        <w:t xml:space="preserve">Нажмите </w:t>
      </w:r>
      <w:r>
        <w:rPr>
          <w:b/>
        </w:rPr>
        <w:t>«Предпросмотр»</w:t>
      </w:r>
      <w:r>
        <w:t>. Проверьте плательщика, описания, суммы и общий итог.</w:t>
      </w:r>
    </w:p>
    <w:p>
      <w:pPr>
        <w:spacing w:after="60"/>
        <w:ind w:left="397" w:hanging="283"/>
      </w:pPr>
      <w:r>
        <w:t xml:space="preserve">5. </w:t>
      </w:r>
      <w:r>
        <w:t xml:space="preserve">Если всё верно, нажмите </w:t>
      </w:r>
      <w:r>
        <w:rPr>
          <w:b/>
        </w:rPr>
        <w:t>«Сохранить»</w:t>
      </w:r>
      <w:r>
        <w:t xml:space="preserve"> в предпросмотре. До этого нажатия счёт не создан. После сохранения найдите его на вкладке </w:t>
      </w:r>
      <w:r>
        <w:rPr>
          <w:b/>
        </w:rPr>
        <w:t>«Выставленные счета»</w:t>
      </w:r>
      <w:r>
        <w:t xml:space="preserve">, проверьте номер и статус </w:t>
      </w:r>
      <w:r>
        <w:rPr>
          <w:b/>
        </w:rPr>
        <w:t>«Выставлен»</w:t>
      </w:r>
      <w:r>
        <w:t xml:space="preserve">; для печати используйте </w:t>
      </w:r>
      <w:r>
        <w:rPr>
          <w:b/>
        </w:rPr>
        <w:t>«Печать счёт»</w:t>
      </w:r>
      <w:r>
        <w:t>.</w:t>
      </w:r>
    </w:p>
    <w:p>
      <w:r>
        <w:t>Не включайте в ручной счёт начисления, которые затем нужно отметить как покрытые счётом: у ручной строки нет связи со складской операцией. Для обычного счёта начислений используйте выбор строк операций и процедуру выше.</w:t>
      </w:r>
    </w:p>
    <w:p>
      <w:r>
        <w:t xml:space="preserve">В разделе </w:t>
      </w:r>
      <w:r>
        <w:rPr>
          <w:b/>
        </w:rPr>
        <w:t>«Расчёты»</w:t>
      </w:r>
      <w:r>
        <w:t xml:space="preserve"> доступны детализация начислений, фильтры счетов и печать счёта. Выгрузка Excel находится в отдельном разделе </w:t>
      </w:r>
      <w:r>
        <w:rPr>
          <w:b/>
        </w:rPr>
        <w:t>«Отчёты»</w:t>
      </w:r>
      <w:r>
        <w:t xml:space="preserve"> → </w:t>
      </w:r>
      <w:r>
        <w:rPr>
          <w:b/>
        </w:rPr>
        <w:t>«Остатки и движения»</w:t>
      </w:r>
      <w:r>
        <w:t>; это отчёт остатков и движений, а не экспорт детализации начислений.</w:t>
      </w:r>
    </w:p>
    <w:p>
      <w:bookmarkStart w:id="86" w:name="c03_h023"/>
      <w:pPr>
        <w:pStyle w:val="Heading2"/>
      </w:pPr>
      <w:r>
        <w:t>6. Проверить расчёт хранения</w:t>
      </w:r>
      <w:bookmarkEnd w:id="86"/>
    </w:p>
    <w:p>
      <w:bookmarkStart w:id="87" w:name="c03_h024"/>
      <w:pPr>
        <w:pStyle w:val="Heading3"/>
      </w:pPr>
      <w:r>
        <w:t>Что именно считается</w:t>
      </w:r>
      <w:bookmarkEnd w:id="87"/>
    </w:p>
    <w:p>
      <w:r>
        <w:t xml:space="preserve">Хранение измеряется в </w:t>
      </w:r>
      <w:r>
        <w:rPr>
          <w:b/>
        </w:rPr>
        <w:t>литро-днях (л·дн)</w:t>
      </w:r>
      <w:r>
        <w:t>: объём товара в литрах умножается на число хранимых единиц и на часть суток, пока эти единицы были на остатке. Сумма за сутки равна литро-дням × ставке за литро-день. Движение остатка задаёт начало/конец временного отрезка; перемещение между ячейками этого отрезка не создаёт.</w:t>
      </w:r>
    </w:p>
    <w:p>
      <w:r>
        <w:t xml:space="preserve">Габариты длина × ширина × высота дают объём. Если размеры внесены в миллиметрах, объём в литрах = </w:t>
      </w:r>
      <w:r>
        <w:rPr>
          <w:rFonts w:ascii="Courier New" w:hAnsi="Courier New"/>
          <w:color w:val="3F2E93"/>
          <w:sz w:val="18"/>
        </w:rPr>
        <w:t>длина × ширина × высота ÷ 1 000 000</w:t>
      </w:r>
      <w:r>
        <w:t xml:space="preserve">; если в сантиметрах — </w:t>
      </w:r>
      <w:r>
        <w:rPr>
          <w:rFonts w:ascii="Courier New" w:hAnsi="Courier New"/>
          <w:color w:val="3F2E93"/>
          <w:sz w:val="18"/>
        </w:rPr>
        <w:t>длина × ширина × высота ÷ 1 000</w:t>
      </w:r>
      <w:r>
        <w:t xml:space="preserve">. Пример: коробка 20 × 15 × 20 см занимает 6 литров. Если 10 таких штук хранились 3 полных суток, объём составит </w:t>
      </w:r>
      <w:r>
        <w:rPr>
          <w:rFonts w:ascii="Courier New" w:hAnsi="Courier New"/>
          <w:color w:val="3F2E93"/>
          <w:sz w:val="18"/>
        </w:rPr>
        <w:t>10 × 6 × 3 = 180 л·дн</w:t>
      </w:r>
      <w:r>
        <w:t>.</w:t>
      </w:r>
    </w:p>
    <w:p>
      <w:r>
        <w:t xml:space="preserve">При ставке </w:t>
      </w:r>
      <w:r>
        <w:rPr>
          <w:b/>
        </w:rPr>
        <w:t>60 ₽ за м³ в сутки</w:t>
      </w:r>
      <w:r>
        <w:t xml:space="preserve"> эквивалентная ставка равна </w:t>
      </w:r>
      <w:r>
        <w:rPr>
          <w:rFonts w:ascii="Courier New" w:hAnsi="Courier New"/>
          <w:color w:val="3F2E93"/>
          <w:sz w:val="18"/>
        </w:rPr>
        <w:t>60 ÷ 1 000 = 0,06 ₽ за литр-день</w:t>
      </w:r>
      <w:r>
        <w:t xml:space="preserve">. Для примера выше сумма — </w:t>
      </w:r>
      <w:r>
        <w:rPr>
          <w:rFonts w:ascii="Courier New" w:hAnsi="Courier New"/>
          <w:color w:val="3F2E93"/>
          <w:sz w:val="18"/>
        </w:rPr>
        <w:t>180 × 0,06 = 10,80 ₽</w:t>
      </w:r>
      <w:r>
        <w:t>. Если товары лежали часть суток либо менялось количество или объём, WMS дробит интервал по движениям остатка и изменениям габаритов; суточное начисление строится по фактической длительности, а не округлению каждой позиции до полных суток.</w:t>
      </w:r>
    </w:p>
    <w:p>
      <w:bookmarkStart w:id="88" w:name="c03_h025"/>
      <w:pPr>
        <w:pStyle w:val="Heading3"/>
      </w:pPr>
      <w:r>
        <w:t>Отчёт хранения</w:t>
      </w:r>
      <w:bookmarkEnd w:id="88"/>
    </w:p>
    <w:p>
      <w:pPr>
        <w:spacing w:after="60"/>
        <w:ind w:left="397" w:hanging="283"/>
      </w:pPr>
      <w:r>
        <w:t xml:space="preserve">1. </w:t>
      </w:r>
      <w:r>
        <w:t xml:space="preserve">В левом меню откройте </w:t>
      </w:r>
      <w:r>
        <w:rPr>
          <w:b/>
        </w:rPr>
        <w:t>«Хранение»</w:t>
      </w:r>
      <w:r>
        <w:t xml:space="preserve">. Текущий экран называется </w:t>
      </w:r>
      <w:r>
        <w:rPr>
          <w:b/>
        </w:rPr>
        <w:t>«Отчёт хранения»</w:t>
      </w:r>
      <w:r>
        <w:t>; он показывает уже записанные ночные начисления, а не форму для ручного начисления.</w:t>
      </w:r>
    </w:p>
    <w:p>
      <w:pPr>
        <w:spacing w:after="60"/>
        <w:ind w:left="397" w:hanging="283"/>
      </w:pPr>
      <w:r>
        <w:t xml:space="preserve">2. </w:t>
      </w:r>
      <w:r>
        <w:t xml:space="preserve">Выберите период в полях </w:t>
      </w:r>
      <w:r>
        <w:rPr>
          <w:b/>
        </w:rPr>
        <w:t>«Период»</w:t>
      </w:r>
      <w:r>
        <w:t xml:space="preserve">, при необходимости выберите </w:t>
      </w:r>
      <w:r>
        <w:rPr>
          <w:b/>
        </w:rPr>
        <w:t>«Селлер»</w:t>
      </w:r>
      <w:r>
        <w:t xml:space="preserve"> и </w:t>
      </w:r>
      <w:r>
        <w:rPr>
          <w:b/>
        </w:rPr>
        <w:t>«Категория»</w:t>
      </w:r>
      <w:r>
        <w:t>. Быстрые периоды — «Сегодня», «7 дней», «30 дней», «Этот месяц», «Прошлый месяц». Даты будущего и диапазон больше года не принимаются.</w:t>
      </w:r>
    </w:p>
    <w:p>
      <w:pPr>
        <w:spacing w:after="60"/>
        <w:ind w:left="397" w:hanging="283"/>
      </w:pPr>
      <w:r>
        <w:t xml:space="preserve">3. </w:t>
      </w:r>
      <w:r>
        <w:t xml:space="preserve">На итоговых плитках прочитайте </w:t>
      </w:r>
      <w:r>
        <w:rPr>
          <w:b/>
        </w:rPr>
        <w:t>«Литро-дни»</w:t>
      </w:r>
      <w:r>
        <w:t xml:space="preserve"> и </w:t>
      </w:r>
      <w:r>
        <w:rPr>
          <w:b/>
        </w:rPr>
        <w:t>«Стоимость хранения»</w:t>
      </w:r>
      <w:r>
        <w:t>. Ноль литро-дней означает, что за данный набор фильтров/период начислений не найдено; прочерк по сумме не означает бесплатный тариф.</w:t>
      </w:r>
    </w:p>
    <w:p>
      <w:pPr>
        <w:spacing w:after="60"/>
        <w:ind w:left="397" w:hanging="283"/>
      </w:pPr>
      <w:r>
        <w:t xml:space="preserve">4. </w:t>
      </w:r>
      <w:r>
        <w:t xml:space="preserve">Нажмите строку селлера, чтобы раскрыть товары. Сверьте </w:t>
      </w:r>
      <w:r>
        <w:rPr>
          <w:b/>
        </w:rPr>
        <w:t>«Товар»</w:t>
      </w:r>
      <w:r>
        <w:t xml:space="preserve">, </w:t>
      </w:r>
      <w:r>
        <w:rPr>
          <w:b/>
        </w:rPr>
        <w:t>SKU</w:t>
      </w:r>
      <w:r>
        <w:t xml:space="preserve">, артикул продавца, </w:t>
      </w:r>
      <w:r>
        <w:rPr>
          <w:b/>
        </w:rPr>
        <w:t>«Объём, л»</w:t>
      </w:r>
      <w:r>
        <w:t xml:space="preserve">, </w:t>
      </w:r>
      <w:r>
        <w:rPr>
          <w:b/>
        </w:rPr>
        <w:t>«Литро-дни»</w:t>
      </w:r>
      <w:r>
        <w:t xml:space="preserve">, </w:t>
      </w:r>
      <w:r>
        <w:rPr>
          <w:b/>
        </w:rPr>
        <w:t>«Ставка за период, ₽/л·д.»</w:t>
      </w:r>
      <w:r>
        <w:t xml:space="preserve">, </w:t>
      </w:r>
      <w:r>
        <w:rPr>
          <w:b/>
        </w:rPr>
        <w:t>«Текущая ставка, ₽/л·д.»</w:t>
      </w:r>
      <w:r>
        <w:t xml:space="preserve"> и </w:t>
      </w:r>
      <w:r>
        <w:rPr>
          <w:b/>
        </w:rPr>
        <w:t>«Сумма, ₽»</w:t>
      </w:r>
      <w:r>
        <w:t>.</w:t>
      </w:r>
    </w:p>
    <w:p>
      <w:pPr>
        <w:spacing w:after="60"/>
        <w:ind w:left="397" w:hanging="283"/>
      </w:pPr>
      <w:r>
        <w:t xml:space="preserve">5. </w:t>
      </w:r>
      <w:r>
        <w:t>Если ставка менялась внутри периода, ставка за период — фактическая средняя величина: начисленная сумма / литро-дни. Текущая ставка относится к ставке сейчас и может отличаться. Для сверки счёта ориентируйтесь на начисленные сумму и литро-дни, а не только на текущий тариф.</w:t>
      </w:r>
    </w:p>
    <w:p>
      <w:pPr>
        <w:spacing w:after="60"/>
        <w:ind w:left="397" w:hanging="283"/>
      </w:pPr>
      <w:r>
        <w:t xml:space="preserve">6. </w:t>
      </w:r>
      <w:r>
        <w:t>Сопоставьте отчёт с плиткой хранения на «Расчётах» и со строкой хранения в счёте. Отчёт группирует те же ночные начисления; он сам не выставляет счёт и не пересчитывает деньги задним числом.</w:t>
      </w:r>
    </w:p>
    <w:p>
      <w:bookmarkStart w:id="89" w:name="c03_h026"/>
      <w:pPr>
        <w:pStyle w:val="Heading3"/>
      </w:pPr>
      <w:r>
        <w:t>Если нет тарифа или габаритов</w:t>
      </w:r>
      <w:bookmarkEnd w:id="89"/>
    </w:p>
    <w:p>
      <w:pPr>
        <w:spacing w:after="60"/>
        <w:ind w:left="397" w:hanging="283"/>
      </w:pPr>
      <w:r>
        <w:t xml:space="preserve">• </w:t>
      </w:r>
      <w:r>
        <w:rPr>
          <w:b/>
        </w:rPr>
        <w:t>Нет действующей ставки.</w:t>
      </w:r>
      <w:r>
        <w:t xml:space="preserve"> Объём и литро-дни могут быть известны, но денежной суммы нет. Это не означает бесплатное хранение; сумма не должна подменяться нулём. Администратор ФФ проверяет действующую ставку хранения и дату её начала в </w:t>
      </w:r>
      <w:r>
        <w:rPr>
          <w:b/>
        </w:rPr>
        <w:t>«Настройки» → «Тарифы»</w:t>
      </w:r>
      <w:r>
        <w:t xml:space="preserve">. Для ставки хранения единица должна быть </w:t>
      </w:r>
      <w:r>
        <w:rPr>
          <w:b/>
        </w:rPr>
        <w:t>л·дн</w:t>
      </w:r>
      <w:r>
        <w:t>.</w:t>
      </w:r>
    </w:p>
    <w:p>
      <w:pPr>
        <w:spacing w:after="60"/>
        <w:ind w:left="397" w:hanging="283"/>
      </w:pPr>
      <w:r>
        <w:t xml:space="preserve">• </w:t>
      </w:r>
      <w:r>
        <w:rPr>
          <w:b/>
        </w:rPr>
        <w:t>Нулевой тариф.</w:t>
      </w:r>
      <w:r>
        <w:t xml:space="preserve"> Сервер не принимает тариф хранения </w:t>
      </w:r>
      <w:r>
        <w:rPr>
          <w:rFonts w:ascii="Courier New" w:hAnsi="Courier New"/>
          <w:color w:val="3F2E93"/>
          <w:sz w:val="18"/>
        </w:rPr>
        <w:t>0 ₽</w:t>
      </w:r>
      <w:r>
        <w:t>: ставка должна быть положительной. Нельзя вводить ноль как способ «закрыть» отсутствие цены. Если хранение действительно должно быть бесплатным по договору, передайте это администратору для решения по настройке — текущая форма такую нулевую ставку не подтверждает.</w:t>
      </w:r>
    </w:p>
    <w:p>
      <w:pPr>
        <w:spacing w:after="60"/>
        <w:ind w:left="397" w:hanging="283"/>
      </w:pPr>
      <w:r>
        <w:t xml:space="preserve">• </w:t>
      </w:r>
      <w:r>
        <w:rPr>
          <w:b/>
        </w:rPr>
        <w:t>Неизвестны габариты/объём.</w:t>
      </w:r>
      <w:r>
        <w:t xml:space="preserve"> Сначала измерьте упаковку товара. Откройте </w:t>
      </w:r>
      <w:r>
        <w:rPr>
          <w:b/>
        </w:rPr>
        <w:t>«Приёмка на FF»</w:t>
      </w:r>
      <w:r>
        <w:t xml:space="preserve">, найдите документ приёмки и строку нужного товара. Нажмите значок линейки </w:t>
      </w:r>
      <w:r>
        <w:rPr>
          <w:b/>
        </w:rPr>
        <w:t>«Габариты»</w:t>
      </w:r>
      <w:r>
        <w:t xml:space="preserve">. В окне </w:t>
      </w:r>
      <w:r>
        <w:rPr>
          <w:b/>
        </w:rPr>
        <w:t>«Габариты товара»</w:t>
      </w:r>
      <w:r>
        <w:t xml:space="preserve"> заполните все три поля: </w:t>
      </w:r>
      <w:r>
        <w:rPr>
          <w:b/>
        </w:rPr>
        <w:t>«Длина, мм»</w:t>
      </w:r>
      <w:r>
        <w:t xml:space="preserve">, </w:t>
      </w:r>
      <w:r>
        <w:rPr>
          <w:b/>
        </w:rPr>
        <w:t>«Ширина, мм»</w:t>
      </w:r>
      <w:r>
        <w:t xml:space="preserve">, </w:t>
      </w:r>
      <w:r>
        <w:rPr>
          <w:b/>
        </w:rPr>
        <w:t>«Высота, мм»</w:t>
      </w:r>
      <w:r>
        <w:t xml:space="preserve">. Каждое значение должно быть положительным. При необходимости заполните </w:t>
      </w:r>
      <w:r>
        <w:rPr>
          <w:b/>
        </w:rPr>
        <w:t>«Вес, г»</w:t>
      </w:r>
      <w:r>
        <w:t xml:space="preserve">; если он указан, он тоже должен быть положительным. Нажмите </w:t>
      </w:r>
      <w:r>
        <w:rPr>
          <w:b/>
        </w:rPr>
        <w:t>«Сохранить»</w:t>
      </w:r>
      <w:r>
        <w:t xml:space="preserve">. Для хранения используется объём из трёх размеров; экран </w:t>
      </w:r>
      <w:r>
        <w:rPr>
          <w:b/>
        </w:rPr>
        <w:t>«Хранение»</w:t>
      </w:r>
      <w:r>
        <w:t xml:space="preserve"> остаётся отчётом и сам габариты не редактирует. Уточните у селлера фактические размеры, если товар нельзя измерить на приёмке.</w:t>
      </w:r>
    </w:p>
    <w:p>
      <w:pPr>
        <w:spacing w:after="60"/>
        <w:ind w:left="397" w:hanging="283"/>
      </w:pPr>
      <w:r>
        <w:t xml:space="preserve">• </w:t>
      </w:r>
      <w:r>
        <w:rPr>
          <w:b/>
        </w:rPr>
        <w:t>Есть объём, но сумма пустая.</w:t>
      </w:r>
      <w:r>
        <w:t xml:space="preserve"> Сверьте ночной период начисления и тариф, действовавший в этот момент. Текущая ставка не доказывает, что она действовала весь выбранный период.</w:t>
      </w:r>
    </w:p>
    <w:p>
      <w:pPr>
        <w:spacing w:after="60"/>
        <w:ind w:left="397" w:hanging="283"/>
      </w:pPr>
      <w:r>
        <w:t xml:space="preserve">• </w:t>
      </w:r>
      <w:r>
        <w:rPr>
          <w:b/>
        </w:rPr>
        <w:t>Отчёт за сегодня пустой.</w:t>
      </w:r>
      <w:r>
        <w:t xml:space="preserve"> Начисление записывает ночная задача, поэтому открытый текущий день может ещё не иметь начисления. Повторите сверку за завершённый день и убедитесь в периоде и фильтрах.</w:t>
      </w:r>
    </w:p>
    <w:p>
      <w:bookmarkStart w:id="90" w:name="c03_h027"/>
      <w:pPr>
        <w:pStyle w:val="Heading2"/>
      </w:pPr>
      <w:r>
        <w:t>7. Управление тарифами</w:t>
      </w:r>
      <w:bookmarkEnd w:id="90"/>
    </w:p>
    <w:p>
      <w:r>
        <w:t>Настройки тарифов доступны администратору ФФ. Матрица содержит штатные услуги; хранение измеряется в литро-днях, остальные перечисленные услуги — в штуках. Отдельных полей для произвольной пользовательской услуги, импортной ставки или хранения палет экран не показывает.</w:t>
      </w:r>
    </w:p>
    <w:p>
      <w:bookmarkStart w:id="91" w:name="c03_h028"/>
      <w:pPr>
        <w:pStyle w:val="Heading3"/>
      </w:pPr>
      <w:r>
        <w:t>Изменить общую ставку услуги</w:t>
      </w:r>
      <w:bookmarkEnd w:id="91"/>
    </w:p>
    <w:p>
      <w:pPr>
        <w:spacing w:after="60"/>
        <w:ind w:left="397" w:hanging="283"/>
      </w:pPr>
      <w:r>
        <w:t xml:space="preserve">1. </w:t>
      </w:r>
      <w:r>
        <w:t xml:space="preserve">Откройте </w:t>
      </w:r>
      <w:r>
        <w:rPr>
          <w:b/>
        </w:rPr>
        <w:t>«Настройки»</w:t>
      </w:r>
      <w:r>
        <w:t xml:space="preserve"> → </w:t>
      </w:r>
      <w:r>
        <w:rPr>
          <w:b/>
        </w:rPr>
        <w:t>«Тарифы»</w:t>
      </w:r>
      <w:r>
        <w:t>.</w:t>
      </w:r>
    </w:p>
    <w:p>
      <w:pPr>
        <w:spacing w:after="60"/>
        <w:ind w:left="397" w:hanging="283"/>
      </w:pPr>
      <w:r>
        <w:t xml:space="preserve">2. </w:t>
      </w:r>
      <w:r>
        <w:t xml:space="preserve">В таблице </w:t>
      </w:r>
      <w:r>
        <w:rPr>
          <w:b/>
        </w:rPr>
        <w:t>«Тарифная матрица»</w:t>
      </w:r>
      <w:r>
        <w:t xml:space="preserve"> найдите строку нужной услуги. Проверьте её единицу измерения и текущий статус тарификации.</w:t>
      </w:r>
    </w:p>
    <w:p>
      <w:pPr>
        <w:spacing w:after="60"/>
        <w:ind w:left="397" w:hanging="283"/>
      </w:pPr>
      <w:r>
        <w:t xml:space="preserve">3. </w:t>
      </w:r>
      <w:r>
        <w:t xml:space="preserve">Введите ставку в поле </w:t>
      </w:r>
      <w:r>
        <w:rPr>
          <w:b/>
        </w:rPr>
        <w:t>«Ставка, ₽»</w:t>
      </w:r>
      <w:r>
        <w:t xml:space="preserve"> и дату начала в </w:t>
      </w:r>
      <w:r>
        <w:rPr>
          <w:b/>
        </w:rPr>
        <w:t>«Действует с»</w:t>
      </w:r>
      <w:r>
        <w:t>. Для хранения ставка должна быть больше нуля, а единица — литро-день.</w:t>
      </w:r>
    </w:p>
    <w:p>
      <w:pPr>
        <w:spacing w:after="60"/>
        <w:ind w:left="397" w:hanging="283"/>
      </w:pPr>
      <w:r>
        <w:t xml:space="preserve">4. </w:t>
      </w:r>
      <w:r>
        <w:t xml:space="preserve">Если услуга должна участвовать в начислениях, установите состояние </w:t>
      </w:r>
      <w:r>
        <w:rPr>
          <w:b/>
        </w:rPr>
        <w:t>«Тарифицируется»</w:t>
      </w:r>
      <w:r>
        <w:t xml:space="preserve">; если не должна — </w:t>
      </w:r>
      <w:r>
        <w:rPr>
          <w:b/>
        </w:rPr>
        <w:t>«Не тарифицируется»</w:t>
      </w:r>
      <w:r>
        <w:t>.</w:t>
      </w:r>
    </w:p>
    <w:p>
      <w:pPr>
        <w:spacing w:after="60"/>
        <w:ind w:left="397" w:hanging="283"/>
      </w:pPr>
      <w:r>
        <w:t xml:space="preserve">5. </w:t>
      </w:r>
      <w:r>
        <w:t xml:space="preserve">Просмотрите изменённые строки и нажмите </w:t>
      </w:r>
      <w:r>
        <w:rPr>
          <w:b/>
        </w:rPr>
        <w:t>«Сохранить матрицу»</w:t>
      </w:r>
      <w:r>
        <w:t>. После сохранения проверьте значения и дату начала в той же таблице. Начисления за прошлые даты не переписываются.</w:t>
      </w:r>
    </w:p>
    <w:p>
      <w:bookmarkStart w:id="92" w:name="c03_h029"/>
      <w:pPr>
        <w:pStyle w:val="Heading3"/>
      </w:pPr>
      <w:r>
        <w:t>Добавить или изменить ставку селлера/товара</w:t>
      </w:r>
      <w:bookmarkEnd w:id="92"/>
    </w:p>
    <w:p>
      <w:pPr>
        <w:spacing w:after="60"/>
        <w:ind w:left="397" w:hanging="283"/>
      </w:pPr>
      <w:r>
        <w:t xml:space="preserve">1. </w:t>
      </w:r>
      <w:r>
        <w:t xml:space="preserve">В разделе </w:t>
      </w:r>
      <w:r>
        <w:rPr>
          <w:b/>
        </w:rPr>
        <w:t>«Ставки селлеров»</w:t>
      </w:r>
      <w:r>
        <w:t xml:space="preserve"> раскройте строку нужного селлера.</w:t>
      </w:r>
    </w:p>
    <w:p>
      <w:pPr>
        <w:spacing w:after="60"/>
        <w:ind w:left="397" w:hanging="283"/>
      </w:pPr>
      <w:r>
        <w:t xml:space="preserve">2. </w:t>
      </w:r>
      <w:r>
        <w:t xml:space="preserve">В поле </w:t>
      </w:r>
      <w:r>
        <w:rPr>
          <w:b/>
        </w:rPr>
        <w:t>«На что»</w:t>
      </w:r>
      <w:r>
        <w:t xml:space="preserve"> выберите </w:t>
      </w:r>
      <w:r>
        <w:rPr>
          <w:b/>
        </w:rPr>
        <w:t>«Все товары»</w:t>
      </w:r>
      <w:r>
        <w:t xml:space="preserve"> для общей ставки этого селлера либо конкретный товар для ставки на SKU.</w:t>
      </w:r>
    </w:p>
    <w:p>
      <w:pPr>
        <w:spacing w:after="60"/>
        <w:ind w:left="397" w:hanging="283"/>
      </w:pPr>
      <w:r>
        <w:t xml:space="preserve">3. </w:t>
      </w:r>
      <w:r>
        <w:t xml:space="preserve">Выберите услугу, укажите </w:t>
      </w:r>
      <w:r>
        <w:rPr>
          <w:b/>
        </w:rPr>
        <w:t>«Ставка, ₽»</w:t>
      </w:r>
      <w:r>
        <w:t xml:space="preserve"> и дату </w:t>
      </w:r>
      <w:r>
        <w:rPr>
          <w:b/>
        </w:rPr>
        <w:t>«Действует с»</w:t>
      </w:r>
      <w:r>
        <w:t>. Для хранения ставка должна быть больше нуля; цену на отдельный товар можно задать для услуг, тарифицируемых за штуку.</w:t>
      </w:r>
    </w:p>
    <w:p>
      <w:pPr>
        <w:spacing w:after="60"/>
        <w:ind w:left="397" w:hanging="283"/>
      </w:pPr>
      <w:r>
        <w:t xml:space="preserve">4. </w:t>
      </w:r>
      <w:r>
        <w:t xml:space="preserve">Нажмите </w:t>
      </w:r>
      <w:r>
        <w:rPr>
          <w:b/>
        </w:rPr>
        <w:t>«Добавить»</w:t>
      </w:r>
      <w:r>
        <w:t>. Чтобы изменить сумму с определённой даты, добавьте новую версию ставки с этой датой; ранее созданная строка сохраняется как история действия тарифа.</w:t>
      </w:r>
    </w:p>
    <w:p>
      <w:pPr>
        <w:spacing w:after="60"/>
        <w:ind w:left="397" w:hanging="283"/>
      </w:pPr>
      <w:r>
        <w:t xml:space="preserve">5. </w:t>
      </w:r>
      <w:r>
        <w:t xml:space="preserve">Проверьте новую строку, признак </w:t>
      </w:r>
      <w:r>
        <w:rPr>
          <w:b/>
        </w:rPr>
        <w:t>«✓ Действует»</w:t>
      </w:r>
      <w:r>
        <w:t xml:space="preserve"> и дату. Приоритет применения: ставка товара → ставка селлера → общая ставка ФФ.</w:t>
      </w:r>
    </w:p>
    <w:p>
      <w:bookmarkStart w:id="93" w:name="c03_h030"/>
      <w:pPr>
        <w:pStyle w:val="Heading3"/>
      </w:pPr>
      <w:r>
        <w:t>Изменить внутренние ставки сотрудников</w:t>
      </w:r>
      <w:bookmarkEnd w:id="93"/>
    </w:p>
    <w:p>
      <w:r>
        <w:t>Эти значения нужны для внутреннего расчёта работы сотрудников ФФ и не меняют сумму начислений селлеру.</w:t>
      </w:r>
    </w:p>
    <w:p>
      <w:pPr>
        <w:spacing w:after="60"/>
        <w:ind w:left="397" w:hanging="283"/>
      </w:pPr>
      <w:r>
        <w:t xml:space="preserve">1. </w:t>
      </w:r>
      <w:r>
        <w:t xml:space="preserve">В меню ФФ откройте </w:t>
      </w:r>
      <w:r>
        <w:rPr>
          <w:b/>
        </w:rPr>
        <w:t>«Настройки»</w:t>
      </w:r>
      <w:r>
        <w:t xml:space="preserve"> и найдите таблицу </w:t>
      </w:r>
      <w:r>
        <w:rPr>
          <w:b/>
        </w:rPr>
        <w:t>«Сотрудники»</w:t>
      </w:r>
      <w:r>
        <w:t xml:space="preserve">. В строке нужного сотрудника измените поле </w:t>
      </w:r>
      <w:r>
        <w:rPr>
          <w:b/>
        </w:rPr>
        <w:t>«Ставка за ед., ₽»</w:t>
      </w:r>
      <w:r>
        <w:t>. Это ставка упаковки за единицу.</w:t>
      </w:r>
    </w:p>
    <w:p>
      <w:pPr>
        <w:spacing w:after="60"/>
        <w:ind w:left="397" w:hanging="283"/>
      </w:pPr>
      <w:r>
        <w:t xml:space="preserve">2. </w:t>
      </w:r>
      <w:r>
        <w:t xml:space="preserve">Перейдите ниже к разделу </w:t>
      </w:r>
      <w:r>
        <w:rPr>
          <w:b/>
        </w:rPr>
        <w:t>«Тарифы»</w:t>
      </w:r>
      <w:r>
        <w:t xml:space="preserve">. В таблице </w:t>
      </w:r>
      <w:r>
        <w:rPr>
          <w:b/>
        </w:rPr>
        <w:t>«Ставки сотрудников»</w:t>
      </w:r>
      <w:r>
        <w:t xml:space="preserve"> выберите строку сотрудника и заполните нужные ставки: </w:t>
      </w:r>
      <w:r>
        <w:rPr>
          <w:b/>
        </w:rPr>
        <w:t>«Приёмка»</w:t>
      </w:r>
      <w:r>
        <w:t xml:space="preserve">, </w:t>
      </w:r>
      <w:r>
        <w:rPr>
          <w:b/>
        </w:rPr>
        <w:t>«Подбор»</w:t>
      </w:r>
      <w:r>
        <w:t xml:space="preserve">, </w:t>
      </w:r>
      <w:r>
        <w:rPr>
          <w:b/>
        </w:rPr>
        <w:t>«Отгрузка»</w:t>
      </w:r>
      <w:r>
        <w:t xml:space="preserve"> и/или </w:t>
      </w:r>
      <w:r>
        <w:rPr>
          <w:b/>
        </w:rPr>
        <w:t>«Возврат»</w:t>
      </w:r>
      <w:r>
        <w:t>.</w:t>
      </w:r>
    </w:p>
    <w:p>
      <w:pPr>
        <w:spacing w:after="60"/>
        <w:ind w:left="397" w:hanging="283"/>
      </w:pPr>
      <w:r>
        <w:t xml:space="preserve">3. </w:t>
      </w:r>
      <w:r>
        <w:t xml:space="preserve">Нажмите </w:t>
      </w:r>
      <w:r>
        <w:rPr>
          <w:b/>
        </w:rPr>
        <w:t>«Сохранить матрицу»</w:t>
      </w:r>
      <w:r>
        <w:t xml:space="preserve">. Дождитесь сообщения </w:t>
      </w:r>
      <w:r>
        <w:rPr>
          <w:b/>
        </w:rPr>
        <w:t>«Матрица сохранена»</w:t>
      </w:r>
      <w:r>
        <w:t>; если появилось сообщение об ошибке, проверьте значения и повторите сохранение после обновления данных.</w:t>
      </w:r>
    </w:p>
    <w:p>
      <w:pPr>
        <w:spacing w:after="60"/>
        <w:ind w:left="397" w:hanging="283"/>
      </w:pPr>
      <w:r>
        <w:t xml:space="preserve">4. </w:t>
      </w:r>
      <w:r>
        <w:t xml:space="preserve">Упаковка показывается отдельным значением из карточки сотрудника. Изменение поля </w:t>
      </w:r>
      <w:r>
        <w:rPr>
          <w:b/>
        </w:rPr>
        <w:t>«Ставка за ед., ₽»</w:t>
      </w:r>
      <w:r>
        <w:t xml:space="preserve"> сохраняется при уходе из поля или клавишей Enter; проверьте сообщение об успешном сохранении.</w:t>
      </w:r>
    </w:p>
    <w:p>
      <w:pPr>
        <w:spacing w:after="60"/>
        <w:ind w:left="397" w:hanging="283"/>
      </w:pPr>
      <w:r>
        <w:t xml:space="preserve">5. </w:t>
      </w:r>
      <w:r>
        <w:t xml:space="preserve">После изменения сверьте в строке сотрудника новую ставку, </w:t>
      </w:r>
      <w:r>
        <w:rPr>
          <w:b/>
        </w:rPr>
        <w:t>«Упаковано, шт»</w:t>
      </w:r>
      <w:r>
        <w:t xml:space="preserve"> и </w:t>
      </w:r>
      <w:r>
        <w:rPr>
          <w:b/>
        </w:rPr>
        <w:t>«Начислено, ₽»</w:t>
      </w:r>
      <w:r>
        <w:t xml:space="preserve">. Не используйте эти ставки для проверки клиентского счёта: клиентский тариф настраивается отдельно в разделе </w:t>
      </w:r>
      <w:r>
        <w:rPr>
          <w:b/>
        </w:rPr>
        <w:t>«Ставки селлеров»</w:t>
      </w:r>
      <w:r>
        <w:t>.</w:t>
      </w:r>
    </w:p>
    <w:p>
      <w:r>
        <w:t xml:space="preserve">Селлер в кабинете открывает </w:t>
      </w:r>
      <w:r>
        <w:rPr>
          <w:b/>
        </w:rPr>
        <w:t>«Расчёты»</w:t>
      </w:r>
      <w:r>
        <w:t xml:space="preserve"> → </w:t>
      </w:r>
      <w:r>
        <w:rPr>
          <w:b/>
        </w:rPr>
        <w:t>«Ставки»</w:t>
      </w:r>
      <w:r>
        <w:t xml:space="preserve"> и видит только свои применяемые ставки; изменить их там нельзя. Ставки сотрудников относятся к внутренней оплате труда, а не к начислениям селлеру.</w:t>
      </w:r>
    </w:p>
    <w:p>
      <w:bookmarkStart w:id="94" w:name="c03_h031"/>
      <w:pPr>
        <w:pStyle w:val="Heading2"/>
      </w:pPr>
      <w:r>
        <w:t>Частые расхождения</w:t>
      </w:r>
      <w:bookmarkEnd w:id="94"/>
    </w:p>
    <w:p>
      <w:pPr>
        <w:spacing w:after="60"/>
        <w:ind w:left="397" w:hanging="283"/>
      </w:pPr>
      <w:r>
        <w:t xml:space="preserve">• </w:t>
      </w:r>
      <w:r>
        <w:rPr>
          <w:b/>
        </w:rPr>
        <w:t>Остаток верный, а доступно меньше.</w:t>
      </w:r>
      <w:r>
        <w:t xml:space="preserve"> Сверьте активные заказы/резервы и направления; резерв удерживает количество, но не списывает остаток.</w:t>
      </w:r>
    </w:p>
    <w:p>
      <w:pPr>
        <w:spacing w:after="60"/>
        <w:ind w:left="397" w:hanging="283"/>
      </w:pPr>
      <w:r>
        <w:t xml:space="preserve">• </w:t>
      </w:r>
      <w:r>
        <w:rPr>
          <w:b/>
        </w:rPr>
        <w:t>В карточке есть товар, а на ожидаемой полке его нет.</w:t>
      </w:r>
      <w:r>
        <w:t xml:space="preserve"> Посмотрите вкладку «Расположение» и карту; затем журнал перемещений. Это ещё не подтверждает ни недостачу, ни ошибку документа — физическое количество проверяют пересчётом.</w:t>
      </w:r>
    </w:p>
    <w:p>
      <w:pPr>
        <w:spacing w:after="60"/>
        <w:ind w:left="397" w:hanging="283"/>
      </w:pPr>
      <w:r>
        <w:t xml:space="preserve">• </w:t>
      </w:r>
      <w:r>
        <w:rPr>
          <w:b/>
        </w:rPr>
        <w:t>Строка «Нет ставки» или пустая сумма в расчётах.</w:t>
      </w:r>
      <w:r>
        <w:t xml:space="preserve"> Проверьте услугу, её тариф и дату начала действия; новая ставка не меняет задним числом уже записанную операцию.</w:t>
      </w:r>
    </w:p>
    <w:p>
      <w:pPr>
        <w:spacing w:after="60"/>
        <w:ind w:left="397" w:hanging="283"/>
      </w:pPr>
      <w:r>
        <w:t xml:space="preserve">• </w:t>
      </w:r>
      <w:r>
        <w:rPr>
          <w:b/>
        </w:rPr>
        <w:t>Сумма отчёта хранения не равна текущей ставке × всему месяцу.</w:t>
      </w:r>
      <w:r>
        <w:t xml:space="preserve"> Сверьте фактические литро-дни и дату действия тарифа. Товар мог поступить/отгрузиться внутри периода, а тариф мог измениться.</w:t>
      </w:r>
    </w:p>
    <w:p>
      <w:pPr>
        <w:spacing w:after="60"/>
        <w:ind w:left="397" w:hanging="283"/>
      </w:pPr>
      <w:r>
        <w:t xml:space="preserve">• </w:t>
      </w:r>
      <w:r>
        <w:rPr>
          <w:b/>
        </w:rPr>
        <w:t>После отмены виден резерв снят, но товар не в ячейке.</w:t>
      </w:r>
      <w:r>
        <w:t xml:space="preserve"> Убедитесь, где он сейчас расположен (например, сортировка/«Без ячеек»); снятие резерва не заменяет физическое размещение.</w:t>
      </w:r>
    </w:p>
    <w:p>
      <w:bookmarkStart w:id="95" w:name="c03_h032"/>
      <w:pPr>
        <w:pStyle w:val="Heading2"/>
      </w:pPr>
      <w:r>
        <w:t>Связанные главы руководства</w:t>
      </w:r>
      <w:bookmarkEnd w:id="95"/>
    </w:p>
    <w:p>
      <w:pPr>
        <w:spacing w:after="60"/>
        <w:ind w:left="397" w:hanging="283"/>
      </w:pPr>
      <w:r>
        <w:t xml:space="preserve">• </w:t>
      </w:r>
      <w:hyperlink w:anchor="c01_h001" w:history="1">
        <w:r>
          <w:rPr>
            <w:rFonts w:ascii="Arial" w:hAnsi="Arial"/>
            <w:color w:val="5B45C7"/>
            <w:u w:val="single"/>
          </w:rPr>
          <w:t>Каталог товаров, приёмка и возврат товара на фулфилмент</w:t>
        </w:r>
      </w:hyperlink>
    </w:p>
    <w:p>
      <w:pPr>
        <w:spacing w:after="60"/>
        <w:ind w:left="397" w:hanging="283"/>
      </w:pPr>
      <w:r>
        <w:t xml:space="preserve">• </w:t>
      </w:r>
      <w:hyperlink w:anchor="c02_h001" w:history="1">
        <w:r>
          <w:rPr>
            <w:rFonts w:ascii="Arial" w:hAnsi="Arial"/>
            <w:color w:val="5B45C7"/>
            <w:u w:val="single"/>
          </w:rPr>
          <w:t>Маркетплейсы, FBS и маркировка</w:t>
        </w:r>
      </w:hyperlink>
    </w:p>
    <w:p>
      <w:r>
        <w:br w:type="page"/>
      </w:r>
    </w:p>
    <w:p>
      <w:bookmarkStart w:id="96" w:name="c04_h001"/>
      <w:pPr>
        <w:pStyle w:val="Heading1"/>
      </w:pPr>
      <w:r>
        <w:t>FBO на Stage G</w:t>
      </w:r>
      <w:bookmarkEnd w:id="96"/>
    </w:p>
    <w:p>
      <w:r>
        <w:t xml:space="preserve">Эта инструкция описывает текущую работу с отгрузкой FBO на Stage G — тестовом стенде, где доступен этот процесс. FBO — отгрузка партии товара на склад маркетплейса до оформления покупательских заказов. Сначала сотрудник фулфилмента создаёт и утверждает план, затем подбирает и упаковывает товар. Селлер может отправить заявку из своего портала, но дальнейшие складские действия выполняет фулфилмент. Списанный товар, резервы и расположение описаны отдельно в </w:t>
      </w:r>
      <w:hyperlink w:anchor="c03_h001" w:history="1">
        <w:r>
          <w:rPr>
            <w:rFonts w:ascii="Arial" w:hAnsi="Arial"/>
            <w:color w:val="5B45C7"/>
            <w:u w:val="single"/>
          </w:rPr>
          <w:t>Остатки, ячейки и расчёты</w:t>
        </w:r>
      </w:hyperlink>
      <w:r>
        <w:t>.</w:t>
      </w:r>
    </w:p>
    <w:p>
      <w:bookmarkStart w:id="97" w:name="c04_h002"/>
      <w:pPr>
        <w:pStyle w:val="Heading2"/>
      </w:pPr>
      <w:r>
        <w:t>Где находится отгрузка</w:t>
      </w:r>
      <w:bookmarkEnd w:id="97"/>
    </w:p>
    <w:p>
      <w:r>
        <w:t>В левом меню фулфилмента откройте «Отгрузки» → «Отгрузки на МП». В таблице найдите документ по номеру, плановой дате, статусу, селлеру, складу и площадке; нажмите строку, чтобы открыть его.</w:t>
      </w:r>
    </w:p>
    <w:p>
      <w:r>
        <w:t>Статусы показывают ход работы: «Черновик» → «Утверждено» → «На сборке» → «Отгружено». Документ открывается на весь экран. Вверху показана сводка «План / Подобрано / Осталось подобрать / Упаковано». Рабочие вкладки — «Товары», «Подбор» и «Упаковка». Справа от вкладок расположены «Скачать XLSX для WB» и «Внести пропуск»; внизу документа — «Завершить», «Отменить отгрузку» и «Закрыть» согласно состоянию документа.</w:t>
      </w:r>
    </w:p>
    <w:p>
      <w:r>
        <w:t>На Stage G для Ozon экран сообщает: склад маркетплейса выбирает Ozon для конкретной поставки, а связь коробов с грузоместами и ТГМ недоступна, потому что кабинет недоступен. Поэтому пошаговая процедура ниже относится к WB; она не предполагает завершённый FBO-процесс Ozon.</w:t>
      </w:r>
    </w:p>
    <w:p>
      <w:bookmarkStart w:id="98" w:name="c04_h003"/>
      <w:pPr>
        <w:pStyle w:val="Heading2"/>
      </w:pPr>
      <w:r>
        <w:t>Создать документ и добавить товары</w:t>
      </w:r>
      <w:bookmarkEnd w:id="98"/>
    </w:p>
    <w:p>
      <w:r>
        <w:rPr>
          <w:b/>
        </w:rPr>
        <w:t>Кто выполняет:</w:t>
      </w:r>
      <w:r>
        <w:t xml:space="preserve"> сотрудник фулфилмента. Он создаёт рабочую отгрузку и утверждает её состав.</w:t>
      </w:r>
    </w:p>
    <w:p>
      <w:pPr>
        <w:spacing w:after="60"/>
        <w:ind w:left="397" w:hanging="283"/>
      </w:pPr>
      <w:r>
        <w:t xml:space="preserve">1. </w:t>
      </w:r>
      <w:r>
        <w:t>На экране «Отгрузки на МП» найдите блок «Новые документы».</w:t>
      </w:r>
    </w:p>
    <w:p>
      <w:pPr>
        <w:spacing w:after="60"/>
        <w:ind w:left="397" w:hanging="283"/>
      </w:pPr>
      <w:r>
        <w:t xml:space="preserve">2. </w:t>
      </w:r>
      <w:r>
        <w:t>Выберите «Селлер (ИП)» и «Маркетплейс», затем нажмите «Создать отгрузку на МП». Откроется черновик на вкладке «Товары».</w:t>
      </w:r>
    </w:p>
    <w:p>
      <w:pPr>
        <w:spacing w:after="60"/>
        <w:ind w:left="397" w:hanging="283"/>
      </w:pPr>
      <w:r>
        <w:t xml:space="preserve">3. </w:t>
      </w:r>
      <w:r>
        <w:t>Добавьте товары одним из способов.</w:t>
      </w:r>
    </w:p>
    <w:p>
      <w:r>
        <w:rPr>
          <w:b/>
        </w:rPr>
        <w:t>По штрихкоду:</w:t>
      </w:r>
      <w:r>
        <w:t xml:space="preserve"> введите или отсканируйте код/артикул в поле «Штрихкод / артикул» и нажмите «Добавить по ШК». Товар появится строкой. Уточните количество в колонке «План».</w:t>
      </w:r>
    </w:p>
    <w:p>
      <w:r>
        <w:rPr>
          <w:b/>
        </w:rPr>
        <w:t>Списком:</w:t>
      </w:r>
      <w:r>
        <w:t xml:space="preserve"> нажмите «Добавить товары». В окне «Выбор товаров» найдите позиции по артикулу, ШК, артикулу WB, названию или артикулу продавца. При необходимости отфильтруйте по категории WB. Колонка «Доступно» показывает свободный остаток. Укажите «Кол-во в отгрузку» у нужных товаров либо нажмите «Выбрать все» и «Проставить всем», затем нажмите «Добавить в отгрузку».</w:t>
      </w:r>
    </w:p>
    <w:p>
      <w:pPr>
        <w:spacing w:after="60"/>
        <w:ind w:left="397" w:hanging="283"/>
      </w:pPr>
      <w:r>
        <w:t xml:space="preserve">4. </w:t>
      </w:r>
      <w:r>
        <w:t>Заполните поля «Дата отгрузки на МП» и «Склад маркетплейса». Сверьте площадку, селлера и выбранный внешний склад.</w:t>
      </w:r>
    </w:p>
    <w:p>
      <w:pPr>
        <w:spacing w:after="60"/>
        <w:ind w:left="397" w:hanging="283"/>
      </w:pPr>
      <w:r>
        <w:t xml:space="preserve">5. </w:t>
      </w:r>
      <w:r>
        <w:t>Нажмите «Утвердить». Кнопка становится активной, когда заполнены дата и склад маркетплейса и добавлена хотя бы одна строка. После утверждения товар резервируется под отгрузку, а вкладки «Подбор» и «Упаковка» доступны для работы.</w:t>
      </w:r>
    </w:p>
    <w:p>
      <w:r>
        <w:t>Каждую добавленную позицию и количество проверьте по документу до подбора. Подбор только меняет расположение товара; складской остаток списывается при проведении отгрузки.</w:t>
      </w:r>
    </w:p>
    <w:p>
      <w:bookmarkStart w:id="99" w:name="c04_h004"/>
      <w:pPr>
        <w:pStyle w:val="Heading2"/>
      </w:pPr>
      <w:r>
        <w:t>Путь селлера: отправить заявку WB</w:t>
      </w:r>
      <w:bookmarkEnd w:id="99"/>
    </w:p>
    <w:p>
      <w:r>
        <w:t>Селлер может создать и запланировать заявку в своём портале. Его форма отличается от формы фулфилмента: селлер указывает склад WB и дату, добавляет товары и отправляет заявку. После этого документ обрабатывает фулфилмент.</w:t>
      </w:r>
    </w:p>
    <w:p>
      <w:pPr>
        <w:spacing w:after="60"/>
        <w:ind w:left="397" w:hanging="283"/>
      </w:pPr>
      <w:r>
        <w:t xml:space="preserve">1. </w:t>
      </w:r>
      <w:r>
        <w:t>В кабинете селлера откройте «Документы» и нажмите «Создать отгрузку на МП».</w:t>
      </w:r>
    </w:p>
    <w:p>
      <w:pPr>
        <w:spacing w:after="60"/>
        <w:ind w:left="397" w:hanging="283"/>
      </w:pPr>
      <w:r>
        <w:t xml:space="preserve">2. </w:t>
      </w:r>
      <w:r>
        <w:t>Выберите «Склад WB (маркетплейс)» и заполните «Дата отгрузки на МП».</w:t>
      </w:r>
    </w:p>
    <w:p>
      <w:pPr>
        <w:spacing w:after="60"/>
        <w:ind w:left="397" w:hanging="283"/>
      </w:pPr>
      <w:r>
        <w:t xml:space="preserve">3. </w:t>
      </w:r>
      <w:r>
        <w:t>Нажмите «Добавить товары», найдите нужные позиции, укажите планируемое количество и перечитайте состав.</w:t>
      </w:r>
    </w:p>
    <w:p>
      <w:pPr>
        <w:spacing w:after="60"/>
        <w:ind w:left="397" w:hanging="283"/>
      </w:pPr>
      <w:r>
        <w:t xml:space="preserve">4. </w:t>
      </w:r>
      <w:r>
        <w:t>Нажмите «Запланировать». В документе появится уведомление: «Дальше заявку обрабатывает фулфилмент».</w:t>
      </w:r>
    </w:p>
    <w:p>
      <w:pPr>
        <w:spacing w:after="60"/>
        <w:ind w:left="397" w:hanging="283"/>
      </w:pPr>
      <w:r>
        <w:t xml:space="preserve">5. </w:t>
      </w:r>
      <w:r>
        <w:t>Откройте заявку из списка документов, чтобы смотреть состояние. Селлер видит по товарам план, подобрано, в коробах и количество привязанных КИЗ, а также короба с их штрихкодами и составом. Он может скачать XLSX для WB и посмотреть/скачать уже внесённый пропуск. Поля складской обработки доступны для просмотра.</w:t>
      </w:r>
    </w:p>
    <w:p>
      <w:bookmarkStart w:id="100" w:name="c04_h005"/>
      <w:pPr>
        <w:pStyle w:val="Heading2"/>
      </w:pPr>
      <w:r>
        <w:t>Подбор</w:t>
      </w:r>
      <w:bookmarkEnd w:id="100"/>
    </w:p>
    <w:p>
      <w:r>
        <w:rPr>
          <w:b/>
        </w:rPr>
        <w:t>Кто выполняет:</w:t>
      </w:r>
      <w:r>
        <w:t xml:space="preserve"> сотрудник фулфилмента. На вкладке «Подбор» он снимает товар с ячеек, коробов, палет и грузомест, которые показаны как источники этого документа.</w:t>
      </w:r>
    </w:p>
    <w:p>
      <w:r>
        <w:t>Сверху крупно показано, сколько единиц осталось снять, и полоса выполнения. Каждое сканирование сохраняется сразу. Если закрыть окно документа или перейти на другую вкладку, уже подобранное остаётся в документе.</w:t>
      </w:r>
    </w:p>
    <w:p>
      <w:bookmarkStart w:id="101" w:name="c04_h006"/>
      <w:pPr>
        <w:pStyle w:val="Heading3"/>
      </w:pPr>
      <w:r>
        <w:t>Выбрать удобный вид</w:t>
      </w:r>
      <w:bookmarkEnd w:id="101"/>
    </w:p>
    <w:p>
      <w:r>
        <w:t>По умолчанию открыт вид «По ячейкам»: дерево «ячейка → короб внутри неё → товары в коробе». В таблице показываются колонки «ШК», «План», «Осталось», «Остаток в коробе» и «Собрано». Стрелками можно свернуть или раскрыть ячейку и короб. Полностью подобранные строки становятся серыми. Внизу есть раздел «Уже подобрано» со снятым товаром.</w:t>
      </w:r>
    </w:p>
    <w:p>
      <w:r>
        <w:t>Переключатель «По товарам» показывает строку на товар — сколько мест, какой план, сколько уже снято и сколько осталось. Под строкой раскрывается расположение товара и количество в каждом месте. Оба вида показывают одни и те же данные отгрузки.</w:t>
      </w:r>
    </w:p>
    <w:p>
      <w:bookmarkStart w:id="102" w:name="c04_h007"/>
      <w:pPr>
        <w:pStyle w:val="Heading3"/>
      </w:pPr>
      <w:r>
        <w:t>Сканировать место и товар</w:t>
      </w:r>
      <w:bookmarkEnd w:id="102"/>
    </w:p>
    <w:p>
      <w:r>
        <w:t>Курсор находится в строке «Сканер активен — место или товар». Сканер работает как клавиатура; после каждого скана проверяйте выбранный источник, товар и счётчик.</w:t>
      </w:r>
    </w:p>
    <w:p>
      <w:pPr>
        <w:spacing w:after="60"/>
        <w:ind w:left="397" w:hanging="283"/>
      </w:pPr>
      <w:r>
        <w:t xml:space="preserve">1. </w:t>
      </w:r>
      <w:r>
        <w:t>Отсканируйте ШК ячейки. Она появится в строке «Снимаем с: …» как выбранный источник.</w:t>
      </w:r>
    </w:p>
    <w:p>
      <w:pPr>
        <w:spacing w:after="60"/>
        <w:ind w:left="397" w:hanging="283"/>
      </w:pPr>
      <w:r>
        <w:t xml:space="preserve">2. </w:t>
      </w:r>
      <w:r>
        <w:t>Отсканируйте ШК товара из этой ячейки. Один скан товара добавляет одну штуку из выбранной ячейки. Повторите для нужного количества.</w:t>
      </w:r>
    </w:p>
    <w:p>
      <w:pPr>
        <w:spacing w:after="60"/>
        <w:ind w:left="397" w:hanging="283"/>
      </w:pPr>
      <w:r>
        <w:t xml:space="preserve">3. </w:t>
      </w:r>
      <w:r>
        <w:t>Для товара из короба сначала отсканируйте ШК короба как источник, затем ШК товара внутри него. Один товарный скан добавляет одну штуку из выбранного короба.</w:t>
      </w:r>
    </w:p>
    <w:p>
      <w:pPr>
        <w:spacing w:after="60"/>
        <w:ind w:left="397" w:hanging="283"/>
      </w:pPr>
      <w:r>
        <w:t xml:space="preserve">4. </w:t>
      </w:r>
      <w:r>
        <w:t>Можно сразу отсканировать ШК товара без предварительного выбора места. WMS сама найдёт расположение; если мест несколько, экран попросит выбрать нужное.</w:t>
      </w:r>
    </w:p>
    <w:p>
      <w:pPr>
        <w:spacing w:after="60"/>
        <w:ind w:left="397" w:hanging="283"/>
      </w:pPr>
      <w:r>
        <w:t xml:space="preserve">5. </w:t>
      </w:r>
      <w:r>
        <w:t>Чтобы сменить источник, отсканируйте другую ячейку или короб. Чтобы сбросить выбранное место, нажмите крестик рядом с «Снимаем с: …».</w:t>
      </w:r>
    </w:p>
    <w:p>
      <w:pPr>
        <w:spacing w:after="60"/>
        <w:ind w:left="397" w:hanging="283"/>
      </w:pPr>
      <w:r>
        <w:t xml:space="preserve">6. </w:t>
      </w:r>
      <w:r>
        <w:t>Сверяйте колонку «Собрано» с «План» и «Осталось». WMS не даёт подобрать сверх плана и показывает сообщение «Нельзя добавить больше, чем в плане отгрузки».</w:t>
      </w:r>
    </w:p>
    <w:p>
      <w:bookmarkStart w:id="103" w:name="c04_h008"/>
      <w:pPr>
        <w:pStyle w:val="Heading3"/>
      </w:pPr>
      <w:r>
        <w:t>Забрать короб целиком</w:t>
      </w:r>
      <w:bookmarkEnd w:id="103"/>
    </w:p>
    <w:p>
      <w:r>
        <w:t>Если весь короб отправляется в отгрузку как есть, его можно перенести целиком без поштучного разбора.</w:t>
      </w:r>
    </w:p>
    <w:p>
      <w:pPr>
        <w:spacing w:after="60"/>
        <w:ind w:left="397" w:hanging="283"/>
      </w:pPr>
      <w:r>
        <w:t xml:space="preserve">1. </w:t>
      </w:r>
      <w:r>
        <w:t>Отсканируйте ШК короба два раза подряд; второй скан нужно сделать в течение двух секунд. Либо отсканируйте ШК один раз и нажмите «Забрать короб целиком» рядом с «Снимаем с: …».</w:t>
      </w:r>
    </w:p>
    <w:p>
      <w:pPr>
        <w:spacing w:after="60"/>
        <w:ind w:left="397" w:hanging="283"/>
      </w:pPr>
      <w:r>
        <w:t xml:space="preserve">2. </w:t>
      </w:r>
      <w:r>
        <w:t>Всё содержимое короба засчитывается подобранным, строки этого короба становятся серыми.</w:t>
      </w:r>
    </w:p>
    <w:p>
      <w:pPr>
        <w:spacing w:after="60"/>
        <w:ind w:left="397" w:hanging="283"/>
      </w:pPr>
      <w:r>
        <w:t xml:space="preserve">3. </w:t>
      </w:r>
      <w:r>
        <w:t>Тот же короб с тем же ШК и составом появляется на вкладке «Упаковка»; переносить содержимое повторно не нужно.</w:t>
      </w:r>
    </w:p>
    <w:p>
      <w:r>
        <w:t>Если в коробе по любой позиции больше, чем осталось в плане, WMS не переносит ни одну его единицу и оставляет выбранный источник. Сообщение указывает товар и количества, например: «Количество товаров в коробе больше, чем осталось подобрать: Футболка 48 — в коробе 6, осталось 1. Откройте короб и подберите поштучно». В этом случае раскройте короб и сканируйте нужные товарные ШК по одному.</w:t>
      </w:r>
    </w:p>
    <w:p>
      <w:bookmarkStart w:id="104" w:name="c04_h009"/>
      <w:pPr>
        <w:pStyle w:val="Heading3"/>
      </w:pPr>
      <w:r>
        <w:t>Ввести количество вручную или отложить</w:t>
      </w:r>
      <w:bookmarkEnd w:id="104"/>
    </w:p>
    <w:p>
      <w:r>
        <w:t>В колонке «Собрано» можно вручную ввести количество и нажать Enter. Стрелка рядом с числом отменяет последнее снятие по этому товару.</w:t>
      </w:r>
    </w:p>
    <w:p>
      <w:r>
        <w:t>«Отложить» закрывает подбор и возвращает к списку отгрузок, сохранив уже снятое. «Завершить подбор» активна, когда собран весь план; она переводит на вкладку «Упаковка». Кнопка «Далее: Упаковка» позволяет открыть упаковку и до полного подбора — остаток плана при этом остаётся виден, подбор можно продолжить позднее. После первого подобранного товара статус документа становится «На сборке».</w:t>
      </w:r>
    </w:p>
    <w:p>
      <w:r>
        <w:t>Подбор не списывает остаток: он меняет расположение единиц, зарезервированных после утверждения отгрузки.</w:t>
      </w:r>
    </w:p>
    <w:p>
      <w:bookmarkStart w:id="105" w:name="c04_h010"/>
      <w:pPr>
        <w:pStyle w:val="Heading2"/>
      </w:pPr>
      <w:r>
        <w:t>Упаковка и Честный знак</w:t>
      </w:r>
      <w:bookmarkEnd w:id="105"/>
    </w:p>
    <w:p>
      <w:r>
        <w:rPr>
          <w:b/>
        </w:rPr>
        <w:t>Кто выполняет:</w:t>
      </w:r>
      <w:r>
        <w:t xml:space="preserve"> сотрудник фулфилмента. Селлер видит сведения о ходе, но не выполняет сканирование, распределение коробов и печать.</w:t>
      </w:r>
    </w:p>
    <w:p>
      <w:bookmarkStart w:id="106" w:name="c04_h011"/>
      <w:pPr>
        <w:pStyle w:val="Heading3"/>
      </w:pPr>
      <w:r>
        <w:t>Что находится на вкладке</w:t>
      </w:r>
      <w:bookmarkEnd w:id="106"/>
    </w:p>
    <w:p>
      <w:r>
        <w:t>Сверху вниз расположены:</w:t>
      </w:r>
    </w:p>
    <w:p>
      <w:pPr>
        <w:spacing w:after="60"/>
        <w:ind w:left="397" w:hanging="283"/>
      </w:pPr>
      <w:r>
        <w:t xml:space="preserve">• </w:t>
      </w:r>
      <w:r>
        <w:t>строка сканера «ШК товара или ЧЗ», переключатели «Печатать ШК» и «Печатать ЧЗ», кнопка «Печать накладной»;</w:t>
      </w:r>
    </w:p>
    <w:p>
      <w:pPr>
        <w:spacing w:after="60"/>
        <w:ind w:left="397" w:hanging="283"/>
      </w:pPr>
      <w:r>
        <w:t xml:space="preserve">• </w:t>
      </w:r>
      <w:r>
        <w:t xml:space="preserve">таблица со столбцами «Товар», «Артикул продавца», «Артикул WB», «Размер», «ШК», «ТЗ», «Нужно» (план), «В коробах», «ЧЗ» (связано/нужно, например </w:t>
      </w:r>
      <w:r>
        <w:rPr>
          <w:rFonts w:ascii="Courier New" w:hAnsi="Courier New"/>
          <w:color w:val="3F2E93"/>
          <w:sz w:val="18"/>
        </w:rPr>
        <w:t>1 из 4</w:t>
      </w:r>
      <w:r>
        <w:t>) и действием «ШК + ЧЗ»;</w:t>
      </w:r>
    </w:p>
    <w:p>
      <w:pPr>
        <w:spacing w:after="60"/>
        <w:ind w:left="397" w:hanging="283"/>
      </w:pPr>
      <w:r>
        <w:t xml:space="preserve">• </w:t>
      </w:r>
      <w:r>
        <w:t>секция коробов: «Кол-во коробов», «Загрузить по накладной», «Создать короб», поле «Штрихкод готового короба (WHB-…)» с кнопкой «Привязать» и список коробов с составом.</w:t>
      </w:r>
    </w:p>
    <w:p>
      <w:r>
        <w:t xml:space="preserve">Счётчик ЧЗ выделяется красным значком </w:t>
      </w:r>
      <w:r>
        <w:rPr>
          <w:rFonts w:ascii="Courier New" w:hAnsi="Courier New"/>
          <w:color w:val="3F2E93"/>
          <w:sz w:val="18"/>
        </w:rPr>
        <w:t>!</w:t>
      </w:r>
      <w:r>
        <w:t>, когда код привязан не к каждой нужной штуке. Это подсказка о количестве кодов, а не запрет пользоваться коробами. Для товара, которому Честный знак не требуется, в колонке отображается «не требуется».</w:t>
      </w:r>
    </w:p>
    <w:p>
      <w:bookmarkStart w:id="107" w:name="c04_h012"/>
      <w:pPr>
        <w:pStyle w:val="Heading3"/>
      </w:pPr>
      <w:r>
        <w:t>Создать короб и выбрать его для сканирования</w:t>
      </w:r>
      <w:bookmarkEnd w:id="107"/>
    </w:p>
    <w:p>
      <w:pPr>
        <w:spacing w:after="60"/>
        <w:ind w:left="397" w:hanging="283"/>
      </w:pPr>
      <w:r>
        <w:t xml:space="preserve">1. </w:t>
      </w:r>
      <w:r>
        <w:t xml:space="preserve">В поле «Кол-во коробов» укажите число коробов и нажмите «Создать короб». Каждый новый короб получает свой ШК формата </w:t>
      </w:r>
      <w:r>
        <w:rPr>
          <w:rFonts w:ascii="Courier New" w:hAnsi="Courier New"/>
          <w:color w:val="3F2E93"/>
          <w:sz w:val="18"/>
        </w:rPr>
        <w:t>WHB-…</w:t>
      </w:r>
      <w:r>
        <w:t>; только что созданный короб становится текущим, и его карточка подсвечивается.</w:t>
      </w:r>
    </w:p>
    <w:p>
      <w:pPr>
        <w:spacing w:after="60"/>
        <w:ind w:left="397" w:hanging="283"/>
      </w:pPr>
      <w:r>
        <w:t xml:space="preserve">2. </w:t>
      </w:r>
      <w:r>
        <w:t xml:space="preserve">Чтобы выбрать уже созданный короб текущим, отсканируйте его ШК. Так же выбирается короб, который целиком перенесли из подбора; его ШК может начинаться с </w:t>
      </w:r>
      <w:r>
        <w:rPr>
          <w:rFonts w:ascii="Courier New" w:hAnsi="Courier New"/>
          <w:color w:val="3F2E93"/>
          <w:sz w:val="18"/>
        </w:rPr>
        <w:t>INB-…</w:t>
      </w:r>
      <w:r>
        <w:t>.</w:t>
      </w:r>
    </w:p>
    <w:p>
      <w:pPr>
        <w:spacing w:after="60"/>
        <w:ind w:left="397" w:hanging="283"/>
      </w:pPr>
      <w:r>
        <w:t xml:space="preserve">3. </w:t>
      </w:r>
      <w:r>
        <w:t>Готовый короб со склада добавьте отдельно: отсканируйте или введите его ШК в поле «Штрихкод готового короба (WHB-…)» и нажмите «Привязать».</w:t>
      </w:r>
    </w:p>
    <w:p>
      <w:pPr>
        <w:spacing w:after="60"/>
        <w:ind w:left="397" w:hanging="283"/>
      </w:pPr>
      <w:r>
        <w:t xml:space="preserve">4. </w:t>
      </w:r>
      <w:r>
        <w:t>Чтобы увидеть состав, нажмите на строку/карточку короба. Используйте поле текущего короба через скан ШК короба; действие «Наполнить» предназначено для ручного добавления количества и не выбирает текущий короб.</w:t>
      </w:r>
    </w:p>
    <w:p>
      <w:bookmarkStart w:id="108" w:name="c04_h013"/>
      <w:pPr>
        <w:pStyle w:val="Heading3"/>
      </w:pPr>
      <w:r>
        <w:t>Загрузить короба по накладной</w:t>
      </w:r>
      <w:bookmarkEnd w:id="108"/>
    </w:p>
    <w:p>
      <w:r>
        <w:t>Если коробки уже перечислены в накладной, загрузите их из файла XLSX формата «Штрих-код комбайн». В нём должны быть столбцы «Штрих-код», «Кол-во» и «Адрес».</w:t>
      </w:r>
    </w:p>
    <w:p>
      <w:pPr>
        <w:spacing w:after="60"/>
        <w:ind w:left="397" w:hanging="283"/>
      </w:pPr>
      <w:r>
        <w:t xml:space="preserve">1. </w:t>
      </w:r>
      <w:r>
        <w:t>На вкладке «Упаковка» нажмите «Загрузить по накладной» и затем «Выбрать файл .xlsx».</w:t>
      </w:r>
    </w:p>
    <w:p>
      <w:pPr>
        <w:spacing w:after="60"/>
        <w:ind w:left="397" w:hanging="283"/>
      </w:pPr>
      <w:r>
        <w:t xml:space="preserve">2. </w:t>
      </w:r>
      <w:r>
        <w:t>Выберите файл и проверьте предварительный просмотр: количество коробов, позиций и единиц, адрес каждого короба, штрихкоды и количество товара. Каждое значение «Адрес» задаёт отдельный новый короб; строки с одинаковым адресом попадут в один короб.</w:t>
      </w:r>
    </w:p>
    <w:p>
      <w:pPr>
        <w:spacing w:after="60"/>
        <w:ind w:left="397" w:hanging="283"/>
      </w:pPr>
      <w:r>
        <w:t xml:space="preserve">3. </w:t>
      </w:r>
      <w:r>
        <w:t>Исправьте файл, если код товара не найден или количество/адрес указаны неверно, затем выберите исправленный файл повторно. Если нужно загрузить распознанные строки и пропустить нераспознанные, установите «Загрузить без нераспознанных строк» и проверьте счётчик ошибок перед продолжением.</w:t>
      </w:r>
    </w:p>
    <w:p>
      <w:pPr>
        <w:spacing w:after="60"/>
        <w:ind w:left="397" w:hanging="283"/>
      </w:pPr>
      <w:r>
        <w:t xml:space="preserve">4. </w:t>
      </w:r>
      <w:r>
        <w:t>Нажмите «Загрузить» и дождитесь результата. Новые короба появятся в списке. Уже существующие короба и их состав при импорте не изменяются.</w:t>
      </w:r>
    </w:p>
    <w:p>
      <w:bookmarkStart w:id="109" w:name="c04_h014"/>
      <w:pPr>
        <w:pStyle w:val="Heading3"/>
      </w:pPr>
      <w:r>
        <w:t>Уложить товар сканированием и связать КИЗ</w:t>
      </w:r>
      <w:bookmarkEnd w:id="109"/>
    </w:p>
    <w:p>
      <w:pPr>
        <w:spacing w:after="60"/>
        <w:ind w:left="397" w:hanging="283"/>
      </w:pPr>
      <w:r>
        <w:t xml:space="preserve">1. </w:t>
      </w:r>
      <w:r>
        <w:t>Создайте короб или отсканируйте ШК существующего короба, чтобы он стал текущим.</w:t>
      </w:r>
    </w:p>
    <w:p>
      <w:pPr>
        <w:spacing w:after="60"/>
        <w:ind w:left="397" w:hanging="283"/>
      </w:pPr>
      <w:r>
        <w:t xml:space="preserve">2. </w:t>
      </w:r>
      <w:r>
        <w:t>Отсканируйте ШК товара. В текущий короб добавится одна штука. Если короб не выбран, экран попросит: «Сначала отсканируйте или создайте короб».</w:t>
      </w:r>
    </w:p>
    <w:p>
      <w:pPr>
        <w:spacing w:after="60"/>
        <w:ind w:left="397" w:hanging="283"/>
      </w:pPr>
      <w:r>
        <w:t xml:space="preserve">3. </w:t>
      </w:r>
      <w:r>
        <w:t>Если у этой же штуки уже нанесён Честный знак, сразу отсканируйте её КИЗ. Код привяжется к товару отгрузки, а счётчик «ЧЗ» увеличится на единицу.</w:t>
      </w:r>
    </w:p>
    <w:p>
      <w:pPr>
        <w:spacing w:after="60"/>
        <w:ind w:left="397" w:hanging="283"/>
      </w:pPr>
      <w:r>
        <w:t xml:space="preserve">4. </w:t>
      </w:r>
      <w:r>
        <w:t>Повторяйте последовательность «ШК товара → ЧЗ» для каждой маркируемой штуки.</w:t>
      </w:r>
    </w:p>
    <w:p>
      <w:r>
        <w:t>Повторное сканирование того же кода не создаёт вторую связь; WMS сообщает «Этот КИЗ уже привязан к товару». Код другого товара не привяжется; сообщение: «Этот КИЗ относится к другому товару». Число связанных кодов не может превышать число уже подобранных единиц: при попытке добавить лишний код появится «Сначала отсканируйте ШК следующей штуки».</w:t>
      </w:r>
    </w:p>
    <w:p>
      <w:r>
        <w:t>КИЗ, который сохранили на приёмке, WMS помнит за этим товаром. Скан этого же кода на упаковке связывает с отгрузкой исходную запись. В списке под товаром рядом с кодом виден номер исходного документа, например «приёмка №ПРИЕМ-26-10-09-2». После «Завершить» привязанный код остаётся закреплённым за отгрузкой и не используется в другой.</w:t>
      </w:r>
    </w:p>
    <w:p>
      <w:bookmarkStart w:id="110" w:name="c04_h015"/>
      <w:pPr>
        <w:pStyle w:val="Heading3"/>
      </w:pPr>
      <w:r>
        <w:t>«Наполнить», «Извлечь товар» и печать ШК короба</w:t>
      </w:r>
      <w:bookmarkEnd w:id="110"/>
    </w:p>
    <w:p>
      <w:r>
        <w:t>У каждого короба есть действия «Наполнить», «Извлечь товар» и «ШК».</w:t>
      </w:r>
    </w:p>
    <w:p>
      <w:pPr>
        <w:spacing w:after="60"/>
        <w:ind w:left="397" w:hanging="283"/>
      </w:pPr>
      <w:r>
        <w:t xml:space="preserve">• </w:t>
      </w:r>
      <w:r>
        <w:t>Нажмите «Наполнить», чтобы открыть окно ввода количества и вручную добавить товар в этот короб без сканирования. Это действие не назначает активный короб для последующих сканов.</w:t>
      </w:r>
    </w:p>
    <w:p>
      <w:pPr>
        <w:spacing w:after="60"/>
        <w:ind w:left="397" w:hanging="283"/>
      </w:pPr>
      <w:r>
        <w:t xml:space="preserve">• </w:t>
      </w:r>
      <w:r>
        <w:t>Нажмите «Извлечь товар», чтобы открыть окно с ШК и составом выбранного короба. В этом окне доступно действие «Извлечь всё»: короб станет пустым. Выборочное извлечение отдельных строк в этой форме не выполняется.</w:t>
      </w:r>
    </w:p>
    <w:p>
      <w:pPr>
        <w:spacing w:after="60"/>
        <w:ind w:left="397" w:hanging="283"/>
      </w:pPr>
      <w:r>
        <w:t xml:space="preserve">• </w:t>
      </w:r>
      <w:r>
        <w:t>После «Извлечь всё» подобранное количество остаётся в документе, а связанные с товаром КИЗ остаются за ним. Разложите товар заново сканированием или действием «Наполнить». Содержимое других коробов не меняется.</w:t>
      </w:r>
    </w:p>
    <w:p>
      <w:pPr>
        <w:spacing w:after="60"/>
        <w:ind w:left="397" w:hanging="283"/>
      </w:pPr>
      <w:r>
        <w:t xml:space="preserve">• </w:t>
      </w:r>
      <w:r>
        <w:t>«ШК» печатает этикетку короба; перед отправкой на печать можно выбрать размер этикетки.</w:t>
      </w:r>
    </w:p>
    <w:p>
      <w:bookmarkStart w:id="111" w:name="c04_h016"/>
      <w:pPr>
        <w:pStyle w:val="Heading3"/>
      </w:pPr>
      <w:r>
        <w:t>Просмотреть, повторно напечатать или отвязать КИЗ</w:t>
      </w:r>
      <w:bookmarkEnd w:id="111"/>
    </w:p>
    <w:p>
      <w:r>
        <w:t xml:space="preserve">Нажмите счётчик «ЧЗ» (например </w:t>
      </w:r>
      <w:r>
        <w:rPr>
          <w:rFonts w:ascii="Courier New" w:hAnsi="Courier New"/>
          <w:color w:val="3F2E93"/>
          <w:sz w:val="18"/>
        </w:rPr>
        <w:t>1 из 6</w:t>
      </w:r>
      <w:r>
        <w:t>), чтобы раскрыть список кодов под товаром. У кода отображается значение и, если он пришёл с приёмки, номер приёмки.</w:t>
      </w:r>
    </w:p>
    <w:p>
      <w:pPr>
        <w:spacing w:after="60"/>
        <w:ind w:left="397" w:hanging="283"/>
      </w:pPr>
      <w:r>
        <w:t xml:space="preserve">• </w:t>
      </w:r>
      <w:r>
        <w:t>«Перепечатать» у конкретного кода печатает тот же сохранённый КИЗ, например если исходная этикетка испорчена. Новый код из пула не выдаётся.</w:t>
      </w:r>
    </w:p>
    <w:p>
      <w:pPr>
        <w:spacing w:after="60"/>
        <w:ind w:left="397" w:hanging="283"/>
      </w:pPr>
      <w:r>
        <w:t xml:space="preserve">• </w:t>
      </w:r>
      <w:r>
        <w:t>Крестик рядом с кодом отвязывает ошибочно привязанный КИЗ. После удаления проверьте счётчик и правильность выбранной строки товара.</w:t>
      </w:r>
    </w:p>
    <w:p>
      <w:pPr>
        <w:spacing w:after="60"/>
        <w:ind w:left="397" w:hanging="283"/>
      </w:pPr>
      <w:r>
        <w:t xml:space="preserve">• </w:t>
      </w:r>
      <w:r>
        <w:t>Действие «ШК + ЧЗ» предназначено для печати по строке товара; уже привязанные КИЗ отдельно из списка можно перепечатать указанной выше кнопкой.</w:t>
      </w:r>
    </w:p>
    <w:p>
      <w:bookmarkStart w:id="112" w:name="c04_h017"/>
      <w:pPr>
        <w:pStyle w:val="Heading3"/>
      </w:pPr>
      <w:r>
        <w:t>Автоматическая печать и «ШК + ЧЗ»</w:t>
      </w:r>
      <w:bookmarkEnd w:id="112"/>
    </w:p>
    <w:p>
      <w:r>
        <w:t>Печать запускается сразу через WMS Print, без окна печати браузера; программа WMS Print должна быть открыта на компьютере упаковщика. На первом запуске Chrome может запросить доступ к устройствам этого компьютера — разрешите его, чтобы этикетки дошли до WMS Print. Выбранные переключатели запоминаются на этом компьютере.</w:t>
      </w:r>
    </w:p>
    <w:p>
      <w:pPr>
        <w:spacing w:after="60"/>
        <w:ind w:left="397" w:hanging="283"/>
      </w:pPr>
      <w:r>
        <w:t xml:space="preserve">• </w:t>
      </w:r>
      <w:r>
        <w:t>Включено «Печатать ШК»: после скана ШК товара сразу печатается этикетка штрихкода этого товара.</w:t>
      </w:r>
    </w:p>
    <w:p>
      <w:pPr>
        <w:spacing w:after="60"/>
        <w:ind w:left="397" w:hanging="283"/>
      </w:pPr>
      <w:r>
        <w:t xml:space="preserve">• </w:t>
      </w:r>
      <w:r>
        <w:t>Включено «Печатать ЧЗ»: после скана ШК маркируемого товара WMS берёт свободный КИЗ этого товара из загруженного пула, связывает его с отгрузкой и сразу печатает.</w:t>
      </w:r>
    </w:p>
    <w:p>
      <w:pPr>
        <w:spacing w:after="60"/>
        <w:ind w:left="397" w:hanging="283"/>
      </w:pPr>
      <w:r>
        <w:t xml:space="preserve">• </w:t>
      </w:r>
      <w:r>
        <w:t>Включены обе галки: один скан ШК товара даёт две этикетки — штрихкод товара и КИЗ.</w:t>
      </w:r>
    </w:p>
    <w:p>
      <w:pPr>
        <w:spacing w:after="60"/>
        <w:ind w:left="397" w:hanging="283"/>
      </w:pPr>
      <w:r>
        <w:t xml:space="preserve">• </w:t>
      </w:r>
      <w:r>
        <w:t>Обе галки выключены: сканирование добавляет товар, но ничего автоматически не печатает.</w:t>
      </w:r>
    </w:p>
    <w:p>
      <w:r>
        <w:t xml:space="preserve">Кнопка «ШК + ЧЗ» в строке товара печатает штрихкоды товара и недостающие КИЗ. Например, если нужно шесть единиц и один код уже привязан, действие печатает шесть товарных ШК и пять недостающих КИЗ; счётчик меняется на </w:t>
      </w:r>
      <w:r>
        <w:rPr>
          <w:rFonts w:ascii="Courier New" w:hAnsi="Courier New"/>
          <w:color w:val="3F2E93"/>
          <w:sz w:val="18"/>
        </w:rPr>
        <w:t>6 из 6</w:t>
      </w:r>
      <w:r>
        <w:t>. Каждый выданный КИЗ сразу связывается с товаром этой отгрузки. Если свободные коды товара в пуле закончились, экран сообщает: «В пуле нет свободных КИЗ этого товара». Для товара без ЧЗ печатаются только ШК.</w:t>
      </w:r>
    </w:p>
    <w:p>
      <w:bookmarkStart w:id="113" w:name="c04_h018"/>
      <w:pPr>
        <w:pStyle w:val="Heading2"/>
      </w:pPr>
      <w:r>
        <w:t>Скачать XLSX для WB и оформить пропуск</w:t>
      </w:r>
      <w:bookmarkEnd w:id="113"/>
    </w:p>
    <w:p>
      <w:bookmarkStart w:id="114" w:name="c04_h019"/>
      <w:pPr>
        <w:pStyle w:val="Heading3"/>
      </w:pPr>
      <w:r>
        <w:t>Скачать XLSX для WB</w:t>
      </w:r>
      <w:bookmarkEnd w:id="114"/>
    </w:p>
    <w:p>
      <w:r>
        <w:t>Кнопка «Скачать XLSX для WB» находится справа от вкладок документа. Она формирует файл для загрузки коробов в кабинет WB и есть как у фулфилмента, так и у селлера.</w:t>
      </w:r>
    </w:p>
    <w:p>
      <w:r>
        <w:t>В XLSX включены все короба этой отгрузки и их состав, в том числе короба, перенесённые целиком из приёмки/подбора. В шаблоне пять колонок: «Баркод товара», «Кол-во товаров», «ШК короба», «Срок годности», «ШК короба для печати в стороннем сервисе». После скачивания откройте файл и сверьте несколько позиций и штрихкоды коробов с документом. Само скачивание не отправляет отгрузку в WB.</w:t>
      </w:r>
    </w:p>
    <w:p>
      <w:bookmarkStart w:id="115" w:name="c04_h020"/>
      <w:pPr>
        <w:pStyle w:val="Heading3"/>
      </w:pPr>
      <w:r>
        <w:t>Внести и скачать пропуск</w:t>
      </w:r>
      <w:bookmarkEnd w:id="115"/>
    </w:p>
    <w:p>
      <w:r>
        <w:t>Сотрудник фулфилмента нажимает «Внести пропуск» справа от вкладок и заполняет обязательные поля, отмеченные звёздочкой:</w:t>
      </w:r>
    </w:p>
    <w:p>
      <w:pPr>
        <w:spacing w:after="60"/>
        <w:ind w:left="397" w:hanging="283"/>
      </w:pPr>
      <w:r>
        <w:t xml:space="preserve">1. </w:t>
      </w:r>
      <w:r>
        <w:t>фамилия и имя водителя;</w:t>
      </w:r>
    </w:p>
    <w:p>
      <w:pPr>
        <w:spacing w:after="60"/>
        <w:ind w:left="397" w:hanging="283"/>
      </w:pPr>
      <w:r>
        <w:t xml:space="preserve">2. </w:t>
      </w:r>
      <w:r>
        <w:t>телефон;</w:t>
      </w:r>
    </w:p>
    <w:p>
      <w:pPr>
        <w:spacing w:after="60"/>
        <w:ind w:left="397" w:hanging="283"/>
      </w:pPr>
      <w:r>
        <w:t xml:space="preserve">3. </w:t>
      </w:r>
      <w:r>
        <w:t>марка и модель автомобиля;</w:t>
      </w:r>
    </w:p>
    <w:p>
      <w:pPr>
        <w:spacing w:after="60"/>
        <w:ind w:left="397" w:hanging="283"/>
      </w:pPr>
      <w:r>
        <w:t xml:space="preserve">4. </w:t>
      </w:r>
      <w:r>
        <w:t>государственный регистрационный номер;</w:t>
      </w:r>
    </w:p>
    <w:p>
      <w:pPr>
        <w:spacing w:after="60"/>
        <w:ind w:left="397" w:hanging="283"/>
      </w:pPr>
      <w:r>
        <w:t xml:space="preserve">5. </w:t>
      </w:r>
      <w:r>
        <w:t>тип и количество грузомест;</w:t>
      </w:r>
    </w:p>
    <w:p>
      <w:pPr>
        <w:spacing w:after="60"/>
        <w:ind w:left="397" w:hanging="283"/>
      </w:pPr>
      <w:r>
        <w:t xml:space="preserve">6. </w:t>
      </w:r>
      <w:r>
        <w:t>плановая дата приезда.</w:t>
      </w:r>
    </w:p>
    <w:p>
      <w:r>
        <w:t>Нажмите «Сохранить». Верхняя кнопка сменится на «Пропуск». Откройте её и нажмите «Скачать XLSX», если нужен файл пропуска. Селлер в своём портале видит ту же форму с заполненными данными в режиме просмотра и также может скачать XLSX. Изменить пропуск до завершения отгрузки может фулфилмент.</w:t>
      </w:r>
    </w:p>
    <w:p>
      <w:bookmarkStart w:id="116" w:name="c04_h021"/>
      <w:pPr>
        <w:pStyle w:val="Heading2"/>
      </w:pPr>
      <w:r>
        <w:t>Завершить отгрузку</w:t>
      </w:r>
      <w:bookmarkEnd w:id="116"/>
    </w:p>
    <w:p>
      <w:r>
        <w:t>Когда упаковка проверена, сотрудник фулфилмента нажимает нижнюю кнопку «Завершить».</w:t>
      </w:r>
    </w:p>
    <w:p>
      <w:r>
        <w:t>Если для маркируемого товара привязано меньше КИЗ, чем единиц в коробах, WMS показывает красное окно «Не на все товары привязаны КИЗ», список с количеством по каждой позиции (например, «Футболка 50 — 1 из 4») и предупреждение о возможных штрафах. Кнопка «Отмена» возвращает к упаковке, чтобы досканировать или допечатать коды. Кнопка «Завершить» подтверждает отгрузку с уже показанным количеством КИЗ.</w:t>
      </w:r>
    </w:p>
    <w:p>
      <w:r>
        <w:t>После завершения документ получает статус «Отгружено». С остатка списывается ровно то количество, которое фактически находится в коробах отгрузки; незапакованный подобранный товар в это списание не попадает. Резерв отгрузки снимается, а привязанные Честные знаки остаются закреплены за этой отгрузкой. Перечитайте статус документа и сводку после завершения.</w:t>
      </w:r>
    </w:p>
    <w:p>
      <w:r>
        <w:br w:type="page"/>
      </w:r>
    </w:p>
    <w:p>
      <w:bookmarkStart w:id="117" w:name="c05_h001"/>
      <w:pPr>
        <w:pStyle w:val="Heading1"/>
      </w:pPr>
      <w:r>
        <w:t>Обычная отгрузка со склада и календарь отгрузок</w:t>
      </w:r>
      <w:bookmarkEnd w:id="117"/>
    </w:p>
    <w:p>
      <w:r>
        <w:t xml:space="preserve">Обычная отгрузка нужна, когда товар физически уходит со склада фулфилмента не на маркетплейс: например, его забирает селлер. Это отдельная заявка на списание со складского остатка. Её нельзя путать с FBO-отгрузкой в разделе </w:t>
      </w:r>
      <w:r>
        <w:rPr>
          <w:b/>
        </w:rPr>
        <w:t>«Отгрузки» → «Отгрузки на МП»</w:t>
      </w:r>
      <w:r>
        <w:t>: в этом разделе оформляют передачу партии на склад площадки.</w:t>
      </w:r>
    </w:p>
    <w:p>
      <w:r>
        <w:t>В текущем интерфейсе заявку создаёт и проводит администратор фулфилмента. В одной заявке можно указать товары только одного селлера. Селлер видит строки и состояние своей заявки в режиме просмотра; кнопки создания, редактирования, подбора и проведения доступны фулфилменту.</w:t>
      </w:r>
    </w:p>
    <w:p>
      <w:bookmarkStart w:id="118" w:name="c05_h002"/>
      <w:pPr>
        <w:pStyle w:val="Heading2"/>
      </w:pPr>
      <w:r>
        <w:t>Создать заявку и добавить товары</w:t>
      </w:r>
      <w:bookmarkEnd w:id="118"/>
    </w:p>
    <w:p>
      <w:r>
        <w:rPr>
          <w:b/>
        </w:rPr>
        <w:t>Путь для администратора ФФ:</w:t>
      </w:r>
      <w:r>
        <w:t xml:space="preserve"> откройте </w:t>
      </w:r>
      <w:r>
        <w:rPr>
          <w:rFonts w:ascii="Courier New" w:hAnsi="Courier New"/>
          <w:color w:val="3F2E93"/>
          <w:sz w:val="18"/>
        </w:rPr>
        <w:t>/app/ops/outbound</w:t>
      </w:r>
      <w:r>
        <w:t xml:space="preserve"> в кабинете фулфилмента. Отдельного пункта </w:t>
      </w:r>
      <w:r>
        <w:rPr>
          <w:b/>
        </w:rPr>
        <w:t>«Отгрузка»</w:t>
      </w:r>
      <w:r>
        <w:t xml:space="preserve"> в левом меню нет. Для просмотра уже запланированной заявки можно также открыть </w:t>
      </w:r>
      <w:r>
        <w:rPr>
          <w:b/>
        </w:rPr>
        <w:t>«Календарь отгрузок»</w:t>
      </w:r>
      <w:r>
        <w:t xml:space="preserve"> и нажать её плитку </w:t>
      </w:r>
      <w:r>
        <w:rPr>
          <w:b/>
        </w:rPr>
        <w:t>«FBO»</w:t>
      </w:r>
      <w:r>
        <w:t>.</w:t>
      </w:r>
    </w:p>
    <w:p>
      <w:pPr>
        <w:spacing w:after="60"/>
        <w:ind w:left="397" w:hanging="283"/>
      </w:pPr>
      <w:r>
        <w:t xml:space="preserve">1. </w:t>
      </w:r>
      <w:r>
        <w:t xml:space="preserve">Если кнопка </w:t>
      </w:r>
      <w:r>
        <w:rPr>
          <w:b/>
        </w:rPr>
        <w:t>«Новая заявка на отгрузку»</w:t>
      </w:r>
      <w:r>
        <w:t xml:space="preserve"> недоступна, проверьте, выбран ли нужный склад в </w:t>
      </w:r>
      <w:r>
        <w:rPr>
          <w:b/>
        </w:rPr>
        <w:t>«Ячейках»</w:t>
      </w:r>
      <w:r>
        <w:t xml:space="preserve"> или </w:t>
      </w:r>
      <w:r>
        <w:rPr>
          <w:b/>
        </w:rPr>
        <w:t>«Каталоге»</w:t>
      </w:r>
      <w:r>
        <w:t>. Когда у фулфилмента один склад, WMS подставляет его автоматически.</w:t>
      </w:r>
    </w:p>
    <w:p>
      <w:pPr>
        <w:spacing w:after="60"/>
        <w:ind w:left="397" w:hanging="283"/>
      </w:pPr>
      <w:r>
        <w:t xml:space="preserve">2. </w:t>
      </w:r>
      <w:r>
        <w:t xml:space="preserve">Нажмите </w:t>
      </w:r>
      <w:r>
        <w:rPr>
          <w:b/>
        </w:rPr>
        <w:t>«Новая заявка на отгрузку»</w:t>
      </w:r>
      <w:r>
        <w:t xml:space="preserve">. В списке слева появится строка со статусом </w:t>
      </w:r>
      <w:r>
        <w:rPr>
          <w:rFonts w:ascii="Courier New" w:hAnsi="Courier New"/>
          <w:color w:val="3F2E93"/>
          <w:sz w:val="18"/>
        </w:rPr>
        <w:t>draft</w:t>
      </w:r>
      <w:r>
        <w:t xml:space="preserve"> (черновик). Выберите её, чтобы открыть раздел </w:t>
      </w:r>
      <w:r>
        <w:rPr>
          <w:b/>
        </w:rPr>
        <w:t>«Детали отгрузки»</w:t>
      </w:r>
      <w:r>
        <w:t>.</w:t>
      </w:r>
    </w:p>
    <w:p>
      <w:pPr>
        <w:spacing w:after="60"/>
        <w:ind w:left="397" w:hanging="283"/>
      </w:pPr>
      <w:r>
        <w:t xml:space="preserve">3. </w:t>
      </w:r>
      <w:r>
        <w:t xml:space="preserve">В поле </w:t>
      </w:r>
      <w:r>
        <w:rPr>
          <w:b/>
        </w:rPr>
        <w:t>«Товар»</w:t>
      </w:r>
      <w:r>
        <w:t xml:space="preserve"> выберите товар по SKU и названию, введите </w:t>
      </w:r>
      <w:r>
        <w:rPr>
          <w:b/>
        </w:rPr>
        <w:t>«Количество, шт»</w:t>
      </w:r>
      <w:r>
        <w:t xml:space="preserve"> и при включённом адресном хранении при необходимости назначьте </w:t>
      </w:r>
      <w:r>
        <w:rPr>
          <w:b/>
        </w:rPr>
        <w:t>«Ячейка (можно позже)»</w:t>
      </w:r>
      <w:r>
        <w:t xml:space="preserve">. Нажмите </w:t>
      </w:r>
      <w:r>
        <w:rPr>
          <w:b/>
        </w:rPr>
        <w:t>«Добавить строку»</w:t>
      </w:r>
      <w:r>
        <w:t>. Повторите для каждого товара того же селлера.</w:t>
      </w:r>
    </w:p>
    <w:p>
      <w:pPr>
        <w:spacing w:after="60"/>
        <w:ind w:left="397" w:hanging="283"/>
      </w:pPr>
      <w:r>
        <w:t xml:space="preserve">4. </w:t>
      </w:r>
      <w:r>
        <w:t xml:space="preserve">Перед отправкой проверьте товары, количество и ячейки. Заявка относится к селлеру первой добавленной позиции; WMS не принимает в одной заявке товары разных селлеров. Если ошиблись в черновике, нажмите </w:t>
      </w:r>
      <w:r>
        <w:rPr>
          <w:b/>
        </w:rPr>
        <w:t>«Удалить строку»</w:t>
      </w:r>
      <w:r>
        <w:t xml:space="preserve"> у неверной позиции и добавьте правильную.</w:t>
      </w:r>
    </w:p>
    <w:p>
      <w:pPr>
        <w:spacing w:after="60"/>
        <w:ind w:left="397" w:hanging="283"/>
      </w:pPr>
      <w:r>
        <w:t xml:space="preserve">5. </w:t>
      </w:r>
      <w:r>
        <w:t xml:space="preserve">Если в заявке есть хотя бы одна строка, нажмите </w:t>
      </w:r>
      <w:r>
        <w:rPr>
          <w:b/>
        </w:rPr>
        <w:t>«Отправить заявку»</w:t>
      </w:r>
      <w:r>
        <w:t xml:space="preserve">. Проверьте, что статус сменился с </w:t>
      </w:r>
      <w:r>
        <w:rPr>
          <w:rFonts w:ascii="Courier New" w:hAnsi="Courier New"/>
          <w:color w:val="3F2E93"/>
          <w:sz w:val="18"/>
        </w:rPr>
        <w:t>draft</w:t>
      </w:r>
      <w:r>
        <w:t xml:space="preserve"> на </w:t>
      </w:r>
      <w:r>
        <w:rPr>
          <w:rFonts w:ascii="Courier New" w:hAnsi="Courier New"/>
          <w:color w:val="3F2E93"/>
          <w:sz w:val="18"/>
        </w:rPr>
        <w:t>submitted</w:t>
      </w:r>
      <w:r>
        <w:t xml:space="preserve"> и документ появился в календаре.</w:t>
      </w:r>
    </w:p>
    <w:p>
      <w:r>
        <w:t>В форме нет поля плановой даты. При отправке WMS назначает текущую календарную дату по UTC (всемирному координированному времени), и по этой дате заявка попадает в календарь. После отправки откройте календарь и проверьте, на какой день поставлена заявка.</w:t>
      </w:r>
    </w:p>
    <w:p>
      <w:r>
        <w:t>Добавление товара в черновик сразу резервирует указанное количество. Если строку черновика удалить, резерв по ней снимается. Резерв сам по себе не означает, что товар уже покинул склад и не уменьшает физический остаток.</w:t>
      </w:r>
    </w:p>
    <w:p>
      <w:bookmarkStart w:id="119" w:name="c05_h003"/>
      <w:pPr>
        <w:pStyle w:val="Heading2"/>
      </w:pPr>
      <w:r>
        <w:t>Подготовить товар к фактической выдаче</w:t>
      </w:r>
      <w:bookmarkEnd w:id="119"/>
    </w:p>
    <w:p>
      <w:r>
        <w:t xml:space="preserve">Откройте заявку из списка на </w:t>
      </w:r>
      <w:r>
        <w:rPr>
          <w:rFonts w:ascii="Courier New" w:hAnsi="Courier New"/>
          <w:color w:val="3F2E93"/>
          <w:sz w:val="18"/>
        </w:rPr>
        <w:t>/app/ops/outbound</w:t>
      </w:r>
      <w:r>
        <w:t xml:space="preserve"> или нажмите её плитку </w:t>
      </w:r>
      <w:r>
        <w:rPr>
          <w:b/>
        </w:rPr>
        <w:t>«FBO»</w:t>
      </w:r>
      <w:r>
        <w:t xml:space="preserve"> в календаре. В деталях видны статус и по каждой строке — сколько уже отгружено из плана.</w:t>
      </w:r>
    </w:p>
    <w:p>
      <w:pPr>
        <w:spacing w:after="60"/>
        <w:ind w:left="397" w:hanging="283"/>
      </w:pPr>
      <w:r>
        <w:t xml:space="preserve">1. </w:t>
      </w:r>
      <w:r>
        <w:t xml:space="preserve">Если на складе включено адресное хранение, найдите строку товара. В поле </w:t>
      </w:r>
      <w:r>
        <w:rPr>
          <w:b/>
        </w:rPr>
        <w:t>«Ячейка отбора»</w:t>
      </w:r>
      <w:r>
        <w:t xml:space="preserve"> выберите место, откуда физически берёте товар, затем нажмите </w:t>
      </w:r>
      <w:r>
        <w:rPr>
          <w:b/>
        </w:rPr>
        <w:t>«Сохранить ячейку»</w:t>
      </w:r>
      <w:r>
        <w:t>. Выбранное место отвечает только за расположение товара и не списывает остаток.</w:t>
      </w:r>
    </w:p>
    <w:p>
      <w:pPr>
        <w:spacing w:after="60"/>
        <w:ind w:left="397" w:hanging="283"/>
      </w:pPr>
      <w:r>
        <w:t xml:space="preserve">2. </w:t>
      </w:r>
      <w:r>
        <w:t xml:space="preserve">Нажмите </w:t>
      </w:r>
      <w:r>
        <w:rPr>
          <w:b/>
        </w:rPr>
        <w:t>«Печать накладной»</w:t>
      </w:r>
      <w:r>
        <w:t>, если нужен бумажный список. Накладная показывает товар, количество по документу, уже отгруженное количество и назначенные ячейки. Сверьте её с заявкой перед тем, как передать товар.</w:t>
      </w:r>
    </w:p>
    <w:p>
      <w:pPr>
        <w:spacing w:after="60"/>
        <w:ind w:left="397" w:hanging="283"/>
      </w:pPr>
      <w:r>
        <w:t xml:space="preserve">3. </w:t>
      </w:r>
      <w:r>
        <w:t xml:space="preserve">По каждой строке укажите в </w:t>
      </w:r>
      <w:r>
        <w:rPr>
          <w:b/>
        </w:rPr>
        <w:t>«Отгрузить, шт»</w:t>
      </w:r>
      <w:r>
        <w:t xml:space="preserve"> фактически выданное сейчас количество и нажмите </w:t>
      </w:r>
      <w:r>
        <w:rPr>
          <w:b/>
        </w:rPr>
        <w:t>«Отгрузить»</w:t>
      </w:r>
      <w:r>
        <w:t>. Можно проводить выдачу частями, но число не может быть больше оставшегося количества по строке.</w:t>
      </w:r>
    </w:p>
    <w:p>
      <w:pPr>
        <w:spacing w:after="60"/>
        <w:ind w:left="397" w:hanging="283"/>
      </w:pPr>
      <w:r>
        <w:t xml:space="preserve">4. </w:t>
      </w:r>
      <w:r>
        <w:t xml:space="preserve">После каждой операции проверьте счётчик </w:t>
      </w:r>
      <w:r>
        <w:rPr>
          <w:b/>
        </w:rPr>
        <w:t>«отгружено X из Y»</w:t>
      </w:r>
      <w:r>
        <w:t xml:space="preserve"> и блок </w:t>
      </w:r>
      <w:r>
        <w:rPr>
          <w:b/>
        </w:rPr>
        <w:t>«Движения по отгрузке»</w:t>
      </w:r>
      <w:r>
        <w:t>. Проведённое количество уменьшает остаток товара. Непроведённый остаток по другим строкам продолжает числиться на складе.</w:t>
      </w:r>
    </w:p>
    <w:p>
      <w:pPr>
        <w:spacing w:after="60"/>
        <w:ind w:left="397" w:hanging="283"/>
      </w:pPr>
      <w:r>
        <w:t xml:space="preserve">5. </w:t>
      </w:r>
      <w:r>
        <w:t xml:space="preserve">Когда весь оставшийся товар действительно покинул склад, нажмите </w:t>
      </w:r>
      <w:r>
        <w:rPr>
          <w:b/>
        </w:rPr>
        <w:t>«Провести весь остаток»</w:t>
      </w:r>
      <w:r>
        <w:t xml:space="preserve">. WMS проведёт оставшиеся количества всех строк. Документ автоматически перейдёт в </w:t>
      </w:r>
      <w:r>
        <w:rPr>
          <w:rFonts w:ascii="Courier New" w:hAnsi="Courier New"/>
          <w:color w:val="3F2E93"/>
          <w:sz w:val="18"/>
        </w:rPr>
        <w:t>posted</w:t>
      </w:r>
      <w:r>
        <w:t xml:space="preserve"> (проведён) только после того, как выданы все количества по всем строкам; проведение одной строки само по себе не завершает заявку, если в других строках ещё есть остаток. Не используйте эту кнопку для товара, который ещё физически находится на складе.</w:t>
      </w:r>
    </w:p>
    <w:p>
      <w:r>
        <w:t xml:space="preserve">Для склада без адресного хранения ячейку выбирать не требуется. При адресном хранении перед фактической отгрузкой у каждой непроведённой строки должна быть назначена </w:t>
      </w:r>
      <w:r>
        <w:rPr>
          <w:b/>
        </w:rPr>
        <w:t>«Ячейка отбора»</w:t>
      </w:r>
      <w:r>
        <w:t xml:space="preserve">. Если система сообщает, что не хватает остатка, проверьте свободное количество и резервы в </w:t>
      </w:r>
      <w:hyperlink w:anchor="c03_h003" w:history="1">
        <w:r>
          <w:rPr>
            <w:rFonts w:ascii="Arial" w:hAnsi="Arial"/>
            <w:color w:val="5B45C7"/>
            <w:u w:val="single"/>
          </w:rPr>
          <w:t>1. Сверить остаток, резерв и доступность</w:t>
        </w:r>
      </w:hyperlink>
      <w:r>
        <w:t>, затем сверьте выбранный SKU и физическое место.</w:t>
      </w:r>
    </w:p>
    <w:p>
      <w:r>
        <w:t xml:space="preserve">После проведения проверьте, что по всем строкам фактически выданное количество совпадает с указанным, статус заявки стал </w:t>
      </w:r>
      <w:r>
        <w:rPr>
          <w:rFonts w:ascii="Courier New" w:hAnsi="Courier New"/>
          <w:color w:val="3F2E93"/>
          <w:sz w:val="18"/>
        </w:rPr>
        <w:t>posted</w:t>
      </w:r>
      <w:r>
        <w:t xml:space="preserve"> (проведена), а в </w:t>
      </w:r>
      <w:r>
        <w:rPr>
          <w:b/>
        </w:rPr>
        <w:t>«Движениях по отгрузке»</w:t>
      </w:r>
      <w:r>
        <w:t xml:space="preserve"> отражены списания.</w:t>
      </w:r>
    </w:p>
    <w:p>
      <w:bookmarkStart w:id="120" w:name="c05_h004"/>
      <w:pPr>
        <w:pStyle w:val="Heading2"/>
      </w:pPr>
      <w:r>
        <w:t>Что видит селлер</w:t>
      </w:r>
      <w:bookmarkEnd w:id="120"/>
    </w:p>
    <w:p>
      <w:r>
        <w:t xml:space="preserve">Селлер не создаёт эту складскую заявку из текущего экрана и не может редактировать её или регистрировать фактическую выдачу. Когда его заявка отображается в </w:t>
      </w:r>
      <w:r>
        <w:rPr>
          <w:b/>
        </w:rPr>
        <w:t>«Календаре отгрузок»</w:t>
      </w:r>
      <w:r>
        <w:t xml:space="preserve">, он может открыть плитку </w:t>
      </w:r>
      <w:r>
        <w:rPr>
          <w:b/>
        </w:rPr>
        <w:t>«FBO»</w:t>
      </w:r>
      <w:r>
        <w:t xml:space="preserve"> и посмотреть строки и статус. Складские действия и кнопки проведения выполняет администратор фулфилмента.</w:t>
      </w:r>
    </w:p>
    <w:p>
      <w:r>
        <w:t xml:space="preserve">Календарь не является архивом всех завершённых заявок: плитки обычной отгрузки показываются для документов со статусом </w:t>
      </w:r>
      <w:r>
        <w:rPr>
          <w:rFonts w:ascii="Courier New" w:hAnsi="Courier New"/>
          <w:color w:val="3F2E93"/>
          <w:sz w:val="18"/>
        </w:rPr>
        <w:t>submitted</w:t>
      </w:r>
      <w:r>
        <w:t xml:space="preserve"> и плановой датой. После завершения документа его плитка исчезает из календаря.</w:t>
      </w:r>
    </w:p>
    <w:p>
      <w:bookmarkStart w:id="121" w:name="c05_h005"/>
      <w:pPr>
        <w:pStyle w:val="Heading2"/>
      </w:pPr>
      <w:r>
        <w:t>Найти документ в календаре отгрузок</w:t>
      </w:r>
      <w:bookmarkEnd w:id="121"/>
    </w:p>
    <w:p>
      <w:r>
        <w:rPr>
          <w:b/>
        </w:rPr>
        <w:t>Путь:</w:t>
      </w:r>
      <w:r>
        <w:t xml:space="preserve"> левое меню фулфилмента → </w:t>
      </w:r>
      <w:r>
        <w:rPr>
          <w:b/>
        </w:rPr>
        <w:t>«Календарь отгрузок»</w:t>
      </w:r>
      <w:r>
        <w:t xml:space="preserve">. Нажатие на логотип </w:t>
      </w:r>
      <w:r>
        <w:rPr>
          <w:b/>
        </w:rPr>
        <w:t>«Короб ВМС»</w:t>
      </w:r>
      <w:r>
        <w:t xml:space="preserve"> также открывает этот экран.</w:t>
      </w:r>
    </w:p>
    <w:p>
      <w:pPr>
        <w:spacing w:after="60"/>
        <w:ind w:left="397" w:hanging="283"/>
      </w:pPr>
      <w:r>
        <w:t xml:space="preserve">1. </w:t>
      </w:r>
      <w:r>
        <w:t xml:space="preserve">Сверьте название месяца над календарём. Стрелки </w:t>
      </w:r>
      <w:r>
        <w:rPr>
          <w:b/>
        </w:rPr>
        <w:t>«Предыдущий месяц»</w:t>
      </w:r>
      <w:r>
        <w:t xml:space="preserve"> и </w:t>
      </w:r>
      <w:r>
        <w:rPr>
          <w:b/>
        </w:rPr>
        <w:t>«Следующий месяц»</w:t>
      </w:r>
      <w:r>
        <w:t xml:space="preserve"> перемещают календарь на месяц назад или вперёд.</w:t>
      </w:r>
    </w:p>
    <w:p>
      <w:pPr>
        <w:spacing w:after="60"/>
        <w:ind w:left="397" w:hanging="283"/>
      </w:pPr>
      <w:r>
        <w:t xml:space="preserve">2. </w:t>
      </w:r>
      <w:r>
        <w:t xml:space="preserve">Найдите дату заявки и проверьте подпись на плитке: направление и тип отгрузки. Плитка </w:t>
      </w:r>
      <w:r>
        <w:rPr>
          <w:b/>
        </w:rPr>
        <w:t>«FBO»</w:t>
      </w:r>
      <w:r>
        <w:t xml:space="preserve"> в календаре открывает обычную складскую заявку; </w:t>
      </w:r>
      <w:r>
        <w:rPr>
          <w:b/>
        </w:rPr>
        <w:t>«MP»</w:t>
      </w:r>
      <w:r>
        <w:t xml:space="preserve"> относится к передаче на маркетплейс, а </w:t>
      </w:r>
      <w:r>
        <w:rPr>
          <w:b/>
        </w:rPr>
        <w:t>«FBS»</w:t>
      </w:r>
      <w:r>
        <w:t xml:space="preserve"> — к поставке FBS.</w:t>
      </w:r>
    </w:p>
    <w:p>
      <w:pPr>
        <w:spacing w:after="60"/>
        <w:ind w:left="397" w:hanging="283"/>
      </w:pPr>
      <w:r>
        <w:t xml:space="preserve">3. </w:t>
      </w:r>
      <w:r>
        <w:t xml:space="preserve">Нажмите нужную плитку, чтобы открыть соответствующий документ. Для обычной заявки проверьте селлера, товары и статус в </w:t>
      </w:r>
      <w:r>
        <w:rPr>
          <w:b/>
        </w:rPr>
        <w:t>«Деталях отгрузки»</w:t>
      </w:r>
      <w:r>
        <w:t>.</w:t>
      </w:r>
    </w:p>
    <w:p>
      <w:r>
        <w:t xml:space="preserve">Календарь объединяет разные документы, но не меняет их. Черновик обычной заявки до передачи в календаре не отображается; после проведения </w:t>
      </w:r>
      <w:r>
        <w:rPr>
          <w:rFonts w:ascii="Courier New" w:hAnsi="Courier New"/>
          <w:color w:val="3F2E93"/>
          <w:sz w:val="18"/>
        </w:rPr>
        <w:t>posted</w:t>
      </w:r>
      <w:r>
        <w:t xml:space="preserve"> её плитка также исчезает. Плитка </w:t>
      </w:r>
      <w:r>
        <w:rPr>
          <w:b/>
        </w:rPr>
        <w:t>«FBO»</w:t>
      </w:r>
      <w:r>
        <w:t xml:space="preserve"> относится к обычной заявке на списание со склада, а не к сценарию FBO Stage G из раздела </w:t>
      </w:r>
      <w:r>
        <w:rPr>
          <w:b/>
        </w:rPr>
        <w:t>«Отгрузки на МП»</w:t>
      </w:r>
      <w:r>
        <w:t>.</w:t>
      </w:r>
    </w:p>
    <w:p>
      <w:r>
        <w:t xml:space="preserve">Не используйте число </w:t>
      </w:r>
      <w:r>
        <w:rPr>
          <w:b/>
        </w:rPr>
        <w:t>«N коробов»</w:t>
      </w:r>
      <w:r>
        <w:t xml:space="preserve"> на плитке обычной заявки для сверки количества коробов: в документе обычной отгрузки физическая тара не учитывается. Для проверки откройте заявку и сравните план и фактически отгруженное количество по каждой товарной строке.</w:t>
      </w:r>
    </w:p>
    <w:p>
      <w:bookmarkStart w:id="122" w:name="c05_h006"/>
      <w:pPr>
        <w:pStyle w:val="Heading2"/>
      </w:pPr>
      <w:r>
        <w:t>Если действие недоступно или результат не совпал</w:t>
      </w:r>
      <w:bookmarkEnd w:id="122"/>
    </w:p>
    <w:p>
      <w:pPr>
        <w:spacing w:after="60"/>
        <w:ind w:left="397" w:hanging="283"/>
      </w:pPr>
      <w:r>
        <w:t xml:space="preserve">• </w:t>
      </w:r>
      <w:r>
        <w:rPr>
          <w:b/>
        </w:rPr>
        <w:t>«Новая заявка на отгрузку»</w:t>
      </w:r>
      <w:r>
        <w:t xml:space="preserve"> недоступна — создание и проведение доступны администратору фулфилмента. Проверьте также, выбран ли склад.</w:t>
      </w:r>
    </w:p>
    <w:p>
      <w:pPr>
        <w:spacing w:after="60"/>
        <w:ind w:left="397" w:hanging="283"/>
      </w:pPr>
      <w:r>
        <w:t xml:space="preserve">• </w:t>
      </w:r>
      <w:r>
        <w:rPr>
          <w:b/>
        </w:rPr>
        <w:t>Товар не добавляется</w:t>
      </w:r>
      <w:r>
        <w:t xml:space="preserve"> — убедитесь, что выбран SKU нужного селлера, указано положительное количество и товар есть в каталоге. Если этот SKU уже добавлен в заявку, не создавайте вторую такую строку: удалите неверную черновую строку и внесите правильное количество.</w:t>
      </w:r>
    </w:p>
    <w:p>
      <w:pPr>
        <w:spacing w:after="60"/>
        <w:ind w:left="397" w:hanging="283"/>
      </w:pPr>
      <w:r>
        <w:t xml:space="preserve">• </w:t>
      </w:r>
      <w:r>
        <w:rPr>
          <w:b/>
        </w:rPr>
        <w:t>Отгрузка не проводится при адресном хранении</w:t>
      </w:r>
      <w:r>
        <w:t xml:space="preserve"> — назначьте для каждой строки ячейку, из которой физически забираете товар, и сохраните её.</w:t>
      </w:r>
    </w:p>
    <w:p>
      <w:pPr>
        <w:spacing w:after="60"/>
        <w:ind w:left="397" w:hanging="283"/>
      </w:pPr>
      <w:r>
        <w:t xml:space="preserve">• </w:t>
      </w:r>
      <w:r>
        <w:rPr>
          <w:b/>
        </w:rPr>
        <w:t>Календарь не показывает документ</w:t>
      </w:r>
      <w:r>
        <w:t xml:space="preserve"> — проверьте дату и статус. Обычные заявки видны там после отправки; черновики и уже проведённые заявки на плитках FBO не отображаются.</w:t>
      </w:r>
    </w:p>
    <w:p>
      <w:pPr>
        <w:spacing w:after="60"/>
        <w:ind w:left="397" w:hanging="283"/>
      </w:pPr>
      <w:r>
        <w:t xml:space="preserve">• </w:t>
      </w:r>
      <w:r>
        <w:rPr>
          <w:b/>
        </w:rPr>
        <w:t>В отчёте изменилось количество, но товар ещё на складе</w:t>
      </w:r>
      <w:r>
        <w:t xml:space="preserve"> — сверьте, не была ли уже нажата кнопка </w:t>
      </w:r>
      <w:r>
        <w:rPr>
          <w:b/>
        </w:rPr>
        <w:t>«Отгрузить»</w:t>
      </w:r>
      <w:r>
        <w:t xml:space="preserve"> или </w:t>
      </w:r>
      <w:r>
        <w:rPr>
          <w:b/>
        </w:rPr>
        <w:t>«Провести весь остаток»</w:t>
      </w:r>
      <w:r>
        <w:t>. Списание отражается как движение остатка; изменение ячейки само по себе количество не меняет.</w:t>
      </w:r>
    </w:p>
    <w:sectPr w:rsidR="00FC693F" w:rsidRPr="0006063C" w:rsidSect="00034616">
      <w:headerReference w:type="default" r:id="rId9"/>
      <w:footerReference w:type="default" r:id="rId10"/>
      <w:pgSz w:w="11906" w:h="16838"/>
      <w:pgMar w:top="1474" w:right="1077" w:bottom="1020" w:left="107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9667A"/>
        <w:sz w:val="16"/>
      </w:rPr>
      <w:t xml:space="preserve">Страница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28600" cy="228600"/>
          <wp:docPr id="1" name="Picture 1"/>
          <wp:cNvGraphicFramePr>
            <a:graphicFrameLocks noChangeAspect="1"/>
          </wp:cNvGraphicFramePr>
          <a:graphic>
            <a:graphicData uri="http://schemas.openxmlformats.org/drawingml/2006/picture">
              <pic:pic>
                <pic:nvPicPr>
                  <pic:cNvPr id="0" name="portal-logo-ff.png"/>
                  <pic:cNvPicPr/>
                </pic:nvPicPr>
                <pic:blipFill>
                  <a:blip r:embed="rId1"/>
                  <a:stretch>
                    <a:fillRect/>
                  </a:stretch>
                </pic:blipFill>
                <pic:spPr>
                  <a:xfrm>
                    <a:off x="0" y="0"/>
                    <a:ext cx="228600" cy="228600"/>
                  </a:xfrm>
                  <a:prstGeom prst="rect"/>
                </pic:spPr>
              </pic:pic>
            </a:graphicData>
          </a:graphic>
        </wp:inline>
      </w:drawing>
    </w:r>
    <w:r>
      <w:rPr>
        <w:rFonts w:ascii="Arial" w:hAnsi="Arial"/>
        <w:b/>
        <w:color w:val="3F2E93"/>
        <w:sz w:val="16"/>
      </w:rPr>
      <w:t xml:space="preserve">  КоробВМС  ·  Руководство WMS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42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3F2E93"/>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3F2E93"/>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2421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21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966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Руководство WMS · КоробВМС</dc:title>
  <dc:subject>Единое руководство по процессам фулфилмента</dc:subject>
  <dc:creator>КоробВМС</dc:creator>
  <cp:keywords>WMS, фулфилмент, приёмка, FBS, FBO, остатки</cp:keywords>
  <dc:description>generated by python-docx</dc:description>
  <cp:lastModifiedBy/>
  <cp:revision>1</cp:revision>
  <dcterms:created xsi:type="dcterms:W3CDTF">2013-12-23T23:15:00Z</dcterms:created>
  <dcterms:modified xsi:type="dcterms:W3CDTF">2013-12-23T23:15:00Z</dcterms:modified>
  <cp:category/>
</cp:coreProperties>
</file>