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Проверить остаток и движения товара в каталоге</w:t>
      </w:r>
    </w:p>
    <w:p>
      <w:pPr>
        <w:pStyle w:val="Subtitle"/>
      </w:pPr>
      <w:r>
        <w:t>Где увидеть остаток, резерв, движения по документам и текущее расположение</w:t>
      </w:r>
    </w:p>
    <w:p>
      <w:r>
        <w:rPr>
          <w:b/>
          <w:color w:val="9C5700"/>
        </w:rPr>
        <w:t>Версия 0.1 · 9 октября 2026 · не готово к выдаче без снимков тестового стенда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CE4D6"/>
          </w:tcPr>
          <w:p>
            <w:r>
              <w:t>Статус визуальной проверки</w:t>
              <w:br/>
              <w:t>На тестовом стенде 9 октября проверен путь от «Каталог» → «Товары» до карточки и вкладок «Движения» и «Расположение». Файлы снимков экрана в репозитории отсутствуют; нумерованные выноски не добавлены. Не подтверждены относящиеся к кейсу десяти курток SKU, остаток и передача заказа в WB. Перед выдачей дополните документ реальными снимками и проверьте на них шаги, подписи и выделения.</w:t>
            </w:r>
          </w:p>
        </w:tc>
      </w:tr>
    </w:tbl>
    <w:p/>
    <w:p>
      <w:pPr>
        <w:pStyle w:val="Heading1"/>
        <w:keepNext/>
      </w:pPr>
      <w:r>
        <w:t>Зачем нужна инструкция</w:t>
      </w:r>
    </w:p>
    <w:p>
      <w:r>
        <w:t>Используйте карточку товара, чтобы сверить три показателя, историю документов, меняющих остаток, и текущее расположение. Эти сведения отвечают на разные вопросы: остаток — количество по учёту, резерв — количество под заказами, расположение — где товар лежит. Один показатель сам по себе не доказывает физическое наличие или отсутствие товара.</w:t>
      </w:r>
    </w:p>
    <w:p>
      <w:pPr>
        <w:pStyle w:val="Heading1"/>
        <w:keepNext/>
      </w:pPr>
      <w:r>
        <w:t>Перед началом</w:t>
      </w:r>
    </w:p>
    <w:p>
      <w:pPr>
        <w:pStyle w:val="ListBullet"/>
        <w:keepLines/>
      </w:pPr>
      <w:r>
        <w:t>Подготовьте селлера и точный артикул или название товара. Для одинаковых моделей заранее найдите SKU, размер и штрихкод, чтобы не открыть соседний вариант.</w:t>
      </w:r>
    </w:p>
    <w:p>
      <w:pPr>
        <w:pStyle w:val="ListBullet"/>
        <w:keepLines/>
      </w:pPr>
      <w:r>
        <w:t>Работайте в режиме просмотра. Не корректируйте остаток, резерв и расположение в ходе сверки.</w:t>
      </w:r>
    </w:p>
    <w:p>
      <w:pPr>
        <w:pStyle w:val="Heading1"/>
        <w:keepNext/>
      </w:pPr>
      <w:r>
        <w:t>Порядок действий</w:t>
      </w:r>
    </w:p>
    <w:p>
      <w:pPr>
        <w:pStyle w:val="ListNumber"/>
        <w:keepLines/>
      </w:pPr>
      <w:r>
        <w:t>В меню слева откройте «Каталог», затем вкладку «Товары».</w:t>
      </w:r>
    </w:p>
    <w:p>
      <w:pPr>
        <w:pStyle w:val="ListNumber"/>
        <w:keepLines/>
      </w:pPr>
      <w:r>
        <w:t>Введите артикул или название в поиск. Если результатов несколько, задайте фильтр по селлеру и сравните SKU, размер и штрихкод.</w:t>
      </w:r>
    </w:p>
    <w:p>
      <w:pPr>
        <w:pStyle w:val="ListNumber"/>
        <w:keepLines/>
      </w:pPr>
      <w:r>
        <w:t>Нажмите строку нужного товара, чтобы открыть его карточку. Перед дальнейшей проверкой убедитесь, что выбраны правильные селлер и товар.</w:t>
      </w:r>
    </w:p>
    <w:p>
      <w:pPr>
        <w:pStyle w:val="ListNumber"/>
        <w:keepLines/>
      </w:pPr>
      <w:r>
        <w:t>В верхней части карточки перепишите показанные значения «Остаток», «Резерв» и «Доступно» вместе со временем проверки. Сохраняйте цифры отдельно; не подменяйте одним полем другое и не выводите физическое наличие только из «Доступно».</w:t>
      </w:r>
    </w:p>
    <w:p>
      <w:pPr>
        <w:pStyle w:val="ListNumber"/>
        <w:keepLines/>
      </w:pPr>
      <w:r>
        <w:t>Откройте вкладку «Движения». Сверяйте дату, вид движения, документ и количество. В истории могут быть приёмки, возвраты, отгрузки и инвентаризации. Если список показывает кнопку «Загрузить ещё», нажимайте её, пока не загрузятся все нужные записи за период.</w:t>
      </w:r>
    </w:p>
    <w:p>
      <w:pPr>
        <w:pStyle w:val="ListNumber"/>
        <w:keepLines/>
      </w:pPr>
      <w:r>
        <w:t>Откройте вкладку «Расположение». Здесь проверьте текущие ячейки, короба и количества по местам. Это показывает, где товар числится сейчас, но не заменяет историю документов во вкладке «Движения».</w:t>
      </w:r>
    </w:p>
    <w:p>
      <w:pPr>
        <w:pStyle w:val="ListNumber"/>
        <w:keepLines/>
      </w:pPr>
      <w:r>
        <w:t>Сопоставьте движения с текущими значениями и нужной поставкой. Для WB FBS подбор перемещает товар под резервом, но не уменьшает общий остаток; списание происходит после подтверждённой передачи заказа в WB. Если факт не сходится, зафиксируйте данные и передайте их на проверку; не выполняйте ручное списание без сверки документа и движения.</w:t>
      </w:r>
    </w:p>
    <w:p>
      <w:pPr>
        <w:pStyle w:val="Heading1"/>
        <w:keepNext/>
        <w:pageBreakBefore/>
      </w:pPr>
      <w:r>
        <w:t>Не путайте две истории</w:t>
      </w:r>
    </w:p>
    <w:p>
      <w:pPr>
        <w:pStyle w:val="ListBullet"/>
        <w:keepLines/>
      </w:pPr>
      <w:r>
        <w:t>«Каталог» → карточка товара → «Движения» показывает документные изменения остатка: приёмки, возвраты, отгрузки и инвентаризации.</w:t>
      </w:r>
    </w:p>
    <w:p>
      <w:pPr>
        <w:pStyle w:val="ListBullet"/>
        <w:keepLines/>
      </w:pPr>
      <w:r>
        <w:t>«Каталог» → карточка товара → «Расположение» показывает текущие ячейки и короба. Историю физического перемещения между местами смотрите через «Ячейки»; этот порядок описан в статье «Размещение» в той же базе знаний.</w:t>
      </w:r>
    </w:p>
    <w:p>
      <w:pPr>
        <w:pStyle w:val="Heading1"/>
        <w:keepNext/>
      </w:pPr>
      <w:r>
        <w:t>Если значения не сходятся</w:t>
      </w:r>
    </w:p>
    <w:p>
      <w:pPr>
        <w:pStyle w:val="ListBullet"/>
        <w:keepLines/>
      </w:pPr>
      <w:r>
        <w:t>Запишите селлера, SKU, размер, площадку, значения «Остаток / Резерв / Доступно», место из «Расположения», номера документов и статус конкретной передачи.</w:t>
      </w:r>
    </w:p>
    <w:p>
      <w:pPr>
        <w:pStyle w:val="ListBullet"/>
        <w:keepLines/>
      </w:pPr>
      <w:r>
        <w:t>Для WB FBS отдельно проверьте, была ли подтверждена передача в WB: подбор, упаковка и укладка в короб общий остаток не списывают.</w:t>
      </w:r>
    </w:p>
    <w:p>
      <w:pPr>
        <w:pStyle w:val="ListBullet"/>
        <w:keepLines/>
      </w:pPr>
      <w:r>
        <w:t>Не меняйте остаток по предположению. Отсутствие товара, незавершённая передача и несверенный документ требуют раздельной проверки.</w:t>
      </w:r>
    </w:p>
    <w:p>
      <w:pPr>
        <w:pStyle w:val="Heading1"/>
        <w:keepNext/>
      </w:pPr>
      <w:r>
        <w:t>Какие снимки тестового стенда нужны</w:t>
      </w:r>
    </w:p>
    <w:p>
      <w:pPr>
        <w:pStyle w:val="ListBullet"/>
        <w:keepLines/>
      </w:pPr>
      <w:r>
        <w:t>Список «Каталог → Товары» с поиском и фильтром селлера.</w:t>
      </w:r>
    </w:p>
    <w:p>
      <w:pPr>
        <w:pStyle w:val="ListBullet"/>
        <w:keepLines/>
      </w:pPr>
      <w:r>
        <w:t>Карточка товара с полями «Остаток», «Резерв», «Доступно».</w:t>
      </w:r>
    </w:p>
    <w:p>
      <w:pPr>
        <w:pStyle w:val="ListBullet"/>
        <w:keepLines/>
      </w:pPr>
      <w:r>
        <w:t>Вкладка «Движения» с датой, видом движения, документом, количеством и кнопкой «Загрузить ещё».</w:t>
      </w:r>
    </w:p>
    <w:p>
      <w:pPr>
        <w:pStyle w:val="ListBullet"/>
        <w:keepLines/>
      </w:pPr>
      <w:r>
        <w:t>Вкладка «Расположение» с ячейками и коробами.</w:t>
      </w:r>
    </w:p>
    <w:p>
      <w:pPr>
        <w:pStyle w:val="Heading1"/>
        <w:keepNext/>
      </w:pPr>
      <w:r>
        <w:t>Основание и ограничения</w:t>
      </w:r>
    </w:p>
    <w:p>
      <w:r>
        <w:t>Инструкция подготовлена по отправленному в Telegram объяснению сообщения 931 и продолжению обращения №26 (сообщения 1400–1405, 9 октября). На тестовом стенде 9 октября подтверждён путь «Каталог» → «Товары» → карточка товара, включая вкладки «Движения» и «Расположение». Для конкретной жалобы о десяти отсутствующих куртках SKU, относящиеся к ней показатели каталога и ячеек и статус передачи WB не установлены; причина не установлена.</w:t>
      </w:r>
    </w:p>
    <w:sectPr w:rsidR="00FC693F" w:rsidRPr="0006063C" w:rsidSect="00034616">
      <w:head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66666"/>
        <w:sz w:val="16"/>
      </w:rPr>
      <w:t>База знаний WMS · рабочий черновик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5324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47D7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5324B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00"/>
    </w:pPr>
    <w:rPr>
      <w:rFonts w:asciiTheme="majorHAnsi" w:eastAsiaTheme="majorEastAsia" w:hAnsiTheme="majorHAnsi" w:cstheme="majorBidi" w:ascii="Arial" w:hAnsi="Arial"/>
      <w:b w:val="0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64" w:lineRule="auto"/>
      <w:contextualSpacing/>
    </w:pPr>
    <w:rPr>
      <w:rFonts w:ascii="Arial" w:hAnsi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Проверить остаток и движения товара в каталоге</dc:title>
  <dc:subject>Черновик инструкции WMS; снимки тестового стенда не приложены</dc:subject>
  <dc:creator>База знаний WMS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