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274" w:rsidRDefault="00F51274" w:rsidP="001342A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342A3">
        <w:rPr>
          <w:rFonts w:ascii="Times New Roman" w:hAnsi="Times New Roman" w:cs="Times New Roman"/>
          <w:b/>
          <w:sz w:val="28"/>
          <w:szCs w:val="28"/>
          <w:lang w:val="en-GB"/>
        </w:rPr>
        <w:t>REVIEW</w:t>
      </w:r>
    </w:p>
    <w:p w:rsidR="004347B7" w:rsidRPr="001342A3" w:rsidRDefault="004347B7" w:rsidP="001342A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347B7" w:rsidRPr="004347B7" w:rsidRDefault="00A5416B" w:rsidP="004347B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6"/>
          <w:szCs w:val="28"/>
        </w:rPr>
      </w:pPr>
      <w:r w:rsidRPr="004347B7">
        <w:rPr>
          <w:rFonts w:ascii="Times New Roman" w:hAnsi="Times New Roman" w:cs="Times New Roman"/>
          <w:b/>
          <w:sz w:val="36"/>
          <w:szCs w:val="28"/>
        </w:rPr>
        <w:t>Описание структуры приложения</w:t>
      </w:r>
    </w:p>
    <w:p w:rsidR="001342A3" w:rsidRPr="001342A3" w:rsidRDefault="001342A3" w:rsidP="007409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разработано на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1342A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42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применением </w:t>
      </w:r>
      <w:r w:rsidRPr="0074098E">
        <w:rPr>
          <w:rFonts w:ascii="Times New Roman" w:hAnsi="Times New Roman" w:cs="Times New Roman"/>
          <w:sz w:val="28"/>
          <w:szCs w:val="28"/>
          <w:lang w:val="en-GB"/>
        </w:rPr>
        <w:t>ASP</w:t>
      </w:r>
      <w:r w:rsidRPr="0074098E">
        <w:rPr>
          <w:rFonts w:ascii="Times New Roman" w:hAnsi="Times New Roman" w:cs="Times New Roman"/>
          <w:sz w:val="28"/>
          <w:szCs w:val="28"/>
        </w:rPr>
        <w:t>.</w:t>
      </w:r>
      <w:r w:rsidRPr="0074098E">
        <w:rPr>
          <w:rFonts w:ascii="Times New Roman" w:hAnsi="Times New Roman" w:cs="Times New Roman"/>
          <w:sz w:val="28"/>
          <w:szCs w:val="28"/>
          <w:lang w:val="en-GB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98E">
        <w:rPr>
          <w:rFonts w:ascii="Times New Roman" w:hAnsi="Times New Roman" w:cs="Times New Roman"/>
          <w:sz w:val="28"/>
          <w:szCs w:val="28"/>
          <w:lang w:val="en-GB"/>
        </w:rPr>
        <w:t>WebForms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4098E" w:rsidRDefault="00A5416B" w:rsidP="00A541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выбранной технологией л</w:t>
      </w:r>
      <w:r w:rsidR="0074098E">
        <w:rPr>
          <w:rFonts w:ascii="Times New Roman" w:hAnsi="Times New Roman" w:cs="Times New Roman"/>
          <w:sz w:val="28"/>
          <w:szCs w:val="28"/>
        </w:rPr>
        <w:t>юбой</w:t>
      </w:r>
      <w:r w:rsidR="00A76F11" w:rsidRPr="0074098E">
        <w:rPr>
          <w:rFonts w:ascii="Times New Roman" w:hAnsi="Times New Roman" w:cs="Times New Roman"/>
          <w:sz w:val="28"/>
          <w:szCs w:val="28"/>
        </w:rPr>
        <w:t xml:space="preserve"> запрос обрабатывается одним конкретным </w:t>
      </w:r>
      <w:r w:rsidR="00EE40FA">
        <w:rPr>
          <w:rFonts w:ascii="Times New Roman" w:hAnsi="Times New Roman" w:cs="Times New Roman"/>
          <w:sz w:val="28"/>
          <w:szCs w:val="28"/>
        </w:rPr>
        <w:t xml:space="preserve">обработчиком </w:t>
      </w:r>
      <w:proofErr w:type="spellStart"/>
      <w:r w:rsidR="00A76F11" w:rsidRPr="0074098E">
        <w:rPr>
          <w:rFonts w:ascii="Times New Roman" w:hAnsi="Times New Roman" w:cs="Times New Roman"/>
          <w:sz w:val="28"/>
          <w:szCs w:val="28"/>
          <w:lang w:val="en-GB"/>
        </w:rPr>
        <w:t>HttpHandler</w:t>
      </w:r>
      <w:proofErr w:type="spellEnd"/>
      <w:r w:rsidR="0074098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74098E">
        <w:rPr>
          <w:rFonts w:ascii="Times New Roman" w:hAnsi="Times New Roman" w:cs="Times New Roman"/>
          <w:sz w:val="28"/>
          <w:szCs w:val="28"/>
        </w:rPr>
        <w:t>Исходя из этого р</w:t>
      </w:r>
      <w:r w:rsidR="00A76F11" w:rsidRPr="0074098E">
        <w:rPr>
          <w:rFonts w:ascii="Times New Roman" w:hAnsi="Times New Roman" w:cs="Times New Roman"/>
          <w:sz w:val="28"/>
          <w:szCs w:val="28"/>
        </w:rPr>
        <w:t xml:space="preserve">еализация </w:t>
      </w:r>
      <w:proofErr w:type="spellStart"/>
      <w:r w:rsidR="00A76F11" w:rsidRPr="0074098E">
        <w:rPr>
          <w:rFonts w:ascii="Times New Roman" w:hAnsi="Times New Roman" w:cs="Times New Roman"/>
          <w:b/>
          <w:sz w:val="28"/>
          <w:szCs w:val="28"/>
          <w:lang w:val="en-GB"/>
        </w:rPr>
        <w:t>FrontController</w:t>
      </w:r>
      <w:proofErr w:type="spellEnd"/>
      <w:r w:rsidR="00A76F11" w:rsidRPr="0074098E">
        <w:rPr>
          <w:rFonts w:ascii="Times New Roman" w:hAnsi="Times New Roman" w:cs="Times New Roman"/>
          <w:sz w:val="28"/>
          <w:szCs w:val="28"/>
        </w:rPr>
        <w:t xml:space="preserve"> возможна</w:t>
      </w:r>
      <w:proofErr w:type="gramEnd"/>
      <w:r w:rsidR="00A76F11" w:rsidRPr="0074098E">
        <w:rPr>
          <w:rFonts w:ascii="Times New Roman" w:hAnsi="Times New Roman" w:cs="Times New Roman"/>
          <w:sz w:val="28"/>
          <w:szCs w:val="28"/>
        </w:rPr>
        <w:t xml:space="preserve"> с помощью собственного </w:t>
      </w:r>
      <w:proofErr w:type="spellStart"/>
      <w:r w:rsidR="00A76F11" w:rsidRPr="0074098E">
        <w:rPr>
          <w:rFonts w:ascii="Times New Roman" w:hAnsi="Times New Roman" w:cs="Times New Roman"/>
          <w:sz w:val="28"/>
          <w:szCs w:val="28"/>
          <w:lang w:val="en-GB"/>
        </w:rPr>
        <w:t>HttpHandler</w:t>
      </w:r>
      <w:proofErr w:type="spellEnd"/>
      <w:r w:rsidR="00A76F11" w:rsidRPr="0074098E">
        <w:rPr>
          <w:rFonts w:ascii="Times New Roman" w:hAnsi="Times New Roman" w:cs="Times New Roman"/>
          <w:sz w:val="28"/>
          <w:szCs w:val="28"/>
        </w:rPr>
        <w:t>, заменяющего обработчик по умолчанию.  Заменяя обработчик по умолчанию другим, мы теряе</w:t>
      </w:r>
      <w:r w:rsidR="00150976" w:rsidRPr="0074098E">
        <w:rPr>
          <w:rFonts w:ascii="Times New Roman" w:hAnsi="Times New Roman" w:cs="Times New Roman"/>
          <w:sz w:val="28"/>
          <w:szCs w:val="28"/>
        </w:rPr>
        <w:t xml:space="preserve">м функциональность, такую как </w:t>
      </w:r>
      <w:r w:rsidR="00A76F11" w:rsidRPr="0074098E">
        <w:rPr>
          <w:rFonts w:ascii="Times New Roman" w:hAnsi="Times New Roman" w:cs="Times New Roman"/>
          <w:sz w:val="28"/>
          <w:szCs w:val="28"/>
        </w:rPr>
        <w:t>ген</w:t>
      </w:r>
      <w:r w:rsidR="00150976" w:rsidRPr="0074098E">
        <w:rPr>
          <w:rFonts w:ascii="Times New Roman" w:hAnsi="Times New Roman" w:cs="Times New Roman"/>
          <w:sz w:val="28"/>
          <w:szCs w:val="28"/>
        </w:rPr>
        <w:t>ер</w:t>
      </w:r>
      <w:r w:rsidR="00A76F11" w:rsidRPr="0074098E">
        <w:rPr>
          <w:rFonts w:ascii="Times New Roman" w:hAnsi="Times New Roman" w:cs="Times New Roman"/>
          <w:sz w:val="28"/>
          <w:szCs w:val="28"/>
        </w:rPr>
        <w:t xml:space="preserve">ацию разметки </w:t>
      </w:r>
      <w:r w:rsidR="00A76F11" w:rsidRPr="0074098E">
        <w:rPr>
          <w:rFonts w:ascii="Times New Roman" w:hAnsi="Times New Roman" w:cs="Times New Roman"/>
          <w:sz w:val="28"/>
          <w:szCs w:val="28"/>
          <w:lang w:val="en-GB"/>
        </w:rPr>
        <w:t>ASP</w:t>
      </w:r>
      <w:r w:rsidR="00A76F11" w:rsidRPr="0074098E">
        <w:rPr>
          <w:rFonts w:ascii="Times New Roman" w:hAnsi="Times New Roman" w:cs="Times New Roman"/>
          <w:sz w:val="28"/>
          <w:szCs w:val="28"/>
        </w:rPr>
        <w:t>.</w:t>
      </w:r>
      <w:r w:rsidR="00A76F11" w:rsidRPr="0074098E">
        <w:rPr>
          <w:rFonts w:ascii="Times New Roman" w:hAnsi="Times New Roman" w:cs="Times New Roman"/>
          <w:sz w:val="28"/>
          <w:szCs w:val="28"/>
          <w:lang w:val="en-GB"/>
        </w:rPr>
        <w:t>NET</w:t>
      </w:r>
      <w:r w:rsidR="00A76F11" w:rsidRPr="0074098E">
        <w:rPr>
          <w:rFonts w:ascii="Times New Roman" w:hAnsi="Times New Roman" w:cs="Times New Roman"/>
          <w:sz w:val="28"/>
          <w:szCs w:val="28"/>
        </w:rPr>
        <w:t>.</w:t>
      </w:r>
      <w:r w:rsidR="00150976" w:rsidRPr="0074098E">
        <w:rPr>
          <w:rFonts w:ascii="Times New Roman" w:hAnsi="Times New Roman" w:cs="Times New Roman"/>
          <w:sz w:val="28"/>
          <w:szCs w:val="28"/>
        </w:rPr>
        <w:t xml:space="preserve"> </w:t>
      </w:r>
      <w:r w:rsidR="0074098E">
        <w:rPr>
          <w:rFonts w:ascii="Times New Roman" w:hAnsi="Times New Roman" w:cs="Times New Roman"/>
          <w:sz w:val="28"/>
          <w:szCs w:val="28"/>
        </w:rPr>
        <w:t>Такая замена</w:t>
      </w:r>
      <w:r w:rsidR="00150976" w:rsidRPr="0074098E">
        <w:rPr>
          <w:rFonts w:ascii="Times New Roman" w:hAnsi="Times New Roman" w:cs="Times New Roman"/>
          <w:sz w:val="28"/>
          <w:szCs w:val="28"/>
        </w:rPr>
        <w:t xml:space="preserve"> не позволяет использовать элементы управления </w:t>
      </w:r>
      <w:r w:rsidR="00150976" w:rsidRPr="0074098E">
        <w:rPr>
          <w:rFonts w:ascii="Times New Roman" w:hAnsi="Times New Roman" w:cs="Times New Roman"/>
          <w:sz w:val="28"/>
          <w:szCs w:val="28"/>
          <w:lang w:val="en-GB"/>
        </w:rPr>
        <w:t>ASP</w:t>
      </w:r>
      <w:r w:rsidR="00150976" w:rsidRPr="0074098E">
        <w:rPr>
          <w:rFonts w:ascii="Times New Roman" w:hAnsi="Times New Roman" w:cs="Times New Roman"/>
          <w:sz w:val="28"/>
          <w:szCs w:val="28"/>
        </w:rPr>
        <w:t>.</w:t>
      </w:r>
      <w:r w:rsidR="00150976" w:rsidRPr="0074098E">
        <w:rPr>
          <w:rFonts w:ascii="Times New Roman" w:hAnsi="Times New Roman" w:cs="Times New Roman"/>
          <w:sz w:val="28"/>
          <w:szCs w:val="28"/>
          <w:lang w:val="en-GB"/>
        </w:rPr>
        <w:t>NET</w:t>
      </w:r>
      <w:r w:rsidR="00150976" w:rsidRPr="00740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976" w:rsidRPr="0074098E">
        <w:rPr>
          <w:rFonts w:ascii="Times New Roman" w:hAnsi="Times New Roman" w:cs="Times New Roman"/>
          <w:sz w:val="28"/>
          <w:szCs w:val="28"/>
          <w:lang w:val="en-GB"/>
        </w:rPr>
        <w:t>WebForms</w:t>
      </w:r>
      <w:proofErr w:type="spellEnd"/>
      <w:r w:rsidR="00150976" w:rsidRPr="0074098E">
        <w:rPr>
          <w:rFonts w:ascii="Times New Roman" w:hAnsi="Times New Roman" w:cs="Times New Roman"/>
          <w:sz w:val="28"/>
          <w:szCs w:val="28"/>
        </w:rPr>
        <w:t>.</w:t>
      </w:r>
      <w:r w:rsidR="0074098E">
        <w:rPr>
          <w:rFonts w:ascii="Times New Roman" w:hAnsi="Times New Roman" w:cs="Times New Roman"/>
          <w:sz w:val="28"/>
          <w:szCs w:val="28"/>
        </w:rPr>
        <w:t xml:space="preserve"> </w:t>
      </w:r>
      <w:r w:rsidR="00A76F11" w:rsidRPr="0074098E">
        <w:rPr>
          <w:rFonts w:ascii="Times New Roman" w:hAnsi="Times New Roman" w:cs="Times New Roman"/>
          <w:sz w:val="28"/>
          <w:szCs w:val="28"/>
        </w:rPr>
        <w:t xml:space="preserve">Поэтому </w:t>
      </w:r>
      <w:r>
        <w:rPr>
          <w:rFonts w:ascii="Times New Roman" w:hAnsi="Times New Roman" w:cs="Times New Roman"/>
          <w:sz w:val="28"/>
          <w:szCs w:val="28"/>
        </w:rPr>
        <w:t xml:space="preserve">попытка реализовать </w:t>
      </w:r>
      <w:proofErr w:type="spellStart"/>
      <w:r w:rsidRPr="0074098E">
        <w:rPr>
          <w:rFonts w:ascii="Times New Roman" w:hAnsi="Times New Roman" w:cs="Times New Roman"/>
          <w:b/>
          <w:sz w:val="28"/>
          <w:szCs w:val="28"/>
          <w:lang w:val="en-GB"/>
        </w:rPr>
        <w:t>FrontController</w:t>
      </w:r>
      <w:proofErr w:type="spellEnd"/>
      <w:r w:rsidRPr="00A541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416B">
        <w:rPr>
          <w:rFonts w:ascii="Times New Roman" w:hAnsi="Times New Roman" w:cs="Times New Roman"/>
          <w:sz w:val="28"/>
          <w:szCs w:val="28"/>
        </w:rPr>
        <w:t>представлена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234E2">
        <w:rPr>
          <w:rFonts w:ascii="Times New Roman" w:hAnsi="Times New Roman" w:cs="Times New Roman"/>
          <w:b/>
          <w:sz w:val="28"/>
          <w:szCs w:val="28"/>
          <w:lang w:val="en-GB"/>
        </w:rPr>
        <w:t>ResultFrontCo</w:t>
      </w:r>
      <w:r w:rsidR="00A76F11" w:rsidRPr="0074098E">
        <w:rPr>
          <w:rFonts w:ascii="Times New Roman" w:hAnsi="Times New Roman" w:cs="Times New Roman"/>
          <w:b/>
          <w:sz w:val="28"/>
          <w:szCs w:val="28"/>
          <w:lang w:val="en-GB"/>
        </w:rPr>
        <w:t>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</w:t>
      </w:r>
      <w:r w:rsidR="00A76F11" w:rsidRPr="00740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6F11" w:rsidRPr="0074098E">
        <w:rPr>
          <w:rFonts w:ascii="Times New Roman" w:hAnsi="Times New Roman" w:cs="Times New Roman"/>
          <w:sz w:val="28"/>
          <w:szCs w:val="28"/>
          <w:lang w:val="en-GB"/>
        </w:rPr>
        <w:t>HttpHandler</w:t>
      </w:r>
      <w:proofErr w:type="spellEnd"/>
      <w:r w:rsidR="00A76F11" w:rsidRPr="007409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реализован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6F11" w:rsidRPr="0074098E">
        <w:rPr>
          <w:rFonts w:ascii="Times New Roman" w:hAnsi="Times New Roman" w:cs="Times New Roman"/>
          <w:sz w:val="28"/>
          <w:szCs w:val="28"/>
        </w:rPr>
        <w:t xml:space="preserve">для </w:t>
      </w:r>
      <w:r w:rsidR="0074098E" w:rsidRPr="0074098E">
        <w:rPr>
          <w:rFonts w:ascii="Times New Roman" w:hAnsi="Times New Roman" w:cs="Times New Roman"/>
          <w:sz w:val="28"/>
          <w:szCs w:val="28"/>
        </w:rPr>
        <w:t xml:space="preserve">одной </w:t>
      </w:r>
      <w:r w:rsidR="00A76F11" w:rsidRPr="0074098E">
        <w:rPr>
          <w:rFonts w:ascii="Times New Roman" w:hAnsi="Times New Roman" w:cs="Times New Roman"/>
          <w:sz w:val="28"/>
          <w:szCs w:val="28"/>
        </w:rPr>
        <w:t xml:space="preserve">конкретной страницы </w:t>
      </w:r>
      <w:r w:rsidR="00A76F11" w:rsidRPr="0074098E">
        <w:rPr>
          <w:rFonts w:ascii="Times New Roman" w:hAnsi="Times New Roman" w:cs="Times New Roman"/>
          <w:sz w:val="28"/>
          <w:szCs w:val="28"/>
          <w:lang w:val="en-GB"/>
        </w:rPr>
        <w:t>result</w:t>
      </w:r>
      <w:r w:rsidR="00A76F11" w:rsidRPr="0074098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76F11" w:rsidRPr="0074098E">
        <w:rPr>
          <w:rFonts w:ascii="Times New Roman" w:hAnsi="Times New Roman" w:cs="Times New Roman"/>
          <w:sz w:val="28"/>
          <w:szCs w:val="28"/>
          <w:lang w:val="en-GB"/>
        </w:rPr>
        <w:t>aspx</w:t>
      </w:r>
      <w:proofErr w:type="spellEnd"/>
      <w:r w:rsidR="00EE40FA">
        <w:rPr>
          <w:rFonts w:ascii="Times New Roman" w:hAnsi="Times New Roman" w:cs="Times New Roman"/>
          <w:sz w:val="28"/>
          <w:szCs w:val="28"/>
        </w:rPr>
        <w:t>, где нет элементов управления</w:t>
      </w:r>
      <w:r w:rsidR="00A76F11" w:rsidRPr="0074098E">
        <w:rPr>
          <w:rFonts w:ascii="Times New Roman" w:hAnsi="Times New Roman" w:cs="Times New Roman"/>
          <w:sz w:val="28"/>
          <w:szCs w:val="28"/>
        </w:rPr>
        <w:t>.</w:t>
      </w:r>
    </w:p>
    <w:p w:rsidR="00F51274" w:rsidRDefault="00F51274" w:rsidP="00F512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1274">
        <w:rPr>
          <w:rFonts w:ascii="Times New Roman" w:hAnsi="Times New Roman" w:cs="Times New Roman"/>
          <w:sz w:val="28"/>
          <w:szCs w:val="28"/>
        </w:rPr>
        <w:t xml:space="preserve">Данные сессии пользователя хранятся в специальном объекте </w:t>
      </w:r>
      <w:r w:rsidRPr="00F51274">
        <w:rPr>
          <w:rFonts w:ascii="Times New Roman" w:hAnsi="Times New Roman" w:cs="Times New Roman"/>
          <w:b/>
          <w:i/>
          <w:sz w:val="28"/>
          <w:szCs w:val="28"/>
          <w:lang w:val="en-US"/>
        </w:rPr>
        <w:t>Session</w:t>
      </w:r>
      <w:r w:rsidR="00A5416B">
        <w:rPr>
          <w:rFonts w:ascii="Times New Roman" w:hAnsi="Times New Roman" w:cs="Times New Roman"/>
          <w:sz w:val="28"/>
          <w:szCs w:val="28"/>
        </w:rPr>
        <w:t xml:space="preserve">. В ранних версиях приложения реализован механизм меток </w:t>
      </w:r>
      <w:proofErr w:type="spellStart"/>
      <w:r w:rsidR="00A5416B">
        <w:rPr>
          <w:rFonts w:ascii="Times New Roman" w:hAnsi="Times New Roman" w:cs="Times New Roman"/>
          <w:sz w:val="28"/>
          <w:szCs w:val="28"/>
        </w:rPr>
        <w:t>синзронизации</w:t>
      </w:r>
      <w:proofErr w:type="spellEnd"/>
      <w:r w:rsidR="00A5416B">
        <w:rPr>
          <w:rFonts w:ascii="Times New Roman" w:hAnsi="Times New Roman" w:cs="Times New Roman"/>
          <w:sz w:val="28"/>
          <w:szCs w:val="28"/>
        </w:rPr>
        <w:t>.</w:t>
      </w:r>
    </w:p>
    <w:p w:rsidR="00826425" w:rsidRPr="0074098E" w:rsidRDefault="0074098E" w:rsidP="007409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98E">
        <w:rPr>
          <w:rFonts w:ascii="Times New Roman" w:hAnsi="Times New Roman" w:cs="Times New Roman"/>
          <w:b/>
          <w:sz w:val="28"/>
          <w:szCs w:val="28"/>
          <w:lang w:val="en-GB"/>
        </w:rPr>
        <w:t>ResultFrontC</w:t>
      </w:r>
      <w:proofErr w:type="spellEnd"/>
      <w:r w:rsidRPr="0074098E">
        <w:rPr>
          <w:rFonts w:ascii="Times New Roman" w:hAnsi="Times New Roman" w:cs="Times New Roman"/>
          <w:b/>
          <w:sz w:val="28"/>
          <w:szCs w:val="28"/>
        </w:rPr>
        <w:t>о</w:t>
      </w:r>
      <w:proofErr w:type="spellStart"/>
      <w:r w:rsidR="0025740B" w:rsidRPr="0074098E">
        <w:rPr>
          <w:rFonts w:ascii="Times New Roman" w:hAnsi="Times New Roman" w:cs="Times New Roman"/>
          <w:b/>
          <w:sz w:val="28"/>
          <w:szCs w:val="28"/>
          <w:lang w:val="en-GB"/>
        </w:rPr>
        <w:t>ntroller</w:t>
      </w:r>
      <w:proofErr w:type="spellEnd"/>
      <w:r w:rsidR="0025740B" w:rsidRPr="007409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5740B" w:rsidRPr="0074098E">
        <w:rPr>
          <w:rFonts w:ascii="Times New Roman" w:hAnsi="Times New Roman" w:cs="Times New Roman"/>
          <w:sz w:val="28"/>
          <w:szCs w:val="28"/>
        </w:rPr>
        <w:t xml:space="preserve">вызывает </w:t>
      </w:r>
      <w:r w:rsidR="003234E2">
        <w:rPr>
          <w:rFonts w:ascii="Times New Roman" w:hAnsi="Times New Roman" w:cs="Times New Roman"/>
          <w:sz w:val="28"/>
          <w:szCs w:val="28"/>
        </w:rPr>
        <w:t xml:space="preserve"> </w:t>
      </w:r>
      <w:r w:rsidR="0025740B" w:rsidRPr="0074098E">
        <w:rPr>
          <w:rFonts w:ascii="Times New Roman" w:hAnsi="Times New Roman" w:cs="Times New Roman"/>
          <w:sz w:val="28"/>
          <w:szCs w:val="28"/>
        </w:rPr>
        <w:t>соответствующий</w:t>
      </w:r>
      <w:proofErr w:type="gramEnd"/>
      <w:r w:rsidR="0025740B" w:rsidRPr="0074098E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="0025740B" w:rsidRPr="0074098E">
        <w:rPr>
          <w:rFonts w:ascii="Times New Roman" w:hAnsi="Times New Roman" w:cs="Times New Roman"/>
          <w:b/>
          <w:sz w:val="28"/>
          <w:szCs w:val="28"/>
          <w:lang w:val="en-GB"/>
        </w:rPr>
        <w:t>GenerateView</w:t>
      </w:r>
      <w:proofErr w:type="spellEnd"/>
      <w:r w:rsidR="0025740B" w:rsidRPr="0074098E">
        <w:rPr>
          <w:rFonts w:ascii="Times New Roman" w:hAnsi="Times New Roman" w:cs="Times New Roman"/>
          <w:sz w:val="28"/>
          <w:szCs w:val="28"/>
        </w:rPr>
        <w:t xml:space="preserve">() класса </w:t>
      </w:r>
      <w:proofErr w:type="spellStart"/>
      <w:r w:rsidR="0025740B" w:rsidRPr="0074098E">
        <w:rPr>
          <w:rFonts w:ascii="Times New Roman" w:hAnsi="Times New Roman" w:cs="Times New Roman"/>
          <w:b/>
          <w:sz w:val="28"/>
          <w:szCs w:val="28"/>
          <w:lang w:val="en-GB"/>
        </w:rPr>
        <w:t>TransformView</w:t>
      </w:r>
      <w:proofErr w:type="spellEnd"/>
      <w:r w:rsidR="0025740B" w:rsidRPr="0074098E">
        <w:rPr>
          <w:rFonts w:ascii="Times New Roman" w:hAnsi="Times New Roman" w:cs="Times New Roman"/>
          <w:color w:val="2B91AF"/>
          <w:sz w:val="28"/>
          <w:szCs w:val="28"/>
        </w:rPr>
        <w:t xml:space="preserve">. </w:t>
      </w:r>
      <w:r w:rsidR="0025740B" w:rsidRPr="0074098E">
        <w:rPr>
          <w:rFonts w:ascii="Times New Roman" w:hAnsi="Times New Roman" w:cs="Times New Roman"/>
          <w:sz w:val="28"/>
          <w:szCs w:val="28"/>
        </w:rPr>
        <w:t>О</w:t>
      </w:r>
      <w:r w:rsidR="00826425" w:rsidRPr="0074098E">
        <w:rPr>
          <w:rFonts w:ascii="Times New Roman" w:hAnsi="Times New Roman" w:cs="Times New Roman"/>
          <w:sz w:val="28"/>
          <w:szCs w:val="28"/>
        </w:rPr>
        <w:t>бработчик</w:t>
      </w:r>
      <w:r w:rsidR="0025740B" w:rsidRPr="00740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40B" w:rsidRPr="0074098E">
        <w:rPr>
          <w:rFonts w:ascii="Times New Roman" w:hAnsi="Times New Roman" w:cs="Times New Roman"/>
          <w:sz w:val="28"/>
          <w:szCs w:val="28"/>
        </w:rPr>
        <w:t>GenerateView</w:t>
      </w:r>
      <w:proofErr w:type="spellEnd"/>
      <w:r w:rsidR="0025740B" w:rsidRPr="0074098E">
        <w:rPr>
          <w:rFonts w:ascii="Times New Roman" w:hAnsi="Times New Roman" w:cs="Times New Roman"/>
          <w:sz w:val="28"/>
          <w:szCs w:val="28"/>
        </w:rPr>
        <w:t>()</w:t>
      </w:r>
      <w:r w:rsidR="00826425" w:rsidRPr="0074098E">
        <w:rPr>
          <w:rFonts w:ascii="Times New Roman" w:hAnsi="Times New Roman" w:cs="Times New Roman"/>
          <w:sz w:val="28"/>
          <w:szCs w:val="28"/>
        </w:rPr>
        <w:t xml:space="preserve"> генерирует разметку страницы </w:t>
      </w:r>
      <w:r w:rsidR="00826425" w:rsidRPr="0074098E">
        <w:rPr>
          <w:rFonts w:ascii="Times New Roman" w:hAnsi="Times New Roman" w:cs="Times New Roman"/>
          <w:sz w:val="28"/>
          <w:szCs w:val="28"/>
          <w:lang w:val="en-GB"/>
        </w:rPr>
        <w:t>result</w:t>
      </w:r>
      <w:r w:rsidR="00826425" w:rsidRPr="0074098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26425" w:rsidRPr="0074098E">
        <w:rPr>
          <w:rFonts w:ascii="Times New Roman" w:hAnsi="Times New Roman" w:cs="Times New Roman"/>
          <w:sz w:val="28"/>
          <w:szCs w:val="28"/>
          <w:lang w:val="en-GB"/>
        </w:rPr>
        <w:t>aspx</w:t>
      </w:r>
      <w:proofErr w:type="spellEnd"/>
      <w:r w:rsidR="00826425" w:rsidRPr="0074098E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826425" w:rsidRPr="0074098E">
        <w:rPr>
          <w:rFonts w:ascii="Times New Roman" w:hAnsi="Times New Roman" w:cs="Times New Roman"/>
          <w:b/>
          <w:sz w:val="28"/>
          <w:szCs w:val="28"/>
          <w:lang w:val="en-GB"/>
        </w:rPr>
        <w:t>xml</w:t>
      </w:r>
      <w:r w:rsidR="00826425" w:rsidRPr="007409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26425" w:rsidRPr="0074098E">
        <w:rPr>
          <w:rFonts w:ascii="Times New Roman" w:hAnsi="Times New Roman" w:cs="Times New Roman"/>
          <w:b/>
          <w:sz w:val="28"/>
          <w:szCs w:val="28"/>
          <w:lang w:val="en-GB"/>
        </w:rPr>
        <w:t>xslt</w:t>
      </w:r>
      <w:proofErr w:type="spellEnd"/>
      <w:r w:rsidR="00826425" w:rsidRPr="0074098E">
        <w:rPr>
          <w:rFonts w:ascii="Times New Roman" w:hAnsi="Times New Roman" w:cs="Times New Roman"/>
          <w:sz w:val="28"/>
          <w:szCs w:val="28"/>
        </w:rPr>
        <w:t>.</w:t>
      </w:r>
      <w:r w:rsidR="00150976" w:rsidRPr="0074098E">
        <w:rPr>
          <w:rFonts w:ascii="Times New Roman" w:hAnsi="Times New Roman" w:cs="Times New Roman"/>
          <w:sz w:val="28"/>
          <w:szCs w:val="28"/>
        </w:rPr>
        <w:t xml:space="preserve"> Остальные страницы представляют собой веб-формы с элементами управления </w:t>
      </w:r>
      <w:r w:rsidR="00150976" w:rsidRPr="0074098E">
        <w:rPr>
          <w:rFonts w:ascii="Times New Roman" w:hAnsi="Times New Roman" w:cs="Times New Roman"/>
          <w:sz w:val="28"/>
          <w:szCs w:val="28"/>
          <w:lang w:val="en-GB"/>
        </w:rPr>
        <w:t>ASP</w:t>
      </w:r>
      <w:r w:rsidR="00150976" w:rsidRPr="0074098E">
        <w:rPr>
          <w:rFonts w:ascii="Times New Roman" w:hAnsi="Times New Roman" w:cs="Times New Roman"/>
          <w:sz w:val="28"/>
          <w:szCs w:val="28"/>
        </w:rPr>
        <w:t>.</w:t>
      </w:r>
      <w:r w:rsidR="00150976" w:rsidRPr="0074098E">
        <w:rPr>
          <w:rFonts w:ascii="Times New Roman" w:hAnsi="Times New Roman" w:cs="Times New Roman"/>
          <w:sz w:val="28"/>
          <w:szCs w:val="28"/>
          <w:lang w:val="en-GB"/>
        </w:rPr>
        <w:t>NET</w:t>
      </w:r>
      <w:r w:rsidR="00150976" w:rsidRPr="0074098E">
        <w:rPr>
          <w:rFonts w:ascii="Times New Roman" w:hAnsi="Times New Roman" w:cs="Times New Roman"/>
          <w:sz w:val="28"/>
          <w:szCs w:val="28"/>
        </w:rPr>
        <w:t xml:space="preserve"> и обрабатываются стандартным </w:t>
      </w:r>
      <w:proofErr w:type="spellStart"/>
      <w:r w:rsidR="00150976" w:rsidRPr="0074098E">
        <w:rPr>
          <w:rFonts w:ascii="Times New Roman" w:hAnsi="Times New Roman" w:cs="Times New Roman"/>
          <w:sz w:val="28"/>
          <w:szCs w:val="28"/>
          <w:lang w:val="en-GB"/>
        </w:rPr>
        <w:t>HttpHandler</w:t>
      </w:r>
      <w:proofErr w:type="spellEnd"/>
      <w:r w:rsidR="00150976" w:rsidRPr="0074098E">
        <w:rPr>
          <w:rFonts w:ascii="Times New Roman" w:hAnsi="Times New Roman" w:cs="Times New Roman"/>
          <w:sz w:val="28"/>
          <w:szCs w:val="28"/>
        </w:rPr>
        <w:t xml:space="preserve">, не использующим </w:t>
      </w:r>
      <w:proofErr w:type="spellStart"/>
      <w:r w:rsidR="00150976" w:rsidRPr="0074098E">
        <w:rPr>
          <w:rFonts w:ascii="Times New Roman" w:hAnsi="Times New Roman" w:cs="Times New Roman"/>
          <w:sz w:val="28"/>
          <w:szCs w:val="28"/>
          <w:lang w:val="en-GB"/>
        </w:rPr>
        <w:t>xslt</w:t>
      </w:r>
      <w:proofErr w:type="spellEnd"/>
      <w:r w:rsidR="00150976" w:rsidRPr="0074098E">
        <w:rPr>
          <w:rFonts w:ascii="Times New Roman" w:hAnsi="Times New Roman" w:cs="Times New Roman"/>
          <w:sz w:val="28"/>
          <w:szCs w:val="28"/>
        </w:rPr>
        <w:t>.</w:t>
      </w:r>
    </w:p>
    <w:p w:rsidR="00E203B4" w:rsidRPr="0074098E" w:rsidRDefault="00826425" w:rsidP="007409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98E">
        <w:rPr>
          <w:rFonts w:ascii="Times New Roman" w:hAnsi="Times New Roman" w:cs="Times New Roman"/>
          <w:sz w:val="28"/>
          <w:szCs w:val="28"/>
        </w:rPr>
        <w:t xml:space="preserve">Система фильтров реализована на основе  </w:t>
      </w:r>
      <w:r w:rsidR="0074098E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Pr="0074098E">
        <w:rPr>
          <w:rFonts w:ascii="Times New Roman" w:hAnsi="Times New Roman" w:cs="Times New Roman"/>
          <w:b/>
          <w:sz w:val="28"/>
          <w:szCs w:val="28"/>
          <w:lang w:val="en-GB"/>
        </w:rPr>
        <w:t>HttpModule</w:t>
      </w:r>
      <w:proofErr w:type="spellEnd"/>
      <w:r w:rsidRPr="0074098E">
        <w:rPr>
          <w:rFonts w:ascii="Times New Roman" w:hAnsi="Times New Roman" w:cs="Times New Roman"/>
          <w:sz w:val="28"/>
          <w:szCs w:val="28"/>
        </w:rPr>
        <w:t>. В этом модуле есть 2 цепочки фильтров (пр</w:t>
      </w:r>
      <w:proofErr w:type="gramStart"/>
      <w:r w:rsidRPr="0074098E">
        <w:rPr>
          <w:rFonts w:ascii="Times New Roman" w:hAnsi="Times New Roman" w:cs="Times New Roman"/>
          <w:sz w:val="28"/>
          <w:szCs w:val="28"/>
        </w:rPr>
        <w:t>е-</w:t>
      </w:r>
      <w:proofErr w:type="gramEnd"/>
      <w:r w:rsidRPr="007409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4098E">
        <w:rPr>
          <w:rFonts w:ascii="Times New Roman" w:hAnsi="Times New Roman" w:cs="Times New Roman"/>
          <w:sz w:val="28"/>
          <w:szCs w:val="28"/>
        </w:rPr>
        <w:t>постфильтры</w:t>
      </w:r>
      <w:proofErr w:type="spellEnd"/>
      <w:r w:rsidRPr="0074098E">
        <w:rPr>
          <w:rFonts w:ascii="Times New Roman" w:hAnsi="Times New Roman" w:cs="Times New Roman"/>
          <w:sz w:val="28"/>
          <w:szCs w:val="28"/>
        </w:rPr>
        <w:t xml:space="preserve">). Фильтры реализованы с помощью шаблона </w:t>
      </w:r>
      <w:r w:rsidRPr="0074098E">
        <w:rPr>
          <w:rFonts w:ascii="Times New Roman" w:hAnsi="Times New Roman" w:cs="Times New Roman"/>
          <w:b/>
          <w:sz w:val="28"/>
          <w:szCs w:val="28"/>
          <w:lang w:val="en-US"/>
        </w:rPr>
        <w:t>Decorator</w:t>
      </w:r>
      <w:r w:rsidRPr="0074098E">
        <w:rPr>
          <w:rFonts w:ascii="Times New Roman" w:hAnsi="Times New Roman" w:cs="Times New Roman"/>
          <w:sz w:val="28"/>
          <w:szCs w:val="28"/>
        </w:rPr>
        <w:t>.</w:t>
      </w:r>
      <w:r w:rsidR="00E203B4" w:rsidRPr="0074098E">
        <w:rPr>
          <w:rFonts w:ascii="Times New Roman" w:hAnsi="Times New Roman" w:cs="Times New Roman"/>
          <w:sz w:val="28"/>
          <w:szCs w:val="28"/>
        </w:rPr>
        <w:t xml:space="preserve"> Каждый фильтр наследуется от базового класса </w:t>
      </w:r>
      <w:proofErr w:type="spellStart"/>
      <w:r w:rsidR="00E203B4" w:rsidRPr="0074098E">
        <w:rPr>
          <w:rFonts w:ascii="Times New Roman" w:hAnsi="Times New Roman" w:cs="Times New Roman"/>
          <w:b/>
          <w:sz w:val="28"/>
          <w:szCs w:val="28"/>
          <w:lang w:val="en-GB"/>
        </w:rPr>
        <w:t>FilterBase</w:t>
      </w:r>
      <w:proofErr w:type="spellEnd"/>
      <w:r w:rsidR="00E203B4" w:rsidRPr="0074098E">
        <w:rPr>
          <w:rFonts w:ascii="Times New Roman" w:hAnsi="Times New Roman" w:cs="Times New Roman"/>
          <w:sz w:val="28"/>
          <w:szCs w:val="28"/>
        </w:rPr>
        <w:t xml:space="preserve">, реализующего созданный интерфейс </w:t>
      </w:r>
      <w:proofErr w:type="spellStart"/>
      <w:r w:rsidR="00E203B4" w:rsidRPr="0074098E">
        <w:rPr>
          <w:rFonts w:ascii="Times New Roman" w:hAnsi="Times New Roman" w:cs="Times New Roman"/>
          <w:b/>
          <w:sz w:val="28"/>
          <w:szCs w:val="28"/>
          <w:lang w:val="en-GB"/>
        </w:rPr>
        <w:t>IFilter</w:t>
      </w:r>
      <w:proofErr w:type="spellEnd"/>
      <w:r w:rsidR="00E203B4" w:rsidRPr="007409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03B4" w:rsidRPr="0074098E" w:rsidRDefault="00E203B4" w:rsidP="007409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98E">
        <w:rPr>
          <w:rFonts w:ascii="Times New Roman" w:hAnsi="Times New Roman" w:cs="Times New Roman"/>
          <w:sz w:val="28"/>
          <w:szCs w:val="28"/>
        </w:rPr>
        <w:t>Пользовательский интерфейс (</w:t>
      </w:r>
      <w:r w:rsidRPr="0074098E">
        <w:rPr>
          <w:rFonts w:ascii="Times New Roman" w:hAnsi="Times New Roman" w:cs="Times New Roman"/>
          <w:sz w:val="28"/>
          <w:szCs w:val="28"/>
          <w:lang w:val="en-GB"/>
        </w:rPr>
        <w:t>GUI</w:t>
      </w:r>
      <w:r w:rsidRPr="0074098E">
        <w:rPr>
          <w:rFonts w:ascii="Times New Roman" w:hAnsi="Times New Roman" w:cs="Times New Roman"/>
          <w:sz w:val="28"/>
          <w:szCs w:val="28"/>
        </w:rPr>
        <w:t xml:space="preserve">) создан на основе нескольких связных страниц </w:t>
      </w:r>
      <w:r w:rsidRPr="0074098E">
        <w:rPr>
          <w:rFonts w:ascii="Times New Roman" w:hAnsi="Times New Roman" w:cs="Times New Roman"/>
          <w:sz w:val="28"/>
          <w:szCs w:val="28"/>
          <w:lang w:val="en-GB"/>
        </w:rPr>
        <w:t>ASP</w:t>
      </w:r>
      <w:r w:rsidRPr="0074098E">
        <w:rPr>
          <w:rFonts w:ascii="Times New Roman" w:hAnsi="Times New Roman" w:cs="Times New Roman"/>
          <w:sz w:val="28"/>
          <w:szCs w:val="28"/>
        </w:rPr>
        <w:t>.</w:t>
      </w:r>
      <w:r w:rsidRPr="0074098E">
        <w:rPr>
          <w:rFonts w:ascii="Times New Roman" w:hAnsi="Times New Roman" w:cs="Times New Roman"/>
          <w:sz w:val="28"/>
          <w:szCs w:val="28"/>
          <w:lang w:val="en-GB"/>
        </w:rPr>
        <w:t>NET</w:t>
      </w:r>
      <w:r w:rsidRPr="00740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98E">
        <w:rPr>
          <w:rFonts w:ascii="Times New Roman" w:hAnsi="Times New Roman" w:cs="Times New Roman"/>
          <w:sz w:val="28"/>
          <w:szCs w:val="28"/>
          <w:lang w:val="en-US"/>
        </w:rPr>
        <w:t>WebForms</w:t>
      </w:r>
      <w:proofErr w:type="spellEnd"/>
      <w:r w:rsidRPr="0074098E">
        <w:rPr>
          <w:rFonts w:ascii="Times New Roman" w:hAnsi="Times New Roman" w:cs="Times New Roman"/>
          <w:sz w:val="28"/>
          <w:szCs w:val="28"/>
        </w:rPr>
        <w:t xml:space="preserve">. Главная форма </w:t>
      </w:r>
      <w:r w:rsidRPr="00F51274">
        <w:rPr>
          <w:rFonts w:ascii="Times New Roman" w:hAnsi="Times New Roman" w:cs="Times New Roman"/>
          <w:b/>
          <w:sz w:val="28"/>
          <w:szCs w:val="28"/>
          <w:lang w:val="en-GB"/>
        </w:rPr>
        <w:t>main</w:t>
      </w:r>
      <w:r w:rsidRPr="0074098E">
        <w:rPr>
          <w:rFonts w:ascii="Times New Roman" w:hAnsi="Times New Roman" w:cs="Times New Roman"/>
          <w:sz w:val="28"/>
          <w:szCs w:val="28"/>
        </w:rPr>
        <w:t xml:space="preserve"> связывает все остальные, а именно</w:t>
      </w:r>
      <w:r w:rsidR="0074098E">
        <w:rPr>
          <w:rFonts w:ascii="Times New Roman" w:hAnsi="Times New Roman" w:cs="Times New Roman"/>
          <w:sz w:val="28"/>
          <w:szCs w:val="28"/>
        </w:rPr>
        <w:t>:</w:t>
      </w:r>
      <w:r w:rsidRPr="0074098E">
        <w:rPr>
          <w:rFonts w:ascii="Times New Roman" w:hAnsi="Times New Roman" w:cs="Times New Roman"/>
          <w:sz w:val="28"/>
          <w:szCs w:val="28"/>
        </w:rPr>
        <w:t xml:space="preserve"> формы создания, редактирования и удаления записей и форма просмотра.</w:t>
      </w:r>
      <w:r w:rsidR="00150976" w:rsidRPr="0074098E">
        <w:rPr>
          <w:rFonts w:ascii="Times New Roman" w:hAnsi="Times New Roman" w:cs="Times New Roman"/>
          <w:sz w:val="28"/>
          <w:szCs w:val="28"/>
        </w:rPr>
        <w:t xml:space="preserve"> Создание новой записи о клиенте основано на последовательности из трех форм ввода данных.</w:t>
      </w:r>
    </w:p>
    <w:p w:rsidR="00E203B4" w:rsidRPr="0074098E" w:rsidRDefault="00E203B4" w:rsidP="007409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98E">
        <w:rPr>
          <w:rFonts w:ascii="Times New Roman" w:hAnsi="Times New Roman" w:cs="Times New Roman"/>
          <w:sz w:val="28"/>
          <w:szCs w:val="28"/>
        </w:rPr>
        <w:t xml:space="preserve">Операции с записями о клиентах (добавление, удаление, редактирование) реализованы при помощи набора команд. Команды реализованы в виде классов, реализующих созданный интерфейс </w:t>
      </w:r>
      <w:proofErr w:type="spellStart"/>
      <w:r w:rsidR="005F7F52" w:rsidRPr="0074098E">
        <w:rPr>
          <w:rFonts w:ascii="Times New Roman" w:hAnsi="Times New Roman" w:cs="Times New Roman"/>
          <w:b/>
          <w:sz w:val="28"/>
          <w:szCs w:val="28"/>
          <w:lang w:val="en-GB"/>
        </w:rPr>
        <w:t>ICommand</w:t>
      </w:r>
      <w:proofErr w:type="spellEnd"/>
      <w:r w:rsidR="005F7F52" w:rsidRPr="0074098E">
        <w:rPr>
          <w:rFonts w:ascii="Times New Roman" w:hAnsi="Times New Roman" w:cs="Times New Roman"/>
          <w:sz w:val="28"/>
          <w:szCs w:val="28"/>
        </w:rPr>
        <w:t>.</w:t>
      </w:r>
    </w:p>
    <w:p w:rsidR="005F7F52" w:rsidRPr="0074098E" w:rsidRDefault="005F7F52" w:rsidP="007409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98E">
        <w:rPr>
          <w:rFonts w:ascii="Times New Roman" w:hAnsi="Times New Roman" w:cs="Times New Roman"/>
          <w:sz w:val="28"/>
          <w:szCs w:val="28"/>
        </w:rPr>
        <w:lastRenderedPageBreak/>
        <w:t>При запуске приложения</w:t>
      </w:r>
      <w:r w:rsidR="001E50A5" w:rsidRPr="0074098E">
        <w:rPr>
          <w:rFonts w:ascii="Times New Roman" w:hAnsi="Times New Roman" w:cs="Times New Roman"/>
          <w:sz w:val="28"/>
          <w:szCs w:val="28"/>
        </w:rPr>
        <w:t xml:space="preserve"> в коде обработчиков событий уровня приложения (</w:t>
      </w:r>
      <w:r w:rsidR="001E50A5" w:rsidRPr="0074098E">
        <w:rPr>
          <w:rFonts w:ascii="Times New Roman" w:hAnsi="Times New Roman" w:cs="Times New Roman"/>
          <w:sz w:val="28"/>
          <w:szCs w:val="28"/>
          <w:lang w:val="en-GB"/>
        </w:rPr>
        <w:t>Global</w:t>
      </w:r>
      <w:r w:rsidR="001E50A5" w:rsidRPr="0074098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50A5" w:rsidRPr="0074098E">
        <w:rPr>
          <w:rFonts w:ascii="Times New Roman" w:hAnsi="Times New Roman" w:cs="Times New Roman"/>
          <w:sz w:val="28"/>
          <w:szCs w:val="28"/>
          <w:lang w:val="en-GB"/>
        </w:rPr>
        <w:t>asax</w:t>
      </w:r>
      <w:proofErr w:type="spellEnd"/>
      <w:r w:rsidR="001E50A5" w:rsidRPr="0074098E">
        <w:rPr>
          <w:rFonts w:ascii="Times New Roman" w:hAnsi="Times New Roman" w:cs="Times New Roman"/>
          <w:sz w:val="28"/>
          <w:szCs w:val="28"/>
        </w:rPr>
        <w:t>)</w:t>
      </w:r>
      <w:r w:rsidRPr="0074098E">
        <w:rPr>
          <w:rFonts w:ascii="Times New Roman" w:hAnsi="Times New Roman" w:cs="Times New Roman"/>
          <w:sz w:val="28"/>
          <w:szCs w:val="28"/>
        </w:rPr>
        <w:t xml:space="preserve"> создается новая сессия, после чего инициализируется экземпляр класса </w:t>
      </w:r>
      <w:proofErr w:type="spellStart"/>
      <w:r w:rsidRPr="00F51274">
        <w:rPr>
          <w:rFonts w:ascii="Times New Roman" w:hAnsi="Times New Roman" w:cs="Times New Roman"/>
          <w:b/>
          <w:sz w:val="28"/>
          <w:szCs w:val="28"/>
          <w:lang w:val="en-GB"/>
        </w:rPr>
        <w:t>UnitOfWork</w:t>
      </w:r>
      <w:proofErr w:type="spellEnd"/>
      <w:r w:rsidRPr="0074098E">
        <w:rPr>
          <w:rFonts w:ascii="Times New Roman" w:hAnsi="Times New Roman" w:cs="Times New Roman"/>
          <w:sz w:val="28"/>
          <w:szCs w:val="28"/>
        </w:rPr>
        <w:t>.</w:t>
      </w:r>
    </w:p>
    <w:p w:rsidR="00B12E4A" w:rsidRDefault="005F7F52" w:rsidP="00B12E4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proofErr w:type="gramStart"/>
      <w:r w:rsidRPr="00B12E4A">
        <w:rPr>
          <w:rFonts w:ascii="Times New Roman" w:hAnsi="Times New Roman" w:cs="Times New Roman"/>
          <w:sz w:val="28"/>
          <w:szCs w:val="28"/>
        </w:rPr>
        <w:t xml:space="preserve">Для </w:t>
      </w:r>
      <w:r w:rsidR="00B12E4A" w:rsidRPr="00B12E4A">
        <w:rPr>
          <w:rFonts w:ascii="Times New Roman" w:hAnsi="Times New Roman" w:cs="Times New Roman"/>
          <w:sz w:val="28"/>
          <w:szCs w:val="28"/>
        </w:rPr>
        <w:t>контролем в за всеми изменениями данных, которые мы производим с доменной моделью в рамках бизнес-транзакции</w:t>
      </w:r>
      <w:r w:rsidR="0003774C">
        <w:rPr>
          <w:rFonts w:ascii="Times New Roman" w:hAnsi="Times New Roman" w:cs="Times New Roman"/>
          <w:sz w:val="28"/>
          <w:szCs w:val="28"/>
        </w:rPr>
        <w:t>,</w:t>
      </w:r>
      <w:r w:rsidRPr="00B12E4A">
        <w:rPr>
          <w:rFonts w:ascii="Times New Roman" w:hAnsi="Times New Roman" w:cs="Times New Roman"/>
          <w:sz w:val="28"/>
          <w:szCs w:val="28"/>
        </w:rPr>
        <w:t xml:space="preserve"> используется шаблон </w:t>
      </w:r>
      <w:proofErr w:type="spellStart"/>
      <w:r w:rsidRPr="00B12E4A">
        <w:rPr>
          <w:rFonts w:ascii="Times New Roman" w:hAnsi="Times New Roman" w:cs="Times New Roman"/>
          <w:b/>
          <w:sz w:val="28"/>
          <w:szCs w:val="28"/>
        </w:rPr>
        <w:t>Unit</w:t>
      </w:r>
      <w:proofErr w:type="spellEnd"/>
      <w:r w:rsidRPr="00B12E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2E4A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B12E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2E4A">
        <w:rPr>
          <w:rFonts w:ascii="Times New Roman" w:hAnsi="Times New Roman" w:cs="Times New Roman"/>
          <w:b/>
          <w:sz w:val="28"/>
          <w:szCs w:val="28"/>
        </w:rPr>
        <w:t>Work</w:t>
      </w:r>
      <w:bookmarkEnd w:id="0"/>
      <w:proofErr w:type="spellEnd"/>
      <w:r w:rsidRPr="00B12E4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12E4A">
        <w:rPr>
          <w:rFonts w:ascii="Times New Roman" w:hAnsi="Times New Roman" w:cs="Times New Roman"/>
          <w:sz w:val="28"/>
          <w:szCs w:val="28"/>
        </w:rPr>
        <w:t xml:space="preserve"> При</w:t>
      </w:r>
      <w:r w:rsidRPr="00B12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2E4A">
        <w:rPr>
          <w:rFonts w:ascii="Times New Roman" w:hAnsi="Times New Roman" w:cs="Times New Roman"/>
          <w:sz w:val="28"/>
          <w:szCs w:val="28"/>
        </w:rPr>
        <w:t>этом</w:t>
      </w:r>
      <w:r w:rsidRPr="00B12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2E4A">
        <w:rPr>
          <w:rFonts w:ascii="Times New Roman" w:hAnsi="Times New Roman" w:cs="Times New Roman"/>
          <w:sz w:val="28"/>
          <w:szCs w:val="28"/>
        </w:rPr>
        <w:t>в</w:t>
      </w:r>
      <w:r w:rsidRPr="00B12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2E4A">
        <w:rPr>
          <w:rFonts w:ascii="Times New Roman" w:hAnsi="Times New Roman" w:cs="Times New Roman"/>
          <w:sz w:val="28"/>
          <w:szCs w:val="28"/>
        </w:rPr>
        <w:t>классе</w:t>
      </w:r>
      <w:r w:rsidRPr="00B12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2E4A">
        <w:rPr>
          <w:rFonts w:ascii="Times New Roman" w:hAnsi="Times New Roman" w:cs="Times New Roman"/>
          <w:sz w:val="28"/>
          <w:szCs w:val="28"/>
          <w:lang w:val="en-US"/>
        </w:rPr>
        <w:t>UnitOfWork</w:t>
      </w:r>
      <w:proofErr w:type="spellEnd"/>
      <w:r w:rsidRPr="00B12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2E4A">
        <w:rPr>
          <w:rFonts w:ascii="Times New Roman" w:hAnsi="Times New Roman" w:cs="Times New Roman"/>
          <w:sz w:val="28"/>
          <w:szCs w:val="28"/>
        </w:rPr>
        <w:t>реализованы</w:t>
      </w:r>
      <w:r w:rsidRPr="00B12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2E4A">
        <w:rPr>
          <w:rFonts w:ascii="Times New Roman" w:hAnsi="Times New Roman" w:cs="Times New Roman"/>
          <w:sz w:val="28"/>
          <w:szCs w:val="28"/>
        </w:rPr>
        <w:t>методы</w:t>
      </w:r>
      <w:r w:rsidR="00B12E4A" w:rsidRPr="00B12E4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12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12E4A">
        <w:rPr>
          <w:rFonts w:ascii="Times New Roman" w:hAnsi="Times New Roman" w:cs="Times New Roman"/>
          <w:sz w:val="28"/>
          <w:szCs w:val="28"/>
        </w:rPr>
        <w:t>С</w:t>
      </w:r>
      <w:proofErr w:type="spellStart"/>
      <w:proofErr w:type="gramEnd"/>
      <w:r w:rsidRPr="00B12E4A">
        <w:rPr>
          <w:rFonts w:ascii="Times New Roman" w:hAnsi="Times New Roman" w:cs="Times New Roman"/>
          <w:sz w:val="28"/>
          <w:szCs w:val="28"/>
          <w:lang w:val="en-US"/>
        </w:rPr>
        <w:t>ommit</w:t>
      </w:r>
      <w:proofErr w:type="spellEnd"/>
      <w:r w:rsidRPr="00B12E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12E4A">
        <w:rPr>
          <w:rFonts w:ascii="Times New Roman" w:hAnsi="Times New Roman" w:cs="Times New Roman"/>
          <w:sz w:val="28"/>
          <w:szCs w:val="28"/>
          <w:lang w:val="en-US"/>
        </w:rPr>
        <w:t xml:space="preserve">Rollback, </w:t>
      </w:r>
      <w:r w:rsidR="00B12E4A">
        <w:rPr>
          <w:rFonts w:ascii="Times New Roman" w:hAnsi="Times New Roman" w:cs="Times New Roman"/>
          <w:sz w:val="28"/>
          <w:szCs w:val="28"/>
          <w:lang w:val="en-GB"/>
        </w:rPr>
        <w:t>R</w:t>
      </w:r>
      <w:proofErr w:type="spellStart"/>
      <w:r w:rsidR="00B12E4A">
        <w:rPr>
          <w:rFonts w:ascii="Times New Roman" w:hAnsi="Times New Roman" w:cs="Times New Roman"/>
          <w:sz w:val="28"/>
          <w:szCs w:val="28"/>
          <w:lang w:val="en-US"/>
        </w:rPr>
        <w:t>egisterN</w:t>
      </w:r>
      <w:r w:rsidRPr="00B12E4A">
        <w:rPr>
          <w:rFonts w:ascii="Times New Roman" w:hAnsi="Times New Roman" w:cs="Times New Roman"/>
          <w:sz w:val="28"/>
          <w:szCs w:val="28"/>
          <w:lang w:val="en-US"/>
        </w:rPr>
        <w:t>ew</w:t>
      </w:r>
      <w:proofErr w:type="spellEnd"/>
      <w:r w:rsidRPr="00B12E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12E4A">
        <w:rPr>
          <w:rFonts w:ascii="Times New Roman" w:hAnsi="Times New Roman" w:cs="Times New Roman"/>
          <w:sz w:val="28"/>
          <w:szCs w:val="28"/>
          <w:lang w:val="en-US"/>
        </w:rPr>
        <w:t>RegisterD</w:t>
      </w:r>
      <w:r w:rsidRPr="00B12E4A">
        <w:rPr>
          <w:rFonts w:ascii="Times New Roman" w:hAnsi="Times New Roman" w:cs="Times New Roman"/>
          <w:sz w:val="28"/>
          <w:szCs w:val="28"/>
          <w:lang w:val="en-US"/>
        </w:rPr>
        <w:t>eleted</w:t>
      </w:r>
      <w:proofErr w:type="spellEnd"/>
      <w:r w:rsidRPr="00B12E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12E4A">
        <w:rPr>
          <w:rFonts w:ascii="Times New Roman" w:hAnsi="Times New Roman" w:cs="Times New Roman"/>
          <w:sz w:val="28"/>
          <w:szCs w:val="28"/>
          <w:lang w:val="en-US"/>
        </w:rPr>
        <w:t>RegisterD</w:t>
      </w:r>
      <w:r w:rsidRPr="00B12E4A">
        <w:rPr>
          <w:rFonts w:ascii="Times New Roman" w:hAnsi="Times New Roman" w:cs="Times New Roman"/>
          <w:sz w:val="28"/>
          <w:szCs w:val="28"/>
          <w:lang w:val="en-US"/>
        </w:rPr>
        <w:t>irty</w:t>
      </w:r>
      <w:proofErr w:type="spellEnd"/>
      <w:r w:rsidRPr="00B12E4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F7F52" w:rsidRPr="0074098E" w:rsidRDefault="005F7F52" w:rsidP="00B12E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E4A">
        <w:rPr>
          <w:rFonts w:ascii="Times New Roman" w:hAnsi="Times New Roman" w:cs="Times New Roman"/>
          <w:sz w:val="28"/>
          <w:szCs w:val="28"/>
        </w:rPr>
        <w:t xml:space="preserve">За вызов </w:t>
      </w:r>
      <w:r w:rsidR="00B12E4A">
        <w:rPr>
          <w:rFonts w:ascii="Times New Roman" w:hAnsi="Times New Roman" w:cs="Times New Roman"/>
          <w:sz w:val="28"/>
          <w:szCs w:val="28"/>
          <w:lang w:val="en-GB"/>
        </w:rPr>
        <w:t>C</w:t>
      </w:r>
      <w:proofErr w:type="spellStart"/>
      <w:r w:rsidRPr="00B12E4A">
        <w:rPr>
          <w:rFonts w:ascii="Times New Roman" w:hAnsi="Times New Roman" w:cs="Times New Roman"/>
          <w:sz w:val="28"/>
          <w:szCs w:val="28"/>
        </w:rPr>
        <w:t>ommit</w:t>
      </w:r>
      <w:proofErr w:type="spellEnd"/>
      <w:r w:rsidRPr="00B12E4A">
        <w:rPr>
          <w:rFonts w:ascii="Times New Roman" w:hAnsi="Times New Roman" w:cs="Times New Roman"/>
          <w:sz w:val="28"/>
          <w:szCs w:val="28"/>
        </w:rPr>
        <w:t xml:space="preserve"> отвечает команда </w:t>
      </w:r>
      <w:proofErr w:type="spellStart"/>
      <w:r w:rsidRPr="00B12E4A">
        <w:rPr>
          <w:rFonts w:ascii="Times New Roman" w:hAnsi="Times New Roman" w:cs="Times New Roman"/>
          <w:b/>
          <w:sz w:val="28"/>
          <w:szCs w:val="28"/>
        </w:rPr>
        <w:t>CommitCommand</w:t>
      </w:r>
      <w:proofErr w:type="spellEnd"/>
      <w:r w:rsidRPr="00B12E4A">
        <w:rPr>
          <w:rFonts w:ascii="Times New Roman" w:hAnsi="Times New Roman" w:cs="Times New Roman"/>
          <w:sz w:val="28"/>
          <w:szCs w:val="28"/>
        </w:rPr>
        <w:t xml:space="preserve">, изменяющая модель приложения. Вызовы  </w:t>
      </w:r>
      <w:r w:rsidR="00B12E4A">
        <w:rPr>
          <w:rFonts w:ascii="Times New Roman" w:hAnsi="Times New Roman" w:cs="Times New Roman"/>
          <w:sz w:val="28"/>
          <w:szCs w:val="28"/>
        </w:rPr>
        <w:t>вышеизложенных</w:t>
      </w:r>
      <w:r w:rsidRPr="00B12E4A">
        <w:rPr>
          <w:rFonts w:ascii="Times New Roman" w:hAnsi="Times New Roman" w:cs="Times New Roman"/>
          <w:sz w:val="28"/>
          <w:szCs w:val="28"/>
        </w:rPr>
        <w:t xml:space="preserve"> методов</w:t>
      </w:r>
      <w:r w:rsidRPr="00740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98E">
        <w:rPr>
          <w:rFonts w:ascii="Times New Roman" w:hAnsi="Times New Roman" w:cs="Times New Roman"/>
          <w:sz w:val="28"/>
          <w:szCs w:val="28"/>
          <w:lang w:val="en-GB"/>
        </w:rPr>
        <w:t>UnitOfWork</w:t>
      </w:r>
      <w:proofErr w:type="spellEnd"/>
      <w:r w:rsidRPr="0074098E">
        <w:rPr>
          <w:rFonts w:ascii="Times New Roman" w:hAnsi="Times New Roman" w:cs="Times New Roman"/>
          <w:sz w:val="28"/>
          <w:szCs w:val="28"/>
        </w:rPr>
        <w:t xml:space="preserve"> осуществляются в классе </w:t>
      </w:r>
      <w:r w:rsidRPr="00B12E4A">
        <w:rPr>
          <w:rFonts w:ascii="Times New Roman" w:hAnsi="Times New Roman" w:cs="Times New Roman"/>
          <w:b/>
          <w:sz w:val="28"/>
          <w:szCs w:val="28"/>
          <w:lang w:val="en-GB"/>
        </w:rPr>
        <w:t>Customer</w:t>
      </w:r>
      <w:r w:rsidRPr="0074098E">
        <w:rPr>
          <w:rFonts w:ascii="Times New Roman" w:hAnsi="Times New Roman" w:cs="Times New Roman"/>
          <w:sz w:val="28"/>
          <w:szCs w:val="28"/>
        </w:rPr>
        <w:t xml:space="preserve"> при помощи соответствующих функций, помечающих объект </w:t>
      </w:r>
      <w:r w:rsidRPr="0074098E">
        <w:rPr>
          <w:rFonts w:ascii="Times New Roman" w:hAnsi="Times New Roman" w:cs="Times New Roman"/>
          <w:sz w:val="28"/>
          <w:szCs w:val="28"/>
          <w:lang w:val="en-GB"/>
        </w:rPr>
        <w:t>Customer</w:t>
      </w:r>
      <w:r w:rsidRPr="0074098E">
        <w:rPr>
          <w:rFonts w:ascii="Times New Roman" w:hAnsi="Times New Roman" w:cs="Times New Roman"/>
          <w:sz w:val="28"/>
          <w:szCs w:val="28"/>
        </w:rPr>
        <w:t xml:space="preserve"> новым, измененным или удаленным (</w:t>
      </w:r>
      <w:proofErr w:type="spellStart"/>
      <w:r w:rsidRPr="0074098E">
        <w:rPr>
          <w:rFonts w:ascii="Times New Roman" w:hAnsi="Times New Roman" w:cs="Times New Roman"/>
          <w:sz w:val="28"/>
          <w:szCs w:val="28"/>
        </w:rPr>
        <w:t>MarkNew</w:t>
      </w:r>
      <w:proofErr w:type="spellEnd"/>
      <w:r w:rsidRPr="0074098E">
        <w:rPr>
          <w:rFonts w:ascii="Times New Roman" w:hAnsi="Times New Roman" w:cs="Times New Roman"/>
          <w:sz w:val="28"/>
          <w:szCs w:val="28"/>
        </w:rPr>
        <w:t xml:space="preserve">(), </w:t>
      </w:r>
      <w:r w:rsidRPr="0074098E">
        <w:rPr>
          <w:rFonts w:ascii="Times New Roman" w:hAnsi="Times New Roman" w:cs="Times New Roman"/>
          <w:sz w:val="28"/>
          <w:szCs w:val="28"/>
          <w:lang w:val="en-GB"/>
        </w:rPr>
        <w:t>Ma</w:t>
      </w:r>
      <w:proofErr w:type="spellStart"/>
      <w:r w:rsidRPr="0074098E">
        <w:rPr>
          <w:rFonts w:ascii="Times New Roman" w:hAnsi="Times New Roman" w:cs="Times New Roman"/>
          <w:sz w:val="28"/>
          <w:szCs w:val="28"/>
          <w:lang w:val="en-US"/>
        </w:rPr>
        <w:t>rkDirty</w:t>
      </w:r>
      <w:proofErr w:type="spellEnd"/>
      <w:r w:rsidRPr="0074098E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74098E">
        <w:rPr>
          <w:rFonts w:ascii="Times New Roman" w:hAnsi="Times New Roman" w:cs="Times New Roman"/>
          <w:sz w:val="28"/>
          <w:szCs w:val="28"/>
          <w:lang w:val="en-US"/>
        </w:rPr>
        <w:t>MarkRemoved</w:t>
      </w:r>
      <w:proofErr w:type="spellEnd"/>
      <w:r w:rsidRPr="0074098E">
        <w:rPr>
          <w:rFonts w:ascii="Times New Roman" w:hAnsi="Times New Roman" w:cs="Times New Roman"/>
          <w:sz w:val="28"/>
          <w:szCs w:val="28"/>
        </w:rPr>
        <w:t>(), соответственно).</w:t>
      </w:r>
    </w:p>
    <w:p w:rsidR="005F7F52" w:rsidRDefault="005F7F52" w:rsidP="00A541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98E"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Pr="0074098E">
        <w:rPr>
          <w:rFonts w:ascii="Times New Roman" w:hAnsi="Times New Roman" w:cs="Times New Roman"/>
          <w:sz w:val="28"/>
          <w:szCs w:val="28"/>
          <w:lang w:val="en-GB"/>
        </w:rPr>
        <w:t>Commit</w:t>
      </w:r>
      <w:r w:rsidRPr="0074098E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74098E">
        <w:rPr>
          <w:rFonts w:ascii="Times New Roman" w:hAnsi="Times New Roman" w:cs="Times New Roman"/>
          <w:sz w:val="28"/>
          <w:szCs w:val="28"/>
          <w:lang w:val="en-GB"/>
        </w:rPr>
        <w:t>UnitOfWork</w:t>
      </w:r>
      <w:proofErr w:type="spellEnd"/>
      <w:r w:rsidRPr="0074098E">
        <w:rPr>
          <w:rFonts w:ascii="Times New Roman" w:hAnsi="Times New Roman" w:cs="Times New Roman"/>
          <w:sz w:val="28"/>
          <w:szCs w:val="28"/>
        </w:rPr>
        <w:t xml:space="preserve"> вызываются требуемые методы класса</w:t>
      </w:r>
      <w:proofErr w:type="gramStart"/>
      <w:r w:rsidRPr="0074098E">
        <w:rPr>
          <w:rFonts w:ascii="Times New Roman" w:hAnsi="Times New Roman" w:cs="Times New Roman"/>
          <w:sz w:val="28"/>
          <w:szCs w:val="28"/>
        </w:rPr>
        <w:t xml:space="preserve"> </w:t>
      </w:r>
      <w:r w:rsidR="00E67B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098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4098E">
        <w:rPr>
          <w:rFonts w:ascii="Times New Roman" w:hAnsi="Times New Roman" w:cs="Times New Roman"/>
          <w:sz w:val="28"/>
          <w:szCs w:val="28"/>
        </w:rPr>
        <w:t xml:space="preserve"> отвечающего за операции доступа и изменения данных, хранимых в </w:t>
      </w:r>
      <w:r w:rsidRPr="0074098E">
        <w:rPr>
          <w:rFonts w:ascii="Times New Roman" w:hAnsi="Times New Roman" w:cs="Times New Roman"/>
          <w:sz w:val="28"/>
          <w:szCs w:val="28"/>
          <w:lang w:val="en-GB"/>
        </w:rPr>
        <w:t>XML</w:t>
      </w:r>
      <w:r w:rsidRPr="0074098E">
        <w:rPr>
          <w:rFonts w:ascii="Times New Roman" w:hAnsi="Times New Roman" w:cs="Times New Roman"/>
          <w:sz w:val="28"/>
          <w:szCs w:val="28"/>
        </w:rPr>
        <w:t>.</w:t>
      </w:r>
    </w:p>
    <w:p w:rsidR="00A5416B" w:rsidRPr="004347B7" w:rsidRDefault="00A5416B" w:rsidP="00A5416B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6"/>
          <w:szCs w:val="28"/>
        </w:rPr>
      </w:pPr>
      <w:r w:rsidRPr="004347B7">
        <w:rPr>
          <w:rFonts w:ascii="Times New Roman" w:hAnsi="Times New Roman" w:cs="Times New Roman"/>
          <w:b/>
          <w:sz w:val="36"/>
          <w:szCs w:val="28"/>
        </w:rPr>
        <w:t>Анализ приложения</w:t>
      </w:r>
    </w:p>
    <w:p w:rsidR="004347B7" w:rsidRPr="004347B7" w:rsidRDefault="004347B7" w:rsidP="004347B7">
      <w:pPr>
        <w:pStyle w:val="a4"/>
        <w:ind w:left="1068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826425" w:rsidRPr="00F51274" w:rsidRDefault="00F51274" w:rsidP="00740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было проанализировано 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NDepend</w:t>
      </w:r>
      <w:proofErr w:type="spellEnd"/>
      <w:r w:rsidRPr="00F51274">
        <w:rPr>
          <w:rFonts w:ascii="Times New Roman" w:hAnsi="Times New Roman" w:cs="Times New Roman"/>
          <w:sz w:val="28"/>
          <w:szCs w:val="28"/>
        </w:rPr>
        <w:t>.</w:t>
      </w:r>
    </w:p>
    <w:p w:rsidR="00EB1C49" w:rsidRDefault="00F51274" w:rsidP="002D3D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B1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NDepend</w:t>
      </w:r>
      <w:proofErr w:type="spellEnd"/>
      <w:r w:rsidR="002D3DCD" w:rsidRPr="00EB1C49">
        <w:rPr>
          <w:rFonts w:ascii="Times New Roman" w:hAnsi="Times New Roman" w:cs="Times New Roman"/>
          <w:sz w:val="28"/>
          <w:szCs w:val="28"/>
        </w:rPr>
        <w:t xml:space="preserve"> </w:t>
      </w:r>
      <w:r w:rsidR="002D3DCD">
        <w:rPr>
          <w:rFonts w:ascii="Times New Roman" w:hAnsi="Times New Roman" w:cs="Times New Roman"/>
          <w:sz w:val="28"/>
          <w:szCs w:val="28"/>
        </w:rPr>
        <w:t>заложено</w:t>
      </w:r>
      <w:r w:rsidR="002D3DCD" w:rsidRPr="00EB1C49">
        <w:rPr>
          <w:rFonts w:ascii="Times New Roman" w:hAnsi="Times New Roman" w:cs="Times New Roman"/>
          <w:sz w:val="28"/>
          <w:szCs w:val="28"/>
        </w:rPr>
        <w:t xml:space="preserve"> 130 </w:t>
      </w:r>
      <w:r w:rsidR="002D3DCD">
        <w:rPr>
          <w:rFonts w:ascii="Times New Roman" w:hAnsi="Times New Roman" w:cs="Times New Roman"/>
          <w:sz w:val="28"/>
          <w:szCs w:val="28"/>
        </w:rPr>
        <w:t>правил</w:t>
      </w:r>
      <w:r w:rsidR="002D3DCD" w:rsidRPr="00EB1C49">
        <w:rPr>
          <w:rFonts w:ascii="Times New Roman" w:hAnsi="Times New Roman" w:cs="Times New Roman"/>
          <w:sz w:val="28"/>
          <w:szCs w:val="28"/>
        </w:rPr>
        <w:t xml:space="preserve"> </w:t>
      </w:r>
      <w:r w:rsidR="002D3DCD">
        <w:rPr>
          <w:rFonts w:ascii="Times New Roman" w:hAnsi="Times New Roman" w:cs="Times New Roman"/>
          <w:sz w:val="28"/>
          <w:szCs w:val="28"/>
        </w:rPr>
        <w:t>проверки</w:t>
      </w:r>
      <w:r w:rsidR="002D3DCD" w:rsidRPr="00EB1C49">
        <w:rPr>
          <w:rFonts w:ascii="Times New Roman" w:hAnsi="Times New Roman" w:cs="Times New Roman"/>
          <w:sz w:val="28"/>
          <w:szCs w:val="28"/>
        </w:rPr>
        <w:t xml:space="preserve"> </w:t>
      </w:r>
      <w:r w:rsidR="002D3DCD" w:rsidRPr="002D3DCD">
        <w:rPr>
          <w:rFonts w:ascii="Times New Roman" w:hAnsi="Times New Roman" w:cs="Times New Roman"/>
          <w:sz w:val="28"/>
          <w:szCs w:val="28"/>
        </w:rPr>
        <w:t>кода</w:t>
      </w:r>
      <w:proofErr w:type="gramStart"/>
      <w:r w:rsidR="002D3DCD" w:rsidRPr="00EB1C49">
        <w:rPr>
          <w:rFonts w:ascii="Times New Roman" w:hAnsi="Times New Roman" w:cs="Times New Roman"/>
          <w:sz w:val="28"/>
          <w:szCs w:val="28"/>
        </w:rPr>
        <w:t xml:space="preserve"> </w:t>
      </w:r>
      <w:r w:rsidR="00EB1C4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EB1C49" w:rsidRPr="00EB1C49" w:rsidRDefault="002D3DCD" w:rsidP="00EB1C49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1C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Code Quality</w:t>
      </w:r>
    </w:p>
    <w:p w:rsidR="00EB1C49" w:rsidRPr="00EB1C49" w:rsidRDefault="002D3DCD" w:rsidP="00EB1C49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1C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Object Oriented Design</w:t>
      </w:r>
    </w:p>
    <w:p w:rsidR="00EB1C49" w:rsidRPr="00EB1C49" w:rsidRDefault="002D3DCD" w:rsidP="00EB1C49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1C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Design, Architecture and Layering</w:t>
      </w:r>
    </w:p>
    <w:p w:rsidR="00EB1C49" w:rsidRPr="00EB1C49" w:rsidRDefault="002D3DCD" w:rsidP="00EB1C49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1C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Dead Code</w:t>
      </w:r>
    </w:p>
    <w:p w:rsidR="00EB1C49" w:rsidRPr="00EB1C49" w:rsidRDefault="00EB1C49" w:rsidP="00EB1C49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B1C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Visibilty</w:t>
      </w:r>
      <w:proofErr w:type="spellEnd"/>
    </w:p>
    <w:p w:rsidR="00EB1C49" w:rsidRPr="00EB1C49" w:rsidRDefault="002D3DCD" w:rsidP="00EB1C49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1C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Purity –</w:t>
      </w:r>
      <w:r w:rsidR="00EB1C49" w:rsidRPr="00EB1C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Immutability–</w:t>
      </w:r>
      <w:r w:rsidRPr="00EB1C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Side-Effects,</w:t>
      </w:r>
    </w:p>
    <w:p w:rsidR="00EB1C49" w:rsidRPr="00EB1C49" w:rsidRDefault="002D3DCD" w:rsidP="00EB1C49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1C4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Naming Conventions. </w:t>
      </w:r>
    </w:p>
    <w:p w:rsidR="002D3DCD" w:rsidRPr="00EB1C49" w:rsidRDefault="002D3DCD" w:rsidP="002D3DC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3D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Pr="00EB1C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3D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первом</w:t>
      </w:r>
      <w:r w:rsidRPr="00EB1C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3D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запуске</w:t>
      </w:r>
      <w:r w:rsidRPr="00EB1C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3D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аналитической</w:t>
      </w:r>
      <w:r w:rsidRPr="00EB1C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3D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Pr="00EB1C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3D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получили</w:t>
      </w:r>
      <w:r w:rsidRPr="00EB1C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3D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 w:rsidRPr="00EB1C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24/106.</w:t>
      </w:r>
    </w:p>
    <w:p w:rsidR="002D3DCD" w:rsidRDefault="002D3DCD" w:rsidP="002D3DC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E1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атем был произведен </w:t>
      </w:r>
      <w:proofErr w:type="spellStart"/>
      <w:r w:rsidR="00E1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рефакторинг</w:t>
      </w:r>
      <w:proofErr w:type="spellEnd"/>
      <w:r w:rsidR="00E1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итог – 13</w:t>
      </w:r>
      <w:r w:rsidR="00E17A3E" w:rsidRPr="00E1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/117. </w:t>
      </w:r>
    </w:p>
    <w:p w:rsidR="00E17A3E" w:rsidRDefault="00E17A3E" w:rsidP="002D3DC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Обратим внимание на значения метрик в отредактированном коде:</w:t>
      </w:r>
    </w:p>
    <w:p w:rsidR="00E17A3E" w:rsidRDefault="00E17A3E" w:rsidP="001342A3">
      <w:pPr>
        <w:pStyle w:val="a4"/>
        <w:numPr>
          <w:ilvl w:val="0"/>
          <w:numId w:val="4"/>
        </w:numPr>
        <w:spacing w:before="75" w:after="120" w:line="240" w:lineRule="auto"/>
        <w:outlineLvl w:val="3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proofErr w:type="spellStart"/>
      <w:r w:rsidRPr="001342A3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Types</w:t>
      </w:r>
      <w:proofErr w:type="spellEnd"/>
      <w:r w:rsidRPr="001342A3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 xml:space="preserve"> </w:t>
      </w:r>
      <w:proofErr w:type="spellStart"/>
      <w:r w:rsidRPr="001342A3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Metrics</w:t>
      </w:r>
      <w:proofErr w:type="spellEnd"/>
      <w:proofErr w:type="gramStart"/>
      <w:r w:rsidRPr="001342A3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 xml:space="preserve"> :</w:t>
      </w:r>
      <w:proofErr w:type="gramEnd"/>
      <w:r w:rsidRPr="001342A3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 xml:space="preserve"> </w:t>
      </w:r>
      <w:proofErr w:type="spellStart"/>
      <w:r w:rsidRPr="001342A3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Code</w:t>
      </w:r>
      <w:proofErr w:type="spellEnd"/>
      <w:r w:rsidRPr="001342A3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 xml:space="preserve"> </w:t>
      </w:r>
      <w:proofErr w:type="spellStart"/>
      <w:r w:rsidRPr="001342A3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Quality</w:t>
      </w:r>
      <w:proofErr w:type="spellEnd"/>
    </w:p>
    <w:p w:rsidR="001342A3" w:rsidRPr="001342A3" w:rsidRDefault="001342A3" w:rsidP="001342A3">
      <w:pPr>
        <w:pStyle w:val="a4"/>
        <w:spacing w:before="75" w:after="120" w:line="240" w:lineRule="auto"/>
        <w:outlineLvl w:val="3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</w:p>
    <w:p w:rsidR="00EB1C49" w:rsidRPr="001342A3" w:rsidRDefault="00EB1C49" w:rsidP="001342A3">
      <w:pPr>
        <w:pStyle w:val="a4"/>
        <w:numPr>
          <w:ilvl w:val="0"/>
          <w:numId w:val="6"/>
        </w:numPr>
        <w:spacing w:before="75" w:after="120" w:line="240" w:lineRule="auto"/>
        <w:outlineLvl w:val="3"/>
        <w:rPr>
          <w:rStyle w:val="apple-converted-space"/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</w:pPr>
      <w:bookmarkStart w:id="1" w:name="TypeCa"/>
      <w:r w:rsidRPr="001342A3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en-US"/>
        </w:rPr>
        <w:t>Afferent Coupling at type level (</w:t>
      </w:r>
      <w:proofErr w:type="spellStart"/>
      <w:r w:rsidRPr="001342A3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en-US"/>
        </w:rPr>
        <w:t>Ca</w:t>
      </w:r>
      <w:proofErr w:type="spellEnd"/>
      <w:r w:rsidRPr="001342A3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en-US"/>
        </w:rPr>
        <w:t>):</w:t>
      </w:r>
      <w:bookmarkEnd w:id="1"/>
      <w:r w:rsidRPr="001342A3">
        <w:rPr>
          <w:rStyle w:val="apple-converted-space"/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> </w:t>
      </w:r>
      <w:r w:rsidRPr="001342A3">
        <w:rPr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>The Afferent Coupling for a particular type is the number of types that depends directly on it.</w:t>
      </w:r>
      <w:r w:rsidRPr="001342A3">
        <w:rPr>
          <w:rStyle w:val="apple-converted-space"/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> </w:t>
      </w:r>
    </w:p>
    <w:p w:rsidR="00EB1C49" w:rsidRPr="001342A3" w:rsidRDefault="00EB1C49" w:rsidP="00E17A3E">
      <w:pPr>
        <w:spacing w:before="75" w:after="120" w:line="240" w:lineRule="auto"/>
        <w:outlineLvl w:val="3"/>
        <w:rPr>
          <w:rStyle w:val="apple-converted-space"/>
          <w:rFonts w:ascii="Times New Roman" w:hAnsi="Times New Roman" w:cs="Times New Roman"/>
          <w:i/>
          <w:color w:val="365F91" w:themeColor="accent1" w:themeShade="BF"/>
          <w:sz w:val="28"/>
          <w:szCs w:val="28"/>
          <w:shd w:val="clear" w:color="auto" w:fill="FFFFFF"/>
        </w:rPr>
      </w:pPr>
      <w:r w:rsidRPr="001342A3">
        <w:rPr>
          <w:rStyle w:val="apple-converted-space"/>
          <w:rFonts w:ascii="Times New Roman" w:hAnsi="Times New Roman" w:cs="Times New Roman"/>
          <w:i/>
          <w:color w:val="365F91" w:themeColor="accent1" w:themeShade="BF"/>
          <w:sz w:val="28"/>
          <w:szCs w:val="28"/>
          <w:shd w:val="clear" w:color="auto" w:fill="FFFFFF"/>
        </w:rPr>
        <w:lastRenderedPageBreak/>
        <w:t xml:space="preserve">Все типы, кроме 3х не </w:t>
      </w:r>
      <w:proofErr w:type="spellStart"/>
      <w:r w:rsidRPr="001342A3">
        <w:rPr>
          <w:rStyle w:val="apple-converted-space"/>
          <w:rFonts w:ascii="Times New Roman" w:hAnsi="Times New Roman" w:cs="Times New Roman"/>
          <w:i/>
          <w:color w:val="365F91" w:themeColor="accent1" w:themeShade="BF"/>
          <w:sz w:val="28"/>
          <w:szCs w:val="28"/>
          <w:shd w:val="clear" w:color="auto" w:fill="FFFFFF"/>
        </w:rPr>
        <w:t>привышают</w:t>
      </w:r>
      <w:proofErr w:type="spellEnd"/>
      <w:r w:rsidRPr="001342A3">
        <w:rPr>
          <w:rStyle w:val="apple-converted-space"/>
          <w:rFonts w:ascii="Times New Roman" w:hAnsi="Times New Roman" w:cs="Times New Roman"/>
          <w:i/>
          <w:color w:val="365F91" w:themeColor="accent1" w:themeShade="BF"/>
          <w:sz w:val="28"/>
          <w:szCs w:val="28"/>
          <w:shd w:val="clear" w:color="auto" w:fill="FFFFFF"/>
        </w:rPr>
        <w:t xml:space="preserve"> норму, 3 – </w:t>
      </w:r>
      <w:proofErr w:type="spellStart"/>
      <w:r w:rsidRPr="001342A3">
        <w:rPr>
          <w:rStyle w:val="apple-converted-space"/>
          <w:rFonts w:ascii="Times New Roman" w:hAnsi="Times New Roman" w:cs="Times New Roman"/>
          <w:i/>
          <w:color w:val="365F91" w:themeColor="accent1" w:themeShade="BF"/>
          <w:sz w:val="28"/>
          <w:szCs w:val="28"/>
          <w:shd w:val="clear" w:color="auto" w:fill="FFFFFF"/>
        </w:rPr>
        <w:t>привышеные</w:t>
      </w:r>
      <w:proofErr w:type="spellEnd"/>
      <w:r w:rsidRPr="001342A3">
        <w:rPr>
          <w:rStyle w:val="apple-converted-space"/>
          <w:rFonts w:ascii="Times New Roman" w:hAnsi="Times New Roman" w:cs="Times New Roman"/>
          <w:i/>
          <w:color w:val="365F91" w:themeColor="accent1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1342A3">
        <w:rPr>
          <w:rStyle w:val="apple-converted-space"/>
          <w:rFonts w:ascii="Times New Roman" w:hAnsi="Times New Roman" w:cs="Times New Roman"/>
          <w:i/>
          <w:color w:val="365F91" w:themeColor="accent1" w:themeShade="BF"/>
          <w:sz w:val="28"/>
          <w:szCs w:val="28"/>
          <w:shd w:val="clear" w:color="auto" w:fill="FFFFFF"/>
        </w:rPr>
        <w:t>незначитальное</w:t>
      </w:r>
      <w:proofErr w:type="spellEnd"/>
      <w:r w:rsidRPr="001342A3">
        <w:rPr>
          <w:rStyle w:val="apple-converted-space"/>
          <w:rFonts w:ascii="Times New Roman" w:hAnsi="Times New Roman" w:cs="Times New Roman"/>
          <w:i/>
          <w:color w:val="365F91" w:themeColor="accent1" w:themeShade="BF"/>
          <w:sz w:val="28"/>
          <w:szCs w:val="28"/>
          <w:shd w:val="clear" w:color="auto" w:fill="FFFFFF"/>
        </w:rPr>
        <w:t>.</w:t>
      </w:r>
    </w:p>
    <w:p w:rsidR="00EB1C49" w:rsidRPr="0003774C" w:rsidRDefault="00EB1C49" w:rsidP="001342A3">
      <w:pPr>
        <w:pStyle w:val="a4"/>
        <w:numPr>
          <w:ilvl w:val="0"/>
          <w:numId w:val="6"/>
        </w:numPr>
        <w:spacing w:before="75" w:after="120" w:line="240" w:lineRule="auto"/>
        <w:outlineLvl w:val="3"/>
        <w:rPr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</w:pPr>
      <w:bookmarkStart w:id="2" w:name="ILCC"/>
      <w:proofErr w:type="spellStart"/>
      <w:r w:rsidRPr="001342A3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en-US"/>
        </w:rPr>
        <w:t>Cyclomatic</w:t>
      </w:r>
      <w:proofErr w:type="spellEnd"/>
      <w:r w:rsidRPr="001342A3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en-US"/>
        </w:rPr>
        <w:t xml:space="preserve"> Complexity</w:t>
      </w:r>
      <w:bookmarkEnd w:id="2"/>
      <w:r w:rsidRPr="001342A3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en-US"/>
        </w:rPr>
        <w:t xml:space="preserve"> - </w:t>
      </w:r>
      <w:r w:rsidRPr="001342A3">
        <w:rPr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>The CC metric is language dependent</w:t>
      </w:r>
    </w:p>
    <w:p w:rsidR="00EB1C49" w:rsidRPr="001342A3" w:rsidRDefault="00EB1C49" w:rsidP="00E17A3E">
      <w:pPr>
        <w:spacing w:before="75" w:after="120" w:line="240" w:lineRule="auto"/>
        <w:outlineLvl w:val="3"/>
        <w:rPr>
          <w:rFonts w:ascii="Times New Roman" w:hAnsi="Times New Roman" w:cs="Times New Roman"/>
          <w:i/>
          <w:color w:val="365F91" w:themeColor="accent1" w:themeShade="BF"/>
          <w:sz w:val="28"/>
          <w:szCs w:val="28"/>
          <w:shd w:val="clear" w:color="auto" w:fill="FFFFFF"/>
        </w:rPr>
      </w:pPr>
      <w:proofErr w:type="spellStart"/>
      <w:r w:rsidRPr="001342A3">
        <w:rPr>
          <w:rFonts w:ascii="Times New Roman" w:hAnsi="Times New Roman" w:cs="Times New Roman"/>
          <w:i/>
          <w:color w:val="365F91" w:themeColor="accent1" w:themeShade="BF"/>
          <w:sz w:val="28"/>
          <w:szCs w:val="28"/>
          <w:shd w:val="clear" w:color="auto" w:fill="FFFFFF"/>
          <w:lang w:val="en-GB"/>
        </w:rPr>
        <w:t>UnitOfWork</w:t>
      </w:r>
      <w:proofErr w:type="spellEnd"/>
      <w:r w:rsidRPr="001342A3">
        <w:rPr>
          <w:rFonts w:ascii="Times New Roman" w:hAnsi="Times New Roman" w:cs="Times New Roman"/>
          <w:i/>
          <w:color w:val="365F91" w:themeColor="accent1" w:themeShade="BF"/>
          <w:sz w:val="28"/>
          <w:szCs w:val="28"/>
          <w:shd w:val="clear" w:color="auto" w:fill="FFFFFF"/>
        </w:rPr>
        <w:t xml:space="preserve">, </w:t>
      </w:r>
      <w:r w:rsidRPr="001342A3">
        <w:rPr>
          <w:rFonts w:ascii="Times New Roman" w:hAnsi="Times New Roman" w:cs="Times New Roman"/>
          <w:i/>
          <w:color w:val="365F91" w:themeColor="accent1" w:themeShade="BF"/>
          <w:sz w:val="28"/>
          <w:szCs w:val="28"/>
          <w:shd w:val="clear" w:color="auto" w:fill="FFFFFF"/>
          <w:lang w:val="en-GB"/>
        </w:rPr>
        <w:t>DAO</w:t>
      </w:r>
      <w:r w:rsidRPr="001342A3">
        <w:rPr>
          <w:rFonts w:ascii="Times New Roman" w:hAnsi="Times New Roman" w:cs="Times New Roman"/>
          <w:i/>
          <w:color w:val="365F91" w:themeColor="accent1" w:themeShade="BF"/>
          <w:sz w:val="28"/>
          <w:szCs w:val="28"/>
          <w:shd w:val="clear" w:color="auto" w:fill="FFFFFF"/>
        </w:rPr>
        <w:t xml:space="preserve">, </w:t>
      </w:r>
      <w:r w:rsidRPr="001342A3">
        <w:rPr>
          <w:rFonts w:ascii="Times New Roman" w:hAnsi="Times New Roman" w:cs="Times New Roman"/>
          <w:i/>
          <w:color w:val="365F91" w:themeColor="accent1" w:themeShade="BF"/>
          <w:sz w:val="28"/>
          <w:szCs w:val="28"/>
          <w:shd w:val="clear" w:color="auto" w:fill="FFFFFF"/>
          <w:lang w:val="en-US"/>
        </w:rPr>
        <w:t>Customer</w:t>
      </w:r>
      <w:r w:rsidRPr="001342A3">
        <w:rPr>
          <w:rFonts w:ascii="Times New Roman" w:hAnsi="Times New Roman" w:cs="Times New Roman"/>
          <w:i/>
          <w:color w:val="365F91" w:themeColor="accent1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1342A3">
        <w:rPr>
          <w:rFonts w:ascii="Times New Roman" w:hAnsi="Times New Roman" w:cs="Times New Roman"/>
          <w:i/>
          <w:color w:val="365F91" w:themeColor="accent1" w:themeShade="BF"/>
          <w:sz w:val="28"/>
          <w:szCs w:val="28"/>
          <w:shd w:val="clear" w:color="auto" w:fill="FFFFFF"/>
        </w:rPr>
        <w:t>привышают</w:t>
      </w:r>
      <w:proofErr w:type="spellEnd"/>
      <w:r w:rsidRPr="001342A3">
        <w:rPr>
          <w:rFonts w:ascii="Times New Roman" w:hAnsi="Times New Roman" w:cs="Times New Roman"/>
          <w:i/>
          <w:color w:val="365F91" w:themeColor="accent1" w:themeShade="BF"/>
          <w:sz w:val="28"/>
          <w:szCs w:val="28"/>
          <w:shd w:val="clear" w:color="auto" w:fill="FFFFFF"/>
        </w:rPr>
        <w:t xml:space="preserve"> норму незначительно, все остальные классы </w:t>
      </w:r>
      <w:proofErr w:type="spellStart"/>
      <w:r w:rsidRPr="001342A3">
        <w:rPr>
          <w:rFonts w:ascii="Times New Roman" w:hAnsi="Times New Roman" w:cs="Times New Roman"/>
          <w:i/>
          <w:color w:val="365F91" w:themeColor="accent1" w:themeShade="BF"/>
          <w:sz w:val="28"/>
          <w:szCs w:val="28"/>
          <w:shd w:val="clear" w:color="auto" w:fill="FFFFFF"/>
        </w:rPr>
        <w:t>удоблетворяют</w:t>
      </w:r>
      <w:proofErr w:type="spellEnd"/>
      <w:r w:rsidRPr="001342A3">
        <w:rPr>
          <w:rFonts w:ascii="Times New Roman" w:hAnsi="Times New Roman" w:cs="Times New Roman"/>
          <w:i/>
          <w:color w:val="365F91" w:themeColor="accent1" w:themeShade="BF"/>
          <w:sz w:val="28"/>
          <w:szCs w:val="28"/>
          <w:shd w:val="clear" w:color="auto" w:fill="FFFFFF"/>
        </w:rPr>
        <w:t xml:space="preserve"> норме.</w:t>
      </w:r>
    </w:p>
    <w:p w:rsidR="0020791D" w:rsidRDefault="0020791D" w:rsidP="00E17A3E">
      <w:pPr>
        <w:spacing w:before="75" w:after="120" w:line="240" w:lineRule="auto"/>
        <w:outlineLvl w:val="3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</w:p>
    <w:p w:rsidR="0020791D" w:rsidRPr="0020791D" w:rsidRDefault="0020791D" w:rsidP="00E17A3E">
      <w:pPr>
        <w:spacing w:before="75" w:after="120" w:line="240" w:lineRule="auto"/>
        <w:outlineLvl w:val="3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</w:p>
    <w:p w:rsidR="00EB1C49" w:rsidRPr="0020791D" w:rsidRDefault="00EB1C49" w:rsidP="001342A3">
      <w:pPr>
        <w:pStyle w:val="4"/>
        <w:numPr>
          <w:ilvl w:val="0"/>
          <w:numId w:val="4"/>
        </w:numPr>
        <w:spacing w:before="75" w:beforeAutospacing="0" w:after="120" w:afterAutospacing="0"/>
        <w:rPr>
          <w:bCs w:val="0"/>
          <w:color w:val="000000"/>
          <w:sz w:val="32"/>
          <w:szCs w:val="28"/>
          <w:lang w:val="en-US"/>
        </w:rPr>
      </w:pPr>
      <w:r w:rsidRPr="0020791D">
        <w:rPr>
          <w:bCs w:val="0"/>
          <w:color w:val="000000"/>
          <w:sz w:val="32"/>
          <w:szCs w:val="28"/>
          <w:lang w:val="en-US"/>
        </w:rPr>
        <w:t xml:space="preserve">Types </w:t>
      </w:r>
      <w:proofErr w:type="gramStart"/>
      <w:r w:rsidRPr="0020791D">
        <w:rPr>
          <w:bCs w:val="0"/>
          <w:color w:val="000000"/>
          <w:sz w:val="32"/>
          <w:szCs w:val="28"/>
          <w:lang w:val="en-US"/>
        </w:rPr>
        <w:t>Metrics :</w:t>
      </w:r>
      <w:proofErr w:type="gramEnd"/>
      <w:r w:rsidRPr="0020791D">
        <w:rPr>
          <w:bCs w:val="0"/>
          <w:color w:val="000000"/>
          <w:sz w:val="32"/>
          <w:szCs w:val="28"/>
          <w:lang w:val="en-US"/>
        </w:rPr>
        <w:t xml:space="preserve"> Code Members and Inheritance</w:t>
      </w:r>
    </w:p>
    <w:p w:rsidR="0020791D" w:rsidRPr="0003774C" w:rsidRDefault="00EB1C49" w:rsidP="001342A3">
      <w:pPr>
        <w:pStyle w:val="a4"/>
        <w:numPr>
          <w:ilvl w:val="0"/>
          <w:numId w:val="6"/>
        </w:numPr>
        <w:spacing w:before="75" w:after="120" w:line="240" w:lineRule="auto"/>
        <w:outlineLvl w:val="3"/>
        <w:rPr>
          <w:rStyle w:val="apple-converted-space"/>
          <w:rFonts w:ascii="Times New Roman" w:hAnsi="Times New Roman" w:cs="Times New Roman"/>
          <w:color w:val="325FB0"/>
          <w:sz w:val="24"/>
          <w:szCs w:val="28"/>
          <w:shd w:val="clear" w:color="auto" w:fill="FFFFFF"/>
          <w:lang w:val="en-US"/>
        </w:rPr>
      </w:pPr>
      <w:bookmarkStart w:id="3" w:name="DIT"/>
      <w:r w:rsidRPr="001342A3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en-US"/>
        </w:rPr>
        <w:t>Depth of Inheritance Tree (DIT):</w:t>
      </w:r>
      <w:bookmarkEnd w:id="3"/>
      <w:r w:rsidRPr="001342A3">
        <w:rPr>
          <w:rStyle w:val="apple-converted-space"/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> </w:t>
      </w:r>
      <w:r w:rsidRPr="001342A3">
        <w:rPr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 xml:space="preserve">The Depth of Inheritance Tree for a class or a structure is its number of base classes (including </w:t>
      </w:r>
      <w:proofErr w:type="spellStart"/>
      <w:r w:rsidRPr="001342A3">
        <w:rPr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>the</w:t>
      </w:r>
      <w:r w:rsidRPr="001342A3">
        <w:rPr>
          <w:rFonts w:ascii="Times New Roman" w:hAnsi="Times New Roman" w:cs="Times New Roman"/>
          <w:i/>
          <w:iCs/>
          <w:sz w:val="24"/>
          <w:szCs w:val="28"/>
          <w:shd w:val="clear" w:color="auto" w:fill="FFFFFF"/>
          <w:lang w:val="en-US"/>
        </w:rPr>
        <w:t>System.Object</w:t>
      </w:r>
      <w:proofErr w:type="spellEnd"/>
      <w:r w:rsidRPr="001342A3">
        <w:rPr>
          <w:rStyle w:val="apple-converted-space"/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> </w:t>
      </w:r>
      <w:r w:rsidRPr="001342A3">
        <w:rPr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>class thus DIT &gt;= 1).</w:t>
      </w:r>
      <w:r w:rsidRPr="001342A3">
        <w:rPr>
          <w:rStyle w:val="apple-converted-space"/>
          <w:rFonts w:ascii="Times New Roman" w:hAnsi="Times New Roman" w:cs="Times New Roman"/>
          <w:color w:val="325FB0"/>
          <w:sz w:val="24"/>
          <w:szCs w:val="28"/>
          <w:shd w:val="clear" w:color="auto" w:fill="FFFFFF"/>
          <w:lang w:val="en-US"/>
        </w:rPr>
        <w:t> </w:t>
      </w:r>
      <w:r w:rsidR="0020791D" w:rsidRPr="001342A3">
        <w:rPr>
          <w:rStyle w:val="apple-converted-space"/>
          <w:rFonts w:ascii="Times New Roman" w:hAnsi="Times New Roman" w:cs="Times New Roman"/>
          <w:color w:val="325FB0"/>
          <w:sz w:val="24"/>
          <w:szCs w:val="28"/>
          <w:shd w:val="clear" w:color="auto" w:fill="FFFFFF"/>
          <w:lang w:val="en-US"/>
        </w:rPr>
        <w:t xml:space="preserve"> </w:t>
      </w:r>
    </w:p>
    <w:p w:rsidR="00EB1C49" w:rsidRPr="001342A3" w:rsidRDefault="0020791D" w:rsidP="00E17A3E">
      <w:pPr>
        <w:spacing w:before="75" w:after="120" w:line="240" w:lineRule="auto"/>
        <w:outlineLvl w:val="3"/>
        <w:rPr>
          <w:rFonts w:ascii="Times New Roman" w:eastAsia="Times New Roman" w:hAnsi="Times New Roman" w:cs="Times New Roman"/>
          <w:i/>
          <w:color w:val="365F91" w:themeColor="accent1" w:themeShade="BF"/>
          <w:sz w:val="28"/>
          <w:szCs w:val="28"/>
          <w:lang w:eastAsia="ru-RU"/>
        </w:rPr>
      </w:pPr>
      <w:r w:rsidRPr="001342A3">
        <w:rPr>
          <w:rFonts w:ascii="Times New Roman" w:eastAsia="Times New Roman" w:hAnsi="Times New Roman" w:cs="Times New Roman"/>
          <w:i/>
          <w:color w:val="365F91" w:themeColor="accent1" w:themeShade="BF"/>
          <w:sz w:val="28"/>
          <w:szCs w:val="28"/>
          <w:lang w:eastAsia="ru-RU"/>
        </w:rPr>
        <w:t>Глубина 1-4 уровня</w:t>
      </w:r>
    </w:p>
    <w:p w:rsidR="0020791D" w:rsidRPr="0003774C" w:rsidRDefault="0020791D" w:rsidP="001342A3">
      <w:pPr>
        <w:pStyle w:val="4"/>
        <w:numPr>
          <w:ilvl w:val="0"/>
          <w:numId w:val="4"/>
        </w:numPr>
        <w:spacing w:before="75" w:beforeAutospacing="0" w:after="120" w:afterAutospacing="0"/>
        <w:rPr>
          <w:bCs w:val="0"/>
          <w:color w:val="000000"/>
          <w:sz w:val="32"/>
          <w:szCs w:val="32"/>
          <w:lang w:val="en-US"/>
        </w:rPr>
      </w:pPr>
      <w:r w:rsidRPr="001342A3">
        <w:rPr>
          <w:bCs w:val="0"/>
          <w:color w:val="000000"/>
          <w:sz w:val="32"/>
          <w:szCs w:val="32"/>
          <w:lang w:val="en-US"/>
        </w:rPr>
        <w:t xml:space="preserve">Types </w:t>
      </w:r>
      <w:proofErr w:type="gramStart"/>
      <w:r w:rsidRPr="001342A3">
        <w:rPr>
          <w:bCs w:val="0"/>
          <w:color w:val="000000"/>
          <w:sz w:val="32"/>
          <w:szCs w:val="32"/>
          <w:lang w:val="en-US"/>
        </w:rPr>
        <w:t>Metrics :</w:t>
      </w:r>
      <w:proofErr w:type="gramEnd"/>
      <w:r w:rsidRPr="001342A3">
        <w:rPr>
          <w:bCs w:val="0"/>
          <w:color w:val="000000"/>
          <w:sz w:val="32"/>
          <w:szCs w:val="32"/>
          <w:lang w:val="en-US"/>
        </w:rPr>
        <w:t xml:space="preserve"> Lack Of Cohesion Of Methods and Association Between Classes</w:t>
      </w:r>
    </w:p>
    <w:p w:rsidR="004347B7" w:rsidRPr="004347B7" w:rsidRDefault="0020791D" w:rsidP="001342A3">
      <w:pPr>
        <w:pStyle w:val="a4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bookmarkStart w:id="4" w:name="LCOM"/>
      <w:r w:rsidRPr="001342A3">
        <w:rPr>
          <w:rFonts w:ascii="Times New Roman" w:hAnsi="Times New Roman" w:cs="Times New Roman"/>
          <w:b/>
          <w:bCs/>
          <w:szCs w:val="20"/>
          <w:shd w:val="clear" w:color="auto" w:fill="FFFFFF"/>
          <w:lang w:val="en-US"/>
        </w:rPr>
        <w:t xml:space="preserve">Lack of Cohesion </w:t>
      </w:r>
      <w:proofErr w:type="gramStart"/>
      <w:r w:rsidRPr="001342A3">
        <w:rPr>
          <w:rFonts w:ascii="Times New Roman" w:hAnsi="Times New Roman" w:cs="Times New Roman"/>
          <w:b/>
          <w:bCs/>
          <w:szCs w:val="20"/>
          <w:shd w:val="clear" w:color="auto" w:fill="FFFFFF"/>
          <w:lang w:val="en-US"/>
        </w:rPr>
        <w:t>Of</w:t>
      </w:r>
      <w:proofErr w:type="gramEnd"/>
      <w:r w:rsidRPr="001342A3">
        <w:rPr>
          <w:rFonts w:ascii="Times New Roman" w:hAnsi="Times New Roman" w:cs="Times New Roman"/>
          <w:b/>
          <w:bCs/>
          <w:szCs w:val="20"/>
          <w:shd w:val="clear" w:color="auto" w:fill="FFFFFF"/>
          <w:lang w:val="en-US"/>
        </w:rPr>
        <w:t xml:space="preserve"> Methods (LCOM):</w:t>
      </w:r>
      <w:bookmarkEnd w:id="4"/>
      <w:r w:rsidRPr="001342A3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 </w:t>
      </w:r>
      <w:r w:rsidRPr="001342A3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The </w:t>
      </w:r>
      <w:r w:rsidRPr="001342A3">
        <w:rPr>
          <w:rFonts w:ascii="Times New Roman" w:hAnsi="Times New Roman" w:cs="Times New Roman"/>
          <w:szCs w:val="20"/>
          <w:u w:val="single"/>
          <w:shd w:val="clear" w:color="auto" w:fill="FFFFFF"/>
          <w:lang w:val="en-US"/>
        </w:rPr>
        <w:t>single responsibility principle</w:t>
      </w:r>
      <w:r w:rsidRPr="001342A3">
        <w:rPr>
          <w:rFonts w:ascii="Times New Roman" w:hAnsi="Times New Roman" w:cs="Times New Roman"/>
          <w:szCs w:val="20"/>
          <w:shd w:val="clear" w:color="auto" w:fill="FFFFFF"/>
          <w:lang w:val="en-US"/>
        </w:rPr>
        <w:t xml:space="preserve"> states </w:t>
      </w:r>
      <w:r w:rsidRPr="001342A3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that a class should not have more than one reason to change. </w:t>
      </w:r>
    </w:p>
    <w:p w:rsidR="004347B7" w:rsidRPr="004347B7" w:rsidRDefault="0020791D" w:rsidP="0020791D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47B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LCOM takes its values in the range [0-1]. The LCOM </w:t>
      </w:r>
      <w:r w:rsidR="004347B7" w:rsidRPr="004347B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HS </w:t>
      </w:r>
      <w:r w:rsidRPr="004347B7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takes its values in the range [0-2]. </w:t>
      </w:r>
    </w:p>
    <w:p w:rsidR="0020791D" w:rsidRPr="004347B7" w:rsidRDefault="0020791D" w:rsidP="004347B7">
      <w:pPr>
        <w:pStyle w:val="a4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47B7">
        <w:rPr>
          <w:rFonts w:ascii="Times New Roman" w:hAnsi="Times New Roman" w:cs="Times New Roman"/>
          <w:sz w:val="20"/>
          <w:szCs w:val="20"/>
          <w:lang w:val="en-US"/>
        </w:rPr>
        <w:t>LCOM = 1 – (sum(MF)/M*F)</w:t>
      </w:r>
    </w:p>
    <w:p w:rsidR="0020791D" w:rsidRPr="001342A3" w:rsidRDefault="0020791D" w:rsidP="004347B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2A3">
        <w:rPr>
          <w:rFonts w:ascii="Times New Roman" w:hAnsi="Times New Roman" w:cs="Times New Roman"/>
          <w:sz w:val="20"/>
          <w:szCs w:val="20"/>
          <w:lang w:val="en-US"/>
        </w:rPr>
        <w:t>LCOM HS = (M – sum(MF)/F)(M-1)</w:t>
      </w:r>
    </w:p>
    <w:p w:rsidR="0020791D" w:rsidRPr="004347B7" w:rsidRDefault="0020791D" w:rsidP="0020791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342A3">
        <w:rPr>
          <w:rFonts w:ascii="Times New Roman" w:hAnsi="Times New Roman" w:cs="Times New Roman"/>
          <w:sz w:val="20"/>
          <w:szCs w:val="20"/>
          <w:shd w:val="clear" w:color="auto" w:fill="FFFFFF"/>
        </w:rPr>
        <w:t>Where</w:t>
      </w:r>
      <w:proofErr w:type="spellEnd"/>
      <w:r w:rsidRPr="001342A3">
        <w:rPr>
          <w:rFonts w:ascii="Times New Roman" w:hAnsi="Times New Roman" w:cs="Times New Roman"/>
          <w:sz w:val="20"/>
          <w:szCs w:val="20"/>
          <w:shd w:val="clear" w:color="auto" w:fill="FFFFFF"/>
        </w:rPr>
        <w:t>:</w:t>
      </w:r>
      <w:r w:rsidR="004347B7">
        <w:rPr>
          <w:rFonts w:ascii="Times New Roman" w:hAnsi="Times New Roman" w:cs="Times New Roman"/>
          <w:sz w:val="20"/>
          <w:szCs w:val="20"/>
          <w:shd w:val="clear" w:color="auto" w:fill="FFFFFF"/>
          <w:lang w:val="en-GB"/>
        </w:rPr>
        <w:t xml:space="preserve"> </w:t>
      </w:r>
    </w:p>
    <w:p w:rsidR="0020791D" w:rsidRPr="001342A3" w:rsidRDefault="0020791D" w:rsidP="002079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2A3">
        <w:rPr>
          <w:rFonts w:ascii="Times New Roman" w:hAnsi="Times New Roman" w:cs="Times New Roman"/>
          <w:sz w:val="20"/>
          <w:szCs w:val="20"/>
          <w:lang w:val="en-US"/>
        </w:rPr>
        <w:t>M is the number of methods in class (both static and instance methods are counted, it includes also constructors, properties getters/setters, events add/remove methods).</w:t>
      </w:r>
    </w:p>
    <w:p w:rsidR="0020791D" w:rsidRPr="001342A3" w:rsidRDefault="0020791D" w:rsidP="002079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2A3">
        <w:rPr>
          <w:rFonts w:ascii="Times New Roman" w:hAnsi="Times New Roman" w:cs="Times New Roman"/>
          <w:sz w:val="20"/>
          <w:szCs w:val="20"/>
          <w:lang w:val="en-US"/>
        </w:rPr>
        <w:t>F is the number of instance fields in the class.</w:t>
      </w:r>
    </w:p>
    <w:p w:rsidR="0020791D" w:rsidRPr="001342A3" w:rsidRDefault="0020791D" w:rsidP="002079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342A3">
        <w:rPr>
          <w:rFonts w:ascii="Times New Roman" w:hAnsi="Times New Roman" w:cs="Times New Roman"/>
          <w:sz w:val="20"/>
          <w:szCs w:val="20"/>
          <w:lang w:val="en-US"/>
        </w:rPr>
        <w:t>MF is the number of methods of the class accessing a particular instance field.</w:t>
      </w:r>
    </w:p>
    <w:p w:rsidR="0020791D" w:rsidRPr="001342A3" w:rsidRDefault="0020791D" w:rsidP="002079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342A3">
        <w:rPr>
          <w:rFonts w:ascii="Times New Roman" w:hAnsi="Times New Roman" w:cs="Times New Roman"/>
          <w:sz w:val="20"/>
          <w:szCs w:val="20"/>
          <w:lang w:val="en-US"/>
        </w:rPr>
        <w:t>Sum(</w:t>
      </w:r>
      <w:proofErr w:type="gramEnd"/>
      <w:r w:rsidRPr="001342A3">
        <w:rPr>
          <w:rFonts w:ascii="Times New Roman" w:hAnsi="Times New Roman" w:cs="Times New Roman"/>
          <w:sz w:val="20"/>
          <w:szCs w:val="20"/>
          <w:lang w:val="en-US"/>
        </w:rPr>
        <w:t>MF) is the sum of MF over all instance fields of the class.</w:t>
      </w:r>
    </w:p>
    <w:p w:rsidR="0020791D" w:rsidRPr="0003774C" w:rsidRDefault="0020791D" w:rsidP="0020791D">
      <w:pPr>
        <w:pStyle w:val="4"/>
        <w:spacing w:before="75" w:beforeAutospacing="0" w:after="120" w:afterAutospacing="0"/>
        <w:rPr>
          <w:rStyle w:val="apple-converted-space"/>
          <w:sz w:val="20"/>
          <w:szCs w:val="20"/>
          <w:shd w:val="clear" w:color="auto" w:fill="FFFFFF"/>
          <w:lang w:val="en-US"/>
        </w:rPr>
      </w:pPr>
      <w:r w:rsidRPr="001342A3">
        <w:rPr>
          <w:sz w:val="20"/>
          <w:szCs w:val="20"/>
          <w:lang w:val="en-US"/>
        </w:rPr>
        <w:br/>
      </w:r>
      <w:r w:rsidRPr="001342A3">
        <w:rPr>
          <w:sz w:val="20"/>
          <w:szCs w:val="20"/>
          <w:shd w:val="clear" w:color="auto" w:fill="FFFFFF"/>
          <w:lang w:val="en-US"/>
        </w:rPr>
        <w:t xml:space="preserve">The underlying idea behind these formulas can be stated as follow: a class is utterly cohesive if all its methods use all its instance fields, which means that </w:t>
      </w:r>
      <w:proofErr w:type="gramStart"/>
      <w:r w:rsidRPr="001342A3">
        <w:rPr>
          <w:sz w:val="20"/>
          <w:szCs w:val="20"/>
          <w:shd w:val="clear" w:color="auto" w:fill="FFFFFF"/>
          <w:lang w:val="en-US"/>
        </w:rPr>
        <w:t>sum(</w:t>
      </w:r>
      <w:proofErr w:type="gramEnd"/>
      <w:r w:rsidRPr="001342A3">
        <w:rPr>
          <w:sz w:val="20"/>
          <w:szCs w:val="20"/>
          <w:shd w:val="clear" w:color="auto" w:fill="FFFFFF"/>
          <w:lang w:val="en-US"/>
        </w:rPr>
        <w:t>MF)=M*F and then LCOM = 0 and LCOMHS = 0.</w:t>
      </w:r>
      <w:r w:rsidRPr="001342A3">
        <w:rPr>
          <w:rStyle w:val="apple-converted-space"/>
          <w:sz w:val="20"/>
          <w:szCs w:val="20"/>
          <w:shd w:val="clear" w:color="auto" w:fill="FFFFFF"/>
          <w:lang w:val="en-US"/>
        </w:rPr>
        <w:t> </w:t>
      </w:r>
    </w:p>
    <w:p w:rsidR="0020791D" w:rsidRPr="001342A3" w:rsidRDefault="0020791D" w:rsidP="0020791D">
      <w:pPr>
        <w:pStyle w:val="4"/>
        <w:spacing w:before="75" w:beforeAutospacing="0" w:after="120" w:afterAutospacing="0"/>
        <w:rPr>
          <w:rStyle w:val="apple-converted-space"/>
          <w:b w:val="0"/>
          <w:i/>
          <w:color w:val="365F91" w:themeColor="accent1" w:themeShade="BF"/>
          <w:sz w:val="28"/>
          <w:szCs w:val="20"/>
          <w:shd w:val="clear" w:color="auto" w:fill="FFFFFF"/>
        </w:rPr>
      </w:pPr>
      <w:r w:rsidRPr="001342A3">
        <w:rPr>
          <w:rStyle w:val="apple-converted-space"/>
          <w:b w:val="0"/>
          <w:i/>
          <w:color w:val="365F91" w:themeColor="accent1" w:themeShade="BF"/>
          <w:sz w:val="28"/>
          <w:szCs w:val="20"/>
          <w:shd w:val="clear" w:color="auto" w:fill="FFFFFF"/>
        </w:rPr>
        <w:t xml:space="preserve">Все оценки </w:t>
      </w:r>
      <w:r w:rsidRPr="001342A3">
        <w:rPr>
          <w:rStyle w:val="apple-converted-space"/>
          <w:b w:val="0"/>
          <w:i/>
          <w:color w:val="365F91" w:themeColor="accent1" w:themeShade="BF"/>
          <w:sz w:val="28"/>
          <w:szCs w:val="20"/>
          <w:shd w:val="clear" w:color="auto" w:fill="FFFFFF"/>
          <w:lang w:val="en-US"/>
        </w:rPr>
        <w:t>LCOM</w:t>
      </w:r>
      <w:r w:rsidRPr="001342A3">
        <w:rPr>
          <w:rStyle w:val="apple-converted-space"/>
          <w:b w:val="0"/>
          <w:i/>
          <w:color w:val="365F91" w:themeColor="accent1" w:themeShade="BF"/>
          <w:sz w:val="28"/>
          <w:szCs w:val="20"/>
          <w:shd w:val="clear" w:color="auto" w:fill="FFFFFF"/>
        </w:rPr>
        <w:t xml:space="preserve"> и </w:t>
      </w:r>
      <w:r w:rsidRPr="001342A3">
        <w:rPr>
          <w:rStyle w:val="apple-converted-space"/>
          <w:b w:val="0"/>
          <w:i/>
          <w:color w:val="365F91" w:themeColor="accent1" w:themeShade="BF"/>
          <w:sz w:val="28"/>
          <w:szCs w:val="20"/>
          <w:shd w:val="clear" w:color="auto" w:fill="FFFFFF"/>
          <w:lang w:val="en-GB"/>
        </w:rPr>
        <w:t>LCOM</w:t>
      </w:r>
      <w:r w:rsidRPr="001342A3">
        <w:rPr>
          <w:rStyle w:val="apple-converted-space"/>
          <w:b w:val="0"/>
          <w:i/>
          <w:color w:val="365F91" w:themeColor="accent1" w:themeShade="BF"/>
          <w:sz w:val="28"/>
          <w:szCs w:val="20"/>
          <w:shd w:val="clear" w:color="auto" w:fill="FFFFFF"/>
        </w:rPr>
        <w:t xml:space="preserve"> </w:t>
      </w:r>
      <w:r w:rsidRPr="001342A3">
        <w:rPr>
          <w:rStyle w:val="apple-converted-space"/>
          <w:b w:val="0"/>
          <w:i/>
          <w:color w:val="365F91" w:themeColor="accent1" w:themeShade="BF"/>
          <w:sz w:val="28"/>
          <w:szCs w:val="20"/>
          <w:shd w:val="clear" w:color="auto" w:fill="FFFFFF"/>
          <w:lang w:val="en-GB"/>
        </w:rPr>
        <w:t>HS</w:t>
      </w:r>
      <w:r w:rsidRPr="001342A3">
        <w:rPr>
          <w:rStyle w:val="apple-converted-space"/>
          <w:b w:val="0"/>
          <w:i/>
          <w:color w:val="365F91" w:themeColor="accent1" w:themeShade="BF"/>
          <w:sz w:val="28"/>
          <w:szCs w:val="20"/>
          <w:shd w:val="clear" w:color="auto" w:fill="FFFFFF"/>
        </w:rPr>
        <w:t xml:space="preserve"> в пределах указанных норм, лишь </w:t>
      </w:r>
      <w:r w:rsidRPr="001342A3">
        <w:rPr>
          <w:b w:val="0"/>
          <w:bCs w:val="0"/>
          <w:i/>
          <w:color w:val="365F91" w:themeColor="accent1" w:themeShade="BF"/>
          <w:sz w:val="28"/>
          <w:szCs w:val="20"/>
          <w:shd w:val="clear" w:color="auto" w:fill="FFFFFF"/>
          <w:lang w:val="en-US"/>
        </w:rPr>
        <w:t>LCOM</w:t>
      </w:r>
      <w:r w:rsidRPr="001342A3">
        <w:rPr>
          <w:rStyle w:val="apple-converted-space"/>
          <w:b w:val="0"/>
          <w:i/>
          <w:color w:val="365F91" w:themeColor="accent1" w:themeShade="BF"/>
          <w:sz w:val="28"/>
          <w:szCs w:val="20"/>
          <w:shd w:val="clear" w:color="auto" w:fill="FFFFFF"/>
        </w:rPr>
        <w:t xml:space="preserve"> </w:t>
      </w:r>
      <w:proofErr w:type="spellStart"/>
      <w:r w:rsidRPr="001342A3">
        <w:rPr>
          <w:rStyle w:val="apple-converted-space"/>
          <w:b w:val="0"/>
          <w:i/>
          <w:color w:val="365F91" w:themeColor="accent1" w:themeShade="BF"/>
          <w:sz w:val="28"/>
          <w:szCs w:val="20"/>
          <w:shd w:val="clear" w:color="auto" w:fill="FFFFFF"/>
          <w:lang w:val="en-GB"/>
        </w:rPr>
        <w:t>BaseFilter</w:t>
      </w:r>
      <w:proofErr w:type="spellEnd"/>
      <w:r w:rsidRPr="001342A3">
        <w:rPr>
          <w:rStyle w:val="apple-converted-space"/>
          <w:b w:val="0"/>
          <w:i/>
          <w:color w:val="365F91" w:themeColor="accent1" w:themeShade="BF"/>
          <w:sz w:val="28"/>
          <w:szCs w:val="20"/>
          <w:shd w:val="clear" w:color="auto" w:fill="FFFFFF"/>
        </w:rPr>
        <w:t xml:space="preserve"> =1.</w:t>
      </w:r>
    </w:p>
    <w:p w:rsidR="0020791D" w:rsidRPr="001342A3" w:rsidRDefault="0020791D" w:rsidP="001342A3">
      <w:pPr>
        <w:pStyle w:val="4"/>
        <w:numPr>
          <w:ilvl w:val="0"/>
          <w:numId w:val="5"/>
        </w:numPr>
        <w:spacing w:before="75" w:beforeAutospacing="0" w:after="120" w:afterAutospacing="0"/>
        <w:rPr>
          <w:rStyle w:val="apple-converted-space"/>
          <w:b w:val="0"/>
          <w:sz w:val="20"/>
          <w:szCs w:val="20"/>
          <w:shd w:val="clear" w:color="auto" w:fill="FFFFFF"/>
          <w:lang w:val="en-US"/>
        </w:rPr>
      </w:pPr>
      <w:bookmarkStart w:id="5" w:name="ABC"/>
      <w:r w:rsidRPr="001342A3">
        <w:rPr>
          <w:bCs w:val="0"/>
          <w:sz w:val="22"/>
          <w:szCs w:val="20"/>
          <w:shd w:val="clear" w:color="auto" w:fill="FFFFFF"/>
          <w:lang w:val="en-US"/>
        </w:rPr>
        <w:t>Association Between Class (ABC):</w:t>
      </w:r>
      <w:bookmarkEnd w:id="5"/>
      <w:r w:rsidRPr="001342A3">
        <w:rPr>
          <w:rStyle w:val="apple-converted-space"/>
          <w:b w:val="0"/>
          <w:sz w:val="22"/>
          <w:szCs w:val="20"/>
          <w:shd w:val="clear" w:color="auto" w:fill="FFFFFF"/>
          <w:lang w:val="en-US"/>
        </w:rPr>
        <w:t> </w:t>
      </w:r>
      <w:r w:rsidRPr="001342A3">
        <w:rPr>
          <w:b w:val="0"/>
          <w:sz w:val="20"/>
          <w:szCs w:val="20"/>
          <w:shd w:val="clear" w:color="auto" w:fill="FFFFFF"/>
          <w:lang w:val="en-US"/>
        </w:rPr>
        <w:t xml:space="preserve">The Association </w:t>
      </w:r>
      <w:proofErr w:type="gramStart"/>
      <w:r w:rsidRPr="001342A3">
        <w:rPr>
          <w:b w:val="0"/>
          <w:sz w:val="20"/>
          <w:szCs w:val="20"/>
          <w:shd w:val="clear" w:color="auto" w:fill="FFFFFF"/>
          <w:lang w:val="en-US"/>
        </w:rPr>
        <w:t>Between</w:t>
      </w:r>
      <w:proofErr w:type="gramEnd"/>
      <w:r w:rsidRPr="001342A3">
        <w:rPr>
          <w:b w:val="0"/>
          <w:sz w:val="20"/>
          <w:szCs w:val="20"/>
          <w:shd w:val="clear" w:color="auto" w:fill="FFFFFF"/>
          <w:lang w:val="en-US"/>
        </w:rPr>
        <w:t xml:space="preserve"> Classes metric for a particular class or structure is the number of members of others types it directly uses in the body of its methods.</w:t>
      </w:r>
      <w:r w:rsidRPr="001342A3">
        <w:rPr>
          <w:rStyle w:val="apple-converted-space"/>
          <w:b w:val="0"/>
          <w:sz w:val="20"/>
          <w:szCs w:val="20"/>
          <w:shd w:val="clear" w:color="auto" w:fill="FFFFFF"/>
          <w:lang w:val="en-US"/>
        </w:rPr>
        <w:t> </w:t>
      </w:r>
    </w:p>
    <w:p w:rsidR="0020791D" w:rsidRPr="001342A3" w:rsidRDefault="0020791D" w:rsidP="0020791D">
      <w:pPr>
        <w:pStyle w:val="4"/>
        <w:spacing w:before="75" w:beforeAutospacing="0" w:after="120" w:afterAutospacing="0"/>
        <w:rPr>
          <w:b w:val="0"/>
          <w:bCs w:val="0"/>
          <w:i/>
          <w:color w:val="365F91" w:themeColor="accent1" w:themeShade="BF"/>
          <w:sz w:val="44"/>
          <w:szCs w:val="32"/>
        </w:rPr>
      </w:pPr>
      <w:r w:rsidRPr="001342A3">
        <w:rPr>
          <w:rStyle w:val="apple-converted-space"/>
          <w:b w:val="0"/>
          <w:i/>
          <w:color w:val="365F91" w:themeColor="accent1" w:themeShade="BF"/>
          <w:sz w:val="28"/>
          <w:szCs w:val="20"/>
          <w:shd w:val="clear" w:color="auto" w:fill="FFFFFF"/>
        </w:rPr>
        <w:t xml:space="preserve">Этот показатель в пределах </w:t>
      </w:r>
      <w:proofErr w:type="spellStart"/>
      <w:r w:rsidRPr="001342A3">
        <w:rPr>
          <w:rStyle w:val="apple-converted-space"/>
          <w:b w:val="0"/>
          <w:i/>
          <w:color w:val="365F91" w:themeColor="accent1" w:themeShade="BF"/>
          <w:sz w:val="28"/>
          <w:szCs w:val="20"/>
          <w:shd w:val="clear" w:color="auto" w:fill="FFFFFF"/>
        </w:rPr>
        <w:t>норамы</w:t>
      </w:r>
      <w:proofErr w:type="spellEnd"/>
      <w:r w:rsidRPr="001342A3">
        <w:rPr>
          <w:rStyle w:val="apple-converted-space"/>
          <w:b w:val="0"/>
          <w:i/>
          <w:color w:val="365F91" w:themeColor="accent1" w:themeShade="BF"/>
          <w:sz w:val="28"/>
          <w:szCs w:val="20"/>
          <w:shd w:val="clear" w:color="auto" w:fill="FFFFFF"/>
        </w:rPr>
        <w:t xml:space="preserve"> для всех, кроме </w:t>
      </w:r>
      <w:proofErr w:type="spellStart"/>
      <w:r w:rsidRPr="001342A3">
        <w:rPr>
          <w:rStyle w:val="apple-converted-space"/>
          <w:b w:val="0"/>
          <w:i/>
          <w:color w:val="365F91" w:themeColor="accent1" w:themeShade="BF"/>
          <w:sz w:val="28"/>
          <w:szCs w:val="20"/>
          <w:shd w:val="clear" w:color="auto" w:fill="FFFFFF"/>
          <w:lang w:val="en-GB"/>
        </w:rPr>
        <w:t>UoF</w:t>
      </w:r>
      <w:proofErr w:type="spellEnd"/>
      <w:r w:rsidRPr="001342A3">
        <w:rPr>
          <w:rStyle w:val="apple-converted-space"/>
          <w:b w:val="0"/>
          <w:i/>
          <w:color w:val="365F91" w:themeColor="accent1" w:themeShade="BF"/>
          <w:sz w:val="28"/>
          <w:szCs w:val="20"/>
          <w:shd w:val="clear" w:color="auto" w:fill="FFFFFF"/>
        </w:rPr>
        <w:t xml:space="preserve">, </w:t>
      </w:r>
      <w:r w:rsidRPr="001342A3">
        <w:rPr>
          <w:rStyle w:val="apple-converted-space"/>
          <w:b w:val="0"/>
          <w:i/>
          <w:color w:val="365F91" w:themeColor="accent1" w:themeShade="BF"/>
          <w:sz w:val="28"/>
          <w:szCs w:val="20"/>
          <w:shd w:val="clear" w:color="auto" w:fill="FFFFFF"/>
          <w:lang w:val="en-GB"/>
        </w:rPr>
        <w:t>DAO</w:t>
      </w:r>
      <w:r w:rsidRPr="001342A3">
        <w:rPr>
          <w:rStyle w:val="apple-converted-space"/>
          <w:b w:val="0"/>
          <w:i/>
          <w:color w:val="365F91" w:themeColor="accent1" w:themeShade="BF"/>
          <w:sz w:val="28"/>
          <w:szCs w:val="20"/>
          <w:shd w:val="clear" w:color="auto" w:fill="FFFFFF"/>
        </w:rPr>
        <w:t xml:space="preserve">, </w:t>
      </w:r>
      <w:r w:rsidRPr="001342A3">
        <w:rPr>
          <w:rStyle w:val="apple-converted-space"/>
          <w:b w:val="0"/>
          <w:i/>
          <w:color w:val="365F91" w:themeColor="accent1" w:themeShade="BF"/>
          <w:sz w:val="28"/>
          <w:szCs w:val="20"/>
          <w:shd w:val="clear" w:color="auto" w:fill="FFFFFF"/>
          <w:lang w:val="en-GB"/>
        </w:rPr>
        <w:t>Update</w:t>
      </w:r>
      <w:r w:rsidRPr="001342A3">
        <w:rPr>
          <w:rStyle w:val="apple-converted-space"/>
          <w:b w:val="0"/>
          <w:i/>
          <w:color w:val="365F91" w:themeColor="accent1" w:themeShade="BF"/>
          <w:sz w:val="28"/>
          <w:szCs w:val="20"/>
          <w:shd w:val="clear" w:color="auto" w:fill="FFFFFF"/>
        </w:rPr>
        <w:t>, но отклонения незначительные.</w:t>
      </w:r>
    </w:p>
    <w:p w:rsidR="001342A3" w:rsidRDefault="001342A3" w:rsidP="001342A3">
      <w:pPr>
        <w:pStyle w:val="4"/>
        <w:numPr>
          <w:ilvl w:val="0"/>
          <w:numId w:val="4"/>
        </w:numPr>
        <w:spacing w:before="75" w:beforeAutospacing="0" w:after="120" w:afterAutospacing="0"/>
        <w:rPr>
          <w:bCs w:val="0"/>
          <w:color w:val="000000"/>
          <w:sz w:val="32"/>
          <w:szCs w:val="34"/>
        </w:rPr>
      </w:pPr>
      <w:proofErr w:type="spellStart"/>
      <w:r w:rsidRPr="001342A3">
        <w:rPr>
          <w:bCs w:val="0"/>
          <w:color w:val="000000"/>
          <w:sz w:val="32"/>
          <w:szCs w:val="34"/>
        </w:rPr>
        <w:t>Assemblies</w:t>
      </w:r>
      <w:proofErr w:type="spellEnd"/>
      <w:r w:rsidRPr="001342A3">
        <w:rPr>
          <w:bCs w:val="0"/>
          <w:color w:val="000000"/>
          <w:sz w:val="32"/>
          <w:szCs w:val="34"/>
        </w:rPr>
        <w:t xml:space="preserve"> </w:t>
      </w:r>
      <w:proofErr w:type="spellStart"/>
      <w:r w:rsidRPr="001342A3">
        <w:rPr>
          <w:bCs w:val="0"/>
          <w:color w:val="000000"/>
          <w:sz w:val="32"/>
          <w:szCs w:val="34"/>
        </w:rPr>
        <w:t>Metrics</w:t>
      </w:r>
      <w:proofErr w:type="spellEnd"/>
    </w:p>
    <w:p w:rsidR="001342A3" w:rsidRPr="001342A3" w:rsidRDefault="001342A3" w:rsidP="001342A3">
      <w:pPr>
        <w:pStyle w:val="4"/>
        <w:spacing w:before="75" w:beforeAutospacing="0" w:after="120" w:afterAutospacing="0"/>
        <w:ind w:left="360"/>
        <w:rPr>
          <w:bCs w:val="0"/>
          <w:color w:val="000000"/>
          <w:sz w:val="32"/>
          <w:szCs w:val="34"/>
        </w:rPr>
      </w:pPr>
    </w:p>
    <w:p w:rsidR="001342A3" w:rsidRPr="001342A3" w:rsidRDefault="001342A3" w:rsidP="001342A3">
      <w:pPr>
        <w:pStyle w:val="4"/>
        <w:spacing w:before="75" w:beforeAutospacing="0" w:after="120" w:afterAutospacing="0"/>
        <w:ind w:left="-426"/>
        <w:jc w:val="both"/>
        <w:rPr>
          <w:bCs w:val="0"/>
          <w:color w:val="000000"/>
          <w:sz w:val="32"/>
          <w:szCs w:val="34"/>
        </w:rPr>
      </w:pPr>
      <w:r>
        <w:rPr>
          <w:bCs w:val="0"/>
          <w:noProof/>
          <w:color w:val="000000"/>
          <w:sz w:val="32"/>
          <w:szCs w:val="34"/>
        </w:rPr>
        <w:drawing>
          <wp:inline distT="0" distB="0" distL="0" distR="0" wp14:anchorId="6E3A93B2" wp14:editId="58410807">
            <wp:extent cx="6477000" cy="1112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22" cy="111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1D" w:rsidRPr="00A5416B" w:rsidRDefault="00404E14" w:rsidP="00A5416B">
      <w:pPr>
        <w:ind w:left="720"/>
        <w:jc w:val="both"/>
        <w:rPr>
          <w:rFonts w:ascii="Times New Roman" w:eastAsia="Times New Roman" w:hAnsi="Times New Roman" w:cs="Times New Roman"/>
          <w:i/>
          <w:color w:val="365F91" w:themeColor="accent1" w:themeShade="BF"/>
          <w:sz w:val="28"/>
          <w:szCs w:val="28"/>
          <w:lang w:eastAsia="ru-RU"/>
        </w:rPr>
      </w:pPr>
      <w:r w:rsidRPr="00A5416B">
        <w:rPr>
          <w:rFonts w:ascii="Times New Roman" w:eastAsia="Times New Roman" w:hAnsi="Times New Roman" w:cs="Times New Roman"/>
          <w:i/>
          <w:color w:val="365F91" w:themeColor="accent1" w:themeShade="BF"/>
          <w:sz w:val="28"/>
          <w:szCs w:val="28"/>
          <w:lang w:eastAsia="ru-RU"/>
        </w:rPr>
        <w:lastRenderedPageBreak/>
        <w:t xml:space="preserve">При разработке дизайна необходимо стремиться </w:t>
      </w:r>
      <w:proofErr w:type="gramStart"/>
      <w:r w:rsidRPr="00A5416B">
        <w:rPr>
          <w:rFonts w:ascii="Times New Roman" w:eastAsia="Times New Roman" w:hAnsi="Times New Roman" w:cs="Times New Roman"/>
          <w:i/>
          <w:color w:val="365F91" w:themeColor="accent1" w:themeShade="BF"/>
          <w:sz w:val="28"/>
          <w:szCs w:val="28"/>
          <w:lang w:eastAsia="ru-RU"/>
        </w:rPr>
        <w:t>к</w:t>
      </w:r>
      <w:proofErr w:type="gramEnd"/>
      <w:r w:rsidRPr="00A5416B">
        <w:rPr>
          <w:rFonts w:ascii="Times New Roman" w:eastAsia="Times New Roman" w:hAnsi="Times New Roman" w:cs="Times New Roman"/>
          <w:i/>
          <w:color w:val="365F91" w:themeColor="accent1" w:themeShade="BF"/>
          <w:sz w:val="28"/>
          <w:szCs w:val="28"/>
          <w:lang w:eastAsia="ru-RU"/>
        </w:rPr>
        <w:t xml:space="preserve"> высокой </w:t>
      </w:r>
      <w:proofErr w:type="spellStart"/>
      <w:r w:rsidRPr="00A5416B">
        <w:rPr>
          <w:rFonts w:ascii="Times New Roman" w:eastAsia="Times New Roman" w:hAnsi="Times New Roman" w:cs="Times New Roman"/>
          <w:i/>
          <w:color w:val="365F91" w:themeColor="accent1" w:themeShade="BF"/>
          <w:sz w:val="28"/>
          <w:szCs w:val="28"/>
          <w:lang w:eastAsia="ru-RU"/>
        </w:rPr>
        <w:t>cohesion</w:t>
      </w:r>
      <w:proofErr w:type="spellEnd"/>
      <w:r w:rsidRPr="00A5416B">
        <w:rPr>
          <w:rFonts w:ascii="Times New Roman" w:eastAsia="Times New Roman" w:hAnsi="Times New Roman" w:cs="Times New Roman"/>
          <w:i/>
          <w:color w:val="365F91" w:themeColor="accent1" w:themeShade="BF"/>
          <w:sz w:val="28"/>
          <w:szCs w:val="28"/>
          <w:lang w:eastAsia="ru-RU"/>
        </w:rPr>
        <w:t xml:space="preserve"> и низкой </w:t>
      </w:r>
      <w:proofErr w:type="spellStart"/>
      <w:r w:rsidRPr="00A5416B">
        <w:rPr>
          <w:rFonts w:ascii="Times New Roman" w:eastAsia="Times New Roman" w:hAnsi="Times New Roman" w:cs="Times New Roman"/>
          <w:i/>
          <w:color w:val="365F91" w:themeColor="accent1" w:themeShade="BF"/>
          <w:sz w:val="28"/>
          <w:szCs w:val="28"/>
          <w:lang w:eastAsia="ru-RU"/>
        </w:rPr>
        <w:t>coupling</w:t>
      </w:r>
      <w:proofErr w:type="spellEnd"/>
      <w:r w:rsidR="00A5416B" w:rsidRPr="00A5416B">
        <w:rPr>
          <w:rFonts w:ascii="Times New Roman" w:eastAsia="Times New Roman" w:hAnsi="Times New Roman" w:cs="Times New Roman"/>
          <w:i/>
          <w:color w:val="365F91" w:themeColor="accent1" w:themeShade="BF"/>
          <w:sz w:val="28"/>
          <w:szCs w:val="28"/>
          <w:lang w:eastAsia="ru-RU"/>
        </w:rPr>
        <w:t>, что в данном случае выполняется</w:t>
      </w:r>
    </w:p>
    <w:p w:rsidR="001342A3" w:rsidRPr="00A5416B" w:rsidRDefault="00A5416B" w:rsidP="00A5416B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41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Демонстрация</w:t>
      </w:r>
      <w:r w:rsidRPr="00A5416B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 xml:space="preserve"> </w:t>
      </w:r>
      <w:r w:rsidRPr="00A5416B"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GB" w:eastAsia="ru-RU"/>
        </w:rPr>
        <w:t>SAP</w:t>
      </w:r>
      <w:r>
        <w:rPr>
          <w:noProof/>
          <w:lang w:val="en-GB" w:eastAsia="ru-RU"/>
        </w:rPr>
        <w:t xml:space="preserve"> </w:t>
      </w:r>
      <w:r w:rsidR="001342A3">
        <w:rPr>
          <w:noProof/>
          <w:lang w:eastAsia="ru-RU"/>
        </w:rPr>
        <w:drawing>
          <wp:inline distT="0" distB="0" distL="0" distR="0" wp14:anchorId="25190C87" wp14:editId="4D026AE3">
            <wp:extent cx="5940425" cy="59404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nessVSInstabil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3E" w:rsidRPr="0020791D" w:rsidRDefault="00E17A3E" w:rsidP="002D3DC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3DCD" w:rsidRPr="0020791D" w:rsidRDefault="002D3DCD" w:rsidP="002D3DCD">
      <w:pPr>
        <w:jc w:val="both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20791D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</w:p>
    <w:p w:rsidR="002D3DCD" w:rsidRPr="0020791D" w:rsidRDefault="002D3DCD" w:rsidP="002D3DCD">
      <w:pPr>
        <w:jc w:val="both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</w:p>
    <w:p w:rsidR="00A76F11" w:rsidRPr="0020791D" w:rsidRDefault="00A76F11" w:rsidP="0074098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76F11" w:rsidRPr="00207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74873"/>
    <w:multiLevelType w:val="hybridMultilevel"/>
    <w:tmpl w:val="78FE14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E1A77"/>
    <w:multiLevelType w:val="hybridMultilevel"/>
    <w:tmpl w:val="198C8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1335D"/>
    <w:multiLevelType w:val="multilevel"/>
    <w:tmpl w:val="8856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812F99"/>
    <w:multiLevelType w:val="hybridMultilevel"/>
    <w:tmpl w:val="2C84213A"/>
    <w:lvl w:ilvl="0" w:tplc="60180F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76F1103"/>
    <w:multiLevelType w:val="hybridMultilevel"/>
    <w:tmpl w:val="523428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7C0754"/>
    <w:multiLevelType w:val="multilevel"/>
    <w:tmpl w:val="852E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CA43FA"/>
    <w:multiLevelType w:val="hybridMultilevel"/>
    <w:tmpl w:val="20467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E8160D"/>
    <w:multiLevelType w:val="hybridMultilevel"/>
    <w:tmpl w:val="441A2CCE"/>
    <w:lvl w:ilvl="0" w:tplc="30AC9826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50FEA1D6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23B8A39A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C03AEA36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AE1E65A0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3563AE2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6A4071CE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52C57F2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311C7D26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F11"/>
    <w:rsid w:val="0003774C"/>
    <w:rsid w:val="000E384A"/>
    <w:rsid w:val="001342A3"/>
    <w:rsid w:val="00150976"/>
    <w:rsid w:val="001E50A5"/>
    <w:rsid w:val="0020791D"/>
    <w:rsid w:val="0023161D"/>
    <w:rsid w:val="0025740B"/>
    <w:rsid w:val="002D3DCD"/>
    <w:rsid w:val="003234E2"/>
    <w:rsid w:val="00404E14"/>
    <w:rsid w:val="004347B7"/>
    <w:rsid w:val="005F7F52"/>
    <w:rsid w:val="00623786"/>
    <w:rsid w:val="0074098E"/>
    <w:rsid w:val="00826425"/>
    <w:rsid w:val="00A5416B"/>
    <w:rsid w:val="00A76F11"/>
    <w:rsid w:val="00B1132B"/>
    <w:rsid w:val="00B12E4A"/>
    <w:rsid w:val="00CF4F76"/>
    <w:rsid w:val="00E17A3E"/>
    <w:rsid w:val="00E203B4"/>
    <w:rsid w:val="00E67B44"/>
    <w:rsid w:val="00EB1C49"/>
    <w:rsid w:val="00EE40FA"/>
    <w:rsid w:val="00F5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17A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Подписи под рис"/>
    <w:basedOn w:val="a0"/>
    <w:uiPriority w:val="20"/>
    <w:qFormat/>
    <w:rsid w:val="000E384A"/>
    <w:rPr>
      <w:rFonts w:ascii="Times New Roman" w:hAnsi="Times New Roman"/>
      <w:b/>
      <w:i w:val="0"/>
      <w:iCs/>
      <w:sz w:val="26"/>
    </w:rPr>
  </w:style>
  <w:style w:type="character" w:customStyle="1" w:styleId="40">
    <w:name w:val="Заголовок 4 Знак"/>
    <w:basedOn w:val="a0"/>
    <w:link w:val="4"/>
    <w:uiPriority w:val="9"/>
    <w:rsid w:val="00E17A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B1C49"/>
    <w:pPr>
      <w:ind w:left="720"/>
      <w:contextualSpacing/>
    </w:pPr>
  </w:style>
  <w:style w:type="character" w:customStyle="1" w:styleId="apple-converted-space">
    <w:name w:val="apple-converted-space"/>
    <w:basedOn w:val="a0"/>
    <w:rsid w:val="00EB1C49"/>
  </w:style>
  <w:style w:type="paragraph" w:styleId="a5">
    <w:name w:val="Balloon Text"/>
    <w:basedOn w:val="a"/>
    <w:link w:val="a6"/>
    <w:uiPriority w:val="99"/>
    <w:semiHidden/>
    <w:unhideWhenUsed/>
    <w:rsid w:val="00134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42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17A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Подписи под рис"/>
    <w:basedOn w:val="a0"/>
    <w:uiPriority w:val="20"/>
    <w:qFormat/>
    <w:rsid w:val="000E384A"/>
    <w:rPr>
      <w:rFonts w:ascii="Times New Roman" w:hAnsi="Times New Roman"/>
      <w:b/>
      <w:i w:val="0"/>
      <w:iCs/>
      <w:sz w:val="26"/>
    </w:rPr>
  </w:style>
  <w:style w:type="character" w:customStyle="1" w:styleId="40">
    <w:name w:val="Заголовок 4 Знак"/>
    <w:basedOn w:val="a0"/>
    <w:link w:val="4"/>
    <w:uiPriority w:val="9"/>
    <w:rsid w:val="00E17A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B1C49"/>
    <w:pPr>
      <w:ind w:left="720"/>
      <w:contextualSpacing/>
    </w:pPr>
  </w:style>
  <w:style w:type="character" w:customStyle="1" w:styleId="apple-converted-space">
    <w:name w:val="apple-converted-space"/>
    <w:basedOn w:val="a0"/>
    <w:rsid w:val="00EB1C49"/>
  </w:style>
  <w:style w:type="paragraph" w:styleId="a5">
    <w:name w:val="Balloon Text"/>
    <w:basedOn w:val="a"/>
    <w:link w:val="a6"/>
    <w:uiPriority w:val="99"/>
    <w:semiHidden/>
    <w:unhideWhenUsed/>
    <w:rsid w:val="00134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4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69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62DC4-A7C2-4FA6-A24E-982BE69BB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Sviatlana Piatrovich</cp:lastModifiedBy>
  <cp:revision>2</cp:revision>
  <dcterms:created xsi:type="dcterms:W3CDTF">2012-11-01T08:32:00Z</dcterms:created>
  <dcterms:modified xsi:type="dcterms:W3CDTF">2012-11-01T08:32:00Z</dcterms:modified>
</cp:coreProperties>
</file>