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F9123" w14:textId="77777777" w:rsidR="00405F15" w:rsidRDefault="00405F15"/>
    <w:p w14:paraId="7CA2F8FF" w14:textId="77777777" w:rsidR="00405F15" w:rsidRDefault="00405F15"/>
    <w:p w14:paraId="4D315055" w14:textId="7E212FC3" w:rsidR="00405F15" w:rsidRDefault="00405F15"/>
    <w:p w14:paraId="6599AFF9" w14:textId="77777777" w:rsidR="00DB23B2" w:rsidRDefault="00EC4F22" w:rsidP="00DB23B2">
      <w:pPr>
        <w:keepNext/>
      </w:pPr>
      <w:r>
        <w:rPr>
          <w:noProof/>
        </w:rPr>
        <w:drawing>
          <wp:inline distT="0" distB="0" distL="0" distR="0" wp14:anchorId="1E7BAE7B" wp14:editId="43007078">
            <wp:extent cx="5731510" cy="3803015"/>
            <wp:effectExtent l="0" t="0" r="2540" b="6985"/>
            <wp:docPr id="46723994" name="Picture 4672399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3994" name="Picture 5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0DCF" w14:textId="18D3409D" w:rsidR="00453270" w:rsidRPr="00F27D27" w:rsidRDefault="00DB23B2" w:rsidP="00F86C9F">
      <w:pPr>
        <w:pStyle w:val="Caption"/>
        <w:spacing w:line="480" w:lineRule="auto"/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</w:pP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C22D8"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F27D27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B5A04" w:rsidRPr="00F27D2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F27D2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8D7F5D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Richness dynamics</w:t>
      </w:r>
      <w:r w:rsidR="006D1816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="00B61AA0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For varied </w:t>
      </w:r>
      <w:r w:rsidR="002B33F7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combinations</w:t>
      </w:r>
      <w:r w:rsidR="00B61AA0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5E35FA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of three </w:t>
      </w:r>
      <w:r w:rsidR="00AF0025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parameters</w:t>
      </w:r>
      <w:r w:rsidR="005E35FA" w:rsidRPr="00F27D2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: variance for growth rate (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r</m:t>
            </m:r>
          </m:sub>
        </m:sSub>
      </m:oMath>
      <w:r w:rsidR="00CA7A4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), </w:t>
      </w:r>
      <w:r w:rsidR="00587406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the 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v</w:t>
      </w:r>
      <w:r w:rsidR="00CA7A4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ariance of </w:t>
      </w:r>
      <w:r w:rsidR="001A7F3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interaction strength</w:t>
      </w:r>
      <w:r w:rsidR="002B33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A7F3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auto"/>
                <w:sz w:val="24"/>
                <w:szCs w:val="24"/>
              </w:rPr>
              <m:t>α</m:t>
            </m:r>
          </m:sub>
        </m:sSub>
      </m:oMath>
      <w:r w:rsidR="00F13F6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,</w:t>
      </w:r>
      <w:r w:rsidR="00F13F6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and the mean introduction rate</w:t>
      </w:r>
      <w:r w:rsidR="002B33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Times New Roman"/>
            <w:color w:val="auto"/>
            <w:sz w:val="24"/>
            <w:szCs w:val="24"/>
          </w:rPr>
          <m:t>λ</m:t>
        </m:r>
      </m:oMath>
      <w:r w:rsidR="00587406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)</w:t>
      </w:r>
      <w:r w:rsidR="00A250B4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r w:rsidR="002D4E5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the dynamics of species ri</w:t>
      </w:r>
      <w:r w:rsidR="00453270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chness passes through three phases. The thre</w:t>
      </w:r>
      <w:r w:rsidR="0045533E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e phases observed are the exponential decay in a </w:t>
      </w:r>
      <w:r w:rsidR="006855F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closed system for </w:t>
      </w:r>
      <w:r w:rsidR="00F27D2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200-time</w:t>
      </w:r>
      <w:r w:rsidR="006855F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steps</w:t>
      </w:r>
      <w:r w:rsidR="003326F7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652BD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and </w:t>
      </w:r>
      <w:r w:rsidR="000854BA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a </w:t>
      </w:r>
      <w:r w:rsidR="00C96F19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linear </w:t>
      </w:r>
      <w:r w:rsidR="009F7D5F" w:rsidRPr="00F27D27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increase when new species are introduced. </w:t>
      </w:r>
    </w:p>
    <w:p w14:paraId="692AEA22" w14:textId="77777777" w:rsidR="00405F15" w:rsidRDefault="00405F15"/>
    <w:p w14:paraId="754E870F" w14:textId="77777777" w:rsidR="00405F15" w:rsidRDefault="00405F15"/>
    <w:p w14:paraId="00D854EF" w14:textId="77777777" w:rsidR="00405F15" w:rsidRDefault="00405F15"/>
    <w:p w14:paraId="75DD89ED" w14:textId="77777777" w:rsidR="00600AA0" w:rsidRDefault="00600AA0"/>
    <w:p w14:paraId="7E746B94" w14:textId="77777777" w:rsidR="00600AA0" w:rsidRDefault="00600AA0"/>
    <w:p w14:paraId="422AEB1D" w14:textId="77777777" w:rsidR="00600AA0" w:rsidRDefault="00600AA0"/>
    <w:p w14:paraId="45C24A43" w14:textId="428D39D5" w:rsidR="00582B47" w:rsidRPr="00582B47" w:rsidRDefault="00582B47" w:rsidP="00582B47">
      <w:pPr>
        <w:pStyle w:val="Caption"/>
        <w:keepNext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653DAF81" w14:textId="77777777" w:rsidR="00405F15" w:rsidRDefault="00405F15"/>
    <w:p w14:paraId="56F1952E" w14:textId="105830E7" w:rsidR="00405F15" w:rsidRDefault="00405F15"/>
    <w:p w14:paraId="4094E1CB" w14:textId="77777777" w:rsidR="00220B38" w:rsidRDefault="00220B38" w:rsidP="00220B38">
      <w:pPr>
        <w:keepNext/>
      </w:pPr>
      <w:r>
        <w:rPr>
          <w:noProof/>
        </w:rPr>
        <w:drawing>
          <wp:inline distT="0" distB="0" distL="0" distR="0" wp14:anchorId="02D7C973" wp14:editId="22C58254">
            <wp:extent cx="5731510" cy="3025775"/>
            <wp:effectExtent l="0" t="0" r="2540" b="3175"/>
            <wp:docPr id="219234910" name="Picture 21923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61B9" w14:textId="4D431E7B" w:rsidR="00405F15" w:rsidRDefault="00220B38" w:rsidP="008A572B">
      <w:pPr>
        <w:pStyle w:val="Caption"/>
        <w:spacing w:line="480" w:lineRule="auto"/>
      </w:pPr>
      <w:r w:rsidRPr="009207C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C22D8" w:rsidRPr="009207C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9207C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207C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9207C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B5A04" w:rsidRPr="009207C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9207C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9207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E4307" w:rsidRPr="009207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Community effects on species richness. </w:t>
      </w:r>
      <w:r w:rsidR="00F62171" w:rsidRPr="009207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dynamic of species richness </w:t>
      </w:r>
      <w:r w:rsidR="00B266F0" w:rsidRPr="009207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for var</w:t>
      </w:r>
      <w:r w:rsidR="00130724" w:rsidRPr="009207C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ious community size values</w:t>
      </w:r>
      <w:r w:rsidR="00130724">
        <w:t xml:space="preserve">. </w:t>
      </w:r>
    </w:p>
    <w:p w14:paraId="4553A0FC" w14:textId="77777777" w:rsidR="00405F15" w:rsidRDefault="00405F15"/>
    <w:p w14:paraId="0D613BF3" w14:textId="77777777" w:rsidR="00405F15" w:rsidRDefault="00405F15"/>
    <w:p w14:paraId="6EF03793" w14:textId="71A03347" w:rsidR="008E73E3" w:rsidRDefault="008E73E3"/>
    <w:p w14:paraId="31C8E16A" w14:textId="77777777" w:rsidR="006B5A04" w:rsidRDefault="006B5A04" w:rsidP="006B5A04">
      <w:pPr>
        <w:keepNext/>
      </w:pPr>
      <w:r>
        <w:rPr>
          <w:noProof/>
        </w:rPr>
        <w:lastRenderedPageBreak/>
        <w:drawing>
          <wp:inline distT="0" distB="0" distL="0" distR="0" wp14:anchorId="3F32358A" wp14:editId="6AAFA8FC">
            <wp:extent cx="5731510" cy="3153410"/>
            <wp:effectExtent l="0" t="0" r="2540" b="8890"/>
            <wp:docPr id="1122996399" name="Picture 1122996399" descr="A graph of colored stick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6399" name="Picture 6" descr="A graph of colored stick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A371" w14:textId="0B368CFB" w:rsidR="00B87C87" w:rsidRPr="009207CD" w:rsidRDefault="006B5A04" w:rsidP="008A572B">
      <w:pPr>
        <w:pStyle w:val="Caption"/>
        <w:spacing w:line="48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A57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5C22D8" w:rsidRPr="008A57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8A57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A57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A572B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8A572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8A572B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8A572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Community effects on species richness. The dynamic of species richness for various community size values. The </w:t>
      </w:r>
      <m:oMath>
        <m:sSup>
          <m:sSupPr>
            <m:ctrlPr>
              <w:rPr>
                <w:rFonts w:ascii="Cambria Math" w:hAnsi="Cambria Math" w:cs="Times New Roman"/>
                <w:i w:val="0"/>
                <w:iCs w:val="0"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2</m:t>
            </m:r>
          </m:sup>
        </m:sSup>
      </m:oMath>
      <w:r w:rsidR="00521D16" w:rsidRPr="008A57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 value for </w:t>
      </w:r>
      <w:r w:rsidR="00B84722" w:rsidRPr="008A57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the relationship bet</w:t>
      </w:r>
      <w:r w:rsidR="00881C2B" w:rsidRPr="008A57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ween the change in J values and species richness </w:t>
      </w:r>
      <w:r w:rsidR="008002F0" w:rsidRPr="008A57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 xml:space="preserve">is </w:t>
      </w:r>
      <w:r w:rsidR="00E96A3C" w:rsidRPr="008A572B">
        <w:rPr>
          <w:rFonts w:ascii="Times New Roman" w:eastAsiaTheme="minorEastAsia" w:hAnsi="Times New Roman" w:cs="Times New Roman"/>
          <w:i w:val="0"/>
          <w:iCs w:val="0"/>
          <w:color w:val="auto"/>
          <w:sz w:val="24"/>
          <w:szCs w:val="24"/>
        </w:rPr>
        <w:t>0.96</w:t>
      </w:r>
      <w:r w:rsidR="00E96A3C" w:rsidRPr="009207CD">
        <w:rPr>
          <w:rFonts w:ascii="Times New Roman" w:eastAsiaTheme="minorEastAsia" w:hAnsi="Times New Roman" w:cs="Times New Roman"/>
          <w:i w:val="0"/>
          <w:iCs w:val="0"/>
          <w:sz w:val="24"/>
          <w:szCs w:val="24"/>
        </w:rPr>
        <w:t>.</w:t>
      </w:r>
    </w:p>
    <w:p w14:paraId="62433DCA" w14:textId="77777777" w:rsidR="006B5A04" w:rsidRDefault="006B5A04"/>
    <w:p w14:paraId="3E465E43" w14:textId="2D5CE89B" w:rsidR="00B87C87" w:rsidRDefault="00B87C87"/>
    <w:p w14:paraId="3603D0AC" w14:textId="77777777" w:rsidR="005219E8" w:rsidRDefault="005219E8"/>
    <w:p w14:paraId="257D8047" w14:textId="77777777" w:rsidR="00772E34" w:rsidRDefault="00772E34"/>
    <w:p w14:paraId="00FDFE50" w14:textId="77777777" w:rsidR="00772E34" w:rsidRDefault="00772E34"/>
    <w:p w14:paraId="458ADDD5" w14:textId="27742D46" w:rsidR="00AF66F8" w:rsidRDefault="00066D55" w:rsidP="00AF66F8">
      <w:pPr>
        <w:keepNext/>
      </w:pPr>
      <w:r>
        <w:rPr>
          <w:noProof/>
        </w:rPr>
        <w:lastRenderedPageBreak/>
        <w:drawing>
          <wp:inline distT="0" distB="0" distL="0" distR="0" wp14:anchorId="2F79F8F2" wp14:editId="2B4520A9">
            <wp:extent cx="5731510" cy="3087370"/>
            <wp:effectExtent l="0" t="0" r="2540" b="0"/>
            <wp:docPr id="1006258302" name="Picture 1" descr="A screenshot of a computer gener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8302" name="Picture 1" descr="A screenshot of a computer generated im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254A" w14:textId="045973FC" w:rsidR="0049075A" w:rsidRPr="00D32416" w:rsidRDefault="00AF66F8" w:rsidP="00BE4973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4006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="00366E83" w:rsidRPr="0004006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04006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4006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040069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6B5A04" w:rsidRPr="0004006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040069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fldChar w:fldCharType="end"/>
      </w:r>
      <w:r w:rsidRPr="001E2B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22AAE" w:rsidRPr="001E2B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Jaccard </w:t>
      </w:r>
      <w:r w:rsidR="00417BD9" w:rsidRPr="001E2B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Similarity Indices and Functional </w:t>
      </w:r>
      <w:r w:rsidR="00BE4973" w:rsidRPr="001E2B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Turnover for different time lags.</w:t>
      </w:r>
      <w:r w:rsidR="00D22AAE" w:rsidRPr="001E2B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</w:p>
    <w:p w14:paraId="1D1695D6" w14:textId="1F5D132D" w:rsidR="005219E8" w:rsidRDefault="005219E8"/>
    <w:sectPr w:rsidR="0052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EF"/>
    <w:rsid w:val="000273AE"/>
    <w:rsid w:val="00040069"/>
    <w:rsid w:val="0005043E"/>
    <w:rsid w:val="0005724C"/>
    <w:rsid w:val="00066D55"/>
    <w:rsid w:val="00084C55"/>
    <w:rsid w:val="000854BA"/>
    <w:rsid w:val="00130724"/>
    <w:rsid w:val="00150CAD"/>
    <w:rsid w:val="00164FFA"/>
    <w:rsid w:val="001A7824"/>
    <w:rsid w:val="001A7F3A"/>
    <w:rsid w:val="001B7A8E"/>
    <w:rsid w:val="001E2BEF"/>
    <w:rsid w:val="002110AD"/>
    <w:rsid w:val="00220B38"/>
    <w:rsid w:val="002353BF"/>
    <w:rsid w:val="002A75D9"/>
    <w:rsid w:val="002B33F7"/>
    <w:rsid w:val="002D4E57"/>
    <w:rsid w:val="00330EEF"/>
    <w:rsid w:val="003326F7"/>
    <w:rsid w:val="0034551E"/>
    <w:rsid w:val="00353134"/>
    <w:rsid w:val="00353628"/>
    <w:rsid w:val="00356351"/>
    <w:rsid w:val="00364886"/>
    <w:rsid w:val="00366E83"/>
    <w:rsid w:val="00374247"/>
    <w:rsid w:val="003908AE"/>
    <w:rsid w:val="003A31FE"/>
    <w:rsid w:val="003F2226"/>
    <w:rsid w:val="00405F15"/>
    <w:rsid w:val="00417BD9"/>
    <w:rsid w:val="0044546D"/>
    <w:rsid w:val="00453270"/>
    <w:rsid w:val="0045533E"/>
    <w:rsid w:val="00486424"/>
    <w:rsid w:val="0049075A"/>
    <w:rsid w:val="004E2EB3"/>
    <w:rsid w:val="004E39F3"/>
    <w:rsid w:val="005120D4"/>
    <w:rsid w:val="005219E8"/>
    <w:rsid w:val="00521D16"/>
    <w:rsid w:val="00530E5E"/>
    <w:rsid w:val="00563459"/>
    <w:rsid w:val="00574699"/>
    <w:rsid w:val="00582B47"/>
    <w:rsid w:val="00582D39"/>
    <w:rsid w:val="00587406"/>
    <w:rsid w:val="00591604"/>
    <w:rsid w:val="005C22D8"/>
    <w:rsid w:val="005D0C81"/>
    <w:rsid w:val="005E35FA"/>
    <w:rsid w:val="005E6564"/>
    <w:rsid w:val="005F584E"/>
    <w:rsid w:val="00600AA0"/>
    <w:rsid w:val="00632C66"/>
    <w:rsid w:val="006855FF"/>
    <w:rsid w:val="006B5A04"/>
    <w:rsid w:val="006D1816"/>
    <w:rsid w:val="006D38E7"/>
    <w:rsid w:val="007127C7"/>
    <w:rsid w:val="00742FD7"/>
    <w:rsid w:val="007525CF"/>
    <w:rsid w:val="00772E34"/>
    <w:rsid w:val="007756AD"/>
    <w:rsid w:val="0078402F"/>
    <w:rsid w:val="007B7360"/>
    <w:rsid w:val="008002F0"/>
    <w:rsid w:val="0080350C"/>
    <w:rsid w:val="00804509"/>
    <w:rsid w:val="00806BA2"/>
    <w:rsid w:val="00821ED6"/>
    <w:rsid w:val="00841632"/>
    <w:rsid w:val="00842BDC"/>
    <w:rsid w:val="00877880"/>
    <w:rsid w:val="00881C2B"/>
    <w:rsid w:val="008A572B"/>
    <w:rsid w:val="008B0DE3"/>
    <w:rsid w:val="008D7F5D"/>
    <w:rsid w:val="008E73E3"/>
    <w:rsid w:val="009207CD"/>
    <w:rsid w:val="00922F76"/>
    <w:rsid w:val="00970B00"/>
    <w:rsid w:val="00970DF6"/>
    <w:rsid w:val="00994035"/>
    <w:rsid w:val="009F1F61"/>
    <w:rsid w:val="009F7D5F"/>
    <w:rsid w:val="00A05F84"/>
    <w:rsid w:val="00A250B4"/>
    <w:rsid w:val="00A277FF"/>
    <w:rsid w:val="00A330D8"/>
    <w:rsid w:val="00A40AFC"/>
    <w:rsid w:val="00A426E9"/>
    <w:rsid w:val="00A54559"/>
    <w:rsid w:val="00AC2301"/>
    <w:rsid w:val="00AD47CB"/>
    <w:rsid w:val="00AF0025"/>
    <w:rsid w:val="00AF66F8"/>
    <w:rsid w:val="00B22F28"/>
    <w:rsid w:val="00B25EB2"/>
    <w:rsid w:val="00B266F0"/>
    <w:rsid w:val="00B3284F"/>
    <w:rsid w:val="00B548D7"/>
    <w:rsid w:val="00B557B4"/>
    <w:rsid w:val="00B55B47"/>
    <w:rsid w:val="00B61AA0"/>
    <w:rsid w:val="00B725C8"/>
    <w:rsid w:val="00B84722"/>
    <w:rsid w:val="00B87C87"/>
    <w:rsid w:val="00BE4973"/>
    <w:rsid w:val="00BF451A"/>
    <w:rsid w:val="00BF6B9C"/>
    <w:rsid w:val="00C541A1"/>
    <w:rsid w:val="00C86E11"/>
    <w:rsid w:val="00C96F19"/>
    <w:rsid w:val="00CA00A1"/>
    <w:rsid w:val="00CA7A47"/>
    <w:rsid w:val="00CB2BFD"/>
    <w:rsid w:val="00CE7C72"/>
    <w:rsid w:val="00D22AAE"/>
    <w:rsid w:val="00D31667"/>
    <w:rsid w:val="00D32416"/>
    <w:rsid w:val="00D652BD"/>
    <w:rsid w:val="00D90CF1"/>
    <w:rsid w:val="00DA2599"/>
    <w:rsid w:val="00DB23B2"/>
    <w:rsid w:val="00DE4307"/>
    <w:rsid w:val="00E07FA8"/>
    <w:rsid w:val="00E42CC2"/>
    <w:rsid w:val="00E753EF"/>
    <w:rsid w:val="00E96A3C"/>
    <w:rsid w:val="00EB5E95"/>
    <w:rsid w:val="00EC3A55"/>
    <w:rsid w:val="00EC4F22"/>
    <w:rsid w:val="00EC642C"/>
    <w:rsid w:val="00F13F69"/>
    <w:rsid w:val="00F14E73"/>
    <w:rsid w:val="00F27D27"/>
    <w:rsid w:val="00F46BEF"/>
    <w:rsid w:val="00F571EA"/>
    <w:rsid w:val="00F613A1"/>
    <w:rsid w:val="00F62171"/>
    <w:rsid w:val="00F71714"/>
    <w:rsid w:val="00F86C9F"/>
    <w:rsid w:val="00FC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E57A26"/>
  <w15:chartTrackingRefBased/>
  <w15:docId w15:val="{7D8F2123-E91C-4061-A9D4-6B83B565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B23B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7A47"/>
    <w:rPr>
      <w:color w:val="808080"/>
    </w:rPr>
  </w:style>
  <w:style w:type="table" w:styleId="ListTable7Colourful">
    <w:name w:val="List Table 7 Colorful"/>
    <w:basedOn w:val="TableNormal"/>
    <w:uiPriority w:val="52"/>
    <w:rsid w:val="00582B4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123</Words>
  <Characters>681</Characters>
  <Application>Microsoft Office Word</Application>
  <DocSecurity>0</DocSecurity>
  <Lines>35</Lines>
  <Paragraphs>4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Chiwira, P, Miss [25684752@sun.ac.za]</dc:creator>
  <cp:keywords/>
  <dc:description/>
  <cp:lastModifiedBy>Chiwira, P, Miss [25684752@sun.ac.za]</cp:lastModifiedBy>
  <cp:revision>62</cp:revision>
  <dcterms:created xsi:type="dcterms:W3CDTF">2023-10-17T07:56:00Z</dcterms:created>
  <dcterms:modified xsi:type="dcterms:W3CDTF">2023-11-23T21:43:00Z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046fc0691976c026ba63397f3c459116c45b28546e0fde2dfb887d93789b11a3</vt:lpwstr>
  </property>
</Properties>
</file>