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DC4D" w14:textId="0EF2C388" w:rsidR="00803205" w:rsidRPr="000910E2" w:rsidRDefault="000910E2">
      <w:pPr>
        <w:rPr>
          <w:b/>
          <w:bCs/>
          <w:sz w:val="36"/>
          <w:szCs w:val="36"/>
          <w:u w:val="single"/>
        </w:rPr>
      </w:pPr>
      <w:r w:rsidRPr="000910E2">
        <w:rPr>
          <w:b/>
          <w:bCs/>
          <w:sz w:val="36"/>
          <w:szCs w:val="36"/>
          <w:u w:val="single"/>
        </w:rPr>
        <w:t xml:space="preserve">Week 8 LLO </w:t>
      </w:r>
    </w:p>
    <w:p w14:paraId="00EBC837" w14:textId="6F61E8A7" w:rsidR="000910E2" w:rsidRDefault="000910E2" w:rsidP="00894C3A">
      <w:r>
        <w:t xml:space="preserve">LO1 Define the standard deviation (Z) score of a data point as the number of standard deviations it is away from the mean </w:t>
      </w:r>
    </w:p>
    <w:p w14:paraId="1A2742F6" w14:textId="2EC7D55C" w:rsidR="002D0DB1" w:rsidRDefault="002D0DB1" w:rsidP="00F1691C">
      <w:pPr>
        <w:ind w:firstLine="720"/>
      </w:pPr>
      <w:r>
        <w:t>Z = (observation – mean)/SD</w:t>
      </w:r>
    </w:p>
    <w:p w14:paraId="4836A1ED" w14:textId="7D22D35D" w:rsidR="000910E2" w:rsidRDefault="000910E2">
      <w:r>
        <w:t xml:space="preserve">LO2 Use the Z score </w:t>
      </w:r>
    </w:p>
    <w:p w14:paraId="3C137F3C" w14:textId="77AF7113" w:rsidR="000910E2" w:rsidRDefault="000910E2" w:rsidP="000910E2">
      <w:pPr>
        <w:pStyle w:val="ListParagraph"/>
        <w:numPr>
          <w:ilvl w:val="0"/>
          <w:numId w:val="1"/>
        </w:numPr>
      </w:pPr>
      <w:r>
        <w:t>If the distribution is normal: to determine the percentile score of a data point (using technology or normal probability tables)</w:t>
      </w:r>
    </w:p>
    <w:p w14:paraId="2091D087" w14:textId="7D3100E1" w:rsidR="000910E2" w:rsidRDefault="000910E2" w:rsidP="000910E2">
      <w:pPr>
        <w:pStyle w:val="ListParagraph"/>
        <w:numPr>
          <w:ilvl w:val="0"/>
          <w:numId w:val="1"/>
        </w:numPr>
      </w:pPr>
      <w:r>
        <w:t>Regardless of the shape of the distribution: to assess whether or not the particular observation is considered to be unusual (more than 2 standard deviations away from the mean)</w:t>
      </w:r>
    </w:p>
    <w:p w14:paraId="5BFBA9A1" w14:textId="028C4398" w:rsidR="000910E2" w:rsidRDefault="000910E2" w:rsidP="000910E2">
      <w:r>
        <w:t xml:space="preserve">LO3 Depending on the shape of the distribution determine whether the median would have a negative, positive, or 0 Z score keeping in mind that the mean always has a Z score of 0 </w:t>
      </w:r>
    </w:p>
    <w:p w14:paraId="5A09DFDB" w14:textId="2F73EFF3" w:rsidR="000910E2" w:rsidRDefault="000910E2" w:rsidP="000910E2">
      <w:r>
        <w:t xml:space="preserve">LO4 Assess whether or not a distribution is nearly normal using the 68-95-99.7% rule or graphical methods such as a normal probability plot </w:t>
      </w:r>
    </w:p>
    <w:p w14:paraId="0DC902D0" w14:textId="64286617" w:rsidR="007D46CF" w:rsidRDefault="007D46CF" w:rsidP="000910E2">
      <w:r>
        <w:rPr>
          <w:noProof/>
        </w:rPr>
        <w:drawing>
          <wp:inline distT="0" distB="0" distL="0" distR="0" wp14:anchorId="524E79F2" wp14:editId="2750EEF4">
            <wp:extent cx="3873398" cy="3447573"/>
            <wp:effectExtent l="0" t="0" r="0" b="635"/>
            <wp:docPr id="1" name="Picture 1" descr="68-95-99 Rule – Normal Distribution Explained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8-95-99 Rule – Normal Distribution Explained in Plain Englis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76" cy="345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1CDE" w14:textId="7DF4C99F" w:rsidR="000910E2" w:rsidRDefault="000910E2" w:rsidP="000910E2">
      <w:r>
        <w:t>LO5</w:t>
      </w:r>
      <w:r w:rsidR="00A17266">
        <w:t xml:space="preserve"> Determine if a random variable is </w:t>
      </w:r>
      <w:r w:rsidR="000A0EDC">
        <w:t xml:space="preserve">binomial using the four conditions </w:t>
      </w:r>
    </w:p>
    <w:p w14:paraId="32E7C7CE" w14:textId="652A5C36" w:rsidR="000A0EDC" w:rsidRDefault="000A0EDC" w:rsidP="000A0EDC">
      <w:pPr>
        <w:pStyle w:val="ListParagraph"/>
        <w:numPr>
          <w:ilvl w:val="0"/>
          <w:numId w:val="3"/>
        </w:numPr>
      </w:pPr>
      <w:r>
        <w:t xml:space="preserve">The trials are independent </w:t>
      </w:r>
    </w:p>
    <w:p w14:paraId="25208099" w14:textId="0202075D" w:rsidR="000A0EDC" w:rsidRDefault="000A0EDC" w:rsidP="000A0EDC">
      <w:pPr>
        <w:pStyle w:val="ListParagraph"/>
        <w:numPr>
          <w:ilvl w:val="0"/>
          <w:numId w:val="3"/>
        </w:numPr>
      </w:pPr>
      <w:r>
        <w:t>The number of trials, n, is fixed</w:t>
      </w:r>
    </w:p>
    <w:p w14:paraId="22E12D10" w14:textId="15433253" w:rsidR="000A0EDC" w:rsidRDefault="000A0EDC" w:rsidP="000A0EDC">
      <w:pPr>
        <w:pStyle w:val="ListParagraph"/>
        <w:numPr>
          <w:ilvl w:val="0"/>
          <w:numId w:val="3"/>
        </w:numPr>
      </w:pPr>
      <w:r>
        <w:t xml:space="preserve">Each trial outcome can be classified as </w:t>
      </w:r>
      <w:r w:rsidR="00D32DBA">
        <w:t xml:space="preserve">a success or failure </w:t>
      </w:r>
    </w:p>
    <w:p w14:paraId="4DEE4935" w14:textId="458987EA" w:rsidR="00D32DBA" w:rsidRDefault="00D32DBA" w:rsidP="000A0EDC">
      <w:pPr>
        <w:pStyle w:val="ListParagraph"/>
        <w:numPr>
          <w:ilvl w:val="0"/>
          <w:numId w:val="3"/>
        </w:numPr>
      </w:pPr>
      <w:r>
        <w:t xml:space="preserve">The probability of a success, p, is the same for each trial </w:t>
      </w:r>
    </w:p>
    <w:p w14:paraId="482FE3CA" w14:textId="27782236" w:rsidR="003551AB" w:rsidRDefault="003551AB" w:rsidP="003551AB">
      <w:r>
        <w:lastRenderedPageBreak/>
        <w:t>LO6 When the number of trials is sufficiently large, use the normal approximation to calculate binomial p</w:t>
      </w:r>
      <w:r w:rsidR="00DA7219">
        <w:t xml:space="preserve">robabilities and explain why this approach works </w:t>
      </w:r>
    </w:p>
    <w:p w14:paraId="46C53E0B" w14:textId="2CA50265" w:rsidR="00384B2C" w:rsidRDefault="00384B2C" w:rsidP="00384B2C">
      <w:pPr>
        <w:pStyle w:val="ListParagraph"/>
        <w:numPr>
          <w:ilvl w:val="0"/>
          <w:numId w:val="1"/>
        </w:numPr>
      </w:pPr>
      <w:r>
        <w:t>Conditions for this</w:t>
      </w:r>
    </w:p>
    <w:p w14:paraId="5159B807" w14:textId="072F06B6" w:rsidR="00384B2C" w:rsidRDefault="00CD54A3" w:rsidP="00384B2C">
      <w:pPr>
        <w:pStyle w:val="ListParagraph"/>
        <w:numPr>
          <w:ilvl w:val="1"/>
          <w:numId w:val="1"/>
        </w:numPr>
      </w:pPr>
      <w:r>
        <w:t xml:space="preserve">np &gt;= 10 </w:t>
      </w:r>
    </w:p>
    <w:p w14:paraId="5C22073D" w14:textId="156B37A5" w:rsidR="00CD54A3" w:rsidRDefault="00CD54A3" w:rsidP="00384B2C">
      <w:pPr>
        <w:pStyle w:val="ListParagraph"/>
        <w:numPr>
          <w:ilvl w:val="1"/>
          <w:numId w:val="1"/>
        </w:numPr>
      </w:pPr>
      <w:r>
        <w:t xml:space="preserve">n(1-p) &gt;= 10 </w:t>
      </w:r>
    </w:p>
    <w:p w14:paraId="52068D1E" w14:textId="6060A2BF" w:rsidR="00F968B3" w:rsidRDefault="00F968B3" w:rsidP="003551AB"/>
    <w:p w14:paraId="765053F9" w14:textId="0A74DBF4" w:rsidR="00F968B3" w:rsidRDefault="00241E85" w:rsidP="003551AB">
      <w:r>
        <w:rPr>
          <w:noProof/>
        </w:rPr>
        <w:drawing>
          <wp:inline distT="0" distB="0" distL="0" distR="0" wp14:anchorId="0AA2F95A" wp14:editId="59F59BC6">
            <wp:extent cx="5961888" cy="1520109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977" cy="152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53D1"/>
    <w:multiLevelType w:val="hybridMultilevel"/>
    <w:tmpl w:val="E7EE1F5C"/>
    <w:lvl w:ilvl="0" w:tplc="517425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F13DF"/>
    <w:multiLevelType w:val="hybridMultilevel"/>
    <w:tmpl w:val="0C62494E"/>
    <w:lvl w:ilvl="0" w:tplc="257C8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F21F7"/>
    <w:multiLevelType w:val="hybridMultilevel"/>
    <w:tmpl w:val="D9D41DF6"/>
    <w:lvl w:ilvl="0" w:tplc="6E785B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787323">
    <w:abstractNumId w:val="2"/>
  </w:num>
  <w:num w:numId="2" w16cid:durableId="1711806679">
    <w:abstractNumId w:val="0"/>
  </w:num>
  <w:num w:numId="3" w16cid:durableId="50551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E2"/>
    <w:rsid w:val="000910E2"/>
    <w:rsid w:val="000A0EDC"/>
    <w:rsid w:val="000B5924"/>
    <w:rsid w:val="00241E85"/>
    <w:rsid w:val="002D0DB1"/>
    <w:rsid w:val="003551AB"/>
    <w:rsid w:val="00384B2C"/>
    <w:rsid w:val="005F7EEB"/>
    <w:rsid w:val="007D46CF"/>
    <w:rsid w:val="00803205"/>
    <w:rsid w:val="00894C3A"/>
    <w:rsid w:val="00A17266"/>
    <w:rsid w:val="00CD54A3"/>
    <w:rsid w:val="00D32DBA"/>
    <w:rsid w:val="00DA7219"/>
    <w:rsid w:val="00E80A96"/>
    <w:rsid w:val="00F1691C"/>
    <w:rsid w:val="00F9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626B"/>
  <w15:chartTrackingRefBased/>
  <w15:docId w15:val="{4653FB85-1066-4A6A-B374-6C3301CB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15</cp:revision>
  <dcterms:created xsi:type="dcterms:W3CDTF">2022-09-04T05:00:00Z</dcterms:created>
  <dcterms:modified xsi:type="dcterms:W3CDTF">2022-09-04T06:35:00Z</dcterms:modified>
</cp:coreProperties>
</file>