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DE2E" w14:textId="46484AFA" w:rsidR="00E568F0" w:rsidRPr="00DC6C2D" w:rsidRDefault="00DC6C2D">
      <w:pPr>
        <w:rPr>
          <w:b/>
          <w:bCs/>
          <w:sz w:val="36"/>
          <w:szCs w:val="36"/>
        </w:rPr>
      </w:pPr>
      <w:r w:rsidRPr="00DC6C2D">
        <w:rPr>
          <w:b/>
          <w:bCs/>
          <w:sz w:val="36"/>
          <w:szCs w:val="36"/>
        </w:rPr>
        <w:t>Bias, Credibility, Privacy, Ethics, and Access</w:t>
      </w:r>
    </w:p>
    <w:p w14:paraId="5E7140F8" w14:textId="7DC6B327" w:rsidR="00DC6C2D" w:rsidRPr="003139C0" w:rsidRDefault="003139C0">
      <w:pPr>
        <w:rPr>
          <w:b/>
          <w:bCs/>
        </w:rPr>
      </w:pPr>
      <w:r w:rsidRPr="003139C0">
        <w:rPr>
          <w:b/>
          <w:bCs/>
        </w:rPr>
        <w:t xml:space="preserve">Subtopic: Unbiased and Objective Data </w:t>
      </w:r>
    </w:p>
    <w:p w14:paraId="572A3A35" w14:textId="77777777" w:rsidR="003139C0" w:rsidRDefault="003139C0"/>
    <w:sectPr w:rsidR="0031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2D"/>
    <w:rsid w:val="000B5924"/>
    <w:rsid w:val="003139C0"/>
    <w:rsid w:val="00DC6C2D"/>
    <w:rsid w:val="00E568F0"/>
    <w:rsid w:val="00E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587B"/>
  <w15:chartTrackingRefBased/>
  <w15:docId w15:val="{6DE8D3CE-8A8F-4CCD-8E5A-8FC7A924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2</cp:revision>
  <dcterms:created xsi:type="dcterms:W3CDTF">2022-09-29T09:00:00Z</dcterms:created>
  <dcterms:modified xsi:type="dcterms:W3CDTF">2022-09-29T09:01:00Z</dcterms:modified>
</cp:coreProperties>
</file>