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B0" w:rsidRPr="003835B0" w:rsidRDefault="003835B0" w:rsidP="003835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Abstract</w:t>
      </w:r>
    </w:p>
    <w:p w:rsidR="003835B0" w:rsidRDefault="002B450B" w:rsidP="008322EA">
      <w:pPr>
        <w:ind w:firstLine="720"/>
        <w:rPr>
          <w:rFonts w:ascii="Times New Roman" w:hAnsi="Times New Roman"/>
          <w:sz w:val="24"/>
        </w:rPr>
      </w:pPr>
      <w:r w:rsidRPr="008322EA">
        <w:rPr>
          <w:rFonts w:ascii="Times New Roman" w:hAnsi="Times New Roman"/>
          <w:sz w:val="24"/>
        </w:rPr>
        <w:t xml:space="preserve">For the semester project I </w:t>
      </w:r>
      <w:r w:rsidR="008322EA" w:rsidRPr="008322EA">
        <w:rPr>
          <w:rFonts w:ascii="Times New Roman" w:hAnsi="Times New Roman"/>
          <w:sz w:val="24"/>
        </w:rPr>
        <w:t>chose to implement Poisson’s equation in two dimensions</w:t>
      </w:r>
      <w:r w:rsidR="00B951AF">
        <w:rPr>
          <w:rFonts w:ascii="Times New Roman" w:hAnsi="Times New Roman"/>
          <w:sz w:val="24"/>
        </w:rPr>
        <w:t xml:space="preserve"> for a rectangle</w:t>
      </w:r>
      <w:r w:rsidR="0062530B">
        <w:rPr>
          <w:rFonts w:ascii="Times New Roman" w:hAnsi="Times New Roman"/>
          <w:sz w:val="24"/>
        </w:rPr>
        <w:t xml:space="preserve">. This equation is </w:t>
      </w:r>
      <w:r w:rsidR="00CF2D78">
        <w:rPr>
          <w:rFonts w:ascii="Times New Roman" w:hAnsi="Times New Roman"/>
          <w:sz w:val="24"/>
        </w:rPr>
        <w:t xml:space="preserve">a partial differential equation that is used for finding </w:t>
      </w:r>
      <w:r w:rsidR="003835B0">
        <w:rPr>
          <w:rFonts w:ascii="Times New Roman" w:hAnsi="Times New Roman"/>
          <w:sz w:val="24"/>
        </w:rPr>
        <w:t xml:space="preserve">electric potentials or gravitational fields. This equation is </w:t>
      </w:r>
      <w:r w:rsidR="0066056C">
        <w:rPr>
          <w:rFonts w:ascii="Times New Roman" w:hAnsi="Times New Roman"/>
          <w:sz w:val="24"/>
        </w:rPr>
        <w:t xml:space="preserve">also </w:t>
      </w:r>
      <w:r w:rsidR="003835B0">
        <w:rPr>
          <w:rFonts w:ascii="Times New Roman" w:hAnsi="Times New Roman"/>
          <w:sz w:val="24"/>
        </w:rPr>
        <w:t xml:space="preserve">commonly used by mechanical engineers and physicists. </w:t>
      </w:r>
      <w:r w:rsidR="00624E35">
        <w:rPr>
          <w:rFonts w:ascii="Times New Roman" w:hAnsi="Times New Roman"/>
          <w:sz w:val="24"/>
        </w:rPr>
        <w:t>For the version of the Poisson equation</w:t>
      </w:r>
      <w:r w:rsidR="00016C95">
        <w:rPr>
          <w:rFonts w:ascii="Times New Roman" w:hAnsi="Times New Roman"/>
          <w:sz w:val="24"/>
        </w:rPr>
        <w:t xml:space="preserve"> that I covered for the project, there </w:t>
      </w:r>
      <w:r w:rsidR="0066056C">
        <w:rPr>
          <w:rFonts w:ascii="Times New Roman" w:hAnsi="Times New Roman"/>
          <w:sz w:val="24"/>
        </w:rPr>
        <w:t xml:space="preserve">are four </w:t>
      </w:r>
      <w:r w:rsidR="00016C95">
        <w:rPr>
          <w:rFonts w:ascii="Times New Roman" w:hAnsi="Times New Roman"/>
          <w:sz w:val="24"/>
        </w:rPr>
        <w:t xml:space="preserve">boundary conditions that surround the entire </w:t>
      </w:r>
      <w:r w:rsidR="0066056C">
        <w:rPr>
          <w:rFonts w:ascii="Times New Roman" w:hAnsi="Times New Roman"/>
          <w:sz w:val="24"/>
        </w:rPr>
        <w:t>rectangle and consist of mixed conditions.</w:t>
      </w:r>
      <w:r w:rsidR="00016C95">
        <w:rPr>
          <w:rFonts w:ascii="Times New Roman" w:hAnsi="Times New Roman"/>
          <w:sz w:val="24"/>
        </w:rPr>
        <w:t xml:space="preserve"> The boundary conditions consisted of three Dirichlet boundaries and one Neuman boundary condition. The Neuman condition occurred </w:t>
      </w:r>
      <w:r w:rsidR="0066056C">
        <w:rPr>
          <w:rFonts w:ascii="Times New Roman" w:hAnsi="Times New Roman"/>
          <w:sz w:val="24"/>
        </w:rPr>
        <w:t xml:space="preserve">at the top of the rectangle </w:t>
      </w:r>
      <w:r w:rsidR="00016C95">
        <w:rPr>
          <w:rFonts w:ascii="Times New Roman" w:hAnsi="Times New Roman"/>
          <w:sz w:val="24"/>
        </w:rPr>
        <w:t xml:space="preserve">when y was at the maximum distance 2π and required a ghost node to solve for the values at the boundary. </w:t>
      </w:r>
      <w:r w:rsidR="0066056C">
        <w:rPr>
          <w:rFonts w:ascii="Times New Roman" w:hAnsi="Times New Roman"/>
          <w:sz w:val="24"/>
        </w:rPr>
        <w:t xml:space="preserve">The boundaries at surrounding the left, bottom, and right side of the rectangle where Dirichlet boundaries and were governed by functions that changed as your position changed along the boundary. </w:t>
      </w:r>
    </w:p>
    <w:p w:rsidR="002B450B" w:rsidRDefault="003835B0" w:rsidP="003835B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br w:type="page"/>
      </w:r>
      <w:r w:rsidR="001A2A2C">
        <w:rPr>
          <w:rFonts w:ascii="Times New Roman" w:hAnsi="Times New Roman"/>
          <w:b/>
          <w:sz w:val="28"/>
        </w:rPr>
        <w:lastRenderedPageBreak/>
        <w:t xml:space="preserve">Mathematical </w:t>
      </w:r>
      <w:r>
        <w:rPr>
          <w:rFonts w:ascii="Times New Roman" w:hAnsi="Times New Roman"/>
          <w:b/>
          <w:sz w:val="28"/>
        </w:rPr>
        <w:t>Statement of the Problem</w:t>
      </w:r>
    </w:p>
    <w:p w:rsidR="00CD3F64" w:rsidRPr="0066056C" w:rsidRDefault="0066056C" w:rsidP="00CD3F64">
      <w:pPr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</w:rPr>
        <w:t xml:space="preserve">The problem I solved with my code was the two-dimensional Poisson equation with the form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=-F(x,y)</m:t>
        </m:r>
      </m:oMath>
      <w:r>
        <w:rPr>
          <w:rFonts w:ascii="Times New Roman" w:eastAsiaTheme="minorEastAsia" w:hAnsi="Times New Roman"/>
          <w:sz w:val="24"/>
        </w:rPr>
        <w:t>. The function</w:t>
      </w:r>
      <w:r w:rsidR="00CD3F64">
        <w:rPr>
          <w:rFonts w:ascii="Times New Roman" w:eastAsiaTheme="minorEastAsia" w:hAnsi="Times New Roman"/>
          <w:sz w:val="24"/>
        </w:rPr>
        <w:t xml:space="preserve"> on the right is</w:t>
      </w:r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2π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+1</m:t>
                        </m:r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</w:rPr>
              <m:t>.</m:t>
            </m:r>
          </m:e>
        </m:func>
      </m:oMath>
      <w:r w:rsidR="00CD3F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The domain for the problem is </w:t>
      </w:r>
      <m:oMath>
        <m:r>
          <w:rPr>
            <w:rFonts w:ascii="Cambria Math" w:eastAsiaTheme="minorEastAsia" w:hAnsi="Cambria Math"/>
            <w:sz w:val="24"/>
          </w:rPr>
          <m:t xml:space="preserve">0&lt;x&lt;2π </m:t>
        </m:r>
      </m:oMath>
      <w:r>
        <w:rPr>
          <w:rFonts w:ascii="Times New Roman" w:eastAsiaTheme="minorEastAsia" w:hAnsi="Times New Roman"/>
          <w:sz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</w:rPr>
          <m:t>0&lt;y&lt;2π</m:t>
        </m:r>
      </m:oMath>
      <w:r>
        <w:rPr>
          <w:rFonts w:ascii="Times New Roman" w:eastAsiaTheme="minorEastAsia" w:hAnsi="Times New Roman"/>
          <w:sz w:val="24"/>
        </w:rPr>
        <w:t>. The boundary conditions</w:t>
      </w:r>
      <w:r w:rsidR="00CD3F64">
        <w:rPr>
          <w:rFonts w:ascii="Times New Roman" w:eastAsiaTheme="minorEastAsia" w:hAnsi="Times New Roman"/>
          <w:sz w:val="24"/>
        </w:rPr>
        <w:t xml:space="preserve"> for the problem</w:t>
      </w:r>
      <w:r>
        <w:rPr>
          <w:rFonts w:ascii="Times New Roman" w:eastAsiaTheme="minorEastAsia" w:hAnsi="Times New Roman"/>
          <w:sz w:val="24"/>
        </w:rPr>
        <w:t xml:space="preserve"> </w:t>
      </w:r>
      <w:r w:rsidR="00CD3F64">
        <w:rPr>
          <w:rFonts w:ascii="Times New Roman" w:eastAsiaTheme="minorEastAsia" w:hAnsi="Times New Roman"/>
          <w:sz w:val="24"/>
        </w:rPr>
        <w:t xml:space="preserve">on the y domain </w:t>
      </w:r>
      <w:r>
        <w:rPr>
          <w:rFonts w:ascii="Times New Roman" w:eastAsiaTheme="minorEastAsia" w:hAnsi="Times New Roman"/>
          <w:sz w:val="24"/>
        </w:rPr>
        <w:t xml:space="preserve">are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y=2π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CD3F64">
        <w:rPr>
          <w:rFonts w:ascii="Times New Roman" w:eastAsiaTheme="minorEastAsia" w:hAnsi="Times New Roman"/>
          <w:sz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2π</m:t>
            </m:r>
          </m:den>
        </m:f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</m:oMath>
      <w:r w:rsidR="00CD3F64">
        <w:rPr>
          <w:rFonts w:ascii="Times New Roman" w:eastAsiaTheme="minorEastAsia" w:hAnsi="Times New Roman"/>
          <w:sz w:val="24"/>
        </w:rPr>
        <w:t xml:space="preserve">, and the boundary conditions for the x domain are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0,y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(y)</m:t>
        </m:r>
      </m:oMath>
      <w:r w:rsidR="00CD3F64">
        <w:rPr>
          <w:rFonts w:ascii="Times New Roman" w:eastAsiaTheme="minorEastAsia" w:hAnsi="Times New Roman"/>
          <w:sz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2π</m:t>
            </m:r>
            <m:r>
              <w:rPr>
                <w:rFonts w:ascii="Cambria Math" w:eastAsiaTheme="minorEastAsia" w:hAnsi="Cambria Math"/>
                <w:sz w:val="24"/>
              </w:rPr>
              <m:t>,y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(y)</m:t>
        </m:r>
      </m:oMath>
      <w:r w:rsidR="00CD3F64">
        <w:rPr>
          <w:rFonts w:ascii="Times New Roman" w:eastAsiaTheme="minorEastAsia" w:hAnsi="Times New Roman"/>
          <w:sz w:val="24"/>
        </w:rPr>
        <w:t xml:space="preserve">. The </w:t>
      </w:r>
      <w:r w:rsidR="00D2499E">
        <w:rPr>
          <w:rFonts w:ascii="Times New Roman" w:eastAsiaTheme="minorEastAsia" w:hAnsi="Times New Roman"/>
          <w:sz w:val="24"/>
        </w:rPr>
        <w:t xml:space="preserve">two </w:t>
      </w:r>
      <w:r w:rsidR="00CD3F64">
        <w:rPr>
          <w:rFonts w:ascii="Times New Roman" w:eastAsiaTheme="minorEastAsia" w:hAnsi="Times New Roman"/>
          <w:sz w:val="24"/>
        </w:rPr>
        <w:t>additional functions in this problem</w:t>
      </w:r>
      <w:r w:rsidR="00D2499E">
        <w:rPr>
          <w:rFonts w:ascii="Times New Roman" w:eastAsiaTheme="minorEastAsia" w:hAnsi="Times New Roman"/>
          <w:sz w:val="24"/>
        </w:rPr>
        <w:t xml:space="preserve"> that govern the boundary conditions</w:t>
      </w:r>
      <w:r w:rsidR="00CD3F64">
        <w:rPr>
          <w:rFonts w:ascii="Times New Roman" w:eastAsiaTheme="minorEastAsia" w:hAnsi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(y)</m:t>
        </m:r>
      </m:oMath>
      <w:r w:rsidR="00CD3F64">
        <w:rPr>
          <w:rFonts w:ascii="Times New Roman" w:eastAsiaTheme="minorEastAsia" w:hAnsi="Times New Roman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(y)</m:t>
        </m:r>
      </m:oMath>
      <w:r w:rsidR="00CD3F64">
        <w:rPr>
          <w:rFonts w:ascii="Times New Roman" w:eastAsiaTheme="minorEastAsia" w:hAnsi="Times New Roman"/>
          <w:sz w:val="24"/>
        </w:rPr>
        <w:t xml:space="preserve">,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y(2π-y)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="00CD3F64">
        <w:rPr>
          <w:rFonts w:ascii="Times New Roman" w:eastAsiaTheme="minorEastAsia" w:hAnsi="Times New Roman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(2π-y)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cos⁡</m:t>
        </m:r>
        <m:r>
          <w:rPr>
            <w:rFonts w:ascii="Cambria Math" w:eastAsiaTheme="minorEastAsia" w:hAnsi="Cambria Math"/>
            <w:sz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πy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2π</m:t>
            </m:r>
          </m:den>
        </m:f>
        <m:r>
          <w:rPr>
            <w:rFonts w:ascii="Cambria Math" w:eastAsiaTheme="minorEastAsia" w:hAnsi="Cambria Math"/>
            <w:sz w:val="24"/>
          </w:rPr>
          <m:t>)</m:t>
        </m:r>
      </m:oMath>
      <w:r w:rsidR="00D2499E">
        <w:rPr>
          <w:rFonts w:ascii="Times New Roman" w:eastAsiaTheme="minorEastAsia" w:hAnsi="Times New Roman"/>
          <w:sz w:val="24"/>
        </w:rPr>
        <w:t>.</w:t>
      </w:r>
    </w:p>
    <w:p w:rsidR="00DA76D6" w:rsidRDefault="00DA76D6" w:rsidP="003835B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Discretized Version of the Problem</w:t>
      </w:r>
    </w:p>
    <w:p w:rsidR="004726BA" w:rsidRDefault="001719DD" w:rsidP="003835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successfully compute this problem using Poisson’s equation the problem needed to be discretized so that a numerical method could be applied to solve. </w:t>
      </w:r>
      <w:r w:rsidR="007A0596">
        <w:rPr>
          <w:rFonts w:ascii="Times New Roman" w:hAnsi="Times New Roman"/>
          <w:sz w:val="24"/>
        </w:rPr>
        <w:t xml:space="preserve">The discretized equation for the problem is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j-1,i</m:t>
                </m:r>
              </m:sub>
            </m:sSub>
            <m:r>
              <w:rPr>
                <w:rFonts w:ascii="Cambria Math" w:hAnsi="Cambria Math"/>
                <w:sz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  <m:r>
                  <w:rPr>
                    <w:rFonts w:ascii="Cambria Math" w:hAnsi="Cambria Math"/>
                    <w:sz w:val="24"/>
                  </w:rPr>
                  <m:t>+1</m:t>
                </m:r>
                <m:r>
                  <w:rPr>
                    <w:rFonts w:ascii="Cambria Math" w:hAnsi="Cambria Math"/>
                    <w:sz w:val="24"/>
                  </w:rPr>
                  <m:t>,i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∆x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b>
            </m:sSub>
            <m:r>
              <w:rPr>
                <w:rFonts w:ascii="Cambria Math" w:hAnsi="Cambria Math"/>
                <w:sz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</m:t>
                </m:r>
                <m:r>
                  <w:rPr>
                    <w:rFonts w:ascii="Cambria Math" w:hAnsi="Cambria Math"/>
                    <w:sz w:val="24"/>
                  </w:rPr>
                  <m:t>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∆y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=-F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 w:rsidR="007A0596">
        <w:rPr>
          <w:rFonts w:ascii="Times New Roman" w:eastAsiaTheme="minorEastAsia" w:hAnsi="Times New Roman"/>
          <w:sz w:val="24"/>
        </w:rPr>
        <w:t xml:space="preserve">. Since x and y both have the same domain, </w:t>
      </w:r>
      <m:oMath>
        <m:r>
          <w:rPr>
            <w:rFonts w:ascii="Cambria Math" w:eastAsiaTheme="minorEastAsia" w:hAnsi="Cambria Math"/>
            <w:sz w:val="24"/>
          </w:rPr>
          <m:t>0&lt;x&lt;2π</m:t>
        </m:r>
      </m:oMath>
      <w:r w:rsidR="007A0596">
        <w:rPr>
          <w:rFonts w:ascii="Times New Roman" w:eastAsiaTheme="minorEastAsia" w:hAnsi="Times New Roman"/>
          <w:sz w:val="24"/>
        </w:rPr>
        <w:t xml:space="preserve">, we can say that </w:t>
      </w:r>
      <m:oMath>
        <m:r>
          <w:rPr>
            <w:rFonts w:ascii="Cambria Math" w:eastAsiaTheme="minorEastAsia" w:hAnsi="Cambria Math"/>
            <w:sz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="007A0596">
        <w:rPr>
          <w:rFonts w:ascii="Times New Roman" w:eastAsiaTheme="minorEastAsia" w:hAnsi="Times New Roman"/>
          <w:sz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="007A0596">
        <w:rPr>
          <w:rFonts w:ascii="Times New Roman" w:eastAsiaTheme="minorEastAsia" w:hAnsi="Times New Roman"/>
          <w:sz w:val="24"/>
        </w:rPr>
        <w:t xml:space="preserve"> and n is equal to the number of steps from 0 to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2</m:t>
        </m:r>
        <m:r>
          <w:rPr>
            <w:rFonts w:ascii="Cambria Math" w:eastAsiaTheme="minorEastAsia" w:hAnsi="Cambria Math"/>
            <w:sz w:val="24"/>
          </w:rPr>
          <m:t>π</m:t>
        </m:r>
      </m:oMath>
      <w:r w:rsidR="007A0596">
        <w:rPr>
          <w:rFonts w:ascii="Times New Roman" w:eastAsiaTheme="minorEastAsia" w:hAnsi="Times New Roman"/>
          <w:sz w:val="24"/>
        </w:rPr>
        <w:t xml:space="preserve">. Based on these conditions we can simplify the discretized equation even further to be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j-1,i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j,i-1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j+1,i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j,i+1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7A0596">
        <w:rPr>
          <w:rFonts w:ascii="Times New Roman" w:eastAsiaTheme="minorEastAsia" w:hAnsi="Times New Roman"/>
          <w:sz w:val="24"/>
        </w:rPr>
        <w:t xml:space="preserve">. </w:t>
      </w:r>
      <w:bookmarkStart w:id="0" w:name="_GoBack"/>
      <w:bookmarkEnd w:id="0"/>
    </w:p>
    <w:p w:rsidR="00DA76D6" w:rsidRPr="00DA76D6" w:rsidRDefault="00DA76D6" w:rsidP="003835B0">
      <w:pPr>
        <w:rPr>
          <w:rFonts w:ascii="Times New Roman" w:hAnsi="Times New Roman"/>
          <w:sz w:val="24"/>
        </w:rPr>
      </w:pPr>
    </w:p>
    <w:sectPr w:rsidR="00DA76D6" w:rsidRPr="00DA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0B"/>
    <w:rsid w:val="00016C95"/>
    <w:rsid w:val="001719DD"/>
    <w:rsid w:val="001A2A2C"/>
    <w:rsid w:val="002B450B"/>
    <w:rsid w:val="003835B0"/>
    <w:rsid w:val="00396646"/>
    <w:rsid w:val="004726BA"/>
    <w:rsid w:val="00624E35"/>
    <w:rsid w:val="0062530B"/>
    <w:rsid w:val="0066056C"/>
    <w:rsid w:val="007A0596"/>
    <w:rsid w:val="008322EA"/>
    <w:rsid w:val="00B951AF"/>
    <w:rsid w:val="00CD3F64"/>
    <w:rsid w:val="00CF2D78"/>
    <w:rsid w:val="00D2499E"/>
    <w:rsid w:val="00D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0738"/>
  <w15:chartTrackingRefBased/>
  <w15:docId w15:val="{E4DF2B3A-8C7B-4496-B459-8F089F2C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Hixon</dc:creator>
  <cp:keywords/>
  <dc:description/>
  <cp:lastModifiedBy>Chris Hixon</cp:lastModifiedBy>
  <cp:revision>4</cp:revision>
  <dcterms:created xsi:type="dcterms:W3CDTF">2019-05-05T02:33:00Z</dcterms:created>
  <dcterms:modified xsi:type="dcterms:W3CDTF">2019-05-05T16:03:00Z</dcterms:modified>
</cp:coreProperties>
</file>