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P </w:t>
      </w:r>
      <w:r>
        <w:rPr>
          <w:rFonts w:hint="default"/>
          <w:b/>
          <w:sz w:val="32"/>
          <w:szCs w:val="32"/>
          <w:lang w:val="en-US"/>
        </w:rPr>
        <w:t>.GOKULNATH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EXPERIMENT:18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>
      <w:pPr>
        <w:pStyle w:val="5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datagrams from clients: Use the recvfrom() function to receive datagrams from clients.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response to the client: Use the sendto() function to send a response back to the client, specifying the client's IP address and port number.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3 to 5 as required to handle multiple clients.</w:t>
      </w:r>
    </w:p>
    <w:p>
      <w:pPr>
        <w:pStyle w:val="5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>
      <w:pPr>
        <w:pStyle w:val="5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>
      <w:pPr>
        <w:pStyle w:val="5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>
      <w:pPr>
        <w:pStyle w:val="5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data to the server: Use the sendto() function to send datagrams to the server, specifying the server's IP address and port number.</w:t>
      </w:r>
    </w:p>
    <w:p>
      <w:pPr>
        <w:pStyle w:val="5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response from the server: Use the recvfrom() function to receive a response from the server.</w:t>
      </w:r>
    </w:p>
    <w:p>
      <w:pPr>
        <w:pStyle w:val="5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>
      <w:pPr>
        <w:pStyle w:val="5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socket: Use the close() function to close the socket.</w:t>
      </w:r>
    </w:p>
    <w:p>
      <w:pPr>
        <w:pStyle w:val="5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>
      <w:pPr>
        <w:tabs>
          <w:tab w:val="left" w:pos="10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server—client using UDP socket programming.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56FEA"/>
    <w:multiLevelType w:val="multilevel"/>
    <w:tmpl w:val="22E56F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6A95119"/>
    <w:multiLevelType w:val="multilevel"/>
    <w:tmpl w:val="56A951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AF"/>
    <w:rsid w:val="00A33535"/>
    <w:rsid w:val="00EF15AF"/>
    <w:rsid w:val="00FE28A4"/>
    <w:rsid w:val="73CC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1155</Characters>
  <Lines>9</Lines>
  <Paragraphs>2</Paragraphs>
  <TotalTime>6</TotalTime>
  <ScaleCrop>false</ScaleCrop>
  <LinksUpToDate>false</LinksUpToDate>
  <CharactersWithSpaces>1355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2023-05-09T15:00:00Z</dcterms:created>
  <dc:creator>mypc</dc:creator>
  <cp:lastModifiedBy>Chiyaan Gokul</cp:lastModifiedBy>
  <dcterms:modified xsi:type="dcterms:W3CDTF">2023-05-10T06:43:44Z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E42BE45742264D9B8D970C4C23D6224B</vt:lpwstr>
  </property>
</Properties>
</file>