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25" w:rsidRDefault="00473525" w:rsidP="00473525">
      <w:pPr>
        <w:spacing w:line="240" w:lineRule="auto"/>
        <w:jc w:val="both"/>
        <w:rPr>
          <w:color w:val="333333"/>
          <w:highlight w:val="white"/>
        </w:rPr>
      </w:pPr>
      <w:bookmarkStart w:id="0" w:name="_GoBack"/>
      <w:bookmarkEnd w:id="0"/>
      <w:r w:rsidRPr="00807866">
        <w:rPr>
          <w:b/>
          <w:color w:val="333333"/>
          <w:highlight w:val="white"/>
          <w:shd w:val="clear" w:color="auto" w:fill="BDD6EE" w:themeFill="accent1" w:themeFillTint="66"/>
        </w:rPr>
        <w:t>Date</w:t>
      </w:r>
    </w:p>
    <w:p w:rsidR="00473525" w:rsidRDefault="00473525" w:rsidP="00473525">
      <w:pPr>
        <w:spacing w:line="240" w:lineRule="auto"/>
        <w:jc w:val="both"/>
        <w:rPr>
          <w:color w:val="333333"/>
          <w:highlight w:val="white"/>
        </w:rPr>
      </w:pPr>
    </w:p>
    <w:p w:rsidR="00473525" w:rsidRPr="00732F6B" w:rsidRDefault="00473525" w:rsidP="00473525">
      <w:pPr>
        <w:spacing w:line="240" w:lineRule="auto"/>
        <w:jc w:val="both"/>
      </w:pPr>
      <w:r w:rsidRPr="00732F6B">
        <w:rPr>
          <w:color w:val="333333"/>
          <w:highlight w:val="white"/>
        </w:rPr>
        <w:t xml:space="preserve">Dear </w:t>
      </w:r>
      <w:r>
        <w:rPr>
          <w:color w:val="333333"/>
          <w:highlight w:val="white"/>
        </w:rPr>
        <w:t>Admissions Panel</w:t>
      </w:r>
      <w:r w:rsidRPr="00732F6B">
        <w:rPr>
          <w:color w:val="333333"/>
          <w:highlight w:val="white"/>
        </w:rPr>
        <w:t>:</w:t>
      </w:r>
    </w:p>
    <w:p w:rsidR="00473525" w:rsidRDefault="00473525" w:rsidP="00473525">
      <w:pPr>
        <w:spacing w:line="240" w:lineRule="auto"/>
        <w:jc w:val="both"/>
        <w:rPr>
          <w:color w:val="333333"/>
          <w:highlight w:val="white"/>
        </w:rPr>
      </w:pPr>
    </w:p>
    <w:p w:rsidR="00473525" w:rsidRPr="00732F6B" w:rsidRDefault="00473525" w:rsidP="00473525">
      <w:pPr>
        <w:spacing w:line="240" w:lineRule="auto"/>
        <w:jc w:val="both"/>
      </w:pPr>
      <w:r w:rsidRPr="00732F6B">
        <w:rPr>
          <w:color w:val="333333"/>
          <w:highlight w:val="white"/>
        </w:rPr>
        <w:t xml:space="preserve">I am proud to provide this letter of recommendation for I-Chao Chen, who is applying to the master’s program in Software Management. As I-Chao’s supervisor at MediaTek for about two years </w:t>
      </w:r>
      <w:r>
        <w:rPr>
          <w:color w:val="333333"/>
          <w:highlight w:val="white"/>
        </w:rPr>
        <w:t xml:space="preserve">until March of this year, </w:t>
      </w:r>
      <w:r w:rsidRPr="00732F6B">
        <w:rPr>
          <w:color w:val="333333"/>
          <w:highlight w:val="white"/>
        </w:rPr>
        <w:t>we worked closely on many successful projects. He is hard-working, well-spoken and has outstanding programming skills.</w:t>
      </w:r>
    </w:p>
    <w:p w:rsidR="00473525" w:rsidRDefault="00473525" w:rsidP="00473525">
      <w:pPr>
        <w:spacing w:line="240" w:lineRule="auto"/>
        <w:jc w:val="both"/>
        <w:rPr>
          <w:color w:val="333333"/>
          <w:highlight w:val="white"/>
        </w:rPr>
      </w:pPr>
    </w:p>
    <w:p w:rsidR="00473525" w:rsidRPr="00732F6B" w:rsidRDefault="00473525" w:rsidP="00473525">
      <w:pPr>
        <w:spacing w:line="240" w:lineRule="auto"/>
        <w:jc w:val="both"/>
      </w:pPr>
      <w:r w:rsidRPr="00732F6B">
        <w:rPr>
          <w:color w:val="333333"/>
          <w:highlight w:val="white"/>
        </w:rPr>
        <w:t>We first worked together on a Wireless IAD router product toward the end of 2013. As a senior engineer, I-Chao brought his background knowledge and organizational ability to help me build the whole team. I-Chao established a sturdy platform and architecture, guided the other junior engineers to finish all mandatory requests, and took charge of the core component, T.38 Fax function. Even though there were only three team members tasked with developing software VoIP support, because of I-Chao’s initiative we quickly completed this project and helped our client move to production in only three months, using only a few resources. I-Chao was the key factor to the success of this project.</w:t>
      </w:r>
    </w:p>
    <w:p w:rsidR="00473525" w:rsidRDefault="00473525" w:rsidP="00473525">
      <w:pPr>
        <w:spacing w:line="240" w:lineRule="auto"/>
        <w:jc w:val="both"/>
        <w:rPr>
          <w:color w:val="333333"/>
          <w:highlight w:val="white"/>
        </w:rPr>
      </w:pPr>
    </w:p>
    <w:p w:rsidR="00473525" w:rsidRPr="00732F6B" w:rsidRDefault="00473525" w:rsidP="00473525">
      <w:pPr>
        <w:spacing w:line="240" w:lineRule="auto"/>
        <w:jc w:val="both"/>
      </w:pPr>
      <w:r w:rsidRPr="00732F6B">
        <w:rPr>
          <w:color w:val="333333"/>
          <w:highlight w:val="white"/>
        </w:rPr>
        <w:t>The following year, our team was chosen to join MediaTek’s</w:t>
      </w:r>
      <w:r w:rsidRPr="00732F6B" w:rsidDel="00C639FF">
        <w:rPr>
          <w:color w:val="333333"/>
          <w:highlight w:val="white"/>
        </w:rPr>
        <w:t xml:space="preserve"> </w:t>
      </w:r>
      <w:r w:rsidRPr="00732F6B">
        <w:rPr>
          <w:color w:val="333333"/>
          <w:highlight w:val="white"/>
        </w:rPr>
        <w:t>new business unit, the IoT (Internet of Things) unit, which is responsible for wearable devices and smart-home products. I-Chao not only continued to support the previous VoIP project, but also worked with other team members to develop an Apple Homekit protocol. It was a tough challenge because of our tight schedule and because of Apple’s demanding criteria, which were difficult to satisfy. But I-Chao’s time management ability helped him to balance the heavy workload. Due to his presentation skills, he was able to confidently demonstrate our new product to MediaTek</w:t>
      </w:r>
      <w:r w:rsidRPr="00732F6B" w:rsidDel="00FD612A">
        <w:rPr>
          <w:color w:val="333333"/>
          <w:highlight w:val="white"/>
        </w:rPr>
        <w:t xml:space="preserve"> </w:t>
      </w:r>
      <w:r w:rsidRPr="00732F6B">
        <w:rPr>
          <w:color w:val="333333"/>
          <w:highlight w:val="white"/>
        </w:rPr>
        <w:t>directors. The success of this project promoted our team to gain many more resources.</w:t>
      </w:r>
    </w:p>
    <w:p w:rsidR="00473525" w:rsidRDefault="00473525" w:rsidP="00473525">
      <w:pPr>
        <w:spacing w:line="240" w:lineRule="auto"/>
        <w:jc w:val="both"/>
        <w:rPr>
          <w:color w:val="333333"/>
          <w:highlight w:val="white"/>
        </w:rPr>
      </w:pPr>
    </w:p>
    <w:p w:rsidR="00473525" w:rsidRPr="00732F6B" w:rsidRDefault="00473525" w:rsidP="00473525">
      <w:pPr>
        <w:spacing w:line="240" w:lineRule="auto"/>
        <w:jc w:val="both"/>
      </w:pPr>
      <w:r w:rsidRPr="00732F6B">
        <w:rPr>
          <w:color w:val="333333"/>
          <w:highlight w:val="white"/>
        </w:rPr>
        <w:t>Later, I-Chao again demonstrated strong leadership by coordinating cross-site teams to develop entirely new smart-home products. As a software project leader, he never hesitated to help his teammates when they were stalled by some issues. Despite regular meetings with cross-site teams located in different time zones, he stayed energetic and completed all his daily tasks. After he and his team members satisfied all the criteria on time, they then devoted additional effort to reduce the footprint and memory consumption of the software by up to 20%. I-Chao was a truly mission-oriented leader, and I was impressed by the way he supported his colleagues both professionally and personally.</w:t>
      </w:r>
    </w:p>
    <w:p w:rsidR="00473525" w:rsidRDefault="00473525" w:rsidP="00473525">
      <w:pPr>
        <w:spacing w:line="240" w:lineRule="auto"/>
        <w:jc w:val="both"/>
        <w:rPr>
          <w:color w:val="333333"/>
          <w:highlight w:val="white"/>
        </w:rPr>
      </w:pPr>
    </w:p>
    <w:p w:rsidR="00473525" w:rsidRPr="00732F6B" w:rsidRDefault="00473525" w:rsidP="00473525">
      <w:pPr>
        <w:spacing w:line="240" w:lineRule="auto"/>
        <w:jc w:val="both"/>
        <w:rPr>
          <w:color w:val="333333"/>
          <w:highlight w:val="white"/>
        </w:rPr>
      </w:pPr>
      <w:r w:rsidRPr="00732F6B">
        <w:rPr>
          <w:color w:val="333333"/>
          <w:highlight w:val="white"/>
        </w:rPr>
        <w:t>To summarize, I would like to emphasize my strong support for I-Chao’s application. He is energetic, creative, accountable, helpful and smart. I am confident that he will do extremely well in your demanding program.</w:t>
      </w:r>
    </w:p>
    <w:p w:rsidR="00473525" w:rsidRDefault="00473525" w:rsidP="00473525">
      <w:pPr>
        <w:spacing w:line="240" w:lineRule="auto"/>
        <w:jc w:val="both"/>
        <w:rPr>
          <w:color w:val="333333"/>
          <w:highlight w:val="white"/>
        </w:rPr>
      </w:pPr>
    </w:p>
    <w:p w:rsidR="00473525" w:rsidRPr="00732F6B" w:rsidRDefault="00473525" w:rsidP="00473525">
      <w:pPr>
        <w:spacing w:line="240" w:lineRule="auto"/>
        <w:jc w:val="both"/>
      </w:pPr>
      <w:r w:rsidRPr="00732F6B">
        <w:rPr>
          <w:color w:val="333333"/>
          <w:highlight w:val="white"/>
        </w:rPr>
        <w:t>Please feel free to contact me at (886)963-379-685 if you have any other questions.</w:t>
      </w:r>
    </w:p>
    <w:p w:rsidR="00473525" w:rsidRDefault="00473525" w:rsidP="00473525">
      <w:pPr>
        <w:spacing w:line="240" w:lineRule="auto"/>
        <w:jc w:val="both"/>
      </w:pPr>
    </w:p>
    <w:p w:rsidR="00473525" w:rsidRPr="00732F6B" w:rsidRDefault="00473525" w:rsidP="00473525">
      <w:pPr>
        <w:spacing w:line="240" w:lineRule="auto"/>
        <w:jc w:val="both"/>
      </w:pPr>
      <w:r w:rsidRPr="00732F6B">
        <w:t>Sincerely</w:t>
      </w:r>
    </w:p>
    <w:p w:rsidR="00473525" w:rsidRPr="00732F6B" w:rsidRDefault="00473525" w:rsidP="00473525">
      <w:pPr>
        <w:spacing w:line="240" w:lineRule="auto"/>
        <w:jc w:val="both"/>
      </w:pPr>
    </w:p>
    <w:p w:rsidR="00473525" w:rsidRDefault="00473525" w:rsidP="00473525">
      <w:pPr>
        <w:spacing w:line="240" w:lineRule="auto"/>
        <w:jc w:val="both"/>
      </w:pPr>
    </w:p>
    <w:p w:rsidR="00473525" w:rsidRPr="00732F6B" w:rsidRDefault="00473525" w:rsidP="00473525">
      <w:pPr>
        <w:spacing w:line="240" w:lineRule="auto"/>
        <w:jc w:val="both"/>
      </w:pPr>
    </w:p>
    <w:p w:rsidR="00473525" w:rsidRPr="00732F6B" w:rsidRDefault="00473525" w:rsidP="00473525">
      <w:pPr>
        <w:spacing w:line="240" w:lineRule="auto"/>
        <w:jc w:val="both"/>
      </w:pPr>
      <w:r w:rsidRPr="00732F6B">
        <w:t>Shuliang Lee</w:t>
      </w:r>
    </w:p>
    <w:p w:rsidR="00473525" w:rsidRPr="00732F6B" w:rsidRDefault="00473525" w:rsidP="00473525">
      <w:pPr>
        <w:spacing w:line="240" w:lineRule="auto"/>
        <w:jc w:val="both"/>
      </w:pPr>
      <w:r w:rsidRPr="00732F6B">
        <w:t>Software Engineer Division</w:t>
      </w:r>
    </w:p>
    <w:p w:rsidR="00473525" w:rsidRPr="00732F6B" w:rsidRDefault="00473525" w:rsidP="00473525">
      <w:pPr>
        <w:spacing w:line="240" w:lineRule="auto"/>
        <w:jc w:val="both"/>
      </w:pPr>
      <w:r w:rsidRPr="00732F6B">
        <w:t>Internet of Thing Business Unit</w:t>
      </w:r>
    </w:p>
    <w:p w:rsidR="00473525" w:rsidRPr="00732F6B" w:rsidRDefault="00473525" w:rsidP="00473525">
      <w:pPr>
        <w:spacing w:line="240" w:lineRule="auto"/>
        <w:jc w:val="both"/>
      </w:pPr>
      <w:r w:rsidRPr="00732F6B">
        <w:t>MediaTek, Inc.</w:t>
      </w:r>
    </w:p>
    <w:p w:rsidR="00473525" w:rsidRPr="00732F6B" w:rsidRDefault="00473525" w:rsidP="00473525">
      <w:pPr>
        <w:spacing w:line="240" w:lineRule="auto"/>
        <w:jc w:val="both"/>
      </w:pPr>
      <w:r w:rsidRPr="00732F6B">
        <w:t>shuliang.lee@mediatek.com</w:t>
      </w:r>
    </w:p>
    <w:p w:rsidR="00473525" w:rsidRDefault="00473525" w:rsidP="00473525">
      <w:pPr>
        <w:spacing w:line="240" w:lineRule="auto"/>
        <w:jc w:val="both"/>
      </w:pPr>
      <w:r w:rsidRPr="00732F6B">
        <w:t>(886)963-379-685</w:t>
      </w:r>
    </w:p>
    <w:p w:rsidR="00473525" w:rsidRPr="00732F6B" w:rsidRDefault="00473525" w:rsidP="00473525">
      <w:pPr>
        <w:spacing w:line="240" w:lineRule="auto"/>
        <w:jc w:val="both"/>
      </w:pPr>
    </w:p>
    <w:p w:rsidR="00483FA2" w:rsidRDefault="00483FA2" w:rsidP="00473525">
      <w:pPr>
        <w:jc w:val="both"/>
      </w:pPr>
    </w:p>
    <w:sectPr w:rsidR="00483FA2" w:rsidSect="00807866">
      <w:pgSz w:w="11909" w:h="16834"/>
      <w:pgMar w:top="720" w:right="1440" w:bottom="72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6C6" w:rsidRDefault="00F376C6" w:rsidP="0035415A">
      <w:pPr>
        <w:spacing w:line="240" w:lineRule="auto"/>
      </w:pPr>
      <w:r>
        <w:separator/>
      </w:r>
    </w:p>
  </w:endnote>
  <w:endnote w:type="continuationSeparator" w:id="0">
    <w:p w:rsidR="00F376C6" w:rsidRDefault="00F376C6" w:rsidP="00354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6C6" w:rsidRDefault="00F376C6" w:rsidP="0035415A">
      <w:pPr>
        <w:spacing w:line="240" w:lineRule="auto"/>
      </w:pPr>
      <w:r>
        <w:separator/>
      </w:r>
    </w:p>
  </w:footnote>
  <w:footnote w:type="continuationSeparator" w:id="0">
    <w:p w:rsidR="00F376C6" w:rsidRDefault="00F376C6" w:rsidP="003541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wNTY1NgBCczNTYyUdpeDU4uLM/DyQAsNaABr2F/osAAAA"/>
  </w:docVars>
  <w:rsids>
    <w:rsidRoot w:val="00473525"/>
    <w:rsid w:val="000F6169"/>
    <w:rsid w:val="0035415A"/>
    <w:rsid w:val="00434BC1"/>
    <w:rsid w:val="00473525"/>
    <w:rsid w:val="00483FA2"/>
    <w:rsid w:val="00A841A9"/>
    <w:rsid w:val="00F376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5B3D98-4DE8-4369-B0AC-1E6C4857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73525"/>
    <w:pPr>
      <w:spacing w:line="276" w:lineRule="auto"/>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15A"/>
    <w:pPr>
      <w:tabs>
        <w:tab w:val="center" w:pos="4153"/>
        <w:tab w:val="right" w:pos="8306"/>
      </w:tabs>
      <w:snapToGrid w:val="0"/>
    </w:pPr>
    <w:rPr>
      <w:sz w:val="20"/>
      <w:szCs w:val="20"/>
    </w:rPr>
  </w:style>
  <w:style w:type="character" w:customStyle="1" w:styleId="a4">
    <w:name w:val="頁首 字元"/>
    <w:basedOn w:val="a0"/>
    <w:link w:val="a3"/>
    <w:uiPriority w:val="99"/>
    <w:rsid w:val="0035415A"/>
    <w:rPr>
      <w:rFonts w:ascii="Arial" w:hAnsi="Arial" w:cs="Arial"/>
      <w:color w:val="000000"/>
      <w:kern w:val="0"/>
      <w:sz w:val="20"/>
      <w:szCs w:val="20"/>
    </w:rPr>
  </w:style>
  <w:style w:type="paragraph" w:styleId="a5">
    <w:name w:val="footer"/>
    <w:basedOn w:val="a"/>
    <w:link w:val="a6"/>
    <w:uiPriority w:val="99"/>
    <w:unhideWhenUsed/>
    <w:rsid w:val="0035415A"/>
    <w:pPr>
      <w:tabs>
        <w:tab w:val="center" w:pos="4153"/>
        <w:tab w:val="right" w:pos="8306"/>
      </w:tabs>
      <w:snapToGrid w:val="0"/>
    </w:pPr>
    <w:rPr>
      <w:sz w:val="20"/>
      <w:szCs w:val="20"/>
    </w:rPr>
  </w:style>
  <w:style w:type="character" w:customStyle="1" w:styleId="a6">
    <w:name w:val="頁尾 字元"/>
    <w:basedOn w:val="a0"/>
    <w:link w:val="a5"/>
    <w:uiPriority w:val="99"/>
    <w:rsid w:val="0035415A"/>
    <w:rPr>
      <w:rFonts w:ascii="Arial" w:hAnsi="Arial" w:cs="Arial"/>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mastertoeic@outlook.com</cp:lastModifiedBy>
  <cp:revision>2</cp:revision>
  <dcterms:created xsi:type="dcterms:W3CDTF">2019-11-01T03:46:00Z</dcterms:created>
  <dcterms:modified xsi:type="dcterms:W3CDTF">2019-11-01T03:46:00Z</dcterms:modified>
</cp:coreProperties>
</file>