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55D" w:rsidRPr="00DC628A" w:rsidRDefault="0013455D" w:rsidP="0013455D">
      <w:pPr>
        <w:pStyle w:val="Normal1"/>
        <w:rPr>
          <w:rFonts w:ascii="Times New Roman" w:hAnsi="Times New Roman" w:cs="Times New Roman"/>
          <w:sz w:val="24"/>
          <w:szCs w:val="24"/>
        </w:rPr>
      </w:pPr>
      <w:r w:rsidRPr="00DC628A">
        <w:rPr>
          <w:rFonts w:ascii="Times New Roman" w:hAnsi="Times New Roman" w:cs="Times New Roman"/>
          <w:sz w:val="24"/>
          <w:szCs w:val="24"/>
        </w:rPr>
        <w:t>Dear Author,</w:t>
      </w:r>
    </w:p>
    <w:p w:rsidR="0013455D" w:rsidRPr="00DC628A" w:rsidRDefault="0013455D" w:rsidP="0013455D">
      <w:pPr>
        <w:pStyle w:val="Normal1"/>
        <w:rPr>
          <w:rFonts w:ascii="Times New Roman" w:hAnsi="Times New Roman" w:cs="Times New Roman"/>
          <w:sz w:val="24"/>
          <w:szCs w:val="24"/>
        </w:rPr>
      </w:pPr>
    </w:p>
    <w:p w:rsidR="0013455D" w:rsidRPr="00DC628A" w:rsidRDefault="0013455D" w:rsidP="0013455D">
      <w:pPr>
        <w:pStyle w:val="Normal1"/>
        <w:rPr>
          <w:rFonts w:ascii="Times New Roman" w:hAnsi="Times New Roman" w:cs="Times New Roman"/>
          <w:sz w:val="24"/>
          <w:szCs w:val="24"/>
        </w:rPr>
      </w:pPr>
      <w:r w:rsidRPr="00DC628A">
        <w:rPr>
          <w:rFonts w:ascii="Times New Roman" w:hAnsi="Times New Roman" w:cs="Times New Roman"/>
          <w:sz w:val="24"/>
          <w:szCs w:val="24"/>
        </w:rPr>
        <w:t>One of Accdon-</w:t>
      </w:r>
      <w:proofErr w:type="spellStart"/>
      <w:r w:rsidRPr="00DC628A">
        <w:rPr>
          <w:rFonts w:ascii="Times New Roman" w:hAnsi="Times New Roman" w:cs="Times New Roman"/>
          <w:sz w:val="24"/>
          <w:szCs w:val="24"/>
        </w:rPr>
        <w:t>LetPub’s</w:t>
      </w:r>
      <w:proofErr w:type="spellEnd"/>
      <w:r w:rsidRPr="00DC628A">
        <w:rPr>
          <w:rFonts w:ascii="Times New Roman" w:hAnsi="Times New Roman" w:cs="Times New Roman"/>
          <w:sz w:val="24"/>
          <w:szCs w:val="24"/>
        </w:rPr>
        <w:t xml:space="preserve"> missions is to educate researchers about the craft of scientific writing. Therefore, we are pleased to offer the following educ</w:t>
      </w:r>
      <w:r w:rsidR="00C66F32">
        <w:rPr>
          <w:rFonts w:ascii="Times New Roman" w:hAnsi="Times New Roman" w:cs="Times New Roman"/>
          <w:sz w:val="24"/>
          <w:szCs w:val="24"/>
        </w:rPr>
        <w:t>ational material as part of our</w:t>
      </w:r>
      <w:r w:rsidR="00C66F32">
        <w:rPr>
          <w:rFonts w:ascii="Times New Roman" w:eastAsiaTheme="minorEastAsia" w:hAnsi="Times New Roman" w:cs="Times New Roman" w:hint="eastAsia"/>
          <w:sz w:val="24"/>
          <w:szCs w:val="24"/>
        </w:rPr>
        <w:t xml:space="preserve"> </w:t>
      </w:r>
      <w:r w:rsidRPr="00DC628A">
        <w:rPr>
          <w:rFonts w:ascii="Times New Roman" w:hAnsi="Times New Roman" w:cs="Times New Roman"/>
          <w:sz w:val="24"/>
          <w:szCs w:val="24"/>
        </w:rPr>
        <w:t>language editing service.</w:t>
      </w:r>
    </w:p>
    <w:p w:rsidR="0013455D" w:rsidRPr="00DC628A" w:rsidRDefault="0013455D" w:rsidP="0013455D">
      <w:pPr>
        <w:pStyle w:val="Normal1"/>
        <w:rPr>
          <w:rFonts w:ascii="Times New Roman" w:hAnsi="Times New Roman" w:cs="Times New Roman"/>
          <w:sz w:val="24"/>
          <w:szCs w:val="24"/>
        </w:rPr>
      </w:pPr>
    </w:p>
    <w:p w:rsidR="0013455D" w:rsidRPr="00DC628A" w:rsidRDefault="0013455D" w:rsidP="0013455D">
      <w:pPr>
        <w:pStyle w:val="Normal1"/>
        <w:rPr>
          <w:rFonts w:ascii="Times New Roman" w:hAnsi="Times New Roman" w:cs="Times New Roman"/>
          <w:sz w:val="24"/>
          <w:szCs w:val="24"/>
        </w:rPr>
      </w:pPr>
      <w:r w:rsidRPr="00DC628A">
        <w:rPr>
          <w:rFonts w:ascii="Times New Roman" w:hAnsi="Times New Roman" w:cs="Times New Roman"/>
          <w:sz w:val="24"/>
          <w:szCs w:val="24"/>
        </w:rPr>
        <w:t>Please find the edited version of your manuscript, and note that we have provided feedback about some issues with the writing quality. Please see the explanations below about correct usage and the accompanying examples taken from your manuscript.</w:t>
      </w:r>
      <w:r>
        <w:rPr>
          <w:rFonts w:ascii="Times New Roman" w:hAnsi="Times New Roman" w:cs="Times New Roman"/>
          <w:sz w:val="24"/>
          <w:szCs w:val="24"/>
        </w:rPr>
        <w:t xml:space="preserve"> Note that you should always consult your target journal’s guidelines before making style changes. </w:t>
      </w:r>
    </w:p>
    <w:p w:rsidR="0013455D" w:rsidRPr="00DC628A" w:rsidRDefault="0013455D" w:rsidP="0013455D">
      <w:pPr>
        <w:pStyle w:val="Normal1"/>
        <w:rPr>
          <w:rFonts w:ascii="Times New Roman" w:hAnsi="Times New Roman" w:cs="Times New Roman"/>
          <w:sz w:val="24"/>
          <w:szCs w:val="24"/>
        </w:rPr>
      </w:pPr>
    </w:p>
    <w:p w:rsidR="0013455D" w:rsidRPr="00DC628A" w:rsidRDefault="0013455D" w:rsidP="0013455D">
      <w:pPr>
        <w:pStyle w:val="Normal1"/>
        <w:rPr>
          <w:rFonts w:ascii="Times New Roman" w:hAnsi="Times New Roman" w:cs="Times New Roman"/>
          <w:sz w:val="24"/>
          <w:szCs w:val="24"/>
        </w:rPr>
      </w:pPr>
      <w:r w:rsidRPr="00DC628A">
        <w:rPr>
          <w:rFonts w:ascii="Times New Roman" w:hAnsi="Times New Roman" w:cs="Times New Roman"/>
          <w:sz w:val="24"/>
          <w:szCs w:val="24"/>
        </w:rPr>
        <w:t>For additional author education resources, please visit:</w:t>
      </w:r>
    </w:p>
    <w:p w:rsidR="0013455D" w:rsidRPr="00DC628A" w:rsidRDefault="008E11F4" w:rsidP="0013455D">
      <w:pPr>
        <w:pStyle w:val="Normal1"/>
        <w:rPr>
          <w:rFonts w:ascii="Times New Roman" w:hAnsi="Times New Roman" w:cs="Times New Roman"/>
          <w:sz w:val="24"/>
          <w:szCs w:val="24"/>
        </w:rPr>
      </w:pPr>
      <w:hyperlink r:id="rId10">
        <w:r w:rsidR="0013455D" w:rsidRPr="00DC628A">
          <w:rPr>
            <w:rFonts w:ascii="Times New Roman" w:hAnsi="Times New Roman" w:cs="Times New Roman"/>
            <w:color w:val="1155CC"/>
            <w:sz w:val="24"/>
            <w:szCs w:val="24"/>
            <w:u w:val="single"/>
          </w:rPr>
          <w:t>http://www.letpub.com/index.php?page=author_education</w:t>
        </w:r>
      </w:hyperlink>
    </w:p>
    <w:p w:rsidR="00C12B3B" w:rsidRDefault="00C12B3B" w:rsidP="005F063F"/>
    <w:tbl>
      <w:tblPr>
        <w:tblStyle w:val="ae"/>
        <w:tblW w:w="10458" w:type="dxa"/>
        <w:tblLook w:val="04A0" w:firstRow="1" w:lastRow="0" w:firstColumn="1" w:lastColumn="0" w:noHBand="0" w:noVBand="1"/>
      </w:tblPr>
      <w:tblGrid>
        <w:gridCol w:w="7398"/>
        <w:gridCol w:w="3060"/>
      </w:tblGrid>
      <w:tr w:rsidR="00EE5720" w:rsidRPr="00895414" w:rsidTr="00AA2C18">
        <w:trPr>
          <w:trHeight w:val="530"/>
        </w:trPr>
        <w:tc>
          <w:tcPr>
            <w:tcW w:w="10458" w:type="dxa"/>
            <w:gridSpan w:val="2"/>
            <w:noWrap/>
            <w:hideMark/>
          </w:tcPr>
          <w:p w:rsidR="00EE5720" w:rsidRPr="00895414" w:rsidRDefault="00EE5720" w:rsidP="00AA2C18">
            <w:pPr>
              <w:widowControl/>
              <w:jc w:val="center"/>
              <w:rPr>
                <w:rFonts w:ascii="Times New Roman" w:eastAsia="Times New Roman" w:hAnsi="Times New Roman"/>
                <w:b/>
                <w:bCs/>
                <w:color w:val="000000"/>
                <w:kern w:val="0"/>
                <w:sz w:val="20"/>
                <w:szCs w:val="20"/>
              </w:rPr>
            </w:pPr>
            <w:r w:rsidRPr="00895414">
              <w:rPr>
                <w:rFonts w:ascii="Times New Roman" w:eastAsia="Times New Roman" w:hAnsi="Times New Roman"/>
                <w:b/>
                <w:bCs/>
                <w:color w:val="000000"/>
                <w:kern w:val="0"/>
                <w:sz w:val="20"/>
                <w:szCs w:val="20"/>
              </w:rPr>
              <w:t>Frequently Observed English Language and Style Issues</w:t>
            </w:r>
          </w:p>
        </w:tc>
      </w:tr>
      <w:tr w:rsidR="00EE5720" w:rsidRPr="00895414" w:rsidTr="00AA2C18">
        <w:trPr>
          <w:trHeight w:val="144"/>
        </w:trPr>
        <w:tc>
          <w:tcPr>
            <w:tcW w:w="7398" w:type="dxa"/>
            <w:noWrap/>
            <w:vAlign w:val="center"/>
            <w:hideMark/>
          </w:tcPr>
          <w:p w:rsidR="00EE5720" w:rsidRDefault="00EE5720" w:rsidP="00AA2C18">
            <w:pPr>
              <w:widowControl/>
              <w:jc w:val="center"/>
              <w:rPr>
                <w:rFonts w:ascii="Times New Roman" w:eastAsia="Times New Roman" w:hAnsi="Times New Roman"/>
                <w:b/>
                <w:bCs/>
                <w:color w:val="000000"/>
                <w:kern w:val="0"/>
                <w:sz w:val="18"/>
                <w:szCs w:val="18"/>
              </w:rPr>
            </w:pPr>
          </w:p>
          <w:p w:rsidR="00EE5720" w:rsidRDefault="00EE5720" w:rsidP="00AA2C18">
            <w:pPr>
              <w:widowControl/>
              <w:jc w:val="center"/>
              <w:rPr>
                <w:rFonts w:ascii="Times New Roman" w:eastAsia="Times New Roman" w:hAnsi="Times New Roman"/>
                <w:b/>
                <w:bCs/>
                <w:color w:val="000000"/>
                <w:kern w:val="0"/>
                <w:sz w:val="18"/>
                <w:szCs w:val="18"/>
              </w:rPr>
            </w:pPr>
            <w:r w:rsidRPr="00895414">
              <w:rPr>
                <w:rFonts w:ascii="Times New Roman" w:eastAsia="Times New Roman" w:hAnsi="Times New Roman"/>
                <w:b/>
                <w:bCs/>
                <w:color w:val="000000"/>
                <w:kern w:val="0"/>
                <w:sz w:val="18"/>
                <w:szCs w:val="18"/>
              </w:rPr>
              <w:t>Frequently Observed Issue</w:t>
            </w:r>
          </w:p>
          <w:p w:rsidR="00EE5720" w:rsidRPr="00895414" w:rsidRDefault="00EE5720" w:rsidP="00AA2C18">
            <w:pPr>
              <w:widowControl/>
              <w:jc w:val="center"/>
              <w:rPr>
                <w:rFonts w:ascii="Times New Roman" w:eastAsia="Times New Roman" w:hAnsi="Times New Roman"/>
                <w:b/>
                <w:bCs/>
                <w:color w:val="000000"/>
                <w:kern w:val="0"/>
                <w:sz w:val="18"/>
                <w:szCs w:val="18"/>
              </w:rPr>
            </w:pPr>
          </w:p>
        </w:tc>
        <w:tc>
          <w:tcPr>
            <w:tcW w:w="3060" w:type="dxa"/>
            <w:vAlign w:val="center"/>
            <w:hideMark/>
          </w:tcPr>
          <w:p w:rsidR="00EE5720" w:rsidRPr="00895414" w:rsidRDefault="00EE5720" w:rsidP="00AA2C18">
            <w:pPr>
              <w:widowControl/>
              <w:jc w:val="center"/>
              <w:rPr>
                <w:rFonts w:ascii="Times New Roman" w:eastAsia="Times New Roman" w:hAnsi="Times New Roman"/>
                <w:b/>
                <w:bCs/>
                <w:color w:val="000000"/>
                <w:kern w:val="0"/>
                <w:sz w:val="18"/>
                <w:szCs w:val="18"/>
              </w:rPr>
            </w:pPr>
            <w:r w:rsidRPr="00895414">
              <w:rPr>
                <w:rFonts w:ascii="Times New Roman" w:eastAsia="Times New Roman" w:hAnsi="Times New Roman"/>
                <w:b/>
                <w:bCs/>
                <w:color w:val="000000"/>
                <w:kern w:val="0"/>
                <w:sz w:val="18"/>
                <w:szCs w:val="18"/>
              </w:rPr>
              <w:t>Example</w:t>
            </w:r>
          </w:p>
        </w:tc>
      </w:tr>
      <w:tr w:rsidR="00006FCC" w:rsidTr="00006FCC">
        <w:trPr>
          <w:trHeight w:val="144"/>
        </w:trPr>
        <w:tc>
          <w:tcPr>
            <w:tcW w:w="7398" w:type="dxa"/>
          </w:tcPr>
          <w:p w:rsidR="00006FCC" w:rsidRDefault="00006FCC" w:rsidP="00106881">
            <w:pPr>
              <w:widowControl/>
              <w:spacing w:line="276" w:lineRule="auto"/>
              <w:jc w:val="left"/>
              <w:rPr>
                <w:rFonts w:ascii="Times New Roman" w:eastAsia="Times New Roman" w:hAnsi="Times New Roman"/>
                <w:b/>
                <w:bCs/>
                <w:i/>
                <w:iCs/>
                <w:color w:val="000000"/>
                <w:kern w:val="0"/>
                <w:sz w:val="20"/>
                <w:szCs w:val="20"/>
                <w:u w:val="single"/>
              </w:rPr>
            </w:pPr>
            <w:bookmarkStart w:id="0" w:name="_GoBack"/>
            <w:bookmarkEnd w:id="0"/>
            <w:r>
              <w:rPr>
                <w:rFonts w:ascii="Times New Roman" w:eastAsia="Times New Roman" w:hAnsi="Times New Roman"/>
                <w:b/>
                <w:bCs/>
                <w:i/>
                <w:iCs/>
                <w:color w:val="000000"/>
                <w:kern w:val="0"/>
                <w:sz w:val="20"/>
                <w:szCs w:val="20"/>
                <w:u w:val="single"/>
              </w:rPr>
              <w:t>Inconsistent word usage and issues with abbreviations</w:t>
            </w: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highlight w:val="yellow"/>
              </w:rPr>
              <w:t xml:space="preserve">Uncommon or field-specific initialisms (e.g., RT for reverse transcription) and acronyms (e.g., PEG for polyethylene glycol) should be defined the first time they are used, once in the Abstract and again in the main body of the manuscript. </w:t>
            </w:r>
            <w:r>
              <w:rPr>
                <w:rFonts w:ascii="Times New Roman" w:eastAsia="Times New Roman" w:hAnsi="Times New Roman"/>
                <w:iCs/>
                <w:color w:val="000000"/>
                <w:kern w:val="0"/>
                <w:sz w:val="18"/>
                <w:szCs w:val="18"/>
              </w:rPr>
              <w:t>Abbreviations are often defined in the figure legends as well. It is typically not necessary to use an acronym if it appears less than three times in the paper. Please always check the journal guidelines for how abbreviations should be handled.</w:t>
            </w:r>
          </w:p>
          <w:p w:rsidR="00006FCC" w:rsidRDefault="00006FCC" w:rsidP="00106881">
            <w:pPr>
              <w:widowControl/>
              <w:jc w:val="left"/>
              <w:rPr>
                <w:rFonts w:ascii="Times New Roman" w:eastAsia="Times New Roman" w:hAnsi="Times New Roman"/>
                <w:b/>
                <w:bCs/>
                <w:i/>
                <w:iCs/>
                <w:color w:val="000000"/>
                <w:kern w:val="0"/>
                <w:sz w:val="18"/>
                <w:szCs w:val="18"/>
                <w:u w:val="single"/>
              </w:rPr>
            </w:pP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Please ensure that terms are written in the same way throughout the manuscript. </w:t>
            </w:r>
          </w:p>
          <w:p w:rsidR="00006FCC" w:rsidRDefault="00006FCC" w:rsidP="00006FCC">
            <w:pPr>
              <w:pStyle w:val="a3"/>
              <w:widowControl/>
              <w:numPr>
                <w:ilvl w:val="0"/>
                <w:numId w:val="25"/>
              </w:numPr>
              <w:ind w:firstLineChars="0"/>
              <w:contextualSpacing/>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For example, the abbreviation for quantitative PCR should be written as either RT-qPCR or qPCR or </w:t>
            </w:r>
            <w:proofErr w:type="spellStart"/>
            <w:r>
              <w:rPr>
                <w:rFonts w:ascii="Times New Roman" w:eastAsia="Times New Roman" w:hAnsi="Times New Roman"/>
                <w:iCs/>
                <w:color w:val="000000"/>
                <w:kern w:val="0"/>
                <w:sz w:val="18"/>
                <w:szCs w:val="18"/>
              </w:rPr>
              <w:t>qRT</w:t>
            </w:r>
            <w:proofErr w:type="spellEnd"/>
            <w:r>
              <w:rPr>
                <w:rFonts w:ascii="Times New Roman" w:eastAsia="Times New Roman" w:hAnsi="Times New Roman"/>
                <w:iCs/>
                <w:color w:val="000000"/>
                <w:kern w:val="0"/>
                <w:sz w:val="18"/>
                <w:szCs w:val="18"/>
              </w:rPr>
              <w:t xml:space="preserve">-PCR. Do not switch between these different formats. </w:t>
            </w: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Spell out the term first and then present the abbreviation in parentheses.</w:t>
            </w:r>
          </w:p>
          <w:p w:rsidR="00006FCC" w:rsidRDefault="00006FCC" w:rsidP="00006FCC">
            <w:pPr>
              <w:pStyle w:val="a3"/>
              <w:widowControl/>
              <w:numPr>
                <w:ilvl w:val="0"/>
                <w:numId w:val="25"/>
              </w:numPr>
              <w:ind w:firstLineChars="0"/>
              <w:contextualSpacing/>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For example, “We identified 15 differentially expressed genes (DEGs) in this study.”</w:t>
            </w: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Add an “s” to the abbreviation if it is plural within the context of the sentence. Do not use an “s” if it is singular, such as when being used as an adjective.</w:t>
            </w:r>
          </w:p>
          <w:p w:rsidR="00006FCC" w:rsidRDefault="00006FCC" w:rsidP="00006FCC">
            <w:pPr>
              <w:pStyle w:val="a3"/>
              <w:widowControl/>
              <w:numPr>
                <w:ilvl w:val="0"/>
                <w:numId w:val="25"/>
              </w:numPr>
              <w:ind w:firstLineChars="0"/>
              <w:contextualSpacing/>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For example, write “We performed DEG analysis using the ABC dataset. There were a total of 55 DEGs analyzed.”</w:t>
            </w:r>
          </w:p>
        </w:tc>
        <w:tc>
          <w:tcPr>
            <w:tcW w:w="3060" w:type="dxa"/>
            <w:noWrap/>
          </w:tcPr>
          <w:p w:rsidR="00006FCC" w:rsidRDefault="00006FCC" w:rsidP="00106881">
            <w:pPr>
              <w:widowControl/>
              <w:jc w:val="left"/>
              <w:rPr>
                <w:rFonts w:ascii="Times New Roman" w:eastAsia="Times New Roman" w:hAnsi="Times New Roman"/>
                <w:color w:val="000000"/>
                <w:kern w:val="0"/>
                <w:sz w:val="20"/>
                <w:szCs w:val="20"/>
              </w:rPr>
            </w:pPr>
            <w:r>
              <w:rPr>
                <w:rFonts w:ascii="Times New Roman" w:eastAsia="Times New Roman" w:hAnsi="Times New Roman"/>
                <w:color w:val="000000"/>
                <w:kern w:val="0"/>
                <w:sz w:val="20"/>
                <w:szCs w:val="20"/>
              </w:rPr>
              <w:t>Original: UAV</w:t>
            </w:r>
          </w:p>
          <w:p w:rsidR="00006FCC" w:rsidRDefault="00006FCC" w:rsidP="00106881">
            <w:pPr>
              <w:widowControl/>
              <w:jc w:val="left"/>
              <w:rPr>
                <w:rFonts w:ascii="Times New Roman" w:eastAsia="Times New Roman" w:hAnsi="Times New Roman"/>
                <w:color w:val="000000"/>
                <w:kern w:val="0"/>
                <w:sz w:val="20"/>
                <w:szCs w:val="20"/>
              </w:rPr>
            </w:pPr>
          </w:p>
          <w:p w:rsidR="00006FCC" w:rsidRDefault="00006FCC" w:rsidP="00106881">
            <w:pPr>
              <w:widowControl/>
              <w:jc w:val="left"/>
              <w:rPr>
                <w:rFonts w:ascii="Times New Roman" w:eastAsia="Times New Roman" w:hAnsi="Times New Roman"/>
                <w:color w:val="000000"/>
                <w:kern w:val="0"/>
                <w:sz w:val="20"/>
                <w:szCs w:val="20"/>
              </w:rPr>
            </w:pPr>
            <w:r>
              <w:rPr>
                <w:rFonts w:ascii="Times New Roman" w:eastAsia="Times New Roman" w:hAnsi="Times New Roman"/>
                <w:color w:val="000000"/>
                <w:kern w:val="0"/>
                <w:sz w:val="20"/>
                <w:szCs w:val="20"/>
              </w:rPr>
              <w:t>Edited: Unmanned aerial vehicle (UAV)</w:t>
            </w:r>
          </w:p>
        </w:tc>
      </w:tr>
      <w:tr w:rsidR="00006FCC" w:rsidTr="00006FCC">
        <w:trPr>
          <w:trHeight w:val="144"/>
        </w:trPr>
        <w:tc>
          <w:tcPr>
            <w:tcW w:w="7398" w:type="dxa"/>
          </w:tcPr>
          <w:p w:rsidR="00006FCC" w:rsidRDefault="00006FCC" w:rsidP="00106881">
            <w:pPr>
              <w:widowControl/>
              <w:spacing w:line="276" w:lineRule="auto"/>
              <w:jc w:val="left"/>
              <w:rPr>
                <w:rFonts w:ascii="Times New Roman" w:eastAsia="Times New Roman" w:hAnsi="Times New Roman"/>
                <w:b/>
                <w:bCs/>
                <w:i/>
                <w:iCs/>
                <w:color w:val="000000"/>
                <w:kern w:val="0"/>
                <w:sz w:val="20"/>
                <w:szCs w:val="20"/>
                <w:u w:val="single"/>
              </w:rPr>
            </w:pPr>
            <w:r>
              <w:rPr>
                <w:rFonts w:ascii="Times New Roman" w:eastAsia="Times New Roman" w:hAnsi="Times New Roman"/>
                <w:b/>
                <w:bCs/>
                <w:i/>
                <w:iCs/>
                <w:color w:val="000000"/>
                <w:kern w:val="0"/>
                <w:sz w:val="20"/>
                <w:szCs w:val="20"/>
                <w:u w:val="single"/>
              </w:rPr>
              <w:lastRenderedPageBreak/>
              <w:t>Hyphens and dashes</w:t>
            </w: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Hyphens and dashes should not be used interchangeably. Use a hyphen in compound adjectives that come before the noun. </w:t>
            </w:r>
          </w:p>
          <w:p w:rsidR="00006FCC" w:rsidRDefault="00006FCC" w:rsidP="00006FCC">
            <w:pPr>
              <w:pStyle w:val="a3"/>
              <w:widowControl/>
              <w:numPr>
                <w:ilvl w:val="0"/>
                <w:numId w:val="25"/>
              </w:numPr>
              <w:ind w:firstLineChars="0"/>
              <w:contextualSpacing/>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For example, “The PCR-amplified DNA was run on a gel.” </w:t>
            </w: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Hyphens are also used when compound modifiers are separated by another word. </w:t>
            </w:r>
          </w:p>
          <w:p w:rsidR="00006FCC" w:rsidRDefault="00006FCC" w:rsidP="00006FCC">
            <w:pPr>
              <w:pStyle w:val="a3"/>
              <w:widowControl/>
              <w:numPr>
                <w:ilvl w:val="0"/>
                <w:numId w:val="25"/>
              </w:numPr>
              <w:ind w:firstLineChars="0"/>
              <w:contextualSpacing/>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For example, “A five- or 10-minute incubation was carried out.” </w:t>
            </w: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Use the </w:t>
            </w:r>
            <w:proofErr w:type="spellStart"/>
            <w:r>
              <w:rPr>
                <w:rFonts w:ascii="Times New Roman" w:eastAsia="Times New Roman" w:hAnsi="Times New Roman"/>
                <w:iCs/>
                <w:color w:val="000000"/>
                <w:kern w:val="0"/>
                <w:sz w:val="18"/>
                <w:szCs w:val="18"/>
              </w:rPr>
              <w:t>en</w:t>
            </w:r>
            <w:proofErr w:type="spellEnd"/>
            <w:r>
              <w:rPr>
                <w:rFonts w:ascii="Times New Roman" w:eastAsia="Times New Roman" w:hAnsi="Times New Roman"/>
                <w:iCs/>
                <w:color w:val="000000"/>
                <w:kern w:val="0"/>
                <w:sz w:val="18"/>
                <w:szCs w:val="18"/>
              </w:rPr>
              <w:t xml:space="preserve"> dash to indicate a range of values. </w:t>
            </w:r>
          </w:p>
          <w:p w:rsidR="00006FCC" w:rsidRDefault="00006FCC" w:rsidP="00006FCC">
            <w:pPr>
              <w:pStyle w:val="a3"/>
              <w:widowControl/>
              <w:numPr>
                <w:ilvl w:val="0"/>
                <w:numId w:val="25"/>
              </w:numPr>
              <w:ind w:firstLineChars="0"/>
              <w:contextualSpacing/>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For example, “Data from the 2012–2016 growing seasons were collected.” </w:t>
            </w:r>
          </w:p>
          <w:p w:rsidR="00006FCC" w:rsidRDefault="00006FCC" w:rsidP="00106881">
            <w:pPr>
              <w:widowControl/>
              <w:jc w:val="left"/>
              <w:rPr>
                <w:rFonts w:ascii="Times New Roman" w:eastAsia="Times New Roman" w:hAnsi="Times New Roman"/>
                <w:iCs/>
                <w:color w:val="000000"/>
                <w:kern w:val="0"/>
                <w:sz w:val="18"/>
                <w:szCs w:val="18"/>
              </w:rPr>
            </w:pPr>
            <w:r>
              <w:rPr>
                <w:rFonts w:ascii="Times New Roman" w:eastAsia="Times New Roman" w:hAnsi="Times New Roman"/>
                <w:iCs/>
                <w:color w:val="000000"/>
                <w:kern w:val="0"/>
                <w:sz w:val="18"/>
                <w:szCs w:val="18"/>
              </w:rPr>
              <w:t xml:space="preserve">The </w:t>
            </w:r>
            <w:proofErr w:type="spellStart"/>
            <w:r>
              <w:rPr>
                <w:rFonts w:ascii="Times New Roman" w:eastAsia="Times New Roman" w:hAnsi="Times New Roman"/>
                <w:iCs/>
                <w:color w:val="000000"/>
                <w:kern w:val="0"/>
                <w:sz w:val="18"/>
                <w:szCs w:val="18"/>
              </w:rPr>
              <w:t>em</w:t>
            </w:r>
            <w:proofErr w:type="spellEnd"/>
            <w:r>
              <w:rPr>
                <w:rFonts w:ascii="Times New Roman" w:eastAsia="Times New Roman" w:hAnsi="Times New Roman"/>
                <w:iCs/>
                <w:color w:val="000000"/>
                <w:kern w:val="0"/>
                <w:sz w:val="18"/>
                <w:szCs w:val="18"/>
              </w:rPr>
              <w:t xml:space="preserve"> dash can be used to indicate a pause in a sentence; it is stronger than the comma but weaker than the semicolon or period. </w:t>
            </w:r>
          </w:p>
          <w:p w:rsidR="00006FCC" w:rsidRDefault="00006FCC" w:rsidP="00006FCC">
            <w:pPr>
              <w:pStyle w:val="a3"/>
              <w:widowControl/>
              <w:numPr>
                <w:ilvl w:val="0"/>
                <w:numId w:val="25"/>
              </w:numPr>
              <w:ind w:firstLineChars="0"/>
              <w:contextualSpacing/>
              <w:jc w:val="left"/>
              <w:rPr>
                <w:rFonts w:ascii="Times New Roman" w:eastAsia="Times New Roman" w:hAnsi="Times New Roman"/>
                <w:i/>
                <w:iCs/>
                <w:color w:val="000000"/>
                <w:kern w:val="0"/>
                <w:sz w:val="18"/>
                <w:szCs w:val="18"/>
              </w:rPr>
            </w:pPr>
            <w:r>
              <w:rPr>
                <w:rFonts w:ascii="Times New Roman" w:eastAsia="Times New Roman" w:hAnsi="Times New Roman"/>
                <w:iCs/>
                <w:color w:val="000000"/>
                <w:kern w:val="0"/>
                <w:sz w:val="18"/>
                <w:szCs w:val="18"/>
              </w:rPr>
              <w:t>For example, “The laser used to excite the atoms—borrowed from the Yu lab—was manufactured by Xenon Technologies.”</w:t>
            </w:r>
          </w:p>
          <w:p w:rsidR="00006FCC" w:rsidRDefault="00006FCC" w:rsidP="00106881">
            <w:pPr>
              <w:widowControl/>
              <w:jc w:val="left"/>
              <w:rPr>
                <w:rFonts w:ascii="Times New Roman" w:hAnsi="Times New Roman"/>
                <w:sz w:val="18"/>
                <w:szCs w:val="18"/>
              </w:rPr>
            </w:pPr>
            <w:r>
              <w:rPr>
                <w:rFonts w:ascii="Times New Roman" w:hAnsi="Times New Roman"/>
                <w:sz w:val="18"/>
                <w:szCs w:val="18"/>
              </w:rPr>
              <w:t>Use the minus sign (−) and not the hyphen (-) for negative numbers.</w:t>
            </w:r>
          </w:p>
          <w:p w:rsidR="00006FCC" w:rsidRDefault="00006FCC" w:rsidP="00006FCC">
            <w:pPr>
              <w:pStyle w:val="a3"/>
              <w:widowControl/>
              <w:numPr>
                <w:ilvl w:val="0"/>
                <w:numId w:val="25"/>
              </w:numPr>
              <w:ind w:firstLineChars="0"/>
              <w:contextualSpacing/>
              <w:jc w:val="left"/>
              <w:rPr>
                <w:rFonts w:ascii="Times New Roman" w:eastAsia="Times New Roman" w:hAnsi="Times New Roman"/>
                <w:i/>
                <w:iCs/>
                <w:color w:val="000000"/>
                <w:kern w:val="0"/>
                <w:sz w:val="18"/>
                <w:szCs w:val="18"/>
              </w:rPr>
            </w:pPr>
            <w:r>
              <w:rPr>
                <w:rFonts w:ascii="Times New Roman" w:eastAsia="Times New Roman" w:hAnsi="Times New Roman"/>
                <w:color w:val="000000"/>
                <w:kern w:val="0"/>
                <w:sz w:val="18"/>
                <w:szCs w:val="18"/>
              </w:rPr>
              <w:t>The samples were stored at −80</w:t>
            </w:r>
            <w:r>
              <w:rPr>
                <w:rFonts w:ascii="Times New Roman" w:eastAsia="Times New Roman" w:hAnsi="Times New Roman"/>
                <w:iCs/>
                <w:color w:val="000000"/>
                <w:kern w:val="0"/>
                <w:sz w:val="18"/>
                <w:szCs w:val="18"/>
              </w:rPr>
              <w:t>°C until further use.</w:t>
            </w:r>
          </w:p>
          <w:p w:rsidR="00006FCC" w:rsidRDefault="00006FCC" w:rsidP="00106881">
            <w:pPr>
              <w:widowControl/>
              <w:jc w:val="left"/>
              <w:rPr>
                <w:rFonts w:ascii="Times New Roman" w:eastAsia="Times New Roman" w:hAnsi="Times New Roman"/>
                <w:i/>
                <w:iCs/>
                <w:color w:val="000000"/>
                <w:kern w:val="0"/>
                <w:sz w:val="18"/>
                <w:szCs w:val="18"/>
              </w:rPr>
            </w:pPr>
          </w:p>
          <w:p w:rsidR="00006FCC" w:rsidRDefault="00006FCC" w:rsidP="00106881">
            <w:pPr>
              <w:widowControl/>
              <w:jc w:val="left"/>
              <w:rPr>
                <w:rFonts w:ascii="Times New Roman" w:hAnsi="Times New Roman"/>
                <w:b/>
                <w:bCs/>
                <w:i/>
                <w:iCs/>
                <w:sz w:val="18"/>
                <w:szCs w:val="18"/>
                <w:u w:val="single"/>
              </w:rPr>
            </w:pPr>
            <w:r>
              <w:rPr>
                <w:rFonts w:ascii="Times New Roman" w:hAnsi="Times New Roman"/>
                <w:b/>
                <w:bCs/>
                <w:i/>
                <w:iCs/>
                <w:sz w:val="18"/>
                <w:szCs w:val="18"/>
                <w:u w:val="single"/>
              </w:rPr>
              <w:t>Hyphens, one or two words?</w:t>
            </w:r>
          </w:p>
          <w:p w:rsidR="00006FCC" w:rsidRDefault="00006FCC" w:rsidP="00106881">
            <w:pPr>
              <w:jc w:val="left"/>
              <w:rPr>
                <w:rFonts w:ascii="Times New Roman" w:hAnsi="Times New Roman"/>
                <w:iCs/>
                <w:sz w:val="18"/>
                <w:szCs w:val="18"/>
              </w:rPr>
            </w:pPr>
            <w:r>
              <w:rPr>
                <w:rFonts w:ascii="Times New Roman" w:hAnsi="Times New Roman"/>
                <w:iCs/>
                <w:sz w:val="18"/>
                <w:szCs w:val="18"/>
              </w:rPr>
              <w:t>Whether or not two words need a hyphen often depends on what they are doing. When two words are working as a noun and an adjective, do not use a hyphen. When they are working together as an adjective to modify a noun, use a hyphen.</w:t>
            </w:r>
          </w:p>
          <w:p w:rsidR="00006FCC" w:rsidRDefault="00006FCC" w:rsidP="00006FCC">
            <w:pPr>
              <w:pStyle w:val="a3"/>
              <w:numPr>
                <w:ilvl w:val="0"/>
                <w:numId w:val="25"/>
              </w:numPr>
              <w:ind w:firstLineChars="0"/>
              <w:contextualSpacing/>
              <w:jc w:val="left"/>
              <w:rPr>
                <w:rFonts w:ascii="Times New Roman" w:hAnsi="Times New Roman"/>
                <w:iCs/>
                <w:sz w:val="18"/>
                <w:szCs w:val="18"/>
              </w:rPr>
            </w:pPr>
            <w:r>
              <w:rPr>
                <w:rFonts w:ascii="Times New Roman" w:hAnsi="Times New Roman"/>
                <w:iCs/>
                <w:sz w:val="18"/>
                <w:szCs w:val="18"/>
              </w:rPr>
              <w:t>The system can operate in real time. The results were more pronounced in experimental rats than in wild type. (The rats are wild; "wild" modifies the noun "type.")</w:t>
            </w:r>
          </w:p>
          <w:p w:rsidR="00006FCC" w:rsidRDefault="00006FCC" w:rsidP="00006FCC">
            <w:pPr>
              <w:pStyle w:val="a3"/>
              <w:widowControl/>
              <w:numPr>
                <w:ilvl w:val="0"/>
                <w:numId w:val="25"/>
              </w:numPr>
              <w:ind w:firstLineChars="0"/>
              <w:contextualSpacing/>
              <w:jc w:val="left"/>
              <w:rPr>
                <w:rFonts w:ascii="Times New Roman" w:eastAsia="Times New Roman" w:hAnsi="Times New Roman"/>
                <w:i/>
                <w:iCs/>
                <w:color w:val="000000"/>
                <w:kern w:val="0"/>
                <w:sz w:val="18"/>
                <w:szCs w:val="18"/>
              </w:rPr>
            </w:pPr>
            <w:r>
              <w:rPr>
                <w:rFonts w:ascii="Times New Roman" w:hAnsi="Times New Roman"/>
                <w:iCs/>
                <w:sz w:val="18"/>
                <w:szCs w:val="18"/>
              </w:rPr>
              <w:t>The system can perform real-time detection. We also examined wild-type mice. (The mice are wild-type. "Wild-type" modifies "mice.")</w:t>
            </w:r>
          </w:p>
        </w:tc>
        <w:tc>
          <w:tcPr>
            <w:tcW w:w="3060" w:type="dxa"/>
            <w:noWrap/>
          </w:tcPr>
          <w:p w:rsidR="00006FCC" w:rsidRDefault="00006FCC" w:rsidP="00106881">
            <w:pPr>
              <w:widowControl/>
              <w:jc w:val="left"/>
              <w:rPr>
                <w:rFonts w:ascii="Times New Roman" w:eastAsia="Times New Roman" w:hAnsi="Times New Roman"/>
                <w:color w:val="000000"/>
                <w:kern w:val="0"/>
                <w:sz w:val="20"/>
                <w:szCs w:val="20"/>
              </w:rPr>
            </w:pPr>
            <w:r>
              <w:rPr>
                <w:rFonts w:ascii="Times New Roman" w:eastAsia="Times New Roman" w:hAnsi="Times New Roman"/>
                <w:color w:val="000000"/>
                <w:kern w:val="0"/>
                <w:sz w:val="20"/>
                <w:szCs w:val="20"/>
              </w:rPr>
              <w:t>Original: Fifty random seeds (200$\sim$249)</w:t>
            </w:r>
          </w:p>
          <w:p w:rsidR="00006FCC" w:rsidRDefault="00006FCC" w:rsidP="00106881">
            <w:pPr>
              <w:widowControl/>
              <w:jc w:val="left"/>
              <w:rPr>
                <w:rFonts w:ascii="Times New Roman" w:eastAsia="Times New Roman" w:hAnsi="Times New Roman"/>
                <w:color w:val="000000"/>
                <w:kern w:val="0"/>
                <w:sz w:val="20"/>
                <w:szCs w:val="20"/>
              </w:rPr>
            </w:pPr>
          </w:p>
          <w:p w:rsidR="00006FCC" w:rsidRDefault="00006FCC" w:rsidP="00106881">
            <w:pPr>
              <w:widowControl/>
              <w:jc w:val="left"/>
              <w:rPr>
                <w:rFonts w:ascii="Times New Roman" w:eastAsia="Times New Roman" w:hAnsi="Times New Roman"/>
                <w:color w:val="000000"/>
                <w:kern w:val="0"/>
                <w:sz w:val="20"/>
                <w:szCs w:val="20"/>
              </w:rPr>
            </w:pPr>
            <w:r>
              <w:rPr>
                <w:rFonts w:ascii="Times New Roman" w:eastAsia="Times New Roman" w:hAnsi="Times New Roman"/>
                <w:color w:val="000000"/>
                <w:kern w:val="0"/>
                <w:sz w:val="20"/>
                <w:szCs w:val="20"/>
              </w:rPr>
              <w:t>Edited: Fifty random seeds (200</w:t>
            </w:r>
            <w:r>
              <w:rPr>
                <w:rFonts w:ascii="Times New Roman" w:eastAsia="Times New Roman" w:hAnsi="Times New Roman"/>
                <w:color w:val="000000"/>
                <w:kern w:val="0"/>
                <w:sz w:val="20"/>
                <w:szCs w:val="20"/>
                <w:highlight w:val="yellow"/>
              </w:rPr>
              <w:t>--</w:t>
            </w:r>
            <w:r>
              <w:rPr>
                <w:rFonts w:ascii="Times New Roman" w:eastAsia="Times New Roman" w:hAnsi="Times New Roman"/>
                <w:color w:val="000000"/>
                <w:kern w:val="0"/>
                <w:sz w:val="20"/>
                <w:szCs w:val="20"/>
              </w:rPr>
              <w:t>249)</w:t>
            </w:r>
          </w:p>
        </w:tc>
      </w:tr>
    </w:tbl>
    <w:p w:rsidR="0013455D" w:rsidRDefault="0013455D" w:rsidP="005F063F"/>
    <w:p w:rsidR="0013455D" w:rsidRDefault="0013455D" w:rsidP="005F063F"/>
    <w:p w:rsidR="0013455D" w:rsidRPr="005066A1" w:rsidRDefault="0013455D" w:rsidP="0013455D">
      <w:pPr>
        <w:shd w:val="clear" w:color="auto" w:fill="FFFFFF"/>
        <w:rPr>
          <w:rFonts w:ascii="Times New Roman" w:eastAsia="Times New Roman" w:hAnsi="Times New Roman"/>
          <w:sz w:val="24"/>
          <w:szCs w:val="24"/>
          <w:lang w:eastAsia="en-GB"/>
        </w:rPr>
      </w:pPr>
      <w:r w:rsidRPr="005066A1">
        <w:rPr>
          <w:rFonts w:ascii="Times New Roman" w:eastAsia="Times New Roman" w:hAnsi="Times New Roman"/>
          <w:sz w:val="24"/>
          <w:szCs w:val="24"/>
          <w:lang w:eastAsia="en-GB"/>
        </w:rPr>
        <w:t>I hope you find these suggestions useful and wish you good luck with the submission of your manuscript</w:t>
      </w:r>
      <w:r w:rsidRPr="005066A1">
        <w:rPr>
          <w:rFonts w:ascii="Times New Roman" w:hAnsi="Times New Roman"/>
          <w:i/>
          <w:iCs/>
          <w:color w:val="222222"/>
          <w:sz w:val="24"/>
          <w:szCs w:val="24"/>
          <w:shd w:val="clear" w:color="auto" w:fill="FFFFFF"/>
        </w:rPr>
        <w:t>.</w:t>
      </w:r>
    </w:p>
    <w:p w:rsidR="0013455D" w:rsidRPr="005066A1" w:rsidRDefault="0013455D" w:rsidP="0013455D">
      <w:pPr>
        <w:shd w:val="clear" w:color="auto" w:fill="FFFFFF"/>
        <w:rPr>
          <w:rFonts w:ascii="Times New Roman" w:eastAsia="Times New Roman" w:hAnsi="Times New Roman"/>
          <w:sz w:val="24"/>
          <w:szCs w:val="24"/>
          <w:lang w:eastAsia="en-GB"/>
        </w:rPr>
      </w:pPr>
    </w:p>
    <w:p w:rsidR="0013455D" w:rsidRPr="005066A1" w:rsidRDefault="0013455D" w:rsidP="0013455D">
      <w:pPr>
        <w:shd w:val="clear" w:color="auto" w:fill="FFFFFF"/>
        <w:rPr>
          <w:rFonts w:ascii="Times New Roman" w:eastAsia="Times New Roman" w:hAnsi="Times New Roman"/>
          <w:sz w:val="24"/>
          <w:szCs w:val="24"/>
          <w:lang w:eastAsia="en-GB"/>
        </w:rPr>
      </w:pPr>
      <w:r w:rsidRPr="005066A1">
        <w:rPr>
          <w:rFonts w:ascii="Times New Roman" w:eastAsia="Times New Roman" w:hAnsi="Times New Roman"/>
          <w:sz w:val="24"/>
          <w:szCs w:val="24"/>
          <w:lang w:eastAsia="en-GB"/>
        </w:rPr>
        <w:t>Yours respectfully,</w:t>
      </w:r>
    </w:p>
    <w:p w:rsidR="0013455D" w:rsidRPr="003A3798" w:rsidRDefault="0013455D" w:rsidP="0013455D">
      <w:pPr>
        <w:shd w:val="clear" w:color="auto" w:fill="FFFFFF"/>
        <w:rPr>
          <w:rFonts w:ascii="Times New Roman" w:eastAsia="Times New Roman" w:hAnsi="Times New Roman"/>
          <w:sz w:val="24"/>
          <w:szCs w:val="24"/>
          <w:lang w:eastAsia="en-GB"/>
        </w:rPr>
      </w:pPr>
      <w:proofErr w:type="gramStart"/>
      <w:r>
        <w:rPr>
          <w:rFonts w:ascii="Times New Roman" w:eastAsia="Times New Roman" w:hAnsi="Times New Roman"/>
          <w:sz w:val="24"/>
          <w:szCs w:val="24"/>
          <w:highlight w:val="yellow"/>
          <w:lang w:eastAsia="en-GB"/>
        </w:rPr>
        <w:t>Your</w:t>
      </w:r>
      <w:proofErr w:type="gramEnd"/>
      <w:r>
        <w:rPr>
          <w:rFonts w:ascii="Times New Roman" w:eastAsia="Times New Roman" w:hAnsi="Times New Roman"/>
          <w:sz w:val="24"/>
          <w:szCs w:val="24"/>
          <w:highlight w:val="yellow"/>
          <w:lang w:eastAsia="en-GB"/>
        </w:rPr>
        <w:t xml:space="preserve"> </w:t>
      </w:r>
      <w:r w:rsidRPr="005066A1">
        <w:rPr>
          <w:rFonts w:ascii="Times New Roman" w:eastAsia="Times New Roman" w:hAnsi="Times New Roman"/>
          <w:sz w:val="24"/>
          <w:szCs w:val="24"/>
          <w:highlight w:val="yellow"/>
          <w:lang w:eastAsia="en-GB"/>
        </w:rPr>
        <w:t>Accdon-</w:t>
      </w:r>
      <w:proofErr w:type="spellStart"/>
      <w:r w:rsidRPr="005066A1">
        <w:rPr>
          <w:rFonts w:ascii="Times New Roman" w:eastAsia="Times New Roman" w:hAnsi="Times New Roman"/>
          <w:sz w:val="24"/>
          <w:szCs w:val="24"/>
          <w:highlight w:val="yellow"/>
          <w:lang w:eastAsia="en-GB"/>
        </w:rPr>
        <w:t>LetPub</w:t>
      </w:r>
      <w:proofErr w:type="spellEnd"/>
      <w:r w:rsidRPr="005066A1">
        <w:rPr>
          <w:rFonts w:ascii="Times New Roman" w:eastAsia="Times New Roman" w:hAnsi="Times New Roman"/>
          <w:sz w:val="24"/>
          <w:szCs w:val="24"/>
          <w:highlight w:val="yellow"/>
          <w:lang w:eastAsia="en-GB"/>
        </w:rPr>
        <w:t xml:space="preserve"> Editor</w:t>
      </w:r>
    </w:p>
    <w:p w:rsidR="0013455D" w:rsidRPr="005F063F" w:rsidRDefault="0013455D" w:rsidP="005F063F"/>
    <w:sectPr w:rsidR="0013455D" w:rsidRPr="005F063F" w:rsidSect="00273164">
      <w:headerReference w:type="default" r:id="rId11"/>
      <w:footerReference w:type="default" r:id="rId12"/>
      <w:type w:val="continuous"/>
      <w:pgSz w:w="12240" w:h="15840" w:code="1"/>
      <w:pgMar w:top="1440" w:right="1440" w:bottom="1440" w:left="1440" w:header="850" w:footer="288"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11F4" w:rsidRDefault="008E11F4" w:rsidP="00844037">
      <w:r>
        <w:separator/>
      </w:r>
    </w:p>
  </w:endnote>
  <w:endnote w:type="continuationSeparator" w:id="0">
    <w:p w:rsidR="008E11F4" w:rsidRDefault="008E11F4" w:rsidP="00844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40" w:type="pct"/>
      <w:tblCellMar>
        <w:top w:w="72" w:type="dxa"/>
        <w:left w:w="115" w:type="dxa"/>
        <w:bottom w:w="72" w:type="dxa"/>
        <w:right w:w="115" w:type="dxa"/>
      </w:tblCellMar>
      <w:tblLook w:val="04A0" w:firstRow="1" w:lastRow="0" w:firstColumn="1" w:lastColumn="0" w:noHBand="0" w:noVBand="1"/>
    </w:tblPr>
    <w:tblGrid>
      <w:gridCol w:w="7586"/>
      <w:gridCol w:w="1889"/>
    </w:tblGrid>
    <w:tr w:rsidR="00D55C10" w:rsidTr="00A03A22">
      <w:trPr>
        <w:trHeight w:val="365"/>
      </w:trPr>
      <w:tc>
        <w:tcPr>
          <w:tcW w:w="4003" w:type="pct"/>
          <w:tcBorders>
            <w:top w:val="single" w:sz="4" w:space="0" w:color="000000"/>
          </w:tcBorders>
          <w:vAlign w:val="center"/>
        </w:tcPr>
        <w:p w:rsidR="00D55C10" w:rsidRDefault="00D55C10" w:rsidP="009F3D38">
          <w:pPr>
            <w:pStyle w:val="a6"/>
            <w:ind w:right="516"/>
            <w:jc w:val="right"/>
          </w:pPr>
          <w:r>
            <w:t xml:space="preserve">  Accdon LLC, </w:t>
          </w:r>
          <w:r w:rsidR="009F3D38">
            <w:t>400 Fifth Ave</w:t>
          </w:r>
          <w:r>
            <w:t>,</w:t>
          </w:r>
          <w:r w:rsidR="009F3D38">
            <w:t xml:space="preserve"> Suite 530,</w:t>
          </w:r>
          <w:r>
            <w:t xml:space="preserve"> Waltham, MA 02451 </w:t>
          </w:r>
        </w:p>
      </w:tc>
      <w:tc>
        <w:tcPr>
          <w:tcW w:w="997" w:type="pct"/>
          <w:tcBorders>
            <w:top w:val="single" w:sz="4" w:space="0" w:color="C0504D"/>
          </w:tcBorders>
          <w:shd w:val="clear" w:color="auto" w:fill="31849B" w:themeFill="accent5" w:themeFillShade="BF"/>
          <w:vAlign w:val="center"/>
        </w:tcPr>
        <w:p w:rsidR="00D55C10" w:rsidRPr="00A03A22" w:rsidRDefault="008E11F4" w:rsidP="00924186">
          <w:pPr>
            <w:jc w:val="center"/>
            <w:rPr>
              <w:color w:val="FFFFFF" w:themeColor="background1"/>
            </w:rPr>
          </w:pPr>
          <w:sdt>
            <w:sdtPr>
              <w:rPr>
                <w:color w:val="FFFFFF" w:themeColor="background1"/>
              </w:rPr>
              <w:id w:val="279688438"/>
              <w:docPartObj>
                <w:docPartGallery w:val="Page Numbers (Top of Page)"/>
                <w:docPartUnique/>
              </w:docPartObj>
            </w:sdtPr>
            <w:sdtEndPr/>
            <w:sdtContent>
              <w:r w:rsidR="00D55C10" w:rsidRPr="00A03A22">
                <w:rPr>
                  <w:color w:val="FFFFFF" w:themeColor="background1"/>
                </w:rPr>
                <w:t xml:space="preserve">Page </w:t>
              </w:r>
              <w:r w:rsidR="005E2136" w:rsidRPr="00A03A22">
                <w:rPr>
                  <w:color w:val="FFFFFF" w:themeColor="background1"/>
                </w:rPr>
                <w:fldChar w:fldCharType="begin"/>
              </w:r>
              <w:r w:rsidR="00D55C10" w:rsidRPr="00A03A22">
                <w:rPr>
                  <w:color w:val="FFFFFF" w:themeColor="background1"/>
                </w:rPr>
                <w:instrText xml:space="preserve"> PAGE </w:instrText>
              </w:r>
              <w:r w:rsidR="005E2136" w:rsidRPr="00A03A22">
                <w:rPr>
                  <w:color w:val="FFFFFF" w:themeColor="background1"/>
                </w:rPr>
                <w:fldChar w:fldCharType="separate"/>
              </w:r>
              <w:r w:rsidR="00006FCC">
                <w:rPr>
                  <w:noProof/>
                  <w:color w:val="FFFFFF" w:themeColor="background1"/>
                </w:rPr>
                <w:t>2</w:t>
              </w:r>
              <w:r w:rsidR="005E2136" w:rsidRPr="00A03A22">
                <w:rPr>
                  <w:color w:val="FFFFFF" w:themeColor="background1"/>
                </w:rPr>
                <w:fldChar w:fldCharType="end"/>
              </w:r>
              <w:r w:rsidR="00D55C10" w:rsidRPr="00A03A22">
                <w:rPr>
                  <w:color w:val="FFFFFF" w:themeColor="background1"/>
                </w:rPr>
                <w:t xml:space="preserve"> of </w:t>
              </w:r>
              <w:r w:rsidR="005E2136" w:rsidRPr="00A03A22">
                <w:rPr>
                  <w:color w:val="FFFFFF" w:themeColor="background1"/>
                </w:rPr>
                <w:fldChar w:fldCharType="begin"/>
              </w:r>
              <w:r w:rsidR="00D55C10" w:rsidRPr="00A03A22">
                <w:rPr>
                  <w:color w:val="FFFFFF" w:themeColor="background1"/>
                </w:rPr>
                <w:instrText xml:space="preserve"> NUMPAGES  </w:instrText>
              </w:r>
              <w:r w:rsidR="005E2136" w:rsidRPr="00A03A22">
                <w:rPr>
                  <w:color w:val="FFFFFF" w:themeColor="background1"/>
                </w:rPr>
                <w:fldChar w:fldCharType="separate"/>
              </w:r>
              <w:r w:rsidR="00006FCC">
                <w:rPr>
                  <w:noProof/>
                  <w:color w:val="FFFFFF" w:themeColor="background1"/>
                </w:rPr>
                <w:t>2</w:t>
              </w:r>
              <w:r w:rsidR="005E2136" w:rsidRPr="00A03A22">
                <w:rPr>
                  <w:color w:val="FFFFFF" w:themeColor="background1"/>
                </w:rPr>
                <w:fldChar w:fldCharType="end"/>
              </w:r>
            </w:sdtContent>
          </w:sdt>
        </w:p>
      </w:tc>
    </w:tr>
  </w:tbl>
  <w:p w:rsidR="00D55C10" w:rsidRDefault="00D55C10" w:rsidP="00A2463A">
    <w:pPr>
      <w:pStyle w:val="a6"/>
      <w:jc w:val="right"/>
    </w:pPr>
  </w:p>
  <w:p w:rsidR="00C5388F" w:rsidRDefault="00C5388F"/>
  <w:p w:rsidR="00C5388F" w:rsidRDefault="00C5388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11F4" w:rsidRDefault="008E11F4" w:rsidP="00844037">
      <w:r>
        <w:separator/>
      </w:r>
    </w:p>
  </w:footnote>
  <w:footnote w:type="continuationSeparator" w:id="0">
    <w:p w:rsidR="008E11F4" w:rsidRDefault="008E11F4" w:rsidP="008440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5C10" w:rsidRDefault="00D55C10">
    <w:pPr>
      <w:pStyle w:val="a5"/>
    </w:pPr>
    <w:r>
      <w:tab/>
    </w:r>
    <w:r w:rsidR="00DC312D">
      <w:rPr>
        <w:noProof/>
      </w:rPr>
      <w:drawing>
        <wp:inline distT="0" distB="0" distL="0" distR="0">
          <wp:extent cx="2424223" cy="612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92106" cy="629761"/>
                  </a:xfrm>
                  <a:prstGeom prst="rect">
                    <a:avLst/>
                  </a:prstGeom>
                  <a:noFill/>
                  <a:ln>
                    <a:noFill/>
                  </a:ln>
                </pic:spPr>
              </pic:pic>
            </a:graphicData>
          </a:graphic>
        </wp:inline>
      </w:drawing>
    </w:r>
  </w:p>
  <w:p w:rsidR="00D55C10" w:rsidRDefault="008E11F4">
    <w:pPr>
      <w:pStyle w:val="a5"/>
    </w:pPr>
    <w:r>
      <w:rPr>
        <w:noProof/>
      </w:rPr>
      <w:pict>
        <v:shapetype id="_x0000_t32" coordsize="21600,21600" o:spt="32" o:oned="t" path="m,l21600,21600e" filled="f">
          <v:path arrowok="t" fillok="f" o:connecttype="none"/>
          <o:lock v:ext="edit" shapetype="t"/>
        </v:shapetype>
        <v:shape id="_x0000_s2049" type="#_x0000_t32" style="position:absolute;left:0;text-align:left;margin-left:0;margin-top:.7pt;width:468.6pt;height:0;z-index:251658240" o:connectortype="straight" strokecolor="#365f91 [2404]" strokeweight="2pt"/>
      </w:pict>
    </w:r>
  </w:p>
  <w:p w:rsidR="00C5388F" w:rsidRDefault="00C5388F"/>
  <w:p w:rsidR="00C5388F" w:rsidRDefault="00C5388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93C2D"/>
    <w:multiLevelType w:val="hybridMultilevel"/>
    <w:tmpl w:val="4846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2D2B2B"/>
    <w:multiLevelType w:val="hybridMultilevel"/>
    <w:tmpl w:val="B6B022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F54064"/>
    <w:multiLevelType w:val="multilevel"/>
    <w:tmpl w:val="143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D17E5"/>
    <w:multiLevelType w:val="hybridMultilevel"/>
    <w:tmpl w:val="A1BC3822"/>
    <w:lvl w:ilvl="0" w:tplc="2286B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443A30"/>
    <w:multiLevelType w:val="hybridMultilevel"/>
    <w:tmpl w:val="F780A1F8"/>
    <w:lvl w:ilvl="0" w:tplc="16AC3502">
      <w:start w:val="1"/>
      <w:numFmt w:val="bullet"/>
      <w:lvlText w:val=""/>
      <w:lvlJc w:val="left"/>
      <w:pPr>
        <w:tabs>
          <w:tab w:val="num" w:pos="720"/>
        </w:tabs>
        <w:ind w:left="720" w:hanging="360"/>
      </w:pPr>
      <w:rPr>
        <w:rFonts w:ascii="Wingdings" w:hAnsi="Wingdings" w:hint="default"/>
      </w:rPr>
    </w:lvl>
    <w:lvl w:ilvl="1" w:tplc="1C228E46" w:tentative="1">
      <w:start w:val="1"/>
      <w:numFmt w:val="bullet"/>
      <w:lvlText w:val=""/>
      <w:lvlJc w:val="left"/>
      <w:pPr>
        <w:tabs>
          <w:tab w:val="num" w:pos="1440"/>
        </w:tabs>
        <w:ind w:left="1440" w:hanging="360"/>
      </w:pPr>
      <w:rPr>
        <w:rFonts w:ascii="Wingdings" w:hAnsi="Wingdings" w:hint="default"/>
      </w:rPr>
    </w:lvl>
    <w:lvl w:ilvl="2" w:tplc="959E71E6" w:tentative="1">
      <w:start w:val="1"/>
      <w:numFmt w:val="bullet"/>
      <w:lvlText w:val=""/>
      <w:lvlJc w:val="left"/>
      <w:pPr>
        <w:tabs>
          <w:tab w:val="num" w:pos="2160"/>
        </w:tabs>
        <w:ind w:left="2160" w:hanging="360"/>
      </w:pPr>
      <w:rPr>
        <w:rFonts w:ascii="Wingdings" w:hAnsi="Wingdings" w:hint="default"/>
      </w:rPr>
    </w:lvl>
    <w:lvl w:ilvl="3" w:tplc="1572193E" w:tentative="1">
      <w:start w:val="1"/>
      <w:numFmt w:val="bullet"/>
      <w:lvlText w:val=""/>
      <w:lvlJc w:val="left"/>
      <w:pPr>
        <w:tabs>
          <w:tab w:val="num" w:pos="2880"/>
        </w:tabs>
        <w:ind w:left="2880" w:hanging="360"/>
      </w:pPr>
      <w:rPr>
        <w:rFonts w:ascii="Wingdings" w:hAnsi="Wingdings" w:hint="default"/>
      </w:rPr>
    </w:lvl>
    <w:lvl w:ilvl="4" w:tplc="E7541D64" w:tentative="1">
      <w:start w:val="1"/>
      <w:numFmt w:val="bullet"/>
      <w:lvlText w:val=""/>
      <w:lvlJc w:val="left"/>
      <w:pPr>
        <w:tabs>
          <w:tab w:val="num" w:pos="3600"/>
        </w:tabs>
        <w:ind w:left="3600" w:hanging="360"/>
      </w:pPr>
      <w:rPr>
        <w:rFonts w:ascii="Wingdings" w:hAnsi="Wingdings" w:hint="default"/>
      </w:rPr>
    </w:lvl>
    <w:lvl w:ilvl="5" w:tplc="FDBCA7E6" w:tentative="1">
      <w:start w:val="1"/>
      <w:numFmt w:val="bullet"/>
      <w:lvlText w:val=""/>
      <w:lvlJc w:val="left"/>
      <w:pPr>
        <w:tabs>
          <w:tab w:val="num" w:pos="4320"/>
        </w:tabs>
        <w:ind w:left="4320" w:hanging="360"/>
      </w:pPr>
      <w:rPr>
        <w:rFonts w:ascii="Wingdings" w:hAnsi="Wingdings" w:hint="default"/>
      </w:rPr>
    </w:lvl>
    <w:lvl w:ilvl="6" w:tplc="CC78B526" w:tentative="1">
      <w:start w:val="1"/>
      <w:numFmt w:val="bullet"/>
      <w:lvlText w:val=""/>
      <w:lvlJc w:val="left"/>
      <w:pPr>
        <w:tabs>
          <w:tab w:val="num" w:pos="5040"/>
        </w:tabs>
        <w:ind w:left="5040" w:hanging="360"/>
      </w:pPr>
      <w:rPr>
        <w:rFonts w:ascii="Wingdings" w:hAnsi="Wingdings" w:hint="default"/>
      </w:rPr>
    </w:lvl>
    <w:lvl w:ilvl="7" w:tplc="FFAAD1E8" w:tentative="1">
      <w:start w:val="1"/>
      <w:numFmt w:val="bullet"/>
      <w:lvlText w:val=""/>
      <w:lvlJc w:val="left"/>
      <w:pPr>
        <w:tabs>
          <w:tab w:val="num" w:pos="5760"/>
        </w:tabs>
        <w:ind w:left="5760" w:hanging="360"/>
      </w:pPr>
      <w:rPr>
        <w:rFonts w:ascii="Wingdings" w:hAnsi="Wingdings" w:hint="default"/>
      </w:rPr>
    </w:lvl>
    <w:lvl w:ilvl="8" w:tplc="4D2CF236" w:tentative="1">
      <w:start w:val="1"/>
      <w:numFmt w:val="bullet"/>
      <w:lvlText w:val=""/>
      <w:lvlJc w:val="left"/>
      <w:pPr>
        <w:tabs>
          <w:tab w:val="num" w:pos="6480"/>
        </w:tabs>
        <w:ind w:left="6480" w:hanging="360"/>
      </w:pPr>
      <w:rPr>
        <w:rFonts w:ascii="Wingdings" w:hAnsi="Wingdings" w:hint="default"/>
      </w:rPr>
    </w:lvl>
  </w:abstractNum>
  <w:abstractNum w:abstractNumId="5">
    <w:nsid w:val="10E13481"/>
    <w:multiLevelType w:val="hybridMultilevel"/>
    <w:tmpl w:val="DCE27F3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24043DA"/>
    <w:multiLevelType w:val="multilevel"/>
    <w:tmpl w:val="9F7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9A5551"/>
    <w:multiLevelType w:val="hybridMultilevel"/>
    <w:tmpl w:val="AA748E80"/>
    <w:lvl w:ilvl="0" w:tplc="6B3EA85E">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172B10BB"/>
    <w:multiLevelType w:val="hybridMultilevel"/>
    <w:tmpl w:val="703058B6"/>
    <w:lvl w:ilvl="0" w:tplc="BF186E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8A23ADD"/>
    <w:multiLevelType w:val="hybridMultilevel"/>
    <w:tmpl w:val="B866B3C6"/>
    <w:lvl w:ilvl="0" w:tplc="9DDA3CAA">
      <w:start w:val="1"/>
      <w:numFmt w:val="lowerRoman"/>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22E26D8B"/>
    <w:multiLevelType w:val="hybridMultilevel"/>
    <w:tmpl w:val="8C309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8F249C"/>
    <w:multiLevelType w:val="multilevel"/>
    <w:tmpl w:val="DD94108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2"/>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5F1D98"/>
    <w:multiLevelType w:val="hybridMultilevel"/>
    <w:tmpl w:val="071AB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963A36"/>
    <w:multiLevelType w:val="hybridMultilevel"/>
    <w:tmpl w:val="EA66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312F60"/>
    <w:multiLevelType w:val="multilevel"/>
    <w:tmpl w:val="6A6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2A199F"/>
    <w:multiLevelType w:val="hybridMultilevel"/>
    <w:tmpl w:val="786EA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782DF9"/>
    <w:multiLevelType w:val="hybridMultilevel"/>
    <w:tmpl w:val="BEECDBF8"/>
    <w:lvl w:ilvl="0" w:tplc="CC46329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7267F7"/>
    <w:multiLevelType w:val="hybridMultilevel"/>
    <w:tmpl w:val="8762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883A70"/>
    <w:multiLevelType w:val="hybridMultilevel"/>
    <w:tmpl w:val="053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9001E95"/>
    <w:multiLevelType w:val="hybridMultilevel"/>
    <w:tmpl w:val="861449A0"/>
    <w:lvl w:ilvl="0" w:tplc="CC46329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2E7AD9"/>
    <w:multiLevelType w:val="hybridMultilevel"/>
    <w:tmpl w:val="451EFD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86047F"/>
    <w:multiLevelType w:val="multilevel"/>
    <w:tmpl w:val="6E4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8E31E2"/>
    <w:multiLevelType w:val="hybridMultilevel"/>
    <w:tmpl w:val="E332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2016C0"/>
    <w:multiLevelType w:val="hybridMultilevel"/>
    <w:tmpl w:val="06E25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62202C7"/>
    <w:multiLevelType w:val="hybridMultilevel"/>
    <w:tmpl w:val="6BD6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242DED"/>
    <w:multiLevelType w:val="multilevel"/>
    <w:tmpl w:val="4D06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4F47B7"/>
    <w:multiLevelType w:val="hybridMultilevel"/>
    <w:tmpl w:val="12B06930"/>
    <w:lvl w:ilvl="0" w:tplc="99F4A8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32937CD"/>
    <w:multiLevelType w:val="hybridMultilevel"/>
    <w:tmpl w:val="0638F3DC"/>
    <w:lvl w:ilvl="0" w:tplc="C812FFBA">
      <w:start w:val="1"/>
      <w:numFmt w:val="lowerRoman"/>
      <w:lvlText w:val="(%1)"/>
      <w:lvlJc w:val="left"/>
      <w:pPr>
        <w:ind w:left="1620" w:hanging="72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nsid w:val="76020A00"/>
    <w:multiLevelType w:val="hybridMultilevel"/>
    <w:tmpl w:val="BB8C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585F45"/>
    <w:multiLevelType w:val="hybridMultilevel"/>
    <w:tmpl w:val="4C1A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552DA9"/>
    <w:multiLevelType w:val="hybridMultilevel"/>
    <w:tmpl w:val="D6424EE0"/>
    <w:lvl w:ilvl="0" w:tplc="4E8E224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1"/>
  </w:num>
  <w:num w:numId="4">
    <w:abstractNumId w:val="5"/>
  </w:num>
  <w:num w:numId="5">
    <w:abstractNumId w:val="27"/>
  </w:num>
  <w:num w:numId="6">
    <w:abstractNumId w:val="7"/>
  </w:num>
  <w:num w:numId="7">
    <w:abstractNumId w:val="1"/>
  </w:num>
  <w:num w:numId="8">
    <w:abstractNumId w:val="25"/>
  </w:num>
  <w:num w:numId="9">
    <w:abstractNumId w:val="14"/>
  </w:num>
  <w:num w:numId="10">
    <w:abstractNumId w:val="21"/>
  </w:num>
  <w:num w:numId="11">
    <w:abstractNumId w:val="6"/>
  </w:num>
  <w:num w:numId="12">
    <w:abstractNumId w:val="2"/>
  </w:num>
  <w:num w:numId="13">
    <w:abstractNumId w:val="17"/>
  </w:num>
  <w:num w:numId="14">
    <w:abstractNumId w:val="12"/>
  </w:num>
  <w:num w:numId="15">
    <w:abstractNumId w:val="20"/>
  </w:num>
  <w:num w:numId="16">
    <w:abstractNumId w:val="3"/>
  </w:num>
  <w:num w:numId="17">
    <w:abstractNumId w:val="26"/>
  </w:num>
  <w:num w:numId="18">
    <w:abstractNumId w:val="4"/>
  </w:num>
  <w:num w:numId="19">
    <w:abstractNumId w:val="22"/>
  </w:num>
  <w:num w:numId="20">
    <w:abstractNumId w:val="30"/>
  </w:num>
  <w:num w:numId="21">
    <w:abstractNumId w:val="19"/>
  </w:num>
  <w:num w:numId="22">
    <w:abstractNumId w:val="16"/>
  </w:num>
  <w:num w:numId="23">
    <w:abstractNumId w:val="15"/>
  </w:num>
  <w:num w:numId="24">
    <w:abstractNumId w:val="29"/>
  </w:num>
  <w:num w:numId="25">
    <w:abstractNumId w:val="18"/>
  </w:num>
  <w:num w:numId="26">
    <w:abstractNumId w:val="23"/>
  </w:num>
  <w:num w:numId="27">
    <w:abstractNumId w:val="0"/>
  </w:num>
  <w:num w:numId="28">
    <w:abstractNumId w:val="24"/>
  </w:num>
  <w:num w:numId="29">
    <w:abstractNumId w:val="10"/>
  </w:num>
  <w:num w:numId="30">
    <w:abstractNumId w:val="28"/>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0NjAyNTQzMzEyM7E0MbNQ0lEKTi0uzszPAykwqQUAAO3HiiwAAAA="/>
  </w:docVars>
  <w:rsids>
    <w:rsidRoot w:val="00A90C57"/>
    <w:rsid w:val="00006924"/>
    <w:rsid w:val="00006FCC"/>
    <w:rsid w:val="000276A2"/>
    <w:rsid w:val="00037456"/>
    <w:rsid w:val="00041DA9"/>
    <w:rsid w:val="000420E4"/>
    <w:rsid w:val="00055BAA"/>
    <w:rsid w:val="00065FFB"/>
    <w:rsid w:val="0006757D"/>
    <w:rsid w:val="00081035"/>
    <w:rsid w:val="00081FF1"/>
    <w:rsid w:val="000A48E1"/>
    <w:rsid w:val="000B12B1"/>
    <w:rsid w:val="000B5524"/>
    <w:rsid w:val="000B7AEC"/>
    <w:rsid w:val="000C65C1"/>
    <w:rsid w:val="000C7C3C"/>
    <w:rsid w:val="000E40A3"/>
    <w:rsid w:val="00106FB2"/>
    <w:rsid w:val="00114B18"/>
    <w:rsid w:val="0012240E"/>
    <w:rsid w:val="00133637"/>
    <w:rsid w:val="0013455D"/>
    <w:rsid w:val="00147E47"/>
    <w:rsid w:val="00157684"/>
    <w:rsid w:val="00157866"/>
    <w:rsid w:val="0016659C"/>
    <w:rsid w:val="00170185"/>
    <w:rsid w:val="001A7158"/>
    <w:rsid w:val="001D5653"/>
    <w:rsid w:val="001E07B7"/>
    <w:rsid w:val="00213E12"/>
    <w:rsid w:val="002262BC"/>
    <w:rsid w:val="00244078"/>
    <w:rsid w:val="00254ACE"/>
    <w:rsid w:val="00260D38"/>
    <w:rsid w:val="00273164"/>
    <w:rsid w:val="00277E75"/>
    <w:rsid w:val="00293CF4"/>
    <w:rsid w:val="002B1116"/>
    <w:rsid w:val="002B612F"/>
    <w:rsid w:val="002C4981"/>
    <w:rsid w:val="002D2A0E"/>
    <w:rsid w:val="002D38FA"/>
    <w:rsid w:val="002E2015"/>
    <w:rsid w:val="002F6906"/>
    <w:rsid w:val="003074BD"/>
    <w:rsid w:val="00316987"/>
    <w:rsid w:val="00340670"/>
    <w:rsid w:val="00341065"/>
    <w:rsid w:val="00341430"/>
    <w:rsid w:val="003632F7"/>
    <w:rsid w:val="00381E7A"/>
    <w:rsid w:val="00382535"/>
    <w:rsid w:val="00383353"/>
    <w:rsid w:val="003850B2"/>
    <w:rsid w:val="0038704F"/>
    <w:rsid w:val="003B6B2D"/>
    <w:rsid w:val="003C16FD"/>
    <w:rsid w:val="003D14ED"/>
    <w:rsid w:val="003E25EA"/>
    <w:rsid w:val="00407EBA"/>
    <w:rsid w:val="00426DE9"/>
    <w:rsid w:val="00432244"/>
    <w:rsid w:val="004416A5"/>
    <w:rsid w:val="0044403B"/>
    <w:rsid w:val="00444B3F"/>
    <w:rsid w:val="00455C5E"/>
    <w:rsid w:val="0047076C"/>
    <w:rsid w:val="0047258B"/>
    <w:rsid w:val="00480EAC"/>
    <w:rsid w:val="00481661"/>
    <w:rsid w:val="004874F9"/>
    <w:rsid w:val="0049068D"/>
    <w:rsid w:val="00493C77"/>
    <w:rsid w:val="004A1396"/>
    <w:rsid w:val="004A1D09"/>
    <w:rsid w:val="004A4B34"/>
    <w:rsid w:val="004B2317"/>
    <w:rsid w:val="004B6A38"/>
    <w:rsid w:val="00500163"/>
    <w:rsid w:val="005010A5"/>
    <w:rsid w:val="005078F5"/>
    <w:rsid w:val="00513C2D"/>
    <w:rsid w:val="00527C6B"/>
    <w:rsid w:val="0053659F"/>
    <w:rsid w:val="005371DF"/>
    <w:rsid w:val="00556941"/>
    <w:rsid w:val="00561372"/>
    <w:rsid w:val="00570B14"/>
    <w:rsid w:val="00575A91"/>
    <w:rsid w:val="005774B9"/>
    <w:rsid w:val="005B0853"/>
    <w:rsid w:val="005B3629"/>
    <w:rsid w:val="005C3AC6"/>
    <w:rsid w:val="005E2136"/>
    <w:rsid w:val="005F063F"/>
    <w:rsid w:val="005F33C1"/>
    <w:rsid w:val="005F70C3"/>
    <w:rsid w:val="006034A5"/>
    <w:rsid w:val="00607396"/>
    <w:rsid w:val="006A0BC1"/>
    <w:rsid w:val="006A7D70"/>
    <w:rsid w:val="006B0DDD"/>
    <w:rsid w:val="006B29A6"/>
    <w:rsid w:val="006B4B47"/>
    <w:rsid w:val="006B790A"/>
    <w:rsid w:val="006D16AD"/>
    <w:rsid w:val="006D29DA"/>
    <w:rsid w:val="007025B3"/>
    <w:rsid w:val="00721CF6"/>
    <w:rsid w:val="007343DE"/>
    <w:rsid w:val="007453D0"/>
    <w:rsid w:val="00750C68"/>
    <w:rsid w:val="00770554"/>
    <w:rsid w:val="0078699B"/>
    <w:rsid w:val="00792DCF"/>
    <w:rsid w:val="00795861"/>
    <w:rsid w:val="007A1443"/>
    <w:rsid w:val="007A4D0F"/>
    <w:rsid w:val="007D3463"/>
    <w:rsid w:val="007D4C93"/>
    <w:rsid w:val="0083524E"/>
    <w:rsid w:val="00844037"/>
    <w:rsid w:val="00850C50"/>
    <w:rsid w:val="008560B2"/>
    <w:rsid w:val="0085703E"/>
    <w:rsid w:val="00877419"/>
    <w:rsid w:val="00882B2B"/>
    <w:rsid w:val="008A4975"/>
    <w:rsid w:val="008A6CDE"/>
    <w:rsid w:val="008B3204"/>
    <w:rsid w:val="008C24C8"/>
    <w:rsid w:val="008E11F4"/>
    <w:rsid w:val="008E3BE8"/>
    <w:rsid w:val="008F3813"/>
    <w:rsid w:val="00924186"/>
    <w:rsid w:val="00954D75"/>
    <w:rsid w:val="009C5C36"/>
    <w:rsid w:val="009D0E76"/>
    <w:rsid w:val="009D499C"/>
    <w:rsid w:val="009D6132"/>
    <w:rsid w:val="009D7B14"/>
    <w:rsid w:val="009F3D38"/>
    <w:rsid w:val="009F58CF"/>
    <w:rsid w:val="00A03A22"/>
    <w:rsid w:val="00A0518A"/>
    <w:rsid w:val="00A051B5"/>
    <w:rsid w:val="00A116CA"/>
    <w:rsid w:val="00A2463A"/>
    <w:rsid w:val="00A3144A"/>
    <w:rsid w:val="00A31A23"/>
    <w:rsid w:val="00A406CA"/>
    <w:rsid w:val="00A45F86"/>
    <w:rsid w:val="00A527A2"/>
    <w:rsid w:val="00A620AA"/>
    <w:rsid w:val="00A73C7E"/>
    <w:rsid w:val="00A85CCF"/>
    <w:rsid w:val="00A90C57"/>
    <w:rsid w:val="00AC3541"/>
    <w:rsid w:val="00AD0A8F"/>
    <w:rsid w:val="00AD2A19"/>
    <w:rsid w:val="00AD399E"/>
    <w:rsid w:val="00AD7483"/>
    <w:rsid w:val="00AF2A1C"/>
    <w:rsid w:val="00AF3037"/>
    <w:rsid w:val="00AF598C"/>
    <w:rsid w:val="00B0421B"/>
    <w:rsid w:val="00B11307"/>
    <w:rsid w:val="00B13ABF"/>
    <w:rsid w:val="00B65B2B"/>
    <w:rsid w:val="00B71D9F"/>
    <w:rsid w:val="00B83C0A"/>
    <w:rsid w:val="00BA4FF1"/>
    <w:rsid w:val="00BC0F9C"/>
    <w:rsid w:val="00BC359D"/>
    <w:rsid w:val="00BC7566"/>
    <w:rsid w:val="00BD06B5"/>
    <w:rsid w:val="00BD49C3"/>
    <w:rsid w:val="00BE3036"/>
    <w:rsid w:val="00BF0582"/>
    <w:rsid w:val="00BF3AD2"/>
    <w:rsid w:val="00C03243"/>
    <w:rsid w:val="00C07307"/>
    <w:rsid w:val="00C07A84"/>
    <w:rsid w:val="00C11606"/>
    <w:rsid w:val="00C12191"/>
    <w:rsid w:val="00C12B3B"/>
    <w:rsid w:val="00C1510D"/>
    <w:rsid w:val="00C163AC"/>
    <w:rsid w:val="00C17763"/>
    <w:rsid w:val="00C5388F"/>
    <w:rsid w:val="00C5424D"/>
    <w:rsid w:val="00C54A16"/>
    <w:rsid w:val="00C64D68"/>
    <w:rsid w:val="00C66F32"/>
    <w:rsid w:val="00C73E72"/>
    <w:rsid w:val="00C90A92"/>
    <w:rsid w:val="00C96DA5"/>
    <w:rsid w:val="00CA062C"/>
    <w:rsid w:val="00CA1219"/>
    <w:rsid w:val="00CC388E"/>
    <w:rsid w:val="00CD4672"/>
    <w:rsid w:val="00CE56D0"/>
    <w:rsid w:val="00CF39D7"/>
    <w:rsid w:val="00D04100"/>
    <w:rsid w:val="00D13653"/>
    <w:rsid w:val="00D30698"/>
    <w:rsid w:val="00D363B6"/>
    <w:rsid w:val="00D474DC"/>
    <w:rsid w:val="00D50D63"/>
    <w:rsid w:val="00D55C10"/>
    <w:rsid w:val="00D60340"/>
    <w:rsid w:val="00D6695C"/>
    <w:rsid w:val="00D82E69"/>
    <w:rsid w:val="00DA43AC"/>
    <w:rsid w:val="00DB77C2"/>
    <w:rsid w:val="00DC1AD3"/>
    <w:rsid w:val="00DC312D"/>
    <w:rsid w:val="00DE5C3F"/>
    <w:rsid w:val="00DF6A01"/>
    <w:rsid w:val="00E0484D"/>
    <w:rsid w:val="00E0569D"/>
    <w:rsid w:val="00E2463F"/>
    <w:rsid w:val="00E33824"/>
    <w:rsid w:val="00E36BCC"/>
    <w:rsid w:val="00E472D4"/>
    <w:rsid w:val="00E60106"/>
    <w:rsid w:val="00E91889"/>
    <w:rsid w:val="00E95D15"/>
    <w:rsid w:val="00EC2D8A"/>
    <w:rsid w:val="00EE5720"/>
    <w:rsid w:val="00EF0172"/>
    <w:rsid w:val="00F02A3C"/>
    <w:rsid w:val="00F127B9"/>
    <w:rsid w:val="00F2129E"/>
    <w:rsid w:val="00F278B6"/>
    <w:rsid w:val="00F3327D"/>
    <w:rsid w:val="00F472A7"/>
    <w:rsid w:val="00F51391"/>
    <w:rsid w:val="00F8259F"/>
    <w:rsid w:val="00F82DE4"/>
    <w:rsid w:val="00F843DA"/>
    <w:rsid w:val="00F93502"/>
    <w:rsid w:val="00FA7945"/>
    <w:rsid w:val="00FB3465"/>
    <w:rsid w:val="00FB6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6DA5"/>
    <w:pPr>
      <w:widowControl w:val="0"/>
      <w:jc w:val="both"/>
    </w:pPr>
    <w:rPr>
      <w:kern w:val="2"/>
      <w:sz w:val="21"/>
      <w:szCs w:val="22"/>
    </w:rPr>
  </w:style>
  <w:style w:type="paragraph" w:styleId="2">
    <w:name w:val="heading 2"/>
    <w:basedOn w:val="a"/>
    <w:next w:val="a"/>
    <w:link w:val="2Char"/>
    <w:uiPriority w:val="9"/>
    <w:unhideWhenUsed/>
    <w:qFormat/>
    <w:rsid w:val="002D2A0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0C57"/>
    <w:pPr>
      <w:ind w:firstLineChars="200" w:firstLine="420"/>
    </w:pPr>
  </w:style>
  <w:style w:type="paragraph" w:styleId="a4">
    <w:name w:val="Balloon Text"/>
    <w:basedOn w:val="a"/>
    <w:link w:val="Char"/>
    <w:uiPriority w:val="99"/>
    <w:semiHidden/>
    <w:unhideWhenUsed/>
    <w:rsid w:val="00C17763"/>
    <w:rPr>
      <w:rFonts w:ascii="Tahoma" w:hAnsi="Tahoma" w:cs="Tahoma"/>
      <w:sz w:val="16"/>
      <w:szCs w:val="16"/>
    </w:rPr>
  </w:style>
  <w:style w:type="character" w:customStyle="1" w:styleId="Char">
    <w:name w:val="批注框文本 Char"/>
    <w:basedOn w:val="a0"/>
    <w:link w:val="a4"/>
    <w:uiPriority w:val="99"/>
    <w:semiHidden/>
    <w:rsid w:val="00C17763"/>
    <w:rPr>
      <w:rFonts w:ascii="Tahoma" w:hAnsi="Tahoma" w:cs="Tahoma"/>
      <w:sz w:val="16"/>
      <w:szCs w:val="16"/>
    </w:rPr>
  </w:style>
  <w:style w:type="paragraph" w:styleId="a5">
    <w:name w:val="header"/>
    <w:basedOn w:val="a"/>
    <w:link w:val="Char0"/>
    <w:uiPriority w:val="99"/>
    <w:unhideWhenUsed/>
    <w:rsid w:val="00844037"/>
    <w:pPr>
      <w:tabs>
        <w:tab w:val="center" w:pos="4680"/>
        <w:tab w:val="right" w:pos="9360"/>
      </w:tabs>
    </w:pPr>
  </w:style>
  <w:style w:type="character" w:customStyle="1" w:styleId="Char0">
    <w:name w:val="页眉 Char"/>
    <w:basedOn w:val="a0"/>
    <w:link w:val="a5"/>
    <w:uiPriority w:val="99"/>
    <w:rsid w:val="00844037"/>
  </w:style>
  <w:style w:type="paragraph" w:styleId="a6">
    <w:name w:val="footer"/>
    <w:basedOn w:val="a"/>
    <w:link w:val="Char1"/>
    <w:uiPriority w:val="99"/>
    <w:unhideWhenUsed/>
    <w:rsid w:val="00844037"/>
    <w:pPr>
      <w:tabs>
        <w:tab w:val="center" w:pos="4680"/>
        <w:tab w:val="right" w:pos="9360"/>
      </w:tabs>
    </w:pPr>
  </w:style>
  <w:style w:type="character" w:customStyle="1" w:styleId="Char1">
    <w:name w:val="页脚 Char"/>
    <w:basedOn w:val="a0"/>
    <w:link w:val="a6"/>
    <w:uiPriority w:val="99"/>
    <w:rsid w:val="00844037"/>
  </w:style>
  <w:style w:type="paragraph" w:styleId="HTML">
    <w:name w:val="HTML Preformatted"/>
    <w:basedOn w:val="a"/>
    <w:link w:val="HTMLChar"/>
    <w:uiPriority w:val="99"/>
    <w:unhideWhenUsed/>
    <w:rsid w:val="003074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Char">
    <w:name w:val="HTML 预设格式 Char"/>
    <w:basedOn w:val="a0"/>
    <w:link w:val="HTML"/>
    <w:uiPriority w:val="99"/>
    <w:rsid w:val="003074BD"/>
    <w:rPr>
      <w:rFonts w:ascii="Courier New" w:eastAsia="Times New Roman" w:hAnsi="Courier New" w:cs="Courier New"/>
    </w:rPr>
  </w:style>
  <w:style w:type="character" w:customStyle="1" w:styleId="st">
    <w:name w:val="st"/>
    <w:basedOn w:val="a0"/>
    <w:rsid w:val="00444B3F"/>
  </w:style>
  <w:style w:type="character" w:styleId="a7">
    <w:name w:val="Emphasis"/>
    <w:basedOn w:val="a0"/>
    <w:uiPriority w:val="20"/>
    <w:qFormat/>
    <w:rsid w:val="00444B3F"/>
    <w:rPr>
      <w:i/>
      <w:iCs/>
    </w:rPr>
  </w:style>
  <w:style w:type="paragraph" w:styleId="a8">
    <w:name w:val="Plain Text"/>
    <w:basedOn w:val="a"/>
    <w:link w:val="Char2"/>
    <w:uiPriority w:val="99"/>
    <w:unhideWhenUsed/>
    <w:rsid w:val="00556941"/>
    <w:pPr>
      <w:widowControl/>
      <w:jc w:val="left"/>
    </w:pPr>
    <w:rPr>
      <w:rFonts w:ascii="Consolas" w:hAnsi="Consolas"/>
      <w:kern w:val="0"/>
      <w:szCs w:val="21"/>
    </w:rPr>
  </w:style>
  <w:style w:type="character" w:customStyle="1" w:styleId="Char2">
    <w:name w:val="纯文本 Char"/>
    <w:basedOn w:val="a0"/>
    <w:link w:val="a8"/>
    <w:uiPriority w:val="99"/>
    <w:rsid w:val="00556941"/>
    <w:rPr>
      <w:rFonts w:ascii="Consolas" w:hAnsi="Consolas"/>
      <w:sz w:val="21"/>
      <w:szCs w:val="21"/>
    </w:rPr>
  </w:style>
  <w:style w:type="character" w:styleId="a9">
    <w:name w:val="Hyperlink"/>
    <w:basedOn w:val="a0"/>
    <w:uiPriority w:val="99"/>
    <w:unhideWhenUsed/>
    <w:rsid w:val="00316987"/>
    <w:rPr>
      <w:color w:val="0000FF"/>
      <w:u w:val="single"/>
    </w:rPr>
  </w:style>
  <w:style w:type="character" w:customStyle="1" w:styleId="apple-converted-space">
    <w:name w:val="apple-converted-space"/>
    <w:basedOn w:val="a0"/>
    <w:rsid w:val="00316987"/>
  </w:style>
  <w:style w:type="character" w:customStyle="1" w:styleId="2Char">
    <w:name w:val="标题 2 Char"/>
    <w:basedOn w:val="a0"/>
    <w:link w:val="2"/>
    <w:uiPriority w:val="9"/>
    <w:rsid w:val="002D2A0E"/>
    <w:rPr>
      <w:rFonts w:asciiTheme="majorHAnsi" w:eastAsiaTheme="majorEastAsia" w:hAnsiTheme="majorHAnsi" w:cstheme="majorBidi"/>
      <w:b/>
      <w:bCs/>
      <w:color w:val="4F81BD" w:themeColor="accent1"/>
      <w:kern w:val="2"/>
      <w:sz w:val="26"/>
      <w:szCs w:val="26"/>
    </w:rPr>
  </w:style>
  <w:style w:type="character" w:styleId="aa">
    <w:name w:val="annotation reference"/>
    <w:basedOn w:val="a0"/>
    <w:uiPriority w:val="99"/>
    <w:semiHidden/>
    <w:unhideWhenUsed/>
    <w:rsid w:val="00B71D9F"/>
    <w:rPr>
      <w:sz w:val="16"/>
      <w:szCs w:val="16"/>
    </w:rPr>
  </w:style>
  <w:style w:type="paragraph" w:styleId="ab">
    <w:name w:val="annotation text"/>
    <w:basedOn w:val="a"/>
    <w:link w:val="Char3"/>
    <w:uiPriority w:val="99"/>
    <w:unhideWhenUsed/>
    <w:rsid w:val="00B71D9F"/>
    <w:rPr>
      <w:sz w:val="20"/>
      <w:szCs w:val="20"/>
    </w:rPr>
  </w:style>
  <w:style w:type="character" w:customStyle="1" w:styleId="Char3">
    <w:name w:val="批注文字 Char"/>
    <w:basedOn w:val="a0"/>
    <w:link w:val="ab"/>
    <w:uiPriority w:val="99"/>
    <w:rsid w:val="00B71D9F"/>
    <w:rPr>
      <w:kern w:val="2"/>
    </w:rPr>
  </w:style>
  <w:style w:type="paragraph" w:styleId="ac">
    <w:name w:val="annotation subject"/>
    <w:basedOn w:val="ab"/>
    <w:next w:val="ab"/>
    <w:link w:val="Char4"/>
    <w:uiPriority w:val="99"/>
    <w:semiHidden/>
    <w:unhideWhenUsed/>
    <w:rsid w:val="00B71D9F"/>
    <w:rPr>
      <w:b/>
      <w:bCs/>
    </w:rPr>
  </w:style>
  <w:style w:type="character" w:customStyle="1" w:styleId="Char4">
    <w:name w:val="批注主题 Char"/>
    <w:basedOn w:val="Char3"/>
    <w:link w:val="ac"/>
    <w:uiPriority w:val="99"/>
    <w:semiHidden/>
    <w:rsid w:val="00B71D9F"/>
    <w:rPr>
      <w:b/>
      <w:bCs/>
      <w:kern w:val="2"/>
    </w:rPr>
  </w:style>
  <w:style w:type="character" w:styleId="ad">
    <w:name w:val="FollowedHyperlink"/>
    <w:basedOn w:val="a0"/>
    <w:uiPriority w:val="99"/>
    <w:semiHidden/>
    <w:unhideWhenUsed/>
    <w:rsid w:val="00513C2D"/>
    <w:rPr>
      <w:color w:val="800080" w:themeColor="followedHyperlink"/>
      <w:u w:val="single"/>
    </w:rPr>
  </w:style>
  <w:style w:type="paragraph" w:customStyle="1" w:styleId="Default">
    <w:name w:val="Default"/>
    <w:rsid w:val="009D0E76"/>
    <w:pPr>
      <w:autoSpaceDE w:val="0"/>
      <w:autoSpaceDN w:val="0"/>
      <w:adjustRightInd w:val="0"/>
    </w:pPr>
    <w:rPr>
      <w:rFonts w:ascii="Times New Roman" w:hAnsi="Times New Roman"/>
      <w:color w:val="000000"/>
      <w:sz w:val="24"/>
      <w:szCs w:val="24"/>
    </w:rPr>
  </w:style>
  <w:style w:type="table" w:styleId="ae">
    <w:name w:val="Table Grid"/>
    <w:basedOn w:val="a1"/>
    <w:uiPriority w:val="59"/>
    <w:qFormat/>
    <w:rsid w:val="00A051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13455D"/>
    <w:pPr>
      <w:pBdr>
        <w:top w:val="nil"/>
        <w:left w:val="nil"/>
        <w:bottom w:val="nil"/>
        <w:right w:val="nil"/>
        <w:between w:val="nil"/>
      </w:pBdr>
      <w:spacing w:line="276" w:lineRule="auto"/>
    </w:pPr>
    <w:rPr>
      <w:rFonts w:ascii="Arial" w:eastAsia="Arial" w:hAnsi="Arial" w:cs="Arial"/>
      <w:color w:val="000000"/>
      <w:sz w:val="22"/>
      <w:szCs w:val="22"/>
    </w:rPr>
  </w:style>
  <w:style w:type="paragraph" w:customStyle="1" w:styleId="Text">
    <w:name w:val="Text"/>
    <w:basedOn w:val="a"/>
    <w:link w:val="TextChar"/>
    <w:rsid w:val="0013455D"/>
    <w:pPr>
      <w:spacing w:line="252" w:lineRule="auto"/>
      <w:ind w:firstLine="202"/>
    </w:pPr>
    <w:rPr>
      <w:rFonts w:ascii="Times New Roman" w:eastAsia="等线" w:hAnsi="Times New Roman"/>
      <w:kern w:val="0"/>
      <w:sz w:val="20"/>
      <w:szCs w:val="20"/>
    </w:rPr>
  </w:style>
  <w:style w:type="character" w:customStyle="1" w:styleId="TextChar">
    <w:name w:val="Text Char"/>
    <w:link w:val="Text"/>
    <w:rsid w:val="0013455D"/>
    <w:rPr>
      <w:rFonts w:ascii="Times New Roman" w:eastAsia="等线"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928413">
      <w:bodyDiv w:val="1"/>
      <w:marLeft w:val="0"/>
      <w:marRight w:val="0"/>
      <w:marTop w:val="0"/>
      <w:marBottom w:val="0"/>
      <w:divBdr>
        <w:top w:val="none" w:sz="0" w:space="0" w:color="auto"/>
        <w:left w:val="none" w:sz="0" w:space="0" w:color="auto"/>
        <w:bottom w:val="none" w:sz="0" w:space="0" w:color="auto"/>
        <w:right w:val="none" w:sz="0" w:space="0" w:color="auto"/>
      </w:divBdr>
    </w:div>
    <w:div w:id="585309132">
      <w:bodyDiv w:val="1"/>
      <w:marLeft w:val="0"/>
      <w:marRight w:val="0"/>
      <w:marTop w:val="0"/>
      <w:marBottom w:val="0"/>
      <w:divBdr>
        <w:top w:val="none" w:sz="0" w:space="0" w:color="auto"/>
        <w:left w:val="none" w:sz="0" w:space="0" w:color="auto"/>
        <w:bottom w:val="none" w:sz="0" w:space="0" w:color="auto"/>
        <w:right w:val="none" w:sz="0" w:space="0" w:color="auto"/>
      </w:divBdr>
    </w:div>
    <w:div w:id="586691495">
      <w:bodyDiv w:val="1"/>
      <w:marLeft w:val="0"/>
      <w:marRight w:val="0"/>
      <w:marTop w:val="0"/>
      <w:marBottom w:val="0"/>
      <w:divBdr>
        <w:top w:val="none" w:sz="0" w:space="0" w:color="auto"/>
        <w:left w:val="none" w:sz="0" w:space="0" w:color="auto"/>
        <w:bottom w:val="none" w:sz="0" w:space="0" w:color="auto"/>
        <w:right w:val="none" w:sz="0" w:space="0" w:color="auto"/>
      </w:divBdr>
    </w:div>
    <w:div w:id="1211302515">
      <w:bodyDiv w:val="1"/>
      <w:marLeft w:val="0"/>
      <w:marRight w:val="0"/>
      <w:marTop w:val="0"/>
      <w:marBottom w:val="0"/>
      <w:divBdr>
        <w:top w:val="none" w:sz="0" w:space="0" w:color="auto"/>
        <w:left w:val="none" w:sz="0" w:space="0" w:color="auto"/>
        <w:bottom w:val="none" w:sz="0" w:space="0" w:color="auto"/>
        <w:right w:val="none" w:sz="0" w:space="0" w:color="auto"/>
      </w:divBdr>
    </w:div>
    <w:div w:id="1326516347">
      <w:bodyDiv w:val="1"/>
      <w:marLeft w:val="0"/>
      <w:marRight w:val="0"/>
      <w:marTop w:val="0"/>
      <w:marBottom w:val="0"/>
      <w:divBdr>
        <w:top w:val="none" w:sz="0" w:space="0" w:color="auto"/>
        <w:left w:val="none" w:sz="0" w:space="0" w:color="auto"/>
        <w:bottom w:val="none" w:sz="0" w:space="0" w:color="auto"/>
        <w:right w:val="none" w:sz="0" w:space="0" w:color="auto"/>
      </w:divBdr>
      <w:divsChild>
        <w:div w:id="1207258464">
          <w:marLeft w:val="360"/>
          <w:marRight w:val="0"/>
          <w:marTop w:val="0"/>
          <w:marBottom w:val="240"/>
          <w:divBdr>
            <w:top w:val="none" w:sz="0" w:space="0" w:color="auto"/>
            <w:left w:val="none" w:sz="0" w:space="0" w:color="auto"/>
            <w:bottom w:val="none" w:sz="0" w:space="0" w:color="auto"/>
            <w:right w:val="none" w:sz="0" w:space="0" w:color="auto"/>
          </w:divBdr>
        </w:div>
        <w:div w:id="1948921291">
          <w:marLeft w:val="360"/>
          <w:marRight w:val="0"/>
          <w:marTop w:val="0"/>
          <w:marBottom w:val="240"/>
          <w:divBdr>
            <w:top w:val="none" w:sz="0" w:space="0" w:color="auto"/>
            <w:left w:val="none" w:sz="0" w:space="0" w:color="auto"/>
            <w:bottom w:val="none" w:sz="0" w:space="0" w:color="auto"/>
            <w:right w:val="none" w:sz="0" w:space="0" w:color="auto"/>
          </w:divBdr>
        </w:div>
        <w:div w:id="1394885519">
          <w:marLeft w:val="360"/>
          <w:marRight w:val="0"/>
          <w:marTop w:val="0"/>
          <w:marBottom w:val="240"/>
          <w:divBdr>
            <w:top w:val="none" w:sz="0" w:space="0" w:color="auto"/>
            <w:left w:val="none" w:sz="0" w:space="0" w:color="auto"/>
            <w:bottom w:val="none" w:sz="0" w:space="0" w:color="auto"/>
            <w:right w:val="none" w:sz="0" w:space="0" w:color="auto"/>
          </w:divBdr>
        </w:div>
      </w:divsChild>
    </w:div>
    <w:div w:id="1351028373">
      <w:bodyDiv w:val="1"/>
      <w:marLeft w:val="0"/>
      <w:marRight w:val="0"/>
      <w:marTop w:val="0"/>
      <w:marBottom w:val="0"/>
      <w:divBdr>
        <w:top w:val="none" w:sz="0" w:space="0" w:color="auto"/>
        <w:left w:val="none" w:sz="0" w:space="0" w:color="auto"/>
        <w:bottom w:val="none" w:sz="0" w:space="0" w:color="auto"/>
        <w:right w:val="none" w:sz="0" w:space="0" w:color="auto"/>
      </w:divBdr>
    </w:div>
    <w:div w:id="1621762604">
      <w:bodyDiv w:val="1"/>
      <w:marLeft w:val="0"/>
      <w:marRight w:val="0"/>
      <w:marTop w:val="0"/>
      <w:marBottom w:val="0"/>
      <w:divBdr>
        <w:top w:val="none" w:sz="0" w:space="0" w:color="auto"/>
        <w:left w:val="none" w:sz="0" w:space="0" w:color="auto"/>
        <w:bottom w:val="none" w:sz="0" w:space="0" w:color="auto"/>
        <w:right w:val="none" w:sz="0" w:space="0" w:color="auto"/>
      </w:divBdr>
      <w:divsChild>
        <w:div w:id="1894004012">
          <w:marLeft w:val="0"/>
          <w:marRight w:val="0"/>
          <w:marTop w:val="0"/>
          <w:marBottom w:val="0"/>
          <w:divBdr>
            <w:top w:val="none" w:sz="0" w:space="0" w:color="auto"/>
            <w:left w:val="none" w:sz="0" w:space="0" w:color="auto"/>
            <w:bottom w:val="none" w:sz="0" w:space="0" w:color="auto"/>
            <w:right w:val="none" w:sz="0" w:space="0" w:color="auto"/>
          </w:divBdr>
        </w:div>
      </w:divsChild>
    </w:div>
    <w:div w:id="1968512743">
      <w:bodyDiv w:val="1"/>
      <w:marLeft w:val="0"/>
      <w:marRight w:val="0"/>
      <w:marTop w:val="0"/>
      <w:marBottom w:val="0"/>
      <w:divBdr>
        <w:top w:val="none" w:sz="0" w:space="0" w:color="auto"/>
        <w:left w:val="none" w:sz="0" w:space="0" w:color="auto"/>
        <w:bottom w:val="none" w:sz="0" w:space="0" w:color="auto"/>
        <w:right w:val="none" w:sz="0" w:space="0" w:color="auto"/>
      </w:divBdr>
    </w:div>
    <w:div w:id="2000117161">
      <w:bodyDiv w:val="1"/>
      <w:marLeft w:val="0"/>
      <w:marRight w:val="0"/>
      <w:marTop w:val="0"/>
      <w:marBottom w:val="0"/>
      <w:divBdr>
        <w:top w:val="none" w:sz="0" w:space="0" w:color="auto"/>
        <w:left w:val="none" w:sz="0" w:space="0" w:color="auto"/>
        <w:bottom w:val="none" w:sz="0" w:space="0" w:color="auto"/>
        <w:right w:val="none" w:sz="0" w:space="0" w:color="auto"/>
      </w:divBdr>
      <w:divsChild>
        <w:div w:id="134488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hyperlink" Target="http://www.letpub.com/index.php?page=author_educatio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22EA37-2369-40D4-963A-7DF660F86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dc:creator>
  <cp:lastModifiedBy>Accdon</cp:lastModifiedBy>
  <cp:revision>9</cp:revision>
  <cp:lastPrinted>2011-02-16T18:15:00Z</cp:lastPrinted>
  <dcterms:created xsi:type="dcterms:W3CDTF">2021-01-05T00:09:00Z</dcterms:created>
  <dcterms:modified xsi:type="dcterms:W3CDTF">2026-08-27T01:49:00Z</dcterms:modified>
</cp:coreProperties>
</file>