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b/>
          <w:bCs/>
          <w:color w:val="1F7A4D"/>
          <w:sz w:val="34"/>
          <w:szCs w:val="34"/>
        </w:rPr>
        <w:t xml:space="preserve">健康記録アプリ 運用マニュアル</w:t>
      </w:r>
    </w:p>
    <w:p>
      <w:pPr>
        <w:pBdr>
          <w:bottom w:val="single" w:color="1F7A4D" w:sz="12" w:space="6"/>
        </w:pBdr>
        <w:spacing w:after="160"/>
      </w:pPr>
      <w:r>
        <w:rPr>
          <w:rFonts w:ascii="Yu Gothic" w:cs="Yu Gothic" w:eastAsia="Yu Gothic" w:hAnsi="Yu Gothic"/>
          <w:color w:val="55645A"/>
          <w:sz w:val="20"/>
          <w:szCs w:val="20"/>
        </w:rPr>
        <w:t xml:space="preserve">経理担当者（管理者）向け ｜ マンホール商会 健康経営の取り組み</w:t>
      </w:r>
    </w:p>
    <w:p>
      <w:pPr>
        <w:spacing w:after="80" w:line="300"/>
      </w:pPr>
      <w:r>
        <w:rPr>
          <w:rFonts w:ascii="Yu Gothic" w:cs="Yu Gothic" w:eastAsia="Yu Gothic" w:hAnsi="Yu Gothic"/>
          <w:sz w:val="20"/>
          <w:szCs w:val="20"/>
        </w:rPr>
        <w:t xml:space="preserve">従業員がスマートフォンで入力した血圧・体重は、Googleスプレッドシートに自動でたまります。経理担当者は、アプリの「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管理（全員）</w:t>
      </w:r>
      <w:r>
        <w:rPr>
          <w:rFonts w:ascii="Yu Gothic" w:cs="Yu Gothic" w:eastAsia="Yu Gothic" w:hAnsi="Yu Gothic"/>
          <w:sz w:val="20"/>
          <w:szCs w:val="20"/>
        </w:rPr>
        <w:t xml:space="preserve">」タブか、スプレッドシートで確認できます。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F7A4D" w:sz="8"/>
              <w:left w:val="single" w:color="1F7A4D" w:sz="8"/>
              <w:bottom w:val="single" w:color="1F7A4D" w:sz="8"/>
              <w:right w:val="single" w:color="1F7A4D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アプリのURL：＿＿＿＿＿＿＿＿＿＿＿＿＿＿＿＿＿＿＿＿＿＿＿＿＿＿＿＿＿＿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スプレッドシートの場所：＿＿＿＿＿＿＿＿＿＿＿＿＿＿＿＿＿＿＿＿＿＿＿＿＿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管理者の社員番号：＿＿＿＿＿＿＿＿　（暗証番号はここに書かないでください）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1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スプレッドシートの3つのシート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7821"/>
      </w:tblGrid>
      <w:tr>
        <w:trPr>
          <w:tblHeader/>
        </w:trPr>
        <w:tc>
          <w:tcPr>
            <w:tcW w:type="dxa" w:w="208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シート</w:t>
            </w:r>
          </w:p>
        </w:tc>
        <w:tc>
          <w:tcPr>
            <w:tcW w:type="dxa" w:w="782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従業員</w:t>
            </w:r>
          </w:p>
        </w:tc>
        <w:tc>
          <w:tcPr>
            <w:tcW w:type="dxa" w:w="782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社員の名簿。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社員番号・氏名・身長・暗証番号・管理者・在籍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の6列。社員の登録・変更はここで行います。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記録</w:t>
            </w:r>
          </w:p>
        </w:tc>
        <w:tc>
          <w:tcPr>
            <w:tcW w:type="dxa" w:w="782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従業員がアプリで入力した測定値が、1回ごとに1行ずつ自動で追加されます。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判定結果</w:t>
            </w:r>
          </w:p>
        </w:tc>
        <w:tc>
          <w:tcPr>
            <w:tcW w:type="dxa" w:w="782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「判定結果を書き出す」を押したときに、その判定期の全員分の結果が保存されます。給与計算にはこのシートを使います。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9A441" w:sz="8"/>
              <w:left w:val="single" w:color="D9A441" w:sz="8"/>
              <w:bottom w:val="single" w:color="D9A441" w:sz="8"/>
              <w:right w:val="single" w:color="D9A441" w:sz="8"/>
            </w:tcBorders>
            <w:shd w:fill="FCEF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注意：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シート名・1行目の見出し・列の順番は変えないでください。アプリが正しく動かなくなります。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2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社員の登録・変更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7430"/>
      </w:tblGrid>
      <w:tr>
        <w:trPr>
          <w:tblHeader/>
        </w:trPr>
        <w:tc>
          <w:tcPr>
            <w:tcW w:type="dxa" w:w="247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743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新しく入社した</w:t>
            </w:r>
          </w:p>
        </w:tc>
        <w:tc>
          <w:tcPr>
            <w:tcW w:type="dxa" w:w="743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「従業員」シートの一番下に行を追加します。例：0031｜山田 一郎｜168｜5821｜（空欄）｜在籍。決めた社員番号と暗証番号（4〜8桁の数字）を本人に渡してください。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退職した</w:t>
            </w:r>
          </w:p>
        </w:tc>
        <w:tc>
          <w:tcPr>
            <w:tcW w:type="dxa" w:w="743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「在籍」列を「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退職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」にします。行は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削除しないでください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（過去の記録との対応が分からなくなります）。ログインできなくなり、一覧からも外れます。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暗証番号を忘れた</w:t>
            </w:r>
          </w:p>
        </w:tc>
        <w:tc>
          <w:tcPr>
            <w:tcW w:type="dxa" w:w="743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「暗証番号」列のセルに新しい数字を上書きして、本人に伝えます。本人がログインすると、自動で暗号化されて数字は見えなくなります。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管理者を追加・交代する</w:t>
            </w:r>
          </w:p>
        </w:tc>
        <w:tc>
          <w:tcPr>
            <w:tcW w:type="dxa" w:w="743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「管理者」列に「管理者」と入力すると、その人のアプリに「管理（全員）」タブが出ます。外すときは空欄にします。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3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年間スケジュール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0"/>
        <w:gridCol w:w="7686"/>
      </w:tblGrid>
      <w:tr>
        <w:trPr>
          <w:tblHeader/>
        </w:trPr>
        <w:tc>
          <w:tcPr>
            <w:tcW w:type="dxa" w:w="222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時期</w:t>
            </w:r>
          </w:p>
        </w:tc>
        <w:tc>
          <w:tcPr>
            <w:tcW w:type="dxa" w:w="768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222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3月下旬／9月下旬</w:t>
            </w:r>
          </w:p>
        </w:tc>
        <w:tc>
          <w:tcPr>
            <w:tcW w:type="dxa" w:w="768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従業員へ「4月（10月）は判定月です。期間中に測って記録してください」と周知する。</w:t>
            </w:r>
          </w:p>
        </w:tc>
      </w:tr>
      <w:tr>
        <w:trPr>
          <w:cantSplit/>
        </w:trPr>
        <w:tc>
          <w:tcPr>
            <w:tcW w:type="dxa" w:w="222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4月／10月 中旬</w:t>
            </w:r>
          </w:p>
        </w:tc>
        <w:tc>
          <w:tcPr>
            <w:tcW w:type="dxa" w:w="768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アプリの管理タブで提出状況を確認し、「未提出のみ表示」で未提出者に声をかける。</w:t>
            </w:r>
          </w:p>
        </w:tc>
      </w:tr>
      <w:tr>
        <w:trPr>
          <w:cantSplit/>
        </w:trPr>
        <w:tc>
          <w:tcPr>
            <w:tcW w:type="dxa" w:w="222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4月／10月 月末</w:t>
            </w:r>
          </w:p>
        </w:tc>
        <w:tc>
          <w:tcPr>
            <w:tcW w:type="dxa" w:w="768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提出状況を最終確認する。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判定は4月・10月中に測定した記録だけが対象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です。</w:t>
            </w:r>
          </w:p>
        </w:tc>
      </w:tr>
      <w:tr>
        <w:trPr>
          <w:cantSplit/>
        </w:trPr>
        <w:tc>
          <w:tcPr>
            <w:tcW w:type="dxa" w:w="222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5月／11月 初め</w:t>
            </w:r>
          </w:p>
        </w:tc>
        <w:tc>
          <w:tcPr>
            <w:tcW w:type="dxa" w:w="768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「判定結果」シートに書き出し、手当対象者を確定して給与計算へ回す。支給月は社内の規程に従ってください。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4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判定期の作業手順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アプリに管理者の社員番号でログインし、「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管理（全員）</w:t>
      </w:r>
      <w:r>
        <w:rPr>
          <w:rFonts w:ascii="Yu Gothic" w:cs="Yu Gothic" w:eastAsia="Yu Gothic" w:hAnsi="Yu Gothic"/>
          <w:sz w:val="20"/>
          <w:szCs w:val="20"/>
        </w:rPr>
        <w:t xml:space="preserve">」タブを開く。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上の選択欄で判定期（例：2026年10月判定）を選ぶ。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提出人数・手当対象人数・項目ごとのクリア人数を確認する。行をタップすると、その人の推移を見られます。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『判定結果』シートに書き出す</w:t>
      </w:r>
      <w:r>
        <w:rPr>
          <w:rFonts w:ascii="Yu Gothic" w:cs="Yu Gothic" w:eastAsia="Yu Gothic" w:hAnsi="Yu Gothic"/>
          <w:sz w:val="20"/>
          <w:szCs w:val="20"/>
        </w:rPr>
        <w:t xml:space="preserve">」を押す（何度押しても最新の内容に置き換わります）。スプレッドシートのメニュー「健康記録アプリ」→「今期の判定結果を書き出す」でも同じです。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必要に応じて「CSVをダウンロード」でファイルに保存する（Excelで開けます）。</w:t>
      </w: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5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判定のルール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8255"/>
      </w:tblGrid>
      <w:tr>
        <w:trPr>
          <w:tblHeader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クリアの条件（どれか1つで手当の対象）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血圧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上（収縮期）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130未満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 かつ 下（拡張期）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85未満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（mmHg）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BMI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18.5以上 25未満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※BMI＝体重(kg)÷身長(m)÷身長(m)。アプリが自動で計算します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体重</w:t>
            </w:r>
          </w:p>
        </w:tc>
        <w:tc>
          <w:tcPr>
            <w:tcW w:type="dxa" w:w="8255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前回の判定測定（半年前）から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3%以上減少</w:t>
            </w: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※初めての判定のときは「判定なし」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同じ判定月に複数の記録があるときは、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測定日がいちばん新しいもの</w:t>
      </w:r>
      <w:r>
        <w:rPr>
          <w:rFonts w:ascii="Yu Gothic" w:cs="Yu Gothic" w:eastAsia="Yu Gothic" w:hAnsi="Yu Gothic"/>
          <w:sz w:val="20"/>
          <w:szCs w:val="20"/>
        </w:rPr>
        <w:t xml:space="preserve">で判定します。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体重は前回の判定期（4月なら前年10月、10月なら同年4月）の記録と比べます。前回が未提出のときは「判定なし」です。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Yu Gothic" w:cs="Yu Gothic" w:eastAsia="Yu Gothic" w:hAnsi="Yu Gothic"/>
          <w:sz w:val="20"/>
          <w:szCs w:val="20"/>
        </w:rPr>
        <w:t xml:space="preserve">一覧の「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要受診</w:t>
      </w:r>
      <w:r>
        <w:rPr>
          <w:rFonts w:ascii="Yu Gothic" w:cs="Yu Gothic" w:eastAsia="Yu Gothic" w:hAnsi="Yu Gothic"/>
          <w:sz w:val="20"/>
          <w:szCs w:val="20"/>
        </w:rPr>
        <w:t xml:space="preserve">」は、血圧が140/90以上の人です。手当とは別に、本人へ受診をすすめる声かけをお願いします。</w:t>
      </w: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6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困ったとき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6604"/>
      </w:tblGrid>
      <w:tr>
        <w:trPr>
          <w:tblHeader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2F1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どうする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従業員が値を間違えて入力した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本人に、同じ測定日で正しい値をもう一度記録してもらいます。経理担当者が「記録」シートの数値を直接直しても構いません。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判定月を過ぎてから記録した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5月・11月の記録は任意の記録として扱われ、判定には使われません。特例で認める場合は、「記録」シートのその行の「判定期」列に「2026-04」のように入力します。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アプリの画面が開かない・おかしい</w:t>
            </w:r>
          </w:p>
        </w:tc>
        <w:tc>
          <w:tcPr>
            <w:tcW w:type="dxa" w:w="6604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アプリを導入した担当者に連絡してください（導入手順は health-app リポジトリの README.md にあります）。</w:t>
            </w:r>
          </w:p>
        </w:tc>
      </w:tr>
    </w:tbl>
    <w:p>
      <w:pPr>
        <w:spacing w:after="60"/>
      </w:pPr>
    </w:p>
    <w:p>
      <w:pPr>
        <w:keepNext/>
        <w:pBdr>
          <w:left w:val="single" w:color="1F7A4D" w:sz="24" w:space="8"/>
        </w:pBdr>
        <w:spacing w:after="70" w:before="180"/>
      </w:pPr>
      <w:r>
        <w:rPr>
          <w:rFonts w:ascii="Yu Gothic" w:cs="Yu Gothic" w:eastAsia="Yu Gothic" w:hAnsi="Yu Gothic"/>
          <w:b/>
          <w:bCs/>
          <w:color w:val="1F7A4D"/>
          <w:sz w:val="24"/>
          <w:szCs w:val="24"/>
        </w:rPr>
        <w:t xml:space="preserve">7　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個人情報の取り扱い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rPr>
          <w:rFonts w:ascii="Yu Gothic" w:cs="Yu Gothic" w:eastAsia="Yu Gothic" w:hAnsi="Yu Gothic"/>
          <w:sz w:val="20"/>
          <w:szCs w:val="20"/>
        </w:rPr>
        <w:t xml:space="preserve">血圧・体重などの健康情報は、法律上「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要配慮個人情報</w:t>
      </w:r>
      <w:r>
        <w:rPr>
          <w:rFonts w:ascii="Yu Gothic" w:cs="Yu Gothic" w:eastAsia="Yu Gothic" w:hAnsi="Yu Gothic"/>
          <w:sz w:val="20"/>
          <w:szCs w:val="20"/>
        </w:rPr>
        <w:t xml:space="preserve">」です。健康づくりと手当の判定以外には使わないでください。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rPr>
          <w:rFonts w:ascii="Yu Gothic" w:cs="Yu Gothic" w:eastAsia="Yu Gothic" w:hAnsi="Yu Gothic"/>
          <w:sz w:val="20"/>
          <w:szCs w:val="20"/>
        </w:rPr>
        <w:t xml:space="preserve">スプレッドシートの共有は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必要な人だけ</w:t>
      </w:r>
      <w:r>
        <w:rPr>
          <w:rFonts w:ascii="Yu Gothic" w:cs="Yu Gothic" w:eastAsia="Yu Gothic" w:hAnsi="Yu Gothic"/>
          <w:sz w:val="20"/>
          <w:szCs w:val="20"/>
        </w:rPr>
        <w:t xml:space="preserve">に。印刷物やCSVファイルは保管に気をつけ、不要になったら確実に廃棄してください。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5645A"/>
        <w:sz w:val="16"/>
        <w:szCs w:val="16"/>
      </w:rPr>
      <w:t xml:space="preserve">健康記録アプリ 運用マニュアル（経理担当者向け）　</w:t>
    </w:r>
    <w:r>
      <w:rPr>
        <w:rFonts w:ascii="Yu Gothic" w:cs="Yu Gothic" w:eastAsia="Yu Gothic" w:hAnsi="Yu Gothic"/>
        <w:color w:val="55645A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Yu Gothic" w:cs="Yu Gothic" w:eastAsia="Yu Gothic" w:hAnsi="Yu Gothic"/>
        <w:b/>
        <w:bCs/>
        <w:color w:val="1F7A4D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マンホール商会</dc:creator>
  <cp:lastModifiedBy>Un-named</cp:lastModifiedBy>
  <cp:revision>1</cp:revision>
  <dcterms:created xsi:type="dcterms:W3CDTF">2026-10-07T11:26:43.530Z</dcterms:created>
  <dcterms:modified xsi:type="dcterms:W3CDTF">2026-10-07T11:26:43.530Z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