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第07讲 统计学习理论：从训练拟合到泛化判断</w:t>
      </w:r>
    </w:p>
    <w:p>
      <w:pPr>
        <w:pStyle w:val="Heading1"/>
      </w:pPr>
      <w:r>
        <w:t>PDF 001  统计学习理论：从训练拟合到泛化判断</w:t>
      </w:r>
    </w:p>
    <w:p>
      <w:r>
        <w:t>今天我们把前面学过的分类器放到一个更大的问题里：为什么在有限样本上学出的规则，可以用来预测没见过的样本？训练准确率高只是起点，不能直接回答这个问题。比如我们把昨天的检查记录全部记住，昨天当然不会错，但明天来了新记录，记忆表就没有答案。我们需要弄清三个关系：训练损失与未来损失的关系，模型复杂程度与稳定性的关系，样本数量与结果可信程度的关系。</w:t>
      </w:r>
    </w:p>
    <w:p>
      <w:r>
        <w:t>本讲一直用带噪声的正弦曲线作为例子。它的真实规律已知，方便我们看见欠拟合、过拟合和随机噪声分别是什么；实际任务里这些真相通常看不见，所以还必须设计验证方法。第一课时学会评价，第二课时解释正则化和偏差方差，第三课时理解泛化保证的条件。学完后，同学们应该能根据数据和误差现象说出下一步该改什么，而不只是说换一个更复杂的模型。</w:t>
      </w:r>
    </w:p>
    <w:p>
      <w:r>
        <w:t>前几讲的分类器负责给出答案，今天则追问这些答案靠什么可信；这个问题也会贯穿后面的支持向量机、集成学习和神经网络。</w:t>
      </w:r>
    </w:p>
    <w:p>
      <w:pPr>
        <w:pStyle w:val="Heading1"/>
      </w:pPr>
      <w:r>
        <w:t>PDF 002  Three periods: evidence, stability, and guarantees</w:t>
      </w:r>
    </w:p>
    <w:p>
      <w:r>
        <w:t>这三个课时围绕同一条主线展开：我们要预测未来，却只能看到一份有限的训练数据。第一课时先说清楚到底在算什么误差，再说怎样留出真正没参与学习的数据。第二课时解释为什么复杂模型可能更不稳定，以及正则化怎样改变拟合结果。第三课时才讨论理论：什么情况下，有限样本上的表现能约束总体表现。</w:t>
      </w:r>
    </w:p>
    <w:p>
      <w:r>
        <w:t>请注意，正弦例子中的零点三是噪声的标准差，方差是零点零九。后面的偏差方差分解会用到这个数，不能把两者混用。我们的课时安排也有轻重：计算风险、推导分解、判断打散和综合练习都要停下来算，不是每页停留同样久。最后请大家能用一段话解释一个模型为何表现不好：是模型不合适、数据不够、优化没完成，还是评价方法本身出了问题。这个解释会直接连接下一讲的线性回归和逻辑回归。</w:t>
      </w:r>
    </w:p>
    <w:p>
      <w:r>
        <w:t>讲到每个阶段，请大家把新概念放回这条正弦问题主线；如果不能解释它会怎样改变未见点的预测，名称记熟也还没有理解。</w:t>
      </w:r>
    </w:p>
    <w:p>
      <w:pPr>
        <w:pStyle w:val="Heading1"/>
      </w:pPr>
      <w:r>
        <w:t>PDF 003  The training winner need not be the future winner</w:t>
      </w:r>
    </w:p>
    <w:p>
      <w:r>
        <w:t>先看一个很小的选择题。模型A在二十条训练记录上一条都没错，模型B错了两条。如果只看训练集，我们一定会选A。但把模型固定下来，再预测另外二十条记录，A错七条，B只错三条。训练错误率分别是零和百分之十，验证错误率却是百分之三十五和百分之十五。训练上的第一名，到了新样本上并不一定还是第一名。</w:t>
      </w:r>
    </w:p>
    <w:p>
      <w:r>
        <w:t>原因不是B在新数据上碰巧有特殊权限，而是A可能记住了每条记录的细节，B抓住了能够重复出现的规律。这里的验证数据必须从一开始就没用于拟合，也没有被拿来改特征。否则它不再代表新样本。这组数字只用来说明概念，二十条样本给出的差异还很不稳定，不能据此宣称B在所有任务都更好。接下来我们用损失和风险把这件事写成可以计算、可以推导的数学问题。</w:t>
      </w:r>
    </w:p>
    <w:p>
      <w:r>
        <w:t>请先用手遮住验证列判断，再揭开它比较；这个小动作能让大家亲自看见，只观察训练成功时缺失了哪一部分证据。</w:t>
      </w:r>
    </w:p>
    <w:p>
      <w:pPr>
        <w:pStyle w:val="Heading1"/>
      </w:pPr>
      <w:r>
        <w:t>PDF 004  Specify the learning problem before fitting</w:t>
      </w:r>
    </w:p>
    <w:p>
      <w:r>
        <w:t>一个学习问题至少要交代输入、输出、数据来源、候选规则和错误代价。这里输入x是零到一之间的数，输出y是一个连续响应。假设空间选多项式，损失选预测值与观测值之差的平方。学习算法接收整份训练数据D，返回一组系数，因此同一种算法遇到不同数据，可能返回不同曲线。</w:t>
      </w:r>
    </w:p>
    <w:p>
      <w:r>
        <w:t>系数w和次数m要分开：w是训练求出的参数，m是我们先选择或通过验证选择的超参数。数据来源P也不能省略。今天推导时假设训练和未来样本来自同一个分布，样本之间独立。若同一个病人贡献多条记录，把它们当成互相独立的人就不合适；若未来设备换了传感器，同分布假设也可能失效。没有这些前提，单写一个最优化公式并不能保证能预测未来。下一页先讨论损失，因为换一种损失，最好的预测规则也可能随之改变。</w:t>
      </w:r>
    </w:p>
    <w:p>
      <w:r>
        <w:t>D是样本集，不是输入特征数；一个x是单个对象的描述，y是它的目标，整个学习算法则接收许多这样的输入目标对。</w:t>
      </w:r>
    </w:p>
    <w:p>
      <w:pPr>
        <w:pStyle w:val="Heading1"/>
      </w:pPr>
      <w:r>
        <w:t>PDF 005  Loss makes different mistakes comparable</w:t>
      </w:r>
    </w:p>
    <w:p>
      <w:r>
        <w:t>损失函数就是把一次预测错得有多严重变成一个数。真实值是十，预测八，残差绝对值是二；预测四，残差绝对值是六。如果用绝对损失，两次错误相差三倍；如果用平方损失，代价从四变成三十六，相差九倍。可见平方损失主动强调较大的错误，不只是换一种写法。</w:t>
      </w:r>
    </w:p>
    <w:p>
      <w:r>
        <w:t>分类时，零一损失只关心标签是否错，不关心预测概率是零点四九还是零点零一。如果漏掉一个病人比误报一个健康人严重，就应该另设错误代价，不能继续假设所有错误一样。还有一个常被忽略的问题是单位：房价残差以万元计，平方损失就以万元的平方计；它不是一眼能解释的平均偏差。下一讲会把均方根误差转换回原单位。现在先记住，风险是损失的平均，所以讨论风险前必须先说清损失。损失选择也决定我们最后希望学习的是条件均值、类别还是别的量。</w:t>
      </w:r>
    </w:p>
    <w:p>
      <w:r>
        <w:t>例如治疗筛查中的漏报和垃圾邮件中的误报，严重程度可以相反；因此“错一次”的同一记法未必足够表达课堂例子的用途。</w:t>
      </w:r>
    </w:p>
    <w:p>
      <w:pPr>
        <w:pStyle w:val="Heading1"/>
      </w:pPr>
      <w:r>
        <w:t>PDF 006  Unequal costs can reverse the preferred class</w:t>
      </w:r>
    </w:p>
    <w:p>
      <w:r>
        <w:t>假设同一个输入下，事件发生概率零点四，不发生概率零点六。按零一损失，我们会判负类，因为它更可能。但如果漏报成本是四，误报成本是一，预测正类的条件代价是零点六乘一，等于零点六；预测负类的代价是零点四乘四，等于一点六，所以应判正类。</w:t>
      </w:r>
    </w:p>
    <w:p>
      <w:r>
        <w:t>这里没有把概率改大，也没有重新训练模型，改变的是错误怎样计价。风险评价的对象是一个准备采取的决策，以及这个决策可能造成的后果。请同学们先说出哪一项乘事件概率，哪一项乘不发生概率，再比较大小。这个例子说明，最好的类别并不总是后验最大的类别，只有所有错误同等代价时才可直接这样选。</w:t>
      </w:r>
    </w:p>
    <w:p>
      <w:pPr>
        <w:pStyle w:val="Heading1"/>
      </w:pPr>
      <w:r>
        <w:t>PDF 007  The best prediction depends on the loss</w:t>
      </w:r>
    </w:p>
    <w:p>
      <w:r>
        <w:t>为什么回归模型经常被说成在估计条件均值？这不是凭经验规定，而是平方损失推出来的。固定输入x，假设我们准备预测a。把Y写成它的条件均值加波动，展开平方后，交叉项的期望为零，留下两部分：预测a离条件均值有多远，以及Y本身还会怎样随机变化。第二部分不会因为我们改a而改变，因此把a取成条件均值就最优。</w:t>
      </w:r>
    </w:p>
    <w:p>
      <w:r>
        <w:t>用数字看：同一个x下，输出可能是八或十二，各占一半。预测十，两个误差都是二的平方，平均损失四。预测八，一次不出错，一次损失十六，平均八，所以十更好。分类同样可以算：预测类别c，错误概率就是一减该类别的后验概率，因此零一损失下选后验最大的类。这里说的是已知真实条件分布时的理想规则。实际只看到有限样本，我们接下来要研究如何从可观察的经验风险接近这个目标。</w:t>
      </w:r>
    </w:p>
    <w:p>
      <w:r>
        <w:t>如果换成绝对损失，最优点对应条件中位数而非条件均值；这进一步说明，我们学习什么统计量，要由错误的计价方式决定。</w:t>
      </w:r>
    </w:p>
    <w:p>
      <w:pPr>
        <w:pStyle w:val="Heading1"/>
      </w:pPr>
      <w:r>
        <w:t>PDF 008  Squared and absolute loss target different summaries</w:t>
      </w:r>
    </w:p>
    <w:p>
      <w:r>
        <w:t>同一个输入，八成输出零，两成输出十，条件均值是二。预测二时，平方风险是零点八乘四，加零点二乘六十四，等于十六；预测零时是二十，所以平方损失偏好二。若改成绝对损失，预测零时重新算：零点八乘零，加零点二乘十，等于二。预测二则是零点八乘二，加零点二乘八，等于三点二。</w:t>
      </w:r>
    </w:p>
    <w:p>
      <w:r>
        <w:t>绝对损失此时偏好零，它是条件中位数。两个答案都合理，因为错误的计价方式不同。请不要把条件均值背成一切回归的唯一目标，平方损失才给出这个结论。这个计算也连接下一讲中最小二乘与稳健回归的差别。本题只改变损失，输入与条件分布保持不变。</w:t>
      </w:r>
    </w:p>
    <w:p>
      <w:pPr>
        <w:pStyle w:val="Heading1"/>
      </w:pPr>
      <w:r>
        <w:t>PDF 009  Condition on the input before taking the population average</w:t>
      </w:r>
    </w:p>
    <w:p>
      <w:r>
        <w:t>先看两类输入，各占一半。输入零时，响应零或二等概率，条件均值一；输入一时，响应八或十等概率，条件均值九。分别预测一和九，两个组里残差都是正负一，所以条件平方风险都是一，总体风险也是一。</w:t>
      </w:r>
    </w:p>
    <w:p>
      <w:r>
        <w:t>如果忽略输入，只预测总体均值五，第一组平方误差是二十五和九，平均十七；第二组同样十七。这个差异不是多用了复杂参数，而是利用了输入能说明响应所属范围的信息。总体均值和条件均值不可互换。我们先在每个输入条件下定义风险，再对输入总体取平均，正是为了把这种有用关系保留下来。若输入完全没有信息，这样的改善也不会凭空出现。</w:t>
      </w:r>
    </w:p>
    <w:p>
      <w:pPr>
        <w:pStyle w:val="Heading1"/>
      </w:pPr>
      <w:r>
        <w:t>PDF 010  Expected risk and empirical risk answer different questions</w:t>
      </w:r>
    </w:p>
    <w:p>
      <w:r>
        <w:t>期望风险是我们真正关心的量：未来按目标分布来一个样本，平均会付出多大的损失。公式里的期望需要知道总体分布P，实际通常算不出来。经验风险只对手头这份样本取平均，所以可以直接计算。比如四个样本的残差平方分别是一、四、零、九，加起来十四，除以四，经验风险是三点五。这个数不是模型在全世界的真实误差，只是这一次抽样的结果。</w:t>
      </w:r>
    </w:p>
    <w:p>
      <w:r>
        <w:t>即使模型完全固定，再抽四个样本，平均损失也可能改变。增加样本量能减少这种抽样波动，但前提是抽样方式确实反映将来要预测的人或设备。一个城市的一万条数据，不一定能代表另一城市的需求。还有一个关键区别：固定规则的样本平均，与在同一批样本上挑出最好规则后的平均，统计性质不同。后者享受了选择带来的优势，接下来介绍的经验风险最小化恰好会引入这个问题。</w:t>
      </w:r>
    </w:p>
    <w:p>
      <w:r>
        <w:t>这也是平均前要核对分母的原因：每个对象只计算一次损失，四条记录除以四，不能把特征数量或类别数量放进这个分母。</w:t>
      </w:r>
    </w:p>
    <w:p>
      <w:pPr>
        <w:pStyle w:val="Heading1"/>
      </w:pPr>
      <w:r>
        <w:t>PDF 011  Two empirical averages need not agree for a fixed rule</w:t>
      </w:r>
    </w:p>
    <w:p>
      <w:r>
        <w:t>同一个分类器固定后，用二十个样本评价，错三条，错误率百分之十五；再独立抽一百个样本，错十四条，错误率百分之十四。规则没改变，样本平均却改变了，因为这两份数据含有不同的随机观测。较大样本通常让估计更稳定，但不保证这一次的数值一定下降。</w:t>
      </w:r>
    </w:p>
    <w:p>
      <w:r>
        <w:t>不能评价几份样本后只报告最好的一份，那又引入了选择。我们真正关心的是同一目标总体上的风险，所以样本应有明确抽取方式，也应保留各次结果的实际分母。二十个样本一条错误就改变五个百分点，一百个样本一条只改变一个百分点。计数粒度不同，也帮助解释小样本结果为何容易跳动。</w:t>
      </w:r>
    </w:p>
    <w:p>
      <w:pPr>
        <w:pStyle w:val="Heading1"/>
      </w:pPr>
      <w:r>
        <w:t>PDF 012  Empirical risk minimization searches within a chosen family</w:t>
      </w:r>
    </w:p>
    <w:p>
      <w:r>
        <w:t>经验风险最小化简称ERM，就是在允许的候选规则中，挑训练平均损失最小的那个。这里有两层决定：先选假设空间，再在里面求参数。比如次数固定为三，我们求四个系数；把次数改为九，就已经换了一个更大的空间，不只是让原来的求解器多跑几步。</w:t>
      </w:r>
    </w:p>
    <w:p>
      <w:r>
        <w:t>如果空间是嵌套的，九次多项式可以把高次系数全部设成零，退化成三次多项式。所以九次空间里的最小训练误差不可能比三次更差。这能解释为什么只盯训练误差，会不断偏向更复杂的模型。但这条结论没有说新样本的误差也一定降低。额外的自由度可能用来拟合噪声，训练点稍微变动，曲线就大幅改变。我们必须把优化目标和评价目标分开：训练时最小化经验风险，评价时检验未参与选择的样本表现。下面进一步分清模型空间、有限数据和优化过程各自可能带来的误差。</w:t>
      </w:r>
    </w:p>
    <w:p>
      <w:r>
        <w:t>即使把零点附近的训练损失求得非常精确，也仍只说明在所选空间和已见观测上做得好，参数计算精度不是泛化能力。</w:t>
      </w:r>
    </w:p>
    <w:p>
      <w:pPr>
        <w:pStyle w:val="Heading1"/>
      </w:pPr>
      <w:r>
        <w:t>PDF 013–014  An interpolating rule wins training without settling prediction</w:t>
      </w:r>
    </w:p>
    <w:p>
      <w:r>
        <w:t>三个观测点是零零、一一、二零。常数预测三分之一时，残差平方和是三分之一平方、三分之二平方、三分之一平方相加，等于三分之二。二次函数二x减x平方则刚好经过三个点，训练平方和为零，经验风险最小化会偏好它。</w:t>
      </w:r>
    </w:p>
    <w:p>
      <w:r>
        <w:t>但在没观察过的零点五，两种规则分别预测三分之一和零点七五，哪个更对，三个训练点本身不能回答。我们需要领域结构或新的独立数据。训练胜出不是毫无意义，它确实完成了所定义的拟合任务；问题在于这个任务还没有验证点间行为。请把“已经求出训练最优”与“已经知道未来最优”分开，这个小例子比抽象地说过拟合更容易看清缺失的证据。</w:t>
      </w:r>
    </w:p>
    <w:p>
      <w:pPr>
        <w:pStyle w:val="Heading1"/>
      </w:pPr>
      <w:r>
        <w:t>PDF 015  Three error sources call for three different remedies</w:t>
      </w:r>
    </w:p>
    <w:p>
      <w:r>
        <w:t>模型不好用，不是只有过拟合这一种原因。第一种是近似误差：真实规律是一条正弦曲线，你只允许直线，求解得再精确也表示不了弯曲结构。第二种是估计误差：你允许很灵活的曲线，但只给十个带噪声的点，拟合结果就过分依赖这一次抽样。第三种是优化误差：本来有不错的参数，可是迭代没收敛，实际求出的参数还差得远。</w:t>
      </w:r>
    </w:p>
    <w:p>
      <w:r>
        <w:t>这三种原因对应不同改法。近似能力不足，要改模型或特征；估计不稳，可以增加有代表性的数据或加强正则；求解没有完成，要检查缩放、学习率和停止条件。它们还可以同时存在，不能看到测试误差大就直接说算法差。课堂上判断时先看训练目标是否被充分降低，再看训练与验证之间的差距。如果训练和验证都差，更应怀疑表达能力或数据问题；如果训练很好、验证明显差，再检查过拟合和泄漏。这张表是后面学习曲线诊断的基础。</w:t>
      </w:r>
    </w:p>
    <w:p>
      <w:r>
        <w:t>如果系统甚至连训练目标都降不下来，就先排除求解器问题；这样做能避免用容量理论解释一个尚未完成的数值计算。</w:t>
      </w:r>
    </w:p>
    <w:p>
      <w:pPr>
        <w:pStyle w:val="Heading1"/>
      </w:pPr>
      <w:r>
        <w:t>PDF 016  Approximation and estimation can be located in one risk diagram</w:t>
      </w:r>
    </w:p>
    <w:p>
      <w:r>
        <w:t>我们把总体最优规则记作f星，把所选空间里面的总体最优记作fH星。先加减后者的风险，总体超额风险就分成两个差值。第一个是限制函数空间付出的代价，例如直线空间表达不了正弦曲线；第二个是实际拟合结果离空间内最好规则还有多远。</w:t>
      </w:r>
    </w:p>
    <w:p>
      <w:r>
        <w:t>第二项可能受有限数据影响，也可能受计算没完成影响。不能因为写出了分解，就说这两个总体最优在真实数据上已经可以直接算出来，它们通常不可见。这一页的价值是定位原因，提示该改空间、改数据还是改求解。后面的一致偏差界会进一步把经验优化与总体风险连接起来。现在请同学指出，多跑优化迭代最多直接改善哪一部分，它不能消除直线空间自身的近似限制。</w:t>
      </w:r>
    </w:p>
    <w:p>
      <w:pPr>
        <w:pStyle w:val="Heading1"/>
      </w:pPr>
      <w:r>
        <w:t>PDF 017  Memorization exploits the sample, not the shared pattern</w:t>
      </w:r>
    </w:p>
    <w:p>
      <w:r>
        <w:t>假设每条训练记录都有独一无二的编号。我们做一张表，输入编号就返回记住的标签。它的训练错误率必然为零，因为每次都是查自己存下来的答案。但新编号没有出现在表里，只能猜。如果新样本的二元标签各占一半，而且与编号没有关系，猜测的期望错误率仍然是二分之一。</w:t>
      </w:r>
    </w:p>
    <w:p>
      <w:r>
        <w:t>这个例子告诉我们，学习需要跨样本共享的结构。平滑性说相邻输入的输出不应乱跳，线性关系说各特征通过稳定系数组合，局部性说附近样本可以提供信息。这些都是归纳偏置，帮助我们把已知点上的事实延伸到未知点。偏置并不是一定错误的主观成见，而是有限数据下必须作出的结构假设。我们要通过领域知识和验证检验它是否合适。没有免费午餐定理提醒我们，归纳偏置需要与任务中的规律匹配。接下来用中文课件里的正弦例子具体看：相同训练点，模型可以走出多么不同的曲线。</w:t>
      </w:r>
    </w:p>
    <w:p>
      <w:r>
        <w:t>因此我们要问编号之外有没有可重复的输入规律；若特征本身与标签无关，再复杂的记忆机制也不能创造预测信息。</w:t>
      </w:r>
    </w:p>
    <w:p>
      <w:pPr>
        <w:pStyle w:val="Heading1"/>
      </w:pPr>
      <w:r>
        <w:t>PDF 018  The same fitted endpoints allow different unseen behavior</w:t>
      </w:r>
    </w:p>
    <w:p>
      <w:r>
        <w:t>两条规则分别是x，以及x加四x乘x减一。把训练输入零和一代进去，第二项都为零，所以两条规则在两个端点给完全相同的答案。但是在零点五，第一条预测零点五，第二条额外减一，变成负零点五。</w:t>
      </w:r>
    </w:p>
    <w:p>
      <w:r>
        <w:t>这说明训练点上的事实没有唯一规定点间规律。偏好近似直线，是我们对问题结构作的假设，不是从两个点严格证明出来的结论。如果真实关系确实平缓，它会有用；如果真实规律有强烈弯曲，也可能失败。我们既不把复杂性本身当罪，也不把零训练误差当许可。请同学代入三个位置检验，再说需要哪一种新观测才能分辨两种规则，例如中间位置的独立响应就特别有信息。</w:t>
      </w:r>
    </w:p>
    <w:p>
      <w:pPr>
        <w:pStyle w:val="Heading1"/>
      </w:pPr>
      <w:r>
        <w:t>PDF 019  A controlled example separates signal from noise</w:t>
      </w:r>
    </w:p>
    <w:p>
      <w:r>
        <w:t>先看这个正弦拟合例子。横轴是输入x，纵轴是观测y。真实平均规律是正弦曲线，但每个点还加了独立噪声，所以点不会都落在曲线上。我们只抽十个训练输入，算法实际能看到的只有这些带噪声的点。图里的真实曲线是我们为了讲课额外知道的答案，不是训练时可以使用的信息。</w:t>
      </w:r>
    </w:p>
    <w:p>
      <w:r>
        <w:t>噪声均值为零，因此同一个x反复观测，平均响应仍然是正弦值；标准差零点三意味着典型波动有一定幅度，但不是所有点都恰好偏离零点三。现在请把两件事分开：穿过训练点叫拟合这些观测，接近绿色平均规律才有助于未来预测。若把噪声也当成规律，模型就会为这十个点的偶然偏移设计复杂曲折。接下来同时看常数、三次和九次拟合，重点不在曲线漂亮，而在它们用了多少自由度去解释这些观测。</w:t>
      </w:r>
    </w:p>
    <w:p>
      <w:r>
        <w:t>横轴范围固定在零到一，比较三种拟合时才有可比性；不要拿不同样本和不同坐标范围的图直接判断哪一种次数更好。</w:t>
      </w:r>
    </w:p>
    <w:p>
      <w:pPr>
        <w:pStyle w:val="Heading1"/>
      </w:pPr>
      <w:r>
        <w:t>PDF 020  Observed responses and the mean signal are different targets</w:t>
      </w:r>
    </w:p>
    <w:p>
      <w:r>
        <w:t>在x等于零点二五时，正弦均值是一。两次观测可能是零点七和一点二，分别含负零点三、正零点二的噪声。模型预测一，两个残差仍不为零，但这不自动说明模型漏掉了规律。若强行把预测改成零点七，虽然第一条观测误差归零，却可能离平均信号更远。</w:t>
      </w:r>
    </w:p>
    <w:p>
      <w:r>
        <w:t>这里的均值是教学模拟预先设定的，所以我们知道哪部分是随机波动。真实任务没有这种额外答案，只能结合重复观测、输入信息与模型假设分析。也不要把每条残差都宣布为纯噪声，模型本身可能有系统性偏差。这张小计算帮助解释，为什么一个合理预测器不需要穿过所有带噪声的训练点，下一次观测仍会围绕平均规律变化。</w:t>
      </w:r>
    </w:p>
    <w:p>
      <w:pPr>
        <w:pStyle w:val="Heading1"/>
      </w:pPr>
      <w:r>
        <w:t>PDF 021  Compare three fits on the same ten observations</w:t>
      </w:r>
    </w:p>
    <w:p>
      <w:r>
        <w:t>把三张图放在同一页，才能直接比较它们在同一份数据上做了什么。零次模型是一条水平线，无论系数怎样选都画不出正弦波的上升和下降，这是表达能力不足。三次模型能表示一些弯曲，抓到了主要趋势，但没有执意穿过每个点。九次模型有十个系数，在输入互异且没有额外限制时，通常可以插值十个观测点，训练残差接近零。</w:t>
      </w:r>
    </w:p>
    <w:p>
      <w:r>
        <w:t>九次模型的问题要看点与点之间：为了迁就某个偏高或偏低的噪声点，它可能出现很大的摆动。学生常问，既然真实规律也弯曲，为何曲线更弯反而不好？区别是稳定的弯曲由总体规律支持，偶然的摆动只由这一小批点支持。换一批噪声点，后者会明显改变。这里不能只靠眼睛宣布三次必胜，而要用未参与拟合的数据比较误差。比较时先核对各图的坐标范围和样本点，后面再用误差表把这种判断量化。</w:t>
      </w:r>
    </w:p>
    <w:p>
      <w:r>
        <w:t>三张图的训练样本不变，变化的是函数空间；这使我们能把结果差异归因于容量，而不是误以为右图用了另一批数据。</w:t>
      </w:r>
    </w:p>
    <w:p>
      <w:pPr>
        <w:pStyle w:val="Heading1"/>
      </w:pPr>
      <w:r>
        <w:t>PDF 022  Ten coefficients can interpolate ten distinct inputs</w:t>
      </w:r>
    </w:p>
    <w:p>
      <w:r>
        <w:t>九次多项式包含常数到九次幂，共十个系数。十个互不相同的输入构成一个十乘十的Vandermonde矩阵，精确数学条件下它可逆，因此可以解出一组参数，把十个观测全部穿过。这解释了原图右侧为什么能达到几乎零训练误差。</w:t>
      </w:r>
    </w:p>
    <w:p>
      <w:r>
        <w:t>但标签里本来有噪声，所以求解也在适应这十次偶然的偏移。矩阵可逆不等于数值稳定，输入过于集中或高次幂尺度不合适时，小扰动仍可能引起大系数变化。更不等于点间和外部位置预测可靠。请先数参数，再看设计矩阵形状，最后回到目标总体。这三步分别回答能否拟合、是否稳定、能否泛化，不能因为第一步成功就省掉后两步。</w:t>
      </w:r>
    </w:p>
    <w:p>
      <w:pPr>
        <w:pStyle w:val="Heading1"/>
      </w:pPr>
      <w:r>
        <w:t>PDF 023  More data changes the usable amount of flexibility</w:t>
      </w:r>
    </w:p>
    <w:p>
      <w:r>
        <w:t>现在不换模型，仍然用九次多项式，只增加训练样本。从十五个点到一百个点，更多位置提供了观测，曲线不能再只顾迁就几个孤立点。噪声方向会有正有负，重复证据帮助模型估计共同趋势。所以同一种复杂模型，在十个点上不稳定，在更多样本上可能变得可用。模型复杂度不能脱离样本规模讨论。</w:t>
      </w:r>
    </w:p>
    <w:p>
      <w:r>
        <w:t>但更多不是把同一条记录复制一百遍。重复记录没有增加独立信息，也可能让评价看起来更乐观。样本还要覆盖未来会出现的输入区域：若一百个点全挤在零附近，对零点八的预测仍然缺乏支持。中文参考材料里给出过参数数量若干倍的实践经验，这类经验可以提醒数据少，但不能作为保证。本讲后面会看到理论上界依赖模型空间、容忍误差和置信水平，实际也依赖数据分布。现在我们转向最直接的办法，留出没参与拟合的样本来检查预测。</w:t>
      </w:r>
    </w:p>
    <w:p>
      <w:r>
        <w:t>如果数据已经很多，误差仍稳定很高，就不应自动继续收集同类记录；要回到近似能力、输入信息和标签质量检查原因。</w:t>
      </w:r>
    </w:p>
    <w:p>
      <w:pPr>
        <w:pStyle w:val="Heading1"/>
      </w:pPr>
      <w:r>
        <w:t>PDF 024–025  Assign separate jobs to training, validation, and testing</w:t>
      </w:r>
    </w:p>
    <w:p>
      <w:r>
        <w:t>训练集、验证集、测试集的区别是工作职责，不只是比例。训练集用来求参数，也用来学习标准化均值、缺失值填补值和特征选择规则。验证集比较次数、正则强度或决策阈值。等这些选择都完成，才用测试集报告最终表现。比如一千条独立记录可以先按六百、二百、二百分开，这只是示例比例，不是任何任务都应照搬的规定。</w:t>
      </w:r>
    </w:p>
    <w:p>
      <w:r>
        <w:t>切分方式要回答将来预测什么。如果将来预测明天，就不能把未来和过去随机混合后说模型能预测未来；如果将来预测新病人，同一个人的多条记录就应该留在同一侧。分层抽样能让类别比例接近，但它并不解决同一个人的相关记录混到两边的问题。测试集若被反复用来挑参数，就承担了验证职责，最后的成绩会偏乐观。接下来我们用交叉验证提高有限数据的利用效率，但它也必须遵守这些独立性要求。</w:t>
      </w:r>
    </w:p>
    <w:p>
      <w:r>
        <w:t>最终测试集只能在选择完成后使用，若根据它调整算法，之后再报告同一分数，就已经缺少对整个选择流程的独立评估。</w:t>
      </w:r>
    </w:p>
    <w:p>
      <w:pPr>
        <w:pStyle w:val="Heading1"/>
      </w:pPr>
      <w:r>
        <w:t>PDF 026  Random and temporal splits can estimate different futures</w:t>
      </w:r>
    </w:p>
    <w:p>
      <w:r>
        <w:t>假设第六个月以后传感器重新标定，我们想预测第七个月。如果把一到七月记录随机混合再切分，训练已经看到一部分新标定数据，这时评价的是观察到的混合总体里能否预测留出记录。若只用前六个月训练，拿七月评价，才更贴近我们提出的未来问题。</w:t>
      </w:r>
    </w:p>
    <w:p>
      <w:r>
        <w:t>两种切分得分不同，不一定是谁的公式算错，而是问题变了。新标定可能改变输入范围，也可能改变输入与输出关系。我们应先说预测发生的时刻，哪些变量届时可用，再决定样本划分。分层比例即使保持一样，也不能解决时间信息提前进入的问题。这个例子提醒，泛化不是一个脱离未来场景的单一分数，评价必须与准备回答的问题对应。</w:t>
      </w:r>
    </w:p>
    <w:p>
      <w:pPr>
        <w:pStyle w:val="Heading1"/>
      </w:pPr>
      <w:r>
        <w:t>PDF 027–028  Cross-validation rotates the held-out observations</w:t>
      </w:r>
    </w:p>
    <w:p>
      <w:r>
        <w:t>五折交叉验证不是训练一个模型后换五种评分方式，而是训练五次。每次拿一折当未见数据，其余四折拟合，然后只计算那一折的预测损失。这样每个开发样本都恰好有一次不参与自身预测模型的训练。五折均方误差是零点一、零点一四、零点一二、零点零九、零点一五，如果每折样本数量相同，平均就是零点一二。</w:t>
      </w:r>
    </w:p>
    <w:p>
      <w:r>
        <w:t>若每折大小不等，不能简单平均五个均值，应该先把所有验证损失加起来，再除以所有验证样本数。这一点从公式分母能直接看出来。折数也不是越大越好：更多折意味着更多次训练，结果之间还会共享大量训练数据。选出设置以后，可以用开发数据重新拟合，但性能估计还要靠独立测试集；如果没有单独测试集，可以用外层交叉验证评估内层选参流程。接下来还要专门检查一个容易破坏这一原则的步骤：在切分之前做预处理。</w:t>
      </w:r>
    </w:p>
    <w:p>
      <w:r>
        <w:t>每个候选都用同一折划分，有助于减少比较的无关波动；但折间共享训练记录，折数不能当成五次完全独立的实验。</w:t>
      </w:r>
    </w:p>
    <w:p>
      <w:pPr>
        <w:pStyle w:val="Heading1"/>
      </w:pPr>
      <w:r>
        <w:t>PDF 029  Unequal folds require observation-weighted averaging</w:t>
      </w:r>
    </w:p>
    <w:p>
      <w:r>
        <w:t>三折大小不一样，分别十、二十、三十个样本，折内平均损失零点一、零点二、零点三。直接平均三个均值得零点二，但这让十个样本的小折和三十个样本的大折有相同影响。如果问题是每条观察的平均损失，就应该先恢复各折损失和：一、四、九，共十四，再除总数六十，约零点二三三。</w:t>
      </w:r>
    </w:p>
    <w:p>
      <w:r>
        <w:t>这不是哪种平均永远正确，而是分母要对应评价单位。若希望每个病人一样重要，一个人四十次就诊与另一个人两次就诊可以先各自平均；若关注每次就诊的工作量，则可能按访问数加权。必须在比较之前说明。交叉验证旋转留出部分之后，还需要正确合并预测损失，不能只把接口输出简单平均就认为完成评价。</w:t>
      </w:r>
    </w:p>
    <w:p>
      <w:pPr>
        <w:pStyle w:val="Heading1"/>
      </w:pPr>
      <w:r>
        <w:t>PDF 030–031  Nested validation evaluates the selection process</w:t>
      </w:r>
    </w:p>
    <w:p>
      <w:r>
        <w:t>嵌套交叉验证把选择放在里面，评估放在外面。外层先留出一部分样本，其余部分再用内层折选次数和λ。外层第一次可能选三次，第二次选四次，这不是程序错乱，而是在评价“拿到一份训练数据后怎样选模型”这一整套过程。</w:t>
      </w:r>
    </w:p>
    <w:p>
      <w:r>
        <w:t>若三个等大外折损失是零点一二、零点一六、零点一零，平均约零点一二七。它不等同于内层挑出来的最低分，因为外层数据没有参与挑选。评估结束后，可以在开发数据上重新运行选参和拟合，但不能根据外层哪些样本预测不好，回头把它们的答案带入内层设计。请同学说明哪一层负责选次数，哪一层负责估计整个流程的效果，这样嵌套就不会只剩多套循环的形式。</w:t>
      </w:r>
    </w:p>
    <w:p>
      <w:pPr>
        <w:pStyle w:val="Heading1"/>
      </w:pPr>
      <w:r>
        <w:t>PDF 032–033  Every fitted preprocessing step belongs inside a fold</w:t>
      </w:r>
    </w:p>
    <w:p>
      <w:r>
        <w:t>我们把预测模型看成一整套流程，而不是只看最后一个分类器。先用全体样本算标准化均值，再做交叉验证，验证集的输入分布已经提前进入了训练。先用所有标签筛选特征，问题更明显，因为验证答案参与决定了哪些信息被保留。少数类复制后再切分，则可能让同一条记录同时出现在训练和验证中。三种情况都会让未见样本的含义被破坏。</w:t>
      </w:r>
    </w:p>
    <w:p>
      <w:r>
        <w:t>正确顺序是先切分。在每一折的训练部分学习均值、填补规则和特征选择，然后把这些固定规则应用到那一折的验证部分。验证样本既不能影响系数，也不能影响前面的变换。Pipeline的价值就在于把这种顺序绑定起来，而不是仅仅省几行代码。需要区分一个细节：按预先定义的公式转换单位，不需要从数据学习，和从全体数据估计均值不是一回事。接下来我们讨论另一种偏乐观来源，即在同一验证集上反复尝试大量候选设置。</w:t>
      </w:r>
    </w:p>
    <w:p>
      <w:r>
        <w:t>当你不知道某一步算不算训练，只需问它的输出是否随数据或标签改变；会改变的统计学习步骤，就应放进训练折。</w:t>
      </w:r>
    </w:p>
    <w:p>
      <w:pPr>
        <w:pStyle w:val="Heading1"/>
      </w:pPr>
      <w:r>
        <w:t>PDF 034  A fitted scaler can reveal a concrete leakage path</w:t>
      </w:r>
    </w:p>
    <w:p>
      <w:r>
        <w:t>训练输入零和二，均值一；留出输入一百和一百零二，全体均值却是五十一。若只用训练均值中心化，训练得到负一和一；若先用全体均值，训练变成负五十一和负四十九。后者已经根据留出样本的位置改变了训练表示，虽然没有直接读留出标签。</w:t>
      </w:r>
    </w:p>
    <w:p>
      <w:r>
        <w:t>这个数字例子故意设置明显分布差异，方便看清路径，不是说所有标准化泄漏都一定造成同样大的分数变化。正确流程用训练统计变换新输入，这时未来位置很远的事实也不会被提前隐藏。还有一种无需学习统计的单位换算，例如米转毫米，和估计全体均值不同。判断关键是变换规则有没有使用这批留出数据来决定自己。</w:t>
      </w:r>
    </w:p>
    <w:p>
      <w:pPr>
        <w:pStyle w:val="Heading1"/>
      </w:pPr>
      <w:r>
        <w:t>PDF 035  Group splitting follows the unit that should remain unseen</w:t>
      </w:r>
    </w:p>
    <w:p>
      <w:r>
        <w:t>一百个病人，每人十次访问，表格有一千行，但目标是预测从没见过的新病人。随机按行切分，很可能两边都有同一个人的记录，模型就能利用个人长期特征，成绩并不真正代表新病人。按病人编号分组后，一个人的十条记录整体留在一边，才对应这个问题。</w:t>
      </w:r>
    </w:p>
    <w:p>
      <w:r>
        <w:t>如果目标换成预测已知病人的下一次访问，设计又不同，可以保留过去访问，用未来访问评价，但不能提前使用将来的信息。两种任务都可能合理，关键是不要用一个任务的切分成绩宣称另一个任务也可靠。请同学数清独立对象与表格行数：一千条访问没有自动变成一千个独立病人。后面的置信界和误差波动讨论也要尊重这种区别。</w:t>
      </w:r>
    </w:p>
    <w:p>
      <w:pPr>
        <w:pStyle w:val="Heading1"/>
      </w:pPr>
      <w:r>
        <w:t>PDF 036  A validation winner still carries selection uncertainty</w:t>
      </w:r>
    </w:p>
    <w:p>
      <w:r>
        <w:t>验证集能帮我们选模型，但验证集上的第一名也可能只是运气好。假设五十个候选模型的真实表现差不多，同一小验证集上的误差会随机波动。挑最小的那个，就同时挑中了效果和偶然好运。选出来的最低数字通常不能直接当成未来误差。若继续根据这份验证结果改特征，它更明确地变成了开发过程的一部分。</w:t>
      </w:r>
    </w:p>
    <w:p>
      <w:r>
        <w:t>再看独立测试集的波动。两百个独立样本上错误率是零点一，二项比例的近似标准误差是根号下零点一乘零点九再除两百，约零点零二一。也就是仅百分之二的成绩差别，可能还没有明显超过抽样不确定性。这里的近似需要独立样本及足够错误数，不适合直接套到强相关记录上。我们不要求每个结果都做复杂检验，但至少不要把微小差异说成确定优势。接下来的练习会把切分、选择和结果解释放在同一问题里。</w:t>
      </w:r>
    </w:p>
    <w:p>
      <w:r>
        <w:t>模型选择不是消灭随机性，而是尽量避免奖励随机性；相比单次最低分，跨划分稳定的改进往往更值得继续验证。</w:t>
      </w:r>
    </w:p>
    <w:p>
      <w:pPr>
        <w:pStyle w:val="Heading1"/>
      </w:pPr>
      <w:r>
        <w:t>PDF 037  Sampling uncertainty shrinks with the square root of count</w:t>
      </w:r>
    </w:p>
    <w:p>
      <w:r>
        <w:t>错误率零点一时，二项比例的近似标准误差是根号下零点一乘零点九再除n。两百个样本得到约零点零二一二，八百个得到约零点零一零六。样本量四倍，波动尺度减半，这是平方根关系，不是误差直接按样本数四分之一缩小。</w:t>
      </w:r>
    </w:p>
    <w:p>
      <w:r>
        <w:t>这个近似针对固定评价流程与独立记录，错误事件也需要足够多。强相关访问不能直接把行数塞进n。若两个模型差距只有一个百分点，在两百个测试样本上很可能还难判断，所以应结合配对结果和抽样变动，而不是断言小数点多就更精确。继续在同一测试集上挑参数没有增加独立评价信息。更多有代表性的留出数据，才是在改善对未来表现的估计精度。</w:t>
      </w:r>
    </w:p>
    <w:p>
      <w:pPr>
        <w:pStyle w:val="Heading1"/>
      </w:pPr>
      <w:r>
        <w:t>PDF 038  Period 1 exercise: repair an evaluation design</w:t>
      </w:r>
    </w:p>
    <w:p>
      <w:r>
        <w:t>请先自己找问题，不要只回答过拟合。三百个病人每人四次就诊，共一千二百条记录，随机按记录切分会让同一病人在两边出现。如果目标是预测新病人，模型可能借助个人特征获得看似很好的结果。第二个问题是全体记录一起标准化，留出部分的统计已经参与训练。第三个问题是反复根据同一留出集改设置，这个集合实际上已经成了验证集。</w:t>
      </w:r>
    </w:p>
    <w:p>
      <w:r>
        <w:t>修正时先按病人分组切分，保留一部分从未用于开发的病人作最终测试。在开发病人上进行分组交叉验证，每个训练折内部拟合标准化和模型，用相应验证折选次数或正则强度。决定完成后，重新拟合开发数据，再对测试病人预测一次。请同学们用完整一句话说出：我们估计的是对新病人的表现，而不是对已知病人下一条记录的表现。两种目标可以都合理，但评价设计必须对应目标。第一课时到这里，我们已经知道怎样判断复杂模型，现在进入怎样约束复杂模型。</w:t>
      </w:r>
    </w:p>
    <w:p>
      <w:pPr>
        <w:pStyle w:val="Heading1"/>
      </w:pPr>
      <w:r>
        <w:t>PDF 039  Regularization trades training fit for a controlled rule</w:t>
      </w:r>
    </w:p>
    <w:p>
      <w:r>
        <w:t>正则化在训练目标里加上一个偏好：除了拟合观测，还希望参数不要采用某些过于灵活的形式。左边第一项是真正算得出的训练平方损失，第二项是我们人为选择的惩罚。两者相加是训练目标，不要把这个总值叫作测试误差。测试时评价预测损失，通常不再把参数惩罚加到每个样本的误差里。</w:t>
      </w:r>
    </w:p>
    <w:p>
      <w:r>
        <w:t>以平方范数为例，较大的系数付出更大代价，模型就不会轻易为了某几个点把系数放大。λ控制这份偏好有多强：零时回到原来的最小二乘；很大时可能把有效斜率压得接近零。压得太狠会把真实曲线也抹掉，产生欠拟合，所以正则并不是越强越安全。一般不惩罚截距，是因为它主要调整整体水平，和斜率改变对输入扰动的敏感程度不同。接下来我们先把惩罚形式和约束形式联系起来，再用一维计算看看L2与L1具体怎样缩小系数。</w:t>
      </w:r>
    </w:p>
    <w:p>
      <w:r>
        <w:t>惩罚项反映建模偏好，不能直接写成现实对象承担的代价；模型是否产生有效预测，仍看它在新对象上的损失。</w:t>
      </w:r>
    </w:p>
    <w:p>
      <w:pPr>
        <w:pStyle w:val="Heading1"/>
      </w:pPr>
      <w:r>
        <w:t>PDF 040  A penalty can change which candidate has the smaller objective</w:t>
      </w:r>
    </w:p>
    <w:p>
      <w:r>
        <w:t>候选A平均平方损失零点零二，系数平方和一百；B损失零点零六，平方和四。不加惩罚，A胜出。把两项目标设为相等，得到零点零四除九十六，约零点零零零四一七。超过这个λ，A使用大系数付出的代价比其拟合优势更大，B的训练目标反而较小。</w:t>
      </w:r>
    </w:p>
    <w:p>
      <w:r>
        <w:t>λ取零点零零一，A是零点一二，B是零点零六四。请先算两项，再解释原因，不要只记住“正则让模型简单”。它允许牺牲一部分训练拟合，换取我们设定的参数偏好。这个总目标仍不是测试误差，是否改善预测要用验证损失检查；换了特征单位，平方和也会改变，因此同样λ不能脱离尺度解释。</w:t>
      </w:r>
    </w:p>
    <w:p>
      <w:pPr>
        <w:pStyle w:val="Heading1"/>
      </w:pPr>
      <w:r>
        <w:t>PDF 041  Penalty and constraint express related preferences</w:t>
      </w:r>
    </w:p>
    <w:p>
      <w:r>
        <w:t>正则化可以用预算来理解，也可以用价格来理解。约束形式说，参数复杂度Ω不能超过t；惩罚形式说，每增加一点复杂度要支付λ的代价。在合适的凸优化和对偶条件下，约束问题的拉格朗日乘子可以对应惩罚系数，因此两种形式经常描述相近的取舍。</w:t>
      </w:r>
    </w:p>
    <w:p>
      <w:r>
        <w:t>但是不要把t与λ当作相同数字。t是允许的预算，变小通常约束更强；λ是复杂度的价格，变大通常约束更强。它们的对应关系还取决于数据和目标函数，并不是随便令t等于λ。假设两个特征分别以米和毫米记录，同一种物理关系的数值系数会相差一千倍，直接限制系数范数会给它们不同待遇。因此讨论预算之前要处理尺度。这个观点也解释为什么正则化影响的不是参数数量本身，而是可以轻松采用多大、多不稳定的系数组合。下一页的一维例子会把价格增加后系数如何收缩算出来。</w:t>
      </w:r>
    </w:p>
    <w:p>
      <w:r>
        <w:t>在预算边界没有被用满时，乘子还可能为零；所以等价性要带条件，不是每种非凸模型都存在简单的一一对应。</w:t>
      </w:r>
    </w:p>
    <w:p>
      <w:pPr>
        <w:pStyle w:val="Heading1"/>
      </w:pPr>
      <w:r>
        <w:t>PDF 042  A coefficient budget and a coefficient price can share a solution</w:t>
      </w:r>
    </w:p>
    <w:p>
      <w:r>
        <w:t>不受限制时，w应取三。现在规定绝对值不超过一，可行区间是负一到一，距离三最近的点是一，所以约束最优解取一。另一种写法加二倍w平方，求导是二w减六加四w，令零同样得到一。</w:t>
      </w:r>
    </w:p>
    <w:p>
      <w:r>
        <w:t>两种问题在这个例子有相同解，但一个超参数是预算一，另一个是价格二，它们显然不是同一个数字。对应关系来自拟合目标与约束在哪个位置生效。若数据使无约束解本来就在预算里面，约束可能不活跃，对应乘子也可能为零。请先画出可行范围，再验证惩罚导数，借此理解“相关偏好”的含义，而不是把两种表述机械等同。多维和非凸问题还要额外条件，不能凭这一个例子宣布永远一一对应。</w:t>
      </w:r>
    </w:p>
    <w:p>
      <w:pPr>
        <w:pStyle w:val="Heading1"/>
      </w:pPr>
      <w:r>
        <w:t>PDF 043  L2 shrinkage can be calculated in one line</w:t>
      </w:r>
    </w:p>
    <w:p>
      <w:r>
        <w:t>先把问题缩成一个参数，便于看见L2究竟做了什么。不加惩罚时，目标是w减三的平方，最优解显然是三。现在加λ乘w平方，求导得到二乘w减三，加二λw。令导数为零，移项后得到w等于三除以一加λ。λ是零、一、五时，最优系数分别是三、一点五、零点五。</w:t>
      </w:r>
    </w:p>
    <w:p>
      <w:r>
        <w:t>可以看到，系数连续地向零靠近，但有限λ下并没有突然变成零。数据拟合不再最好，模型却少用了大的系数。若输出是wx，输入发生很小扰动Δx，预测变化就是wΔx，较小的w直接意味着较低的局部敏感性。多维相关特征中，每个原始坐标的系数不一定都单调缩小，因此这页强调的是一个解耦方向的计算，不把它夸大成所有坐标的绝对规律。接下来用相同的数据拟合项换成L1惩罚，看为什么它能把一个参数恰好压成零。</w:t>
      </w:r>
    </w:p>
    <w:p>
      <w:r>
        <w:t>这个一维目标可以画出或手算，但本页通过求导已经给出完整证据；我们关注的是收缩机制，而不是只展示一个结果公式。</w:t>
      </w:r>
    </w:p>
    <w:p>
      <w:pPr>
        <w:pStyle w:val="Heading1"/>
      </w:pPr>
      <w:r>
        <w:t>PDF 044  Ridge shrinks weak directions more strongly in relative terms</w:t>
      </w:r>
    </w:p>
    <w:p>
      <w:r>
        <w:t>两个正交方向的信息强度分别是一和一百，响应相关量是二和二十。最小二乘分别用二除一、二十除一百，得到二和零点二。加λ等于九后，分母变十和一百零九，解是零点二和约零点一八三五。</w:t>
      </w:r>
    </w:p>
    <w:p>
      <w:r>
        <w:t>第一个方向只保留原来的十分之一，第二个保留一百除一百零九，改变较小。惩罚加的都是九，但它对数据支持很弱的方向影响更大，因此可以降低小奇异值方向的放大效应。这个计算在解耦坐标成立；原始特征相关时，方向旋转后系数会互相补偿，不能断言每个原始系数都单调缩小。我们理解的是信息与收缩的关系，最后仍要通过验证判断这种偏好是否适合当前数据。</w:t>
      </w:r>
    </w:p>
    <w:p>
      <w:pPr>
        <w:pStyle w:val="Heading1"/>
      </w:pPr>
      <w:r>
        <w:t>PDF 045  L1 can set a coefficient exactly to zero</w:t>
      </w:r>
    </w:p>
    <w:p>
      <w:r>
        <w:t>这次用二分之一乘w减三的平方，再加λ乘w的绝对值。前面的二分之一是为了让导数更简洁，比较不同正则系数时要留意目标的归一化约定。若w大于零，导数是w减三加λ，因此候选解是三减λ。λ为一时，系数是二；当λ超过三，继续沿这个公式会得到负数，已经不满足我们假设的正区间。</w:t>
      </w:r>
    </w:p>
    <w:p>
      <w:r>
        <w:t>真正的最优点这时落在零。绝对值在零处有一组次梯度，从负一到一，能够与拟合项的力平衡，所以一段λ范围都可以得到精确零。这就是L1容易产生稀疏解的原因。注意绝对值函数在零处是连续的，只是不可微，不能说它不连续。若两个特征高度相关，L1可能选其中一个，换一份样本又选另一个。这样的零系数代表在当前模型和正则设置下被舍弃，不代表现实中没有作用。接下来还要把尺度和截距补齐，避免将稀疏性解释过头。</w:t>
      </w:r>
    </w:p>
    <w:p>
      <w:r>
        <w:t>若要判断零点是否最优，可以检查负三是否落入λ乘负一到一的区间；λ至少为三时就能平衡，因而零成为解。</w:t>
      </w:r>
    </w:p>
    <w:p>
      <w:pPr>
        <w:pStyle w:val="Heading1"/>
      </w:pPr>
      <w:r>
        <w:t>PDF 046  Soft thresholding handles either sign of a coefficient</w:t>
      </w:r>
    </w:p>
    <w:p>
      <w:r>
        <w:t>前面只算了正的无惩罚估计三，现在换成负三。软阈值先看绝对值，减去λ，不够就置零，最后再恢复符号。λ为一时得到负二，是朝零移动，不是继续减到负四；λ为四时得到零。</w:t>
      </w:r>
    </w:p>
    <w:p>
      <w:r>
        <w:t>这解释了L1如何对两个方向一致地收缩。若直接写a减λ，就只适合正区间，负参数会被推得更远。零点附近的次梯度区间允许拟合项与惩罚项平衡，因此系数可以精确为零。损失前面的二分之一也是当前公式的一部分，换成其他归一化，阈值数值会变。请同学分别代正三与负三，检查距离零都缩短，再说稀疏选择和变量在现实里无作用不是同一个结论。</w:t>
      </w:r>
    </w:p>
    <w:p>
      <w:pPr>
        <w:pStyle w:val="Heading1"/>
      </w:pPr>
      <w:r>
        <w:t>PDF 047  Scaling and the intercept change what the penalty means</w:t>
      </w:r>
    </w:p>
    <w:p>
      <w:r>
        <w:t>正则化惩罚的是数值系数，数值系数会随单位变化。身高从米改成毫米，同样的预测关系要把系数除以一千。物理规律没有改变，系数平方却变成原来的百万分之一，直接比较它们就不公平。标准化把特征变成减去训练均值、除以训练标准差的量，使一个单位代表一次标准差的变化，系数之间更便于比较。</w:t>
      </w:r>
    </w:p>
    <w:p>
      <w:r>
        <w:t>μ和s都是训练出来的统计量，交叉验证时仍要在每个训练折分别计算。它们不能从验证数据提前获得。截距b用于调整基准水平，常常不参加斜率惩罚；若把响应整体加一百，不应该只因偏移变大就强迫模型改变斜率。响应单位变化还会影响损失大小，因此λ的数值没有脱离单位的绝对含义。学会这点以后，再看软件的正则参数就不会只凭同样的数字判断强弱。接下来回到正弦例子，检查同一个高次模型在三种正则强度下的形状。</w:t>
      </w:r>
    </w:p>
    <w:p>
      <w:r>
        <w:t>标准化也不表示每种特征都应盲目缩放；有物理含义的定标和人为哑变量，需要结合模型惩罚的实际含义处理。</w:t>
      </w:r>
    </w:p>
    <w:p>
      <w:pPr>
        <w:pStyle w:val="Heading1"/>
      </w:pPr>
      <w:r>
        <w:t>PDF 048  Unit changes can silently change a coefficient penalty</w:t>
      </w:r>
    </w:p>
    <w:p>
      <w:r>
        <w:t>同一物理关系，输入用米时系数二，用厘米时系数零点零二，因为厘米数是一百倍。预测完全一样，但系数平方从四变成零点零零零四，相差一万倍。如果还用同样的λ，就已经换了训练偏好。</w:t>
      </w:r>
    </w:p>
    <w:p>
      <w:r>
        <w:t>若一定用原单位并想表达相同物理惩罚，厘米坐标里的λ要放大一万倍，才能抵消系数平方的变化。更常见做法是按训练统计标准化，使可比较的系数代表相近尺度。这里不是建议所有变量都无脑变成同一种数值，类别指示、物理约束等还要考虑含义。请先验证两套公式对一米输入都预测二，再算罚项差异，就能看见预测等价与惩罚等价为什么是两件事。</w:t>
      </w:r>
    </w:p>
    <w:p>
      <w:pPr>
        <w:pStyle w:val="Heading1"/>
      </w:pPr>
      <w:r>
        <w:t>PDF 049  The same degree-nine family can produce different fits</w:t>
      </w:r>
    </w:p>
    <w:p>
      <w:r>
        <w:t>这页把次数固定为九，只改变正则强度，所以比较的是同一个假设空间里的不同偏好。没有正则时，大系数组合可以迁就单个噪声点，点间容易摆动。适当惩罚后，模型仍然可以表达主要弯曲，但不再轻易为了一个点付出很大的系数代价。惩罚特别强时，曲线可能变得接近水平，连真实的上升下降也丢掉了。</w:t>
      </w:r>
    </w:p>
    <w:p>
      <w:r>
        <w:t>请同学们先指出每张图里哪个位置体现了这个差别，再说原因。不要只说中间那条最顺眼，因为真实任务里我们不知道真曲线，也可能恰恰需要复杂形状。选择依据是未参与拟合的预测损失，而不是教师觉得好看的曲线。比较三幅图时，先读标题中的正则强度，再按相同坐标观察不同训练样本带来的曲线变化。前面解释了次数变大会扩大空间，现在解释了即使次数相同，正则也会改变有效灵活程度。下一页给出一张验证损失表，把强度选择从看图判断变成明确的决策过程。</w:t>
      </w:r>
    </w:p>
    <w:p>
      <w:r>
        <w:t>它也提醒我们，参数个数没有减少时，函数的有效灵活性仍可以改变；正则是在限制使用这些自由度的方式。</w:t>
      </w:r>
    </w:p>
    <w:p>
      <w:pPr>
        <w:pStyle w:val="Heading1"/>
      </w:pPr>
      <w:r>
        <w:t>PDF 050  Choose a stable validation region rather than the training minimum</w:t>
      </w:r>
    </w:p>
    <w:p>
      <w:r>
        <w:t>这张表是教学用的数值例子，不是原图重新测量出来的实验成绩。次数固定为九，λ从零逐渐增加。训练误差从零升到零点一二，因为我们越来越不允许系数迁就每个点。验证误差却先从零点四二降到零点一一，再升到零点一六，这正是适度约束可能改善预测、过强约束又可能损害预测的情形。</w:t>
      </w:r>
    </w:p>
    <w:p>
      <w:r>
        <w:t>如果只看训练列，永远会选零惩罚。看验证列，零点零一附近比较好，但零点一一五与零点一一的差别很小，不能忽略折间波动而宣布后者绝对更优。可以选择表现稳定的区域，结合模型复杂度和预测变化作判断。选完λ之后，用开发数据重新拟合一个模型，再拿独立测试集估计最终表现。此时测试集用于报告，不能看见测试结果不好又回头反复调λ。正则是模型选择的一部分，它和前面的诚实评价原则必须一起使用。</w:t>
      </w:r>
    </w:p>
    <w:p>
      <w:r>
        <w:t>比较时每个候选要有相同的验证职责，不能让某些候选先看见更多标签；数据使用上的差异会破坏这张表的含义。</w:t>
      </w:r>
    </w:p>
    <w:p>
      <w:pPr>
        <w:pStyle w:val="Heading1"/>
      </w:pPr>
      <w:r>
        <w:t>PDF 051  A one-standard-error choice expresses a conservative selection rule</w:t>
      </w:r>
    </w:p>
    <w:p>
      <w:r>
        <w:t>假设验证均方误差最低是零点一，估计标准误差零点零二。一标准误差规则把可接受均值阈值设为零点一二。在这个范围里，可以选择更简单或惩罚更强的候选。零点一一满足，零点一六则不满足。</w:t>
      </w:r>
    </w:p>
    <w:p>
      <w:r>
        <w:t>它主动避免为一个很小、可能不稳定的数字改善追逐复杂设置。但是这是一种选择启发式，不是证明两个模型真实风险相等的检验。标准误差也需要合理估计，交叉验证折之间共享训练数据，不能把所有折完全当成独立实验。请说清规则先怎样定义候选范围，再在范围里怎样偏好简单。选完仍用独立测试或外层折评价整套选择过程，不能因为采用保守规则就省去最终评估。</w:t>
      </w:r>
    </w:p>
    <w:p>
      <w:pPr>
        <w:pStyle w:val="Heading1"/>
      </w:pPr>
      <w:r>
        <w:t>PDF 052  A prior gives another interpretation of a penalty</w:t>
      </w:r>
    </w:p>
    <w:p>
      <w:r>
        <w:t>正则化也能从概率模型理解。假设观测在模型预测附近有高斯噪声，再给每个系数一个均值零、方差τ平方的高斯先验。后验正比于似然乘先验，取负对数后，乘法变加法：似然提供残差平方和，先验提供系数平方和。忽略与w无关的常数，最大后验估计就等价于带L2惩罚的最小化问题。</w:t>
      </w:r>
    </w:p>
    <w:p>
      <w:r>
        <w:t>τ越小，先验越相信系数靠近零，对大系数的惩罚越强；观测噪声σ也会影响两项的相对权重。若把训练平方和换成平均损失，λ还要相应包含样本数，不能遗漏这个归一化。L1同样可以由拉普拉斯先验得到。这里并不是说有一个先验名称，模型就自动正确。先验表达的是我们选择的结构偏好，要由问题知识和验证来支持。这个视角把前面学过的极大似然和今天的正则化连起来，也为下一讲平方损失的高斯解释作铺垫。</w:t>
      </w:r>
    </w:p>
    <w:p>
      <w:r>
        <w:t>概率推导中的常数可以省略，是因为它们不影响当前参数的最优点；若换成估计噪声方差，那些项就未必还能丢掉。</w:t>
      </w:r>
    </w:p>
    <w:p>
      <w:pPr>
        <w:pStyle w:val="Heading1"/>
      </w:pPr>
      <w:r>
        <w:t>PDF 053  The prior interpretation includes noise scale and sample count</w:t>
      </w:r>
    </w:p>
    <w:p>
      <w:r>
        <w:t>高斯似然的残差项系数是一除二σ平方，先验罚项是一除二τ平方。把整个目标乘二σ平方，得到残差平方和加σ平方除τ平方乘系数范数。如果再除样本数，变成平均平方损失，λ就是σ平方除nτ平方。</w:t>
      </w:r>
    </w:p>
    <w:p>
      <w:r>
        <w:t>n取一百，噪声方差零点二五，先验方差一，λ等于零点零零二五。这不是一种新的正则方法，而是在同一概率假设下核对归一化。若忽略样本数，会把和与平均的惩罚强度混用。还有，去掉常数仅因为它们对当前w无关；如果后来要估计σ，似然里的对数σ项不能再扔掉。请先说我们现在求谁，再决定哪些项可以省，这样最大后验与罚项的连接才完整。</w:t>
      </w:r>
    </w:p>
    <w:p>
      <w:pPr>
        <w:pStyle w:val="Heading1"/>
      </w:pPr>
      <w:r>
        <w:t>PDF 054  Capacity can be limited in several ways</w:t>
      </w:r>
    </w:p>
    <w:p>
      <w:r>
        <w:t>控制容量不一定都通过系数范数。多项式次数决定哪些基函数允许进入模型；正则惩罚决定已有基函数可以使用到什么程度；树深决定最多连续作几次分割；提前停止则限制迭代拟合追随数据的程度。它们都可能减少对噪声的过度适应，但作用方式不同，不能把一个参数直接换算成另一个参数。</w:t>
      </w:r>
    </w:p>
    <w:p>
      <w:r>
        <w:t>提前停止时，训练目标往往还会继续降低，验证表现却可能开始变差。停止时间因此是要选择的超参数，不能因为训练损失还能降就说一定应该继续。反过来，模型还没有基本收敛，也不能草率把高误差解释成有益的正则化。要分清优化不足和为泛化主动停止。还有一个边界：这些容量控制不能修复评价泄漏，也不能让过去分布自动代表新分布。下面我们从随机重复抽样的角度研究稳定性，解释为什么控制容量有时改善预测、有时又产生系统性偏差。</w:t>
      </w:r>
    </w:p>
    <w:p>
      <w:r>
        <w:t>树深和次数属于明确空间限制，早停属于算法过程限制；这些方法并列比较，不能直接把相同的数值叫作相同容量。</w:t>
      </w:r>
    </w:p>
    <w:p>
      <w:pPr>
        <w:pStyle w:val="Heading1"/>
      </w:pPr>
      <w:r>
        <w:t>PDF 055  Early stopping chooses a point on the fitting trajectory</w:t>
      </w:r>
    </w:p>
    <w:p>
      <w:r>
        <w:t>看三个检查点，训练与验证损失分别是零点四和零点四二，零点一二和零点一八，零点零三和零点二九。训练一路下降，验证在第五步最好，之后反而上升，所以这组候选里可以选择第五步停止。</w:t>
      </w:r>
    </w:p>
    <w:p>
      <w:r>
        <w:t>停止时间因此是一个超参数，使用了验证信息，不能再把这份验证分数当作完全独立的最终成绩。另一方面，若目标一直很高、更新根本不正常，也不能把优化失败美化成提前停止。合理判断需要比较拟合轨迹与未见预测，而不是单看迭代数。表中的数据是说明机制的课堂例子，不要求所有模型曲线都这样。接下来继续用不同训练集产生的预测，区分停止偏好怎样影响系统性偏差和随机不稳定性。</w:t>
      </w:r>
    </w:p>
    <w:p>
      <w:pPr>
        <w:pStyle w:val="Heading1"/>
      </w:pPr>
      <w:r>
        <w:t>PDF 056–057  Bias and variance compare models fitted on different samples</w:t>
      </w:r>
    </w:p>
    <w:p>
      <w:r>
        <w:t>偏差和方差都要在固定输入x处讨论，但随机的对象是训练数据集D。想象从同一个总体反复抽二十五个样本，每次都训练同一种模型，得到很多条曲线。把这些曲线在x处的预测取平均，得到平均拟合值。这个平均值与真实条件均值的差，就是偏差；每条曲线围绕平均拟合值散得多开，就是方差。</w:t>
      </w:r>
    </w:p>
    <w:p>
      <w:r>
        <w:t>噪声是另外一件事：即使知道真实条件均值，下一次观测y仍可能高一点或低一点。三者的随机来源不同，不能把某一次训练残差都叫噪声，也不能把同一数据上换优化种子直接当成数据方差。优化种子可能造成另一种不稳定性，但本页定义的方差专门指样本变化。正弦例子中真实均值已知，所以能模拟这些量；真实任务通常只有一份数据，无法直接看见它们。接下来我们把预测误差展开，看看为何平方损失下恰好出现偏差平方、方差和噪声三部分。</w:t>
      </w:r>
    </w:p>
    <w:p>
      <w:r>
        <w:t>要比较模型稳定性，重复实验应维持相同样本量和目标总体；如果每次同时换了采样范围，就混入了另一种变化来源。</w:t>
      </w:r>
    </w:p>
    <w:p>
      <w:pPr>
        <w:pStyle w:val="Heading1"/>
      </w:pPr>
      <w:r>
        <w:t>PDF 058–059  Zero bias can coexist with large variance</w:t>
      </w:r>
    </w:p>
    <w:p>
      <w:r>
        <w:t>四种训练结果在同一个输入处给零、零点五、一点五、二，平均恰好是一，与真实条件均值一致，偏差平方为零。但围绕平均的一组平方距离是一、零点二五、零点二五、一，平均零点六二五，方差很大。</w:t>
      </w:r>
    </w:p>
    <w:p>
      <w:r>
        <w:t>若新观测噪声方差是零点零九，总期望平方误差就是零点七一五。可见平均不偏不等于每次预测都好，它可能由偏高和偏低的模型相互抵消。实际只训练一次时，拿到的并不是这四个结果的平均，因此稳定性仍然关键。请同学先算平均，再算离平均的距离，不要直接围绕真实均值混算。偏差描述多次训练的中心，方差描述这些结果的分散，两者回答的不是同一个问题。</w:t>
      </w:r>
    </w:p>
    <w:p>
      <w:pPr>
        <w:pStyle w:val="Heading1"/>
      </w:pPr>
      <w:r>
        <w:t>PDF 060  Derive the squared-error decomposition</w:t>
      </w:r>
    </w:p>
    <w:p>
      <w:r>
        <w:t>推导时先加减平均拟合值，把预测误差拆成三项：单个模型离平均模型的差A，平均模型离真实均值的差B，以及新观测的噪声。然后把这个和平方展开。除了三个平方项，还会出现交叉项，我们不能跳过它们就直接写结论。</w:t>
      </w:r>
    </w:p>
    <w:p>
      <w:r>
        <w:t>为什么交叉项消失？A按定义围绕平均拟合值波动，对训练集取期望后等于零，因此A乘固定的B平均为零。测试噪声均值为零，并且与训练集独立，所以它与A、B的交叉项也为零。最后留下A平方的平均，就是模型方差；B平方，就是偏差平方；噪声平方的平均，就是噪声方差。这里的结果需要这些条件，并且针对平方损失。它不是把某次残差分别切成可直接测量的三块，也不是分类错误率必然满足的同一个等式。接下来用几个重复拟合的数字代入，避免只记住三个名称而不会解释它们。</w:t>
      </w:r>
    </w:p>
    <w:p>
      <w:r>
        <w:t>这一步加减平均预测没有改变原误差，只是重新分组；交叉项归零才是分解成立的关键，不能在推导中省去条件。</w:t>
      </w:r>
    </w:p>
    <w:p>
      <w:pPr>
        <w:pStyle w:val="Heading1"/>
      </w:pPr>
      <w:r>
        <w:t>PDF 061  Independent test noise is essential to the usual decomposition</w:t>
      </w:r>
    </w:p>
    <w:p>
      <w:r>
        <w:t>模型把某个训练输入处的观测y直接记住，预测就等于y，训练残差零。可这个y里含训练噪声ε。下一次独立观测是同一个真实均值加新的噪声ε新，预测误差就变成ε减ε新。</w:t>
      </w:r>
    </w:p>
    <w:p>
      <w:r>
        <w:t>两种噪声独立、均值零、方差都是σ平方时，差的平方期望是两倍σ平方。零训练残差并没有消除噪声，只是把同一次噪声同时放在预测和评价里，完全抵消了。经典偏差方差分解面向独立新观测，所以必须解释交叉项为什么均值零。若复用同一个响应，条件已经改变。请把两个噪声下标写清楚，再展开平方；这一小步能看出，记忆训练答案与学习平均规律之间相差的是什么。</w:t>
      </w:r>
    </w:p>
    <w:p>
      <w:pPr>
        <w:pStyle w:val="Heading1"/>
      </w:pPr>
      <w:r>
        <w:t>PDF 062  A numerical decomposition makes the three terms tangible</w:t>
      </w:r>
    </w:p>
    <w:p>
      <w:r>
        <w:t>现在把抽象定义换成四个数。固定一个输入，真实平均响应是一；四种同样可能的训练结果给出零点六、零点八、一和一点二。平均预测是零点九，比真实均值低零点一，所以偏差平方是零点零一。每个预测减去零点九，分别得到负零点三、负零点一、零点一、零点三，平方后平均是零点零五。</w:t>
      </w:r>
    </w:p>
    <w:p>
      <w:r>
        <w:t>如果新的观测噪声方差是零点零九，总的期望平方误差就是零点零一加零点零五加零点零九，等于零点一五。请注意我们这里把四种训练结果设为等概率，是为了课堂计算，不是拿四个观测就声称精确知道总体方差。这个例子还说明，模型即使平均完全正确、不同数据下也完全稳定，仍然会面对零点零九的观测噪声。若想减少这部分，可能需要更准确的测量或额外解释变量，而不是一味加深模型。接下来用多条拟合曲线看正则强度怎样改变前两部分。</w:t>
      </w:r>
    </w:p>
    <w:p>
      <w:r>
        <w:t>请先用四个数计算平均，再计算围绕这个平均的平方距离；若直接围绕一计算，得到的已经混合了方差和偏差平方。</w:t>
      </w:r>
    </w:p>
    <w:p>
      <w:pPr>
        <w:pStyle w:val="Heading1"/>
      </w:pPr>
      <w:r>
        <w:t>PDF 063–064  Compare total error rather than optimizing only one component</w:t>
      </w:r>
    </w:p>
    <w:p>
      <w:r>
        <w:t>三种候选面对同样噪声零点零九。A偏差平方零点一六、方差零点零一，总误差零点二六；B偏差平方只有零点零零二五，但方差零点一八，总误差零点二七二五；C偏差平方零点零一、方差零点零四，总误差零点一四，最小。</w:t>
      </w:r>
    </w:p>
    <w:p>
      <w:r>
        <w:t>A很稳定却稳定地偏离，B平均接近却每次变化很大。C没有拿任何单项第一，却因取舍较好而总误差低。请学生用三项和说明选择，而不是只盯偏差小或模型复杂。这里我们在模拟里知道真实均值，才可以直接列这些量；真实应用通常没有这样的表，需要通过验证与数据规模实验推断原因。分解的作用是解释总误差怎样产生，不是给模型贴一个越小越好的孤立标签。</w:t>
      </w:r>
    </w:p>
    <w:p>
      <w:pPr>
        <w:pStyle w:val="Heading1"/>
      </w:pPr>
      <w:r>
        <w:t>PDF 065  Repeated fits reveal stability and systematic mismatch</w:t>
      </w:r>
    </w:p>
    <w:p>
      <w:r>
        <w:t>看这组重复拟合图时，要分两次看。先看多条曲线聚得紧不紧，这反映不同训练集引起的变化；再看它们的平均位置离真实信号远不远，这反映系统性偏差。强正则那组可能很整齐，但整齐地错，也就是方差小、偏差大。弱正则那组能贴近许多局部变化，却可能因为换了一份训练样本就到处摆动，这是方差大。</w:t>
      </w:r>
    </w:p>
    <w:p>
      <w:r>
        <w:t>中等正则的价值在于两种误差之间的取舍，而不是一种神奇的必胜强度。图中每条曲线对应一次抽样和拟合，不能把一条曲线上不同位置的起伏直接当成训练集方差。单次拟合很漂亮，也不足以证明这套训练方法稳定。我们实际通常只有一份数据，因此可以用交叉验证、学习曲线和必要的重采样检查稳定性，但它们仍不是直接观察真实偏差。接下来把模型复杂度变化与误差总和联系起来，并限定这种解释可以用到什么程度。</w:t>
      </w:r>
    </w:p>
    <w:p>
      <w:r>
        <w:t>曲线的分散与同一条曲线沿横轴的变化是两种不同现象，前者才对应这里定义的训练集敏感性，读图时要区分。</w:t>
      </w:r>
    </w:p>
    <w:p>
      <w:pPr>
        <w:pStyle w:val="Heading1"/>
      </w:pPr>
      <w:r>
        <w:t>PDF 066  Averaging helps most when fitted errors are not identical</w:t>
      </w:r>
    </w:p>
    <w:p>
      <w:r>
        <w:t>把多个模型平均，是否一定大幅降低方差？若每个方差v，彼此相关系数ρ，平均的方差是v乘ρ加一减ρ除K。取v零点一六、四个模型、相关系数零点五，得到零点一，低于单个零点一六，但没有降到独立情形的零点零四。</w:t>
      </w:r>
    </w:p>
    <w:p>
      <w:r>
        <w:t>若四个模型错误完全一样，相关系数一，平均仍是原方差，不会因为数量多就创造改进。若共享同一个系统性偏差，平均也不会自动把偏差消掉。这里先从训练样本变动理解平均作用，为后面集成方法铺垫；实际模型的方差与相关不一定完全相同，公式是明确假设下的简化。请同学代入零和一两个极端，看看为什么既要成员能力，也要有不同的误差变化。</w:t>
      </w:r>
    </w:p>
    <w:p>
      <w:pPr>
        <w:pStyle w:val="Heading1"/>
      </w:pPr>
      <w:r>
        <w:t>PDF 067  The bias--variance tradeoff is a guide, not an automatic law</w:t>
      </w:r>
    </w:p>
    <w:p>
      <w:r>
        <w:t>偏差方差分解给出的是准确的平方误差恒等式，但常见的变化趋势并不是每个模型都严格遵守的定律。一般在样本较少时，更灵活的模型能减少表达偏差，却可能更依赖具体样本；更强正则可能提高偏差、降低方差。增加有代表性的数据则有机会降低估计不稳定性，而不必同时牺牲模型表达能力。</w:t>
      </w:r>
    </w:p>
    <w:p>
      <w:r>
        <w:t>这些关系适合帮助我们提出诊断，不适合用一个标签代替分析。现代过参数模型里，误差随复杂度还可能出现更复杂的变化。实际任务中，真实条件均值和所有可能训练集都看不到，无法把某次训练验证差距精确宣布为方差。差距只能提示对未见数据的适应出现了问题，还要排查泄漏、分布变化和抽样不均。接下来我们使用学习曲线，因为它展示的是可以观察的量：不同训练数据规模下，训练误差和验证误差怎么变化。它把理论解释转成能帮助决定是否收集数据、是否改模型的工具。</w:t>
      </w:r>
    </w:p>
    <w:p>
      <w:r>
        <w:t>当输入中新增一个有用变量，原先看似不可消除的响应波动也可能减少；噪声的定义总是相对于当前信息条件。</w:t>
      </w:r>
    </w:p>
    <w:p>
      <w:pPr>
        <w:pStyle w:val="Heading1"/>
      </w:pPr>
      <w:r>
        <w:t>PDF 068  The noise floor is conditional on the information supplied</w:t>
      </w:r>
    </w:p>
    <w:p>
      <w:r>
        <w:t>噪声方差是在给定当前输入信息之后，响应仍有多少波动。如果只知道X，某些变化解释不了；增加一个真正有用且届时可测的Z后，条件方差可能降低。所以“不可消除”是相对于当前信息条件，不是永远与任何新信息都无关。</w:t>
      </w:r>
    </w:p>
    <w:p>
      <w:r>
        <w:t>例如更精确的传感器可以减少测量误差，遗漏的环境变量可以解释一部分原先残留的变化。但多跑梯度迭代不能让坏传感器变准，也不能提前使用只有结果发生后才知道的变量。额外特征还可能不相关或引入估计不稳，仍要验证。请不要把所有剩余误差都归为噪声，也不要看到噪声项就认为模型已经没有改进空间。先区分信息不足、测量波动与模型自身遗漏，才能选择有意义的下一步。</w:t>
      </w:r>
    </w:p>
    <w:p>
      <w:pPr>
        <w:pStyle w:val="Heading1"/>
      </w:pPr>
      <w:r>
        <w:t>PDF 069–070  Learning curves vary sample size, not model degree</w:t>
      </w:r>
    </w:p>
    <w:p>
      <w:r>
        <w:t>学习曲线横轴是训练样本数量，模型类型和超参数保持固定。表里从二十到八十再到三百二十个训练样本，训练误差从零点零二升到零点零九，验证误差从零点四降到零点一三，差距逐渐缩小。小样本容易被拟合得特别好，但学到的规则不稳定；数据变多后，训练不能再轻易讨好所有点，估计却更接近共同规律。</w:t>
      </w:r>
    </w:p>
    <w:p>
      <w:r>
        <w:t>这组数值提示，再收集类似且有代表性的数据可能有帮助。它不是要求所有真实曲线都严格单调，某一次抽样和优化波动会让局部上下变化，因此必要时要重复划分并观察变化范围。还要和验证曲线区分：验证曲线横轴是λ或次数，用于比较容量；学习曲线横轴是样本数，用于检查数据规模。若把两个轴混在一起，就会把加数据与加复杂度当成同一种操作。下一页我们比较两种常见学习曲线状态，并据此选择不同改法。</w:t>
      </w:r>
    </w:p>
    <w:p>
      <w:r>
        <w:t>每个训练规模都要重新拟合模型，不能训练一次后只取更多行计算损失；那样横轴变化没有对应学习过程变化。</w:t>
      </w:r>
    </w:p>
    <w:p>
      <w:pPr>
        <w:pStyle w:val="Heading1"/>
      </w:pPr>
      <w:r>
        <w:t>PDF 071–072  Two high, close curves suggest a different remedy from a large gap</w:t>
      </w:r>
    </w:p>
    <w:p>
      <w:r>
        <w:t>训练样本从二十变八十再变三百二十，训练误差零点三六、零点三八、零点四，验证零点四三、零点四二、零点四一。差距缩小了，却一起停在较高水平。这和训练很好、验证很差是另一种情况。</w:t>
      </w:r>
    </w:p>
    <w:p>
      <w:r>
        <w:t>它提示继续收集相似数据可能收益有限，要检查表达空间、输入信息、标签质量与求解是否正常。若直线无法表示真实弯曲，数据再多也不能把它变成曲线。但也不能仅凭训练高就证明模型太简单，优化没完成或标签噪声大同样可能造成这个形状。下一步可以在相同切分上比较更合适的特征，并确认目标已收敛。请解释两个误差的共同水平与它们的差距分别透露什么，而不是把所有曲线都叫过拟合。</w:t>
      </w:r>
    </w:p>
    <w:p>
      <w:pPr>
        <w:pStyle w:val="Heading1"/>
      </w:pPr>
      <w:r>
        <w:t>PDF 073–074  Use the shape of the curves to choose the next intervention</w:t>
      </w:r>
    </w:p>
    <w:p>
      <w:r>
        <w:t>现在把学习曲线用于行动。第一种情况，训练和验证误差都高，而且很接近，说明即使在训练数据上也解释不好。可能是模型太刚，也可能是特征没提供足够信息，或者标签本身有问题。单纯增加同类数据往往不能补上表达能力缺口，要比较更合适的特征或模型。</w:t>
      </w:r>
    </w:p>
    <w:p>
      <w:r>
        <w:t>第二种情况，训练很低、验证很高，提示样本敏感性，值得试更强正则或更多代表性数据，同时检查切分是否对应任务。第三种情况，两边都很好，实际未来却差，应怀疑评价目标不对，例如随机切分掩盖了时间变化或病人依赖。我们不能只凭一张图确诊，所以改法也应通过新的有针对性的比较验证。优化若根本没完成，训练高可能不是高偏差；验证若泄漏，曲线低也没有说服力。这些限制让诊断更扎实。接下来的练习会让大家先选择原因，再提出一个能区分不同原因的实验。</w:t>
      </w:r>
    </w:p>
    <w:p>
      <w:r>
        <w:t>一次改一个主要因素更有助于解释结果；同时换模型、特征和切分后，即使分数提升，也很难知道是谁发挥作用。</w:t>
      </w:r>
    </w:p>
    <w:p>
      <w:pPr>
        <w:pStyle w:val="Heading1"/>
      </w:pPr>
      <w:r>
        <w:t>PDF 075  Paired fold comparisons remove one source of irrelevant variation</w:t>
      </w:r>
    </w:p>
    <w:p>
      <w:r>
        <w:t>A四折损失零点二、零点三、零点一、零点四，B是零点一八、零点二八、零点一一、零点三七。逐折相减是零点零二、零点零二、负零点零一、零点零三，平均零点零一五，表示B平均较好，但第三折较差。</w:t>
      </w:r>
    </w:p>
    <w:p>
      <w:r>
        <w:t>两个模型用同样的留出对象，差值才不容易混入样本难度不同的影响。如果A拿容易数据、B拿难数据，比较会不公平。配对也不是自动把四折变成四个独立实验，它们共享训练部分，所以需要谨慎解释波动。请先看改进是否一致、量级是否有实际价值，再考虑下一步独立证据，而不是只挑一个最漂亮折。这个例子把“稳定区域”的建议转成具体能读的结果。</w:t>
      </w:r>
    </w:p>
    <w:p>
      <w:pPr>
        <w:pStyle w:val="Heading1"/>
      </w:pPr>
      <w:r>
        <w:t>PDF 076  Period 2 exercise: distinguish bias from instability</w:t>
      </w:r>
    </w:p>
    <w:p>
      <w:r>
        <w:t>这道题请把原因说完整。A是一阶模型，训练和验证都在零点四左右，增加数据也变化不大。如果它的目标已经充分收敛，多跑迭代不会让一条直线突然表示正弦曲线。合理的比较是换基函数或更合适的模型，同时确认输入和标签确实有可学习关系。</w:t>
      </w:r>
    </w:p>
    <w:p>
      <w:r>
        <w:t>B训练为零、验证零点三九，增加数据后验证降到零点一五，符合小样本估计不稳定的迹象。训练误差升高不代表学习变坏，而是更多点限制了只对少数观测的迁就。C在当前规模下验证较好且稳定，是合理候选，但仍需要一个不参与这轮选择的测试集。不能把这张比较表里的最低验证数字直接当作最终成绩。若同学能解释三者的不同改法，就已经把正则、偏差方差和学习曲线连起来。接下来第三课时换一种问题：我们不只是经验上发现有用，而要问在什么数学条件下，经验表现能约束总体表现。</w:t>
      </w:r>
    </w:p>
    <w:p>
      <w:r>
        <w:t>三个候选使用相同评价数据才可比较；如果C只在更容易的一批对象上评分，它的低误差不能说明正则选择正确。</w:t>
      </w:r>
    </w:p>
    <w:p>
      <w:pPr>
        <w:pStyle w:val="Heading1"/>
      </w:pPr>
      <w:r>
        <w:t>PDF 077  Solution: design an experiment that distinguishes two explanations</w:t>
      </w:r>
    </w:p>
    <w:p>
      <w:r>
        <w:t>诊断不是只给模型贴高偏差或高方差标签，而是提出一个可区分原因的实验。先确认求解基本完成、评价没有泄漏，再在相同折上分别比较更丰富的空间与更强正则版本。一次主要改一个因素，结果才容易解释。</w:t>
      </w:r>
    </w:p>
    <w:p>
      <w:r>
        <w:t>如果增加有代表性样本主要缩小很大的训练验证差距，支持样本敏感性的解释；如果两边都高，改表示、核对标签更值得尝试。若同时换模型、特征、样本和切分，即使成绩变好，也很难知道谁发挥作用。请把本课时例子串成一句预测：我怀疑哪个环节，所以改变哪个因素，预计哪些误差会怎样变。这比只说试一个高级算法更能教学生利用误差证据决定下一步。</w:t>
      </w:r>
    </w:p>
    <w:p>
      <w:pPr>
        <w:pStyle w:val="Heading1"/>
      </w:pPr>
      <w:r>
        <w:t>PDF 078  A fixed rule has a concentration guarantee</w:t>
      </w:r>
    </w:p>
    <w:p>
      <w:r>
        <w:t>从一个固定分类器开始，别急着把学习过程塞进去。每个样本预测对还是错，用零或一表示，得到随机变量Zi。经验错误率就是这些变量的平均，总体错误率就是它们的期望。Hoeffding不等式说，二者偏离至少ε的概率，不超过二乘指数负二nε平方。n越大，上界下降越快。</w:t>
      </w:r>
    </w:p>
    <w:p>
      <w:r>
        <w:t>这里至少要看清三个条件：错误指示变量有界；样本独立；规则在这批评价样本之外已经固定。最直接的应用是训练和选参全部完成以后，拿独立测试集评价。对于训练集上挑出的规则，规则和样本互相依赖，不能把它假装成预先固定的一个函数。还有，普通平方损失可能无界，不能不作额外条件就原样套这个式子。我们今天先以零一损失推导，从简单场景了解逻辑。接下来代入置信水平，看看一个上界能回答什么，以及它为什么通常比实际波动更保守。</w:t>
      </w:r>
    </w:p>
    <w:p>
      <w:r>
        <w:t>对于相关样本，表面行数不等于有效独立样本数；因此把一次观测复制很多次，不能让这个理论容忍度真实下降。</w:t>
      </w:r>
    </w:p>
    <w:p>
      <w:pPr>
        <w:pStyle w:val="Heading1"/>
      </w:pPr>
      <w:r>
        <w:t>PDF 079  The range of the loss changes a concentration bound</w:t>
      </w:r>
    </w:p>
    <w:p>
      <w:r>
        <w:t>一般Hoeffding式子还包含损失范围b减a的平方。零一损失范围是一，前面的简式就出现；若损失在零到五，范围变五，相同样本量下同样ε的偏差更难控制。要比较置信程度，单位和范围也必须明确。</w:t>
      </w:r>
    </w:p>
    <w:p>
      <w:r>
        <w:t>普通平方残差可以任意大，不属于这个有界条件，不能直接套零一分类公式。可以引入分布或尾部假设，使用合适分析；也可以把损失截到一个上限，但这已经在估计截断风险，大错误的超出部分不再计入。请学生先检查随机变量取值范围，再决定是否能套公式。一个看似漂亮的概率界，如果条件不匹配，并没有回答我们原来的预测误差问题。</w:t>
      </w:r>
    </w:p>
    <w:p>
      <w:pPr>
        <w:pStyle w:val="Heading1"/>
      </w:pPr>
      <w:r>
        <w:t>PDF 080  Convert a probability bound into an error tolerance</w:t>
      </w:r>
    </w:p>
    <w:p>
      <w:r>
        <w:t>我们希望坏事发生的概率最多是δ，所以把上界设为δ，解出容忍偏差ε。两边取对数，再移项，得到根号下对数二除δ，再除二n。两百个独立测试样本，δ取零点零五，ε大约零点零九六。若观察到错误率零点一，那么上界给出的总体错误率上限约为零点一九六。</w:t>
      </w:r>
    </w:p>
    <w:p>
      <w:r>
        <w:t>这不是说真实错误率一定在上端，也不是模型恰好有百分之九十五概率正确。概率描述的是反复抽取测试样本时，这种界失败的频率不超过百分之五。上界是分布无关的，因此可能很保守，前面二项近似得到的标准误差往往更小，两者目的和条件不同。还要强调，数学并没有替我们解决分布错配：若测试来自旧设备、未来来自新设备，界保证的是旧设备分布下的风险。接下来把固定规则改成从多个规则中选择，看看候选数量怎样增加需要付出的不确定性代价。</w:t>
      </w:r>
    </w:p>
    <w:p>
      <w:r>
        <w:t>测试错误率本身来自有限计数，置信界控制这种重复抽样的不确定性；它不是给单个对象的标签建立概率解释。</w:t>
      </w:r>
    </w:p>
    <w:p>
      <w:pPr>
        <w:pStyle w:val="Heading1"/>
      </w:pPr>
      <w:r>
        <w:t>PDF 081  Confidence and tolerated deviation are separate choices</w:t>
      </w:r>
    </w:p>
    <w:p>
      <w:r>
        <w:t>同一个固定规则，两百个独立样本、δ零点零五时，容忍偏差约零点零九六；增加到八百，变成零点零四八。若仍只有两百，但希望失败概率从百分之五降到百分之一，容忍度反而扩到约零点一一五。</w:t>
      </w:r>
    </w:p>
    <w:p>
      <w:r>
        <w:t>这说明置信水平与精度是两个要求，不是置信越高数字也自动越窄。更高保证需要更宽的范围或更多样本。δ描述重复抽样实验里界失效的上限，不描述某个未来对象标签正确的概率。请同学固定另外两个量，每次只改变一个，解释变化方向。这种比较能防止把“百分之九十九可信”当成不受数据限制的承诺；总体分布与独立性仍是该计算的前提。</w:t>
      </w:r>
    </w:p>
    <w:p>
      <w:pPr>
        <w:pStyle w:val="Heading1"/>
      </w:pPr>
      <w:r>
        <w:t>PDF 082  Choosing a rule after observing the sample changes the problem</w:t>
      </w:r>
    </w:p>
    <w:p>
      <w:r>
        <w:t>刚才的界是一个规则一个规则地说。现在预先声明M个候选，在同一份样本上计算误差，再选最低的那个。即使每个候选各自大偏差的概率都不高，候选多了，总可能有一个碰巧偏得特别有利。赢家被选中的原因里，既有真实能力，也可能有这种抽样好运。</w:t>
      </w:r>
    </w:p>
    <w:p>
      <w:r>
        <w:t>因此我们需要控制一个更强的事件：所有候选的经验风险都离总体风险不超过ε。只要这件事成立，无论算法最后选哪个，那个规则都已经被包括在保证里。这叫一致控制，公式里用上确界表示候选中最坏的偏差。它不要求我们事先知道算法最终选哪一个，却要求我们限制算法能选的整个空间。容量进入理论的原因就在这里，不是为了给复杂模型贴一个坏标签。接下来用联合上界把这件事算出来，候选数量M会以对数形式出现在容忍偏差里。</w:t>
      </w:r>
    </w:p>
    <w:p>
      <w:r>
        <w:t>这里保证所有规则的最坏偏差，是为了应付样本参与选择的依赖关系；我们为选择自由付出的代价已经出现。</w:t>
      </w:r>
    </w:p>
    <w:p>
      <w:pPr>
        <w:pStyle w:val="Heading1"/>
      </w:pPr>
      <w:r>
        <w:t>PDF 083  Many opportunities for a lucky result increase selection risk</w:t>
      </w:r>
    </w:p>
    <w:p>
      <w:r>
        <w:t>每个检查点出现一个有利误导事件的概率只有百分之五，听起来不大。假设二十个检查相互独立，至少出现一次的概率是一减零点九五的二十次方，约零点六四二，已经超过一半。它说明多次机会会积累选择风险。</w:t>
      </w:r>
    </w:p>
    <w:p>
      <w:r>
        <w:t>真实候选通常用同一批数据，所以不能直接假设独立照搬这个精确数。但不需要独立性也可使用联合上界，把事件概率相加，再最多取一。这个界可能很松，却提醒我们不能只报每次很小。挑最低验证误差时，候选数量和继续改特征都增加了机会。请把这个例子理解成“为什么要控制整个选择流程”，而不是说所有二十次试验都必有百分之六十四坏结果。</w:t>
      </w:r>
    </w:p>
    <w:p>
      <w:pPr>
        <w:pStyle w:val="Heading1"/>
      </w:pPr>
      <w:r>
        <w:t>PDF 084  A finite class pays a logarithmic selection cost</w:t>
      </w:r>
    </w:p>
    <w:p>
      <w:r>
        <w:t>联合上界是一条简单但很有用的概率规则：至少一个坏事件发生的概率，不超过各个坏事件概率之和。对M个预先定义的分类器，每个偏差过大的概率最多二乘指数负二nε平方，加起来就是二M乘这个指数。再把它设为δ，得到根号下对数二M除δ再除二n。</w:t>
      </w:r>
    </w:p>
    <w:p>
      <w:r>
        <w:t>代入M等于一百，n等于一千，δ等于零点零五，容忍偏差约零点零六四四。若所选规则的训练错误率是零点零三，总体风险的上界约零点零九四四。重点不是这个数精准预测实际误差，而是候选多了，保证要付出代价；增加样本则可以降低这个代价。候选必须在用于该保证的样本之外预先确定，若一边看数据一边发明新候选，直接把最后数到的一百代入就不严谨。实际学习常有无限参数，接下来会说明为什么不能把无限个参数取值直接当成M。</w:t>
      </w:r>
    </w:p>
    <w:p>
      <w:r>
        <w:t>M进入的是对数，但并不表示随意试更多模型没有代价；若数据又被用于生成候选，需要更谨慎地界定被控制的空间。</w:t>
      </w:r>
    </w:p>
    <w:p>
      <w:pPr>
        <w:pStyle w:val="Heading1"/>
      </w:pPr>
      <w:r>
        <w:t>PDF 085  Uniform control turns ERM into an excess-risk statement</w:t>
      </w:r>
    </w:p>
    <w:p>
      <w:r>
        <w:t>把每一步理由写在旁边。实际规则的总体风险不超过其经验风险加ε，这是第一份一致控制。经验最优不比空间内总体最优的经验风险差，这是ERM定义。再用一致控制把后者经验风险换成总体风险加ε，于是多出两份ε。</w:t>
      </w:r>
    </w:p>
    <w:p>
      <w:r>
        <w:t>如果求解只做到离经验最小值ζ以内，中间还要加ζ，最后是二ε加ζ。ε零点零五、ζ零点零一，得到空间内最优之上最多零点一一。这个结论比较的是所选空间内的总体最好，空间本身不能表达真实规律的近似误差还存在。请指出三步各自使用了什么，不要把二倍ε当成经验公式背下来。它把有限样本误差与优化质量真正接到了总体目标上。</w:t>
      </w:r>
    </w:p>
    <w:p>
      <w:pPr>
        <w:pStyle w:val="Heading1"/>
      </w:pPr>
      <w:r>
        <w:t>PDF 086  Sample complexity depends on tolerance and confidence</w:t>
      </w:r>
    </w:p>
    <w:p>
      <w:r>
        <w:t>现在反过来问，需要多少样本才能把经验与总体的偏差控制到五个百分点？从有限候选类的偏差概率上界解n，得到对数二M除δ，再除二ε平方。仍取一百个候选、百分之九十五置信，分子约八点二九四；ε是零点零五，分母是零点零零五，向上取整需要一千六百五十九个样本。</w:t>
      </w:r>
    </w:p>
    <w:p>
      <w:r>
        <w:t>这个式子告诉我们一个重要比例：若把容忍偏差减半，分母变成四分之一，足够样本量就变成四倍。提高置信水平或增加候选也要更多数据，但这里通过对数增加。它并没有说少一个样本就一定学不好，这是在所列条件下的充分上界，可能很保守。真实数据的结构、噪声和更紧的分析会改变实际需要。也不能把它换成固定的每个参数十条样本规则。我们还没有解决无限假设空间，接下来需要换一个容量计数方式：在有限点上，规则到底能产生多少不同标签模式。</w:t>
      </w:r>
    </w:p>
    <w:p>
      <w:r>
        <w:t>这个一千六百五十九是由所给上界和三个设置共同算出的，改变候选空间、容忍度或置信水平，结论都会跟着改变。</w:t>
      </w:r>
    </w:p>
    <w:p>
      <w:pPr>
        <w:pStyle w:val="Heading1"/>
      </w:pPr>
      <w:r>
        <w:t>PDF 087  Increasing candidate count has a measurable but logarithmic cost</w:t>
      </w:r>
    </w:p>
    <w:p>
      <w:r>
        <w:t>固定一千样本和百分之九十五置信，一百个候选的容忍度约零点零六四四。一万个候选时，公式里对数二M除δ变成对数四十万，容忍度约零点零八零三。候选多一百倍，界并不是变一百倍，但确实变宽。</w:t>
      </w:r>
    </w:p>
    <w:p>
      <w:r>
        <w:t>原因是我们要同时覆盖更多规则，然后才允许数据决定选谁。候选应在用于这份保证的数据之外预先定义；看了结果不断创造新特征，最后只数还留在列表里的模型，不足以说明实际搜索规模。这个数值比较给出的是条件下的充分界，可能保守，不是实际最优模型必然多错一点六个百分点。请学生区分上界的变化与真实风险的测量，再解释为什么独立最终测试仍然必要。</w:t>
      </w:r>
    </w:p>
    <w:p>
      <w:pPr>
        <w:pStyle w:val="Heading1"/>
      </w:pPr>
      <w:r>
        <w:t>PDF 088  Infinite parameter values can produce few label patterns</w:t>
      </w:r>
    </w:p>
    <w:p>
      <w:r>
        <w:t>阈值t可以取任何实数，所以参数取值有无限多种。如果直接把上一页M换成无限大，上界就失去作用。但在三个固定有序点上，阈值能产生的标签其实很有限。阈值在所有点左边，得到一一一；移到第一个点与第二个点之间，得到零一一；再往右是零零一；移到所有点右边，得到零零零。</w:t>
      </w:r>
    </w:p>
    <w:p>
      <w:r>
        <w:t>只要阈值仍在同一段间隔内，数值改变也不会改变这三个点的标签。因此有限点上可区分的预测模式只有四种。像一零一这样的两边正、中间负，正射线阈值无论怎么移动都办不到。学习理论于是改为研究有限样本上能表达多少种标签模式，而不再数无限多的小数参数。注意今天固定的是正方向阈值，如果连方向也允许反过来，容量会改变，不能混用。接下来用一个点和两个点，把打散的量词和限制说清楚。</w:t>
      </w:r>
    </w:p>
    <w:p>
      <w:r>
        <w:t>样本位置固定以后，无限多个相近阈值在预测上可能等效；计数这些等效模式，是把容量概念变得可分析的关键。</w:t>
      </w:r>
    </w:p>
    <w:p>
      <w:pPr>
        <w:pStyle w:val="Heading1"/>
      </w:pPr>
      <w:r>
        <w:t>PDF 089  Threshold growth is finite even with infinitely many cut points</w:t>
      </w:r>
    </w:p>
    <w:p>
      <w:r>
        <w:t>把五个有序点排好，阈值只能放在左端、四个间隔或右端，共六个位置类型。相同间隔里移动阈值不改变标签，每一种可实现模式都是右侧一串正类，包括全负和全正。五个点全部可能标签有三十二种，却只能实现六种。</w:t>
      </w:r>
    </w:p>
    <w:p>
      <w:r>
        <w:t>一零一零一这种反复切换不是某个阈值没调好，而是正射线空间根本表示不了。参数t有无限实数值，与有限点上只有n加一模式并不矛盾。请先列出五点的六种后缀安排，再比较二的五次方。这个练习把增长函数从符号变成具体计数，也为后面的组合数界提供直觉：更多输入点不一定带来所有指数级标签自由度。</w:t>
      </w:r>
    </w:p>
    <w:p>
      <w:pPr>
        <w:pStyle w:val="Heading1"/>
      </w:pPr>
      <w:r>
        <w:t>PDF 090–091  Shattering requires every labeling of the same point set</w:t>
      </w:r>
    </w:p>
    <w:p>
      <w:r>
        <w:t>打散这个词容易被听成分类正确，其实要求更强。给定同一组n个点，所有二的n次方种标签安排，都必须能在这个假设空间里找到一个规则实现，才能说这组点被打散。一个点有两种标签，正射线阈值移到它左右两边都能实现，所以能打散一个点。</w:t>
      </w:r>
    </w:p>
    <w:p>
      <w:r>
        <w:t>两个有序点有四种标签：零零、零一、一一可以实现，一零不行，因为正类必须在阈值右侧，不能左边正而右边负。所以正射线阈值的VC维是一。这里不是某一组标签预测失败就说明容量小，也不是只要成功拟合这一组数据就说明被打散。关键词是同一组点的所有标签。定义VC维还包含一个存在量词：寻找能被打散的最大点集，而不是要求任意位置的点都能打散。接下来对比正区间，它同样只用一维输入，却因为允许正类占一段范围而有不同容量。</w:t>
      </w:r>
    </w:p>
    <w:p>
      <w:r>
        <w:t>如果找到某一组两个点不能打散，并不能排除另外两点能打散；我们这里的有序阈值论证适用于任何一对有序点。</w:t>
      </w:r>
    </w:p>
    <w:p>
      <w:pPr>
        <w:pStyle w:val="Heading1"/>
      </w:pPr>
      <w:r>
        <w:t>PDF 092  Allowing either orientation changes one-dimensional capacity</w:t>
      </w:r>
    </w:p>
    <w:p>
      <w:r>
        <w:t>前面正射线只允许右边为正。现在允许w正或负，直线得分的方向也可以反转。两个有序点的零一与一零都能实现，全零全一也能，所以两个点可以被打散。三个有序点的一零一或零一零需要切换两次，一个仿射阈值仍办不到，VC维因此是二。</w:t>
      </w:r>
    </w:p>
    <w:p>
      <w:r>
        <w:t>输入依然一维，改变的是可用规则空间。若只听到“一维阈值”而不说明方向是否固定，就容易引用错维度。请学生先写出函数类，再列出二点标签，最后给三点反例。不是每一次成功分类都叫打散，仍需同一组点所有标签。这张对比也让二维带截距的VC维三更自然：容量取决于允许的决策形状和自由度，而不只输入变量个数。</w:t>
      </w:r>
    </w:p>
    <w:p>
      <w:pPr>
        <w:pStyle w:val="Heading1"/>
      </w:pPr>
      <w:r>
        <w:t>PDF 093  Intervals have more capacity than positive-ray thresholds</w:t>
      </w:r>
    </w:p>
    <w:p>
      <w:r>
        <w:t>把正类从某个点右边的一整条射线，改成两个端点之间的区间。对两个有序点，我们可以用空开它们的区间实现零零，只圈左点实现一零，只圈右点实现零一，圈住两点实现一一。四种安排都能实现，因此能打散两个点。</w:t>
      </w:r>
    </w:p>
    <w:p>
      <w:r>
        <w:t>三个有序点就遇到限制。一零一要求圈住左右两个点，同时排除中间点，但普通连续区间只要包含两端就包含中间，所以做不到。任意三个有序点都有这个限制，区间类的VC维是二。输入始终是一维，容量却从一变成二，原因是允许的正类区域形状变了。这个例子说明，VC维是整个函数类的性质，而不是单纯输入维数。数学上有些模型的VC维恰好与参数数量有关，但不能把所有模型都用数参数解决。接下来进入二维线性分隔，进一步体会位置结构和可实现标签之间的关系。</w:t>
      </w:r>
    </w:p>
    <w:p>
      <w:r>
        <w:t>为什么上界要说明三点都不可能？因为仅证明有两个点能打散，只能得到VC维至少二，还不能证明它恰好等于二。</w:t>
      </w:r>
    </w:p>
    <w:p>
      <w:pPr>
        <w:pStyle w:val="Heading1"/>
      </w:pPr>
      <w:r>
        <w:t>PDF 094  Two disjoint positive intervals can shatter four ordered points</w:t>
      </w:r>
    </w:p>
    <w:p>
      <w:r>
        <w:t>正类现在最多由两个区间组成。四个有序点，无论怎样安排零一标签，正类最多形成两段，例如一零一零就是两段，因此两区间可以分别覆盖。全负时不用区间，全正时一个区间就够，所有标签都能实现。</w:t>
      </w:r>
    </w:p>
    <w:p>
      <w:r>
        <w:t>五个有序点的一零一零一却有三段正类，如果只有两个连续区间，就会至少把一个中间负点也圈进来，因此不能实现。下界四点与上界五点合起来，VC维为四。请注意“最多两个”允许一个或零个区间，不是强迫必须填满。这个例子教我们怎样证明恰好某个维度：既找能打散的点集，也说明更大点集都有无法实现的标签，不能只展示一个成功图就结束。</w:t>
      </w:r>
    </w:p>
    <w:p>
      <w:pPr>
        <w:pStyle w:val="Heading1"/>
      </w:pPr>
      <w:r>
        <w:t>PDF 095  Affine lines in the plane shatter three noncollinear points</w:t>
      </w:r>
    </w:p>
    <w:p>
      <w:r>
        <w:t>二维带截距的直线分类器，为什么VC维是三？先找能打散的例子：三个不共线点构成三角形。若一个点正、另外两个负，可以用直线把那一个点切开；反过来的标签也可以；全正和全负更容易实现，所以八种安排都有办法。</w:t>
      </w:r>
    </w:p>
    <w:p>
      <w:r>
        <w:t>再看四个点。如果四点都在凸四边形顶点，沿周围交替标正负，两类连线会相交，一条直线无法分开。如果有一个点在另外三点围成的三角形内部，把中心标成一类、三个顶点标另一类，也无法用一条直线分开。其他退化位置同样不能提高到四。因此最大能打散的数量是三。这里明确说的是仿射直线，含截距；若强制直线过原点，函数类不同，结论也不同。高维的相应结论是d加一。接下来把这些标签模式数量与泛化上界联系起来，但会保留理论形式的条件和适用范围。</w:t>
      </w:r>
    </w:p>
    <w:p>
      <w:r>
        <w:t>三点若恰好共线可能不被打散，但这不否定VC维三；定义只要求存在一组能打散的三点，然后证明四点都办不到。</w:t>
      </w:r>
    </w:p>
    <w:p>
      <w:pPr>
        <w:pStyle w:val="Heading1"/>
      </w:pPr>
      <w:r>
        <w:t>PDF 096  The XOR labeling makes the four-point limitation explicit</w:t>
      </w:r>
    </w:p>
    <w:p>
      <w:r>
        <w:t>四个点在单位正方形四角，对角零零和一一标正，另一对角标负。若一条带截距直线能分类，正点得分应非负，负点得分应严格负。把两条正点不等式相加，要求w一加w二加两倍b非负；把两条负点相加，同一个量又必须负，产生矛盾。</w:t>
      </w:r>
    </w:p>
    <w:p>
      <w:r>
        <w:t>所以不是学习率没调好，也不是优化没跑够，而是线性空间根本无法表示这个标签安排。增加交互项或换更丰富的空间可能表达，但也改变容量和估计问题。请学生在纸上写四个得分再相加，这比只看交叉图更能证明“不可能”。它同时连接前面线性分类器和后面核方法：模型设计决定可表达哪些规律，求解器只在已经选定的空间内寻找参数。</w:t>
      </w:r>
    </w:p>
    <w:p>
      <w:pPr>
        <w:pStyle w:val="Heading1"/>
      </w:pPr>
      <w:r>
        <w:t>PDF 097  VC theory replaces an infinite count with a growth function</w:t>
      </w:r>
    </w:p>
    <w:p>
      <w:r>
        <w:t>增长函数记作Π，表示在n个点上，这个函数类最多能产生多少种标签模式。有限VC维带来一个关键限制：当n大于d时，模式数量可以用从零到d的组合数之和控制，而不是一直达到二的n次方。再粗略放大，可以写成en除d的d次方。它把无限参数空间变成有限样本上受控的表达能力。</w:t>
      </w:r>
    </w:p>
    <w:p>
      <w:r>
        <w:t>由此得到的典型泛化界包含一个容量项，大致是根号下d乘对数n除d，加置信项，再除n。今天用数量级展示依赖关系，不把不同定理的常数拼成一个精确公式。n大时容量代价变小，d大时更难保证训练与总体接近。特别注意，上界说总体风险不超过训练风险加某个容忍项，并不说测试误差恰好等于训练误差加模型复杂度。实际界可能很松。接下来用结构风险最小化说明怎样把拟合和容量放在同一个选择框架里。</w:t>
      </w:r>
    </w:p>
    <w:p>
      <w:r>
        <w:t>容量形式必须与损失类型匹配；今天这条VC解释是二元分类零一风险，不能不作修改就用于无界的房价平方误差。</w:t>
      </w:r>
    </w:p>
    <w:p>
      <w:pPr>
        <w:pStyle w:val="Heading1"/>
      </w:pPr>
      <w:r>
        <w:t>PDF 098  A growth-function bound can be checked with small integers</w:t>
      </w:r>
    </w:p>
    <w:p>
      <w:r>
        <w:t>d等于二，n等于十，组合数和是十选零的一，加十选一的十，加十选二的四十五，共五十六。所有标签总数是一千零二十四，明显更多。更简单的幂式界，五e的平方约一百八十四点七，比五十六松，但便于后续代数推导。</w:t>
      </w:r>
    </w:p>
    <w:p>
      <w:r>
        <w:t>不要把上界当成这个函数类实际恰有五十六种模式。不同空间即使VC维同样二，具体增长可能不同。我们要看到的是容量受到限制，不再允许每个标签自由组合；然后才把这个控制接到一致风险偏差上。请学生先算组合数，再比较两个上界的松紧。理论常通过逐步放大得到方便表达，因此实际所需数据可能远少于最坏情况界，但这不允许把条件丢掉。</w:t>
      </w:r>
    </w:p>
    <w:p>
      <w:pPr>
        <w:pStyle w:val="Heading1"/>
      </w:pPr>
      <w:r>
        <w:t>PDF 099  Structural risk minimization compares fit and capacity together</w:t>
      </w:r>
    </w:p>
    <w:p>
      <w:r>
        <w:t>结构风险最小化不是简单地选择训练误差最低，也不是无条件选最简单模型。我们比较嵌套空间，在训练拟合之外加入容量代价。表里第一类训练误差零点一八，容量项零点零四，合计零点二二；第二类合计零点一六；第三类虽然训练只错百分之一，容量项很大，合计反而零点二一。所以这个教学准则选择第二类。</w:t>
      </w:r>
    </w:p>
    <w:p>
      <w:r>
        <w:t>这些数字用于说明取舍，不是从VC泛化界的数量级表达计算出来的正式实验结果。真正应用理论准则，要说明使用哪一个定理、样本条件和置信设置。实际中分布无关上界常保守，因此更常通过验证选择次数或正则强度。两者共享思想：额外自由度必须带来足够的预测收益才值得采用。正则化是实现这种思想的一种方式，容量界则解释为什么有限数据时不能只奖励训练拟合。接下来补充没有免费午餐和最小描述长度，把简单偏好放回问题自身的结构里。</w:t>
      </w:r>
    </w:p>
    <w:p>
      <w:r>
        <w:t>容量代价和实际验证损失可以启发相同的选择思想，却不是同一个数；结果中应清楚指出采用的是哪个准则。</w:t>
      </w:r>
    </w:p>
    <w:p>
      <w:pPr>
        <w:pStyle w:val="Heading1"/>
      </w:pPr>
      <w:r>
        <w:t>PDF 100  A larger sample can justify a richer selected family</w:t>
      </w:r>
    </w:p>
    <w:p>
      <w:r>
        <w:t>假设三空间的经验风险暂时固定为零点一、零点零五、零点零二，用来隔离容量代价随样本量的变化。样本四百时，容量项是零点零二五、零点零五、零点一，相加后中间空间零点一最小。样本一千六百时，项再减半，最丰富空间合计零点零七，反而胜出。</w:t>
      </w:r>
    </w:p>
    <w:p>
      <w:r>
        <w:t>这个示例没有宣称真实训练误差在加数据时不变，我们故意固定它，只看惩罚尺度的机制。实际两项都要重新计算或验证。它说明复杂度不是永久的好坏标签：小数据时不稳定的大空间，证据增多后可能可用。请学生逐项相加再选择，不要看到次数高就排除，也不要看到训练低就直接接受。</w:t>
      </w:r>
    </w:p>
    <w:p>
      <w:pPr>
        <w:pStyle w:val="Heading1"/>
      </w:pPr>
      <w:r>
        <w:t>PDF 101  Simplicity is useful when its assumptions fit the problem</w:t>
      </w:r>
    </w:p>
    <w:p>
      <w:r>
        <w:t>没有免费午餐的结论是在非常广泛的问题集合及特定平均方式下比较算法。它提醒我们没有一种方法脱离问题特点永远最好，并不是说真实任务上所有算法都一样。现实问题存在平滑性、稀疏性、空间结构等规律，恰当偏好就能利用这些结构。</w:t>
      </w:r>
    </w:p>
    <w:p>
      <w:r>
        <w:t>奥卡姆原则说去掉不必要的复杂性，关键是“不必要”。如果简单模型明显漏掉真实规律，复杂一些可能是必要的。最小描述长度进一步把两部分放在一起：模型本身要描述多少信息，用它解释数据后还要描述多少残余信息。一个特别简单但很错误的模型，残差可能需要很长的描述，总长度未必小。这个想法与拟合加惩罚相呼应，但并不自动提供实际测试成绩。无论选择哪种原则，仍要评价目标人口上的未见样本。最后一页把本讲几个问题放进一个案例，让大家用原因、证据和下一步连接起来，再进入线性模型的具体求解。</w:t>
      </w:r>
    </w:p>
    <w:p>
      <w:r>
        <w:t>例如图像的局部结构支持卷积偏好，而无结构表格未必支持；先讨论输入规律，算法比较才具有实际含义。</w:t>
      </w:r>
    </w:p>
    <w:p>
      <w:pPr>
        <w:pStyle w:val="Heading1"/>
      </w:pPr>
      <w:r>
        <w:t>PDF 102  Description length balances model size and unexplained data</w:t>
      </w:r>
    </w:p>
    <w:p>
      <w:r>
        <w:t>最小描述长度把模型本身和剩余数据都算进去。示例A描述模型要二十比特，解释后剩余误差只需五比特，总共二十五；B模型很简单，只要五比特，误差却要五十比特，总共五十五，所以A总描述更短。</w:t>
      </w:r>
    </w:p>
    <w:p>
      <w:r>
        <w:t>它不是无条件偏爱最短模型，而是避免用很简单却没解释数据的规则。这里的比特数来自教学假设的编码方案，要有一致定义才能比较，不能凭空给一个模型指定长度再宣称已证明优势。思想与风险加复杂度相似：模型复杂必须换来足够解释收益。实际预测还需要独立数据，压缩原则不能替代未来评价。请同学同时比较两列，并说明为什么B单看模型最省、合起来却更浪费。</w:t>
      </w:r>
    </w:p>
    <w:p>
      <w:pPr>
        <w:pStyle w:val="Heading1"/>
      </w:pPr>
      <w:r>
        <w:t>PDF 103  Synthesis: explain a result and choose a justified next step</w:t>
      </w:r>
    </w:p>
    <w:p>
      <w:r>
        <w:t>最后用一个完整例子收束。九次多项式在十个带噪声观测上训练残差为零，验证很差；增加到一百个有代表性的观测，或使用中等L2正则，验证都有改善。这些证据支持样本敏感性是主要问题，但我们没有直接观察所有训练集，不能宣布方差精确等于某个差值。</w:t>
      </w:r>
    </w:p>
    <w:p>
      <w:r>
        <w:t>选择次数和λ时，在开发数据上进行合适的交叉验证，预处理在训练折内拟合；独立测试集评估选定流程。如果讨论分类泛化保证，要交代独立抽样、同一目标总体、有界损失，以及规则是否由评价样本选择。理论给出条件下的概率控制，不能替错误切分兜底。请同学们最后用自己的话说：训练误差告诉我模型如何解释已见数据，验证帮助决定用哪种模型，测试估计冻结流程的未见表现。本讲没有停在概念名词，下讲会真正求出线性回归和逻辑回归的参数，把平方损失、似然、正则和评价放到可计算的模型里。</w:t>
      </w:r>
    </w:p>
    <w:p>
      <w:r>
        <w:t>若学生能在这个例子上提出可验证的下一步，学习理论就已经从名词转成工具；后面每一种模型都可以沿这条路线检查。</w:t>
      </w:r>
    </w:p>
    <w:p>
      <w:pPr>
        <w:pStyle w:val="Heading1"/>
      </w:pPr>
      <w:r>
        <w:t>PDF 104  Solution: separate the evidence from the claim</w:t>
      </w:r>
    </w:p>
    <w:p>
      <w:r>
        <w:t>九次模型加数据和适度正则后都改善，这支持样本敏感性的解释，但一份数据没有直接给出真实偏差和方差。次数和λ在开发折里选择，预处理也在各训练折内拟合，最终测试评价冻结后的整个流程。</w:t>
      </w:r>
    </w:p>
    <w:p>
      <w:r>
        <w:t>如果未来换了传感器，就要准备对应新传感器的评价，不能拿旧总体下的独立同分布界保证新总体。请学生用三句话作答：观察到什么改善，哪一种原因得到支持，哪种新证据还缺。这个格式让结论有边界，同时能推进下一步，而不是只是反复提醒不能保证。下一讲将把平方损失与逻辑似然真正求成参数，这些评价与容量原则仍然适用。学习理论在这里成为解释结果和设计比较的方法，而非一堆互不联系的定义。</w:t>
      </w:r>
    </w:p>
    <w:sectPr w:rsidR="00FC693F" w:rsidRPr="0006063C" w:rsidSect="00034616">
      <w:footerReference w:type="default" r:id="rId9"/>
      <w:pgSz w:w="11906" w:h="16838"/>
      <w:pgMar w:top="935" w:right="1134" w:bottom="935"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第07讲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20"/>
    </w:pPr>
    <w:rPr>
      <w:rFonts w:ascii="Microsoft YaHei" w:hAnsi="Microsoft YaHei" w:eastAsia="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Microsoft YaHei" w:hAnsi="Microsoft YaHei" w:eastAsia="Microsoft YaHei"/>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icrosoft YaHei" w:hAnsi="Microsoft YaHei" w:eastAsia="Microsoft YaHei"/>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icrosoft YaHei" w:hAnsi="Microsoft YaHei" w:eastAsia="Microsoft YaHe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