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第10讲 聚类：定义相似，算出分组，解释结构</w:t>
      </w:r>
    </w:p>
    <w:p>
      <w:pPr>
        <w:pStyle w:val="Heading1"/>
      </w:pPr>
      <w:r>
        <w:t>PDF 001  聚类：定义相似，算出分组，解释结构</w:t>
      </w:r>
    </w:p>
    <w:p>
      <w:r>
        <w:t>上一讲分类器知道每行样本属于哪一类，间隔也由标签确定。今天把标签拿掉，只给我们客户行为或测量特征，问能否发现有用的分组。这时没有一个标准答案告诉我们某种颜色一定正确，必须先说明相似指什么、分组要服务什么目的。整讲用六位客户的活动分数零、一、二、七、八、九作为可手算的主线；它们是教学构造数据，不是实测研究结论。先看距离和尺度怎样改变相近的含义，再亲手做K均值的分配与更新。第二学时讨论怎么判断分组是否有用，并把硬归属变成高斯混合模型里的概率责任度。最后比较层次、密度和图方法，各自回答不同的结构问题。请始终把客户对象、输入表示和算法输出区分开，簇编号一不是天然存在的第一类人，也不是概率大小的排名。今天希望大家学会解释分组依据，而不是只会调用一个聚类函数。如果某种分组无法用具体行为解释，或者改变单位后就完全消失，应先检查表示假设，再评价算法表现。</w:t>
      </w:r>
    </w:p>
    <w:p>
      <w:pPr>
        <w:pStyle w:val="Heading1"/>
      </w:pPr>
      <w:r>
        <w:t>PDF 002  Three periods: from similarity to useful groups</w:t>
      </w:r>
    </w:p>
    <w:p>
      <w:r>
        <w:t>三个学时各有一个主要问题。第一学时先问怎么定义相近，再把K均值的分配与中心更新连起来算完。第二学时问我们凭什么相信这个分组，再加入软归属和概率密度，完整计算一次E步和M步。第三学时看到同一个数据可以用不同结构解释，层次方法问哪些组逐级合并，密度方法问哪些局部连成一片，图方法问相似关系怎样切开。我们始终回到六个活动分数，大家不用每页重新适应新例子。原始客户还有消费额等其他特征，讨论尺度时会暂时看二维表示，随后用一维分数把计算做到底。评价指标不是装饰，选择方法时要说明它偏好什么结构。下一讲降维会改变表示和可视化，今天先学会看清原来距离里已经包含哪些假设。每学时的练习都使用刚讲过的数据和变量，我们可以直接在板书上接着算，这些练习继续使用同一组活动分数，把表示、距离和中心更新联系起来。这一安排把需要手算的中心更新和EM更新留出板书时间，方法比较则接在已经理解的结构差异之后。</w:t>
      </w:r>
    </w:p>
    <w:p>
      <w:pPr>
        <w:pStyle w:val="Heading1"/>
      </w:pPr>
      <w:r>
        <w:t>PDF 003  Choose one row and meaningful features before choosing an algorithm</w:t>
      </w:r>
    </w:p>
    <w:p>
      <w:r>
        <w:t>先确定一行代表谁。如果目标是客户分群，一行应对应一个客户在规定时间窗口内的行为摘要；把每张订单当一行，会把常下单的客户重复许多次，学到的更像订单场景而不是客户类型。可以汇总访问次数、消费额和最近一次使用距今多久，客户编号只用来连接记录，不放进欧氏距离。今天主线用一个活动分数简化这些行为，六个数零、一、二、七、八、九，让后面的每一步都能手算。简化不表示其他维度不重要，而是先明确当前问题关注活跃程度。若目的是安排联系频率，这个表示可能有用；若目的是找欺诈，它可能丢掉关键模式。聚类要服务的问题应先说清，不应看到两个颜色就给它们起高价值低价值这样的未经验证标签。接下来先把交易记录汇总成稳定的客户特征，再比较同一批点在不同分组规则下的答案。数据窗口也影响含义：一个月十次与一年十次不是同一频率。特征定义和窗口记录下来，才有可能解释或复现后来的分组。</w:t>
      </w:r>
    </w:p>
    <w:p>
      <w:pPr>
        <w:pStyle w:val="Heading1"/>
      </w:pPr>
      <w:r>
        <w:t>PDF 004  Aggregate transactions without turning orders into customers</w:t>
      </w:r>
    </w:p>
    <w:p>
      <w:r>
        <w:t>同一个观察窗口，客户A买了三次，金额二十、三十、十，客户B只买一次六十。两人总金额都是六十，但次数分别三和一，平均订单金额二十与六十。请大家先汇总，再说哪一种表示与分群用途有关。若目标是联系频率，访问或订单次数很有意义；若只关注总贡献，金额这列把他们看得相同。把每张订单当一个客户行，会让A出现三次、B一次，改变样本权重和对象含义。客户编号只负责识别，不增加行为相似性。时间窗口也必须一致，一个月三次不能与一年三次混用。接下来讨论分组分辨率与软归属，始终记得这些结果对应的是客户摘要，不是独立订单。屏幕上列出的平均订单金额由总金额除以次数得到，六十除以三是二十，六十除以一是六十。</w:t>
      </w:r>
    </w:p>
    <w:p>
      <w:pPr>
        <w:pStyle w:val="Heading1"/>
      </w:pPr>
      <w:r>
        <w:t>PDF 005  The same points admit multiple useful partitions</w:t>
      </w:r>
    </w:p>
    <w:p>
      <w:r>
        <w:t>图中把四点的嵌套分组和树状结构并排放置，正好说明同一批点可以有不同分辨率。先看右侧，p2和p3被一个小边界包住，再与p4包在较大边界里，p1最后加入最外层；左侧树里合并顺序与它对应。粗分时可把p1单独、p2到p4合成一组，细分时又能把p4与p2、p3这一对区分开。请先读点、包围关系与分支，不要把图当作一个固定数量簇的标准答案。一个联系资源有限的客户问题可能只需要粗分，更精细的产品问题可能需要细分，关键是组内共同点能否解释并支持不同处理。这不是说任何切法都一样好，而是要求选择与目的对应。后面层次聚类会正式定义合并规则，今天先用这张图保留多分辨率的直觉。接下来用粗细两种分组说明分辨率的含义，再区分硬划分、软归属与允许噪声的部分分组。粗分和细分都要能指出各自回答的问题，否则更多颜色只增加复杂度。</w:t>
      </w:r>
    </w:p>
    <w:p>
      <w:pPr>
        <w:pStyle w:val="Heading1"/>
      </w:pPr>
      <w:r>
        <w:t>PDF 006–007  A grouping resolution is a choice about which differences matter</w:t>
      </w:r>
    </w:p>
    <w:p>
      <w:r>
        <w:t>六个活动分数可以粗分成低组三点、高组三点，也可以把最高的九再单独拆出来，得到三组。输入没有变，改变的是希望保留多细的差异。请大家先解释第三组有什么用途：若九对应反复出现的特殊行为并需要不同处理，细分可能有理由；若只是这次恰好最大的一个数，单独着色并不证明发现了新类型。我们还要看窗口变化或重采样后它是否仍有类似同伴，而不是把一个个体名字包装成一类。粗分也不是必然更好，关键在目标需要什么层级的信息。此时输入和距离完全相同，差别来自分辨率要求，不能把它解释成算法凭空增加了信息。下一页把确定编号与软责任度区分开，避免把分辨率问题和归属不确定性混为一谈。</w:t>
      </w:r>
    </w:p>
    <w:p>
      <w:pPr>
        <w:pStyle w:val="Heading1"/>
      </w:pPr>
      <w:r>
        <w:t>PDF 008  Hard, soft, partial, and nested membership answer different questions</w:t>
      </w:r>
    </w:p>
    <w:p>
      <w:r>
        <w:t>硬划分要求每行只归一个组，K均值会输出这样的簇编号。软归属允许一个样本对不同组有权重，GMM会给责任度，例如零点七和零点三，加起来为一。这里的百分比是给定模型后对隐含成分的后验判断，不是说一个客户身体里有百分之七十属于某种人。密度聚类还可能把孤立点留为噪声，没有归入任何接受的稠密组；层次方法则保留粗到细的嵌套关系。四种输出针对不同的问题，不能要求所有算法都交同一形式的答案。把簇一和簇二的编号互换，分组结构完全没变，因此比较两次结果不能直接数编号相等多少。请大家说明边界客户为什么可能适合软归属、异常点为什么不必硬塞进最近中心。接下来先把软责任度汇总成有效样本数，再说明距离中的单位影响。独占和不确定也不相同：GMM假设每个观测由一个成分产生，但我们不知道是哪一个，所以后验是软的；这不等于模型假设观测同时由两个成分各产生一部分。</w:t>
      </w:r>
    </w:p>
    <w:p>
      <w:pPr>
        <w:pStyle w:val="Heading1"/>
      </w:pPr>
      <w:r>
        <w:t>PDF 009  Soft membership can be counted without inventing fractional people</w:t>
      </w:r>
    </w:p>
    <w:p>
      <w:r>
        <w:t>三位客户的软归属分别零点九、零点一，零点六、零点四，以及零点二、零点八。第一列加起来一点七，第二列一点三，总和三，仍然只有三位观察对象。若按最大责任度硬分，人数二和一，但这会丢掉中间客户仍有零点四另一种解释的信息。请大家检查每行和为一与全表总和为三，这两个关系分别对应个人解释和有效数量。有效数量不是把人拆开，而是在模型期望里把一条观测的作用按权重分给来源。后面GMM用它计算比例和均值。现在先把输出含义弄清，再看尺度和距离怎样影响这些归属。屏幕里一点七与一点三相加等于三，这个守恒关系也是后面M步检查比例更新是否写对的办法。</w:t>
      </w:r>
    </w:p>
    <w:p>
      <w:pPr>
        <w:pStyle w:val="Heading1"/>
      </w:pPr>
      <w:r>
        <w:t>PDF 010  Compute how scaling changes the nearest neighbor</w:t>
      </w:r>
    </w:p>
    <w:p>
      <w:r>
        <w:t>用三个客户算一次，近的含义就不再抽象。A访问一次、消费一百，B两次、一百一十，C四次、一百零一。直接欧氏距离时，A到B约十点零五，到C约三点一六，算法认为C更近，主要因为美元差一与差十压过了访问差。若访问的典型尺度取一、消费尺度取一百，两个差异分别除以尺度，A到B约一点零零五，到C约三，最近变成B。这里尺度是教学假定，不是从三个点估计出来的标准差，目的是看清模型偏好怎样被单位改变。标准化的选择要对应分析问题，不能说所有特征都必须贡献一样多；极端值多时可以考虑稳健尺度。接下来我们比较不同相似度：有些任务看绝对位置，有些看方向，有些只关心共同出现的特征。这个例子与上一讲SVM缩放一致：预处理先规定几何，算法随后在这个几何里优化。若把同一消费金额换成分，却没有修正尺度，结果变化来自表示而非客户行为。</w:t>
      </w:r>
    </w:p>
    <w:p>
      <w:pPr>
        <w:pStyle w:val="Heading1"/>
      </w:pPr>
      <w:r>
        <w:t>PDF 011  A robust scale preserves ordinary differences without deleting outliers</w:t>
      </w:r>
    </w:p>
    <w:p>
      <w:r>
        <w:t>五个数一、二、三、四、一百，用中位数三与四分位间距二缩放，得到负一、负零点五、零、零点五、四十八点五。这里明确采用线性插值四分位数，所以Q1二、Q3四，避免小样本不同定义算出不同答案。普通四点仍保持清楚的半单位差异，极端一百没有把中心与尺度拖到自己附近。但请大家注意它依然很远，若继续用平方误差，它仍可能强烈影响目标。稳健缩放并不等于删除离群点，也不保证K均值已经稳健。下一步要分开判断距离定义与原型目标，才能知道真正解决的是哪个问题。请在纸上再算一百减三后除以二，确认四十八点五来自变换本身，异常观察仍完整保留。</w:t>
      </w:r>
    </w:p>
    <w:p>
      <w:pPr>
        <w:pStyle w:val="Heading1"/>
      </w:pPr>
      <w:r>
        <w:t>PDF 012  Match the metric to the meaning of a feature</w:t>
      </w:r>
    </w:p>
    <w:p>
      <w:r>
        <w:t>欧氏距离比较大小和位置，余弦相似度比较方向，这两个观点会把同一对向量看得不同。一、二和二、四的欧氏距离是根号五，但后一向量只是前者乘二，所以余弦为一。在文本里，长文与短文若主题词比例相同，这种方向不变性可能正是我们需要的。购物集合则可以用Jaccard：集合a、b和b、c共同出现一个词，合并共有三个，得到一除以三；两家都没有买的几十万商品不应自动制造相似。相关相似度还会去掉均值影响，Hamming数不一致的类别位置，混合数据需要按类型定义距离并说明组合权重。请比较这些度量分别保留什么、忽略什么，再把这种区别与特征的实际含义对应。接下来比较几种常用范数，再用六个活动分数建立可核对的距离矩阵。</w:t>
      </w:r>
    </w:p>
    <w:p>
      <w:r>
        <w:t>若某一对样本只有少量共同非缺失特征，得到的距离证据也更少，不能把它与完整比较毫无区别地解释。缺失处理和比较范围要在定义里写清。余弦与Jaccard在表里是相似度，越大越近，与距离越小越近相反；使用一减相似度时也应说明零向量或空集合的约定。</w:t>
      </w:r>
    </w:p>
    <w:p>
      <w:pPr>
        <w:pStyle w:val="Heading1"/>
      </w:pPr>
      <w:r>
        <w:t>PDF 013  Different norms compare the same coordinate change differently</w:t>
      </w:r>
    </w:p>
    <w:p>
      <w:r>
        <w:t>同一坐标差三、四，L1把两列移动相加得到七，L2走直线得到五，最大范数只看最大的坐标变化得到四。请大家给三种数值各配一个问题：沿坐标方向累计多少变化、整体几何移动多长、是否有任何一列超过容忍。这些并不是三种算法算错了同一个距离，而是定义了不同度量。二维图里旋转以后，欧氏长度保持不变，L1或最大范数一般会变，所以坐标的实际含义尤其重要。选了距离以后，不能又不加说明地沿用只对平方欧氏目标推导的均值更新。接下来再看混合数值与类别时怎样组合，而不是把类别编号当作实数坐标。屏幕中的七、五、四分别回答不同问题，因此比较两次聚类成绩时，也要先确认距离定义一致。</w:t>
      </w:r>
    </w:p>
    <w:p>
      <w:pPr>
        <w:pStyle w:val="Heading1"/>
      </w:pPr>
      <w:r>
        <w:t>PDF 014  Combine numeric and categorical differences explicitly</w:t>
      </w:r>
    </w:p>
    <w:p>
      <w:r>
        <w:t>一个数值特征年龄与一个类别特征产品，可以先给各自差异定义，再组合。年龄二十与四十，参考范围四十，所以年龄差归一化为零点五；类别同为A，类别差零，平均得到零点二五。如果另一客户类别B，类别差记一，总相异度零点七五。请大家指出这和把A编码一、B编码二直接算欧氏不同：我们明确规定了不一致的代价。两列等权也是一个选择，若任务更重视产品，应说明新权重理由。存在缺失时，可用特征数量与分母也会变化，不能把只比较一列的距离当作完整证据。之后的算法可以处理这些定义，但不会替我们决定何种差异有意义。年龄差二十先除以范围四十，再与类别差共同除以二，两个分母承担不同作用，不能合并省略。</w:t>
      </w:r>
    </w:p>
    <w:p>
      <w:pPr>
        <w:pStyle w:val="Heading1"/>
      </w:pPr>
      <w:r>
        <w:t>PDF 015  Build a distance matrix for the shared six-row dataset</w:t>
      </w:r>
    </w:p>
    <w:p>
      <w:r>
        <w:t>六个活动分数按零、一、二、七、八、九排序，一维欧氏距离就是两数差的绝对值。先让大家算矩阵第一行和第三行，再检查对称性与对角零。前三点内部最大距离二，后三点也一样，两组最接近的二和七之间仍然差五。这个结构为两组假设提供几何证据，但还没有证明它是唯一有用业务分组。若另一个有意义的特征把零和九连在一起，例如共同产品偏好，整体近远关系可能改变。距离矩阵明确表达了当前的表示假设，后面层次方法可以直接用它，密度方法也会问半径之内有哪些邻居。K均值虽然不需要先存完整矩阵，但同样依据这些数值位置分配。接下来写它的目标，看看为什么中心必须更新为均值，以及这个目标偏好怎样的组。请不要因为一维图很简单就跳过矩阵，这一页帮助学生从点坐标过渡到成对关系，也为稍后手算凝聚合并提供完全一致的数字。对称矩阵只需计算一半不同配对，但读取时仍应能准确定位对应样本行列。</w:t>
      </w:r>
    </w:p>
    <w:p>
      <w:pPr>
        <w:pStyle w:val="Heading1"/>
      </w:pPr>
      <w:r>
        <w:t>PDF 016  Check symmetry, diagonals, and the triangle inequality</w:t>
      </w:r>
    </w:p>
    <w:p>
      <w:r>
        <w:t>主线活动轴上，零到二距离二，恰好等于零到一加一到二，满足三角不等式。再给一个人为相异表，A到B一、B到C一、A到C三，三却大于一加一，因此不能作为度量距离。请大家先查对称、对角，再检查这一条，看到不是所有看似合理的数表都能解释成欧氏几何。某些任务可以使用非度量相异度，但相应算法和理论条件要匹配，不能仍引用所有距离保证。这与上一讲核矩阵对称却未必半正定类似，名称有具体数学条件。下一步K均值回到我们已明确的平方欧氏目标，所以它的均值更新和误差分解才有正确来源。若某一格缺失，不能直接填零，因为零代表完全相同，填零会人为制造最近的对象关系。</w:t>
      </w:r>
    </w:p>
    <w:p>
      <w:pPr>
        <w:pStyle w:val="Heading1"/>
      </w:pPr>
      <w:r>
        <w:t>PDF 017–018  K-means searches for a compact partition around K centers</w:t>
      </w:r>
    </w:p>
    <w:p>
      <w:r>
        <w:t>K均值先决定需要K个中心，再把每个样本唯一分给某一个中心。目标把每个样本到所属中心的平方距离相加，r只是一个零一指示，表示该样本是否属于这个组。六个分数若分成零、一、二与七、八、九，中心分别一和八，平方误差是一加零加一再加一加零加一，等于四。请让大家按组把每项写出来，确认目标不是组间距离之和，也不是到所有中心的距离之和。平方使较远样本更有影响，后面离群点问题正由此产生。中心可以是均值，不必对应真实客户；在二维情况下，它可能只是一个合成的行为原型。算法寻找的是这个特定目标下紧凑的组，并不能自动识别任意弯曲结构。接下来先把总变差分成组内与组间两部分，再连起固定中心分配与固定成员更新。这与上一讲SVM一样先把想要的行为写成目标和约束，但今天没有标签乘分数，分组成员本身也要学习。这个区别决定了后面优化不再是同一个凸问题。</w:t>
      </w:r>
    </w:p>
    <w:p>
      <w:pPr>
        <w:pStyle w:val="Heading1"/>
      </w:pPr>
      <w:r>
        <w:t>PDF 019  Decompose total variation into within-group and between-group parts</w:t>
      </w:r>
    </w:p>
    <w:p>
      <w:r>
        <w:t>整体均值四点五，六点到它的平方偏差总和七十七点五。分成两个三点组后，组内误差四；两个均值一和八各离整体三点五，组间项是三乘三点五平方再乘二，得到七十三点五，两项相加恰好七十七点五。请大家核对这个分解，看到一组到两组误差大幅下降主要来自均值分离，而不是某个迭代技巧。它也帮助理解以后基于组间与组内散布的指标。这个等式采用算术均值与平方欧氏误差，有明确条件，不能直接当密度聚类的目标。总体散布相同意味着这次分组解释了七十三点五的组间差异，剩余四仍属于组内真实波动。接下来用当前中心计算最近中心分配，再检验均值怎样由平方误差目标推出。</w:t>
      </w:r>
    </w:p>
    <w:p>
      <w:pPr>
        <w:pStyle w:val="Heading1"/>
      </w:pPr>
      <w:r>
        <w:t>PDF 020  Assignment chooses the nearest current center</w:t>
      </w:r>
    </w:p>
    <w:p>
      <w:r>
        <w:t>先固定两个初始中心零和七。对分数二，到两中心的平方距离分别四和二十五，所以归第一组；对八，分别六十四和一，所以归第二组。对六个点逐个做同样比较，就得到前三个一组、后三个一组。两个中心在一维中的等距位置是三点五，当前所有点都离这个位置很远。注意现在中心还没有更新，我们不能在同一轮分配过程中看到一个点归类就立刻把中心移走，否则算法步骤发生变化。距离和平方距离在非负范围里排序一致，因此用于分配时不会改变最近者，但目标和更新推导使用平方。若恰好等距，需要一致的规则，避免仅因为随意处理并列而解释出不稳定结论。接下来先练习新分数的分配与平局规则，再固定成员推导均值更新。可以让大家分工，每人负责一个样本，然后把六个结果放在同一张表里。这种小计算使分配步骤有明确证据，也避免把运行图里的颜色变化当成不可解释的魔法。</w:t>
      </w:r>
    </w:p>
    <w:p>
      <w:pPr>
        <w:pStyle w:val="Heading1"/>
      </w:pPr>
      <w:r>
        <w:t>PDF 021  Assign new activity scores and define the tie rule</w:t>
      </w:r>
    </w:p>
    <w:p>
      <w:r>
        <w:t>中心固定在一与八，新分数四到两中心平方距离九与十六，所以归低活动组。四点五则两边都十二点二五，数学上没有更近者，需要一致的并列规则，或者给应用标出边界不确定。请大家先算两个距离，不要因为四接近整体均值就说属于某个中间组，当前模型只有两个中心。再区分预测归属与重新拟合：若只是新客户使用现有分群，中心不动；若把新记录纳入一次更新分析，中心可能随后变化。这和分类器固定参数后预测新样本的区别相通。下面在二维里求一次均值，确认模型原型未必真有一位客户与它完全相同。可让大家先遮住答案四十秒，再比较四点五这个并列点，说明确定分组也需要边界政策。</w:t>
      </w:r>
    </w:p>
    <w:p>
      <w:pPr>
        <w:pStyle w:val="Heading1"/>
      </w:pPr>
      <w:r>
        <w:t>PDF 022  The mean is the exact update for squared distance</w:t>
      </w:r>
    </w:p>
    <w:p>
      <w:r>
        <w:t>固定分组后，每个中心独立选择，让组内平方距离最小。对中心求导，每项得到二乘以括号内中心减样本，全部相加为零，因此中心乘样本数等于所有样本之和，中心就是算术均值。第一组三个数零、一、二，均值一；第二组七、八、九，均值八。输入有多列时，每列分别求均值，就得到一个向量中心。这里平均不是经验上的凑法，而是平方误差目标的准确最优更新。若改成绝对距离或一般非欧氏相似度，继续盲目取均值就未必在优化原来目标；后面K中位点会选真实样本作为代表。请大家先自己求出两个新中心，再把它们画在活动分数轴上。接下来把均值更新推广到向量特征，再看完整一轮前后目标如何变化。空簇没有样本可求均值，因此更新公式也直接暴露了一个需要处理的情况。我们稍后会说明修复方式，不能把除以零藏在所谓默认行为里。一维例子里均值一刚好也是观测点，但一般均值可能落在从未观测过的位置。</w:t>
      </w:r>
    </w:p>
    <w:p>
      <w:pPr>
        <w:pStyle w:val="Heading1"/>
      </w:pPr>
      <w:r>
        <w:t>PDF 023  Compute a vector center and see why it may be synthetic</w:t>
      </w:r>
    </w:p>
    <w:p>
      <w:r>
        <w:t>三位客户二维坐标一、一，一、二，二、一，逐列平均都得到四除以三。这个中心不是任何一个真实样本，但确实最小化组内平方距离。三条平方偏差分别二除以九、五除以九、五除以九，总和四除以三。请大家把每个坐标差写出再平方，确认不是只算一列。合成中心可以描述平均行为，却不能说数据库里真有一位这样的客户；若希望代表点必须实际存在，就进入中位点而不是均值的要求。某些特征还是类别或受组合约束，直接均值也可能缺乏对象意义。这个例子把原型选择接到后面的稳健方法，现在先看交替更新为什么可能停在不同质量的局部解。如果需要找一位真实客户作为联系样板，可继续比较三个候选点的成本，而不把均值冒充一个人。</w:t>
      </w:r>
    </w:p>
    <w:p>
      <w:pPr>
        <w:pStyle w:val="Heading1"/>
      </w:pPr>
      <w:r>
        <w:t>PDF 024  One complete iteration lowers the objective from 10 to 4</w:t>
      </w:r>
    </w:p>
    <w:p>
      <w:r>
        <w:t>现在把一轮完整运行算完。初始中心零、七时，分组已经是两个三点组，但目标还有十，因为两个中心都在各自组的最左边。第一组平方误差零加一加四，第二组也一样。更新成均值一、八后，每组平方误差一加零加一，合计四。再分配一次，中心中点变成四点五，但六个点都没有跨过，所以成员不变，后续均值也不变。这才是这个例子已经收敛的证据。请大家同时核对中心位置、成员和目标三件事，不能只看到颜色不变就说算法最优。实际软件可以按中心移动很小、目标改善很小或迭代上限停止，数值容差需要明确。接下来比较两个稳定划分的目标值，说明目标不增为何仍不能保证全局最优，再读二维迭代图。这个简单数据的一轮变化很快，真实数据往往要反复分配和更新。每次仍做同样两件事，不应该把后续轮次描述成一种不同的学习机制。我们还可以直接计算每组最大与最小分数，确认更新后两组并没有交换边界样本。</w:t>
      </w:r>
    </w:p>
    <w:p>
      <w:pPr>
        <w:pStyle w:val="Heading1"/>
      </w:pPr>
      <w:r>
        <w:t>PDF 025–026  A stable partition can still be a worse local optimum</w:t>
      </w:r>
    </w:p>
    <w:p>
      <w:r>
        <w:t>四点组成宽四、高二的矩形。按上下分两组，均值在二、零与二、二，每点水平差二，SSE十六；按左右分，均值零、一与四、一，每点纵向差一，SSE四。两种分法再做最近中心分配都不会变，均值也不变，所以都已经稳定。请大家亲自比较一个点到本组与另一组中心的距离，确认上下解并不是尚未收敛，而是较差局部解。目标不增保证一路改善，不保证选到全局最小。重复启动可以降低停在较差位置的风险，保留SSE较低结果，但它仍没有替任务解释簇含义。例如左下角到上下解的本组中心平方距离四，到另一中心为八，确实不会自行改组。接下来从原迭代图看分配与更新如何交替，再讨论重复运行结果怎样比较与报告。</w:t>
      </w:r>
    </w:p>
    <w:p>
      <w:pPr>
        <w:pStyle w:val="Heading1"/>
      </w:pPr>
      <w:r>
        <w:t>PDF 027  Read the original iteration figure as alternating decisions</w:t>
      </w:r>
    </w:p>
    <w:p>
      <w:r>
        <w:t>六幅图依次展示同一批点的迭代过程，中心位置和颜色随分配与更新发生改变。阅读顺序从第一轮到第六轮，不是把六幅当成六个独立数据集。十字是中心，颜色是当前归属。先看第一轮中心在哪，再看第二轮哪些点换色，最后看新的成员怎样把中心拉动。这样就能把图与我们刚算的两个步骤对应。每次固定中心分配最近组不会增加平方误差，固定成员更新成均值也不会增加，因此目标单调不增。但是同时选择成员和中心是非凸问题，不同种子可能到不同局部解，单调下降只保证朝当前路线改善，不保证全局最好。最后几幅中心与颜色几乎不动，说明已稳定，但不证明别的初始点不会得到更低目标。随后比较重复启动的结果，判断哪些差异来自较差的局部解，哪些只是编号互换。我们选图里一个具体颜色变化的点，问它当前离哪个十字更近。这样学生是在读算法行为，而不是只接受一句迭代后变好了。</w:t>
      </w:r>
    </w:p>
    <w:p>
      <w:pPr>
        <w:pStyle w:val="Heading1"/>
      </w:pPr>
      <w:r>
        <w:t>PDF 028  Read repeated-start objectives without mistaking label swaps for instability</w:t>
      </w:r>
    </w:p>
    <w:p>
      <w:r>
        <w:t>重复四次得到目标四、十六、四、四，十六对应前面较差上下分法，应与其余解区分。另两次都把左右分开，但第一次左叫一、右叫二，第二次编号交换，实际分组完全相同。若直接数标签数字变了多少，就会错误地说所有样本换组。请大家用谁与谁仍在一起的关系比较，或者先对齐编号。记录随机种子只是方便复现，还应说明初始化、重复次数、目标分布和挑选规则。这样一次低目标结果与多数运行都稳定低目标也能区分。四次启动只是构造示例，不是成功概率估计；若要估计概率，需要更多独立重复和明确抽样规则。下一页在主线活动数据里继续K均值加加的第二次抽样，理解初始化概率如何随已有中心而更新。</w:t>
      </w:r>
    </w:p>
    <w:p>
      <w:pPr>
        <w:pStyle w:val="Heading1"/>
      </w:pPr>
      <w:r>
        <w:t>PDF 029–030  Spread seeds with K-means++ and still repeat the run</w:t>
      </w:r>
    </w:p>
    <w:p>
      <w:r>
        <w:t>如果初始中心都挤在同一块，算法可能走到不理想的局部解。K均值加加先选一个种子，后续按到已有种子的最近平方距离抽样，离已覆盖区域远的点更有机会，但不是每次一定选最远点。用主线数据，首个种子零，六点平方距离零、一、四、四十九、六十四、八十一，总和一百九十九，所以九被选为下一中心的概率八十一除以一百九十九，约零点四零七。请大家算七和八的概率，确认抽样仍有随机性。即使用这种初始化，也应做明确次数的重复启动，比较最终SSE和成员稳定程度，保留随机种子方便复现。重复次数要明确设定，因为软件默认值可能随版本改变；算法的数学步骤并不由默认值决定。迭代中还可能出现空簇，没有成员就没有可计算的均值，需要说明重新初始化的规则。离群点同样可能有很大平方距离，所以初始化改进并不能消除离群敏感性。后面我们会用一个极端数值说明这种影响来自平方误差本身。</w:t>
      </w:r>
    </w:p>
    <w:p>
      <w:pPr>
        <w:pStyle w:val="Heading1"/>
      </w:pPr>
      <w:r>
        <w:t>PDF 031  Update K-means++ probabilities after a second seed</w:t>
      </w:r>
    </w:p>
    <w:p>
      <w:r>
        <w:t>已有种子零和七，再选第三个中心时，每点取到这两个种子的最近距离，不是只看刚选的七。平方距离零、一、四、零、一、四，总和十，二与九各有零点四概率，一与八各零点一，已有两种子概率零。请大家对分数一分别算到零和七，确认为何取最小，再说概率怎样从上一轮改变。算法是在覆盖尚未代表的区域，仍然带随机性，不等于每次机械取最远点。要求三个中心只是我们的K设置，不是抽样程序证明有三种客户。请把六个概率全部相加核对等于一，再指出二与九对第三个中心具有同样的抽样机会。接下来先明确空簇处理与停止条件，再把误差改善、复杂度与实际分群用途一起用于选择K。</w:t>
      </w:r>
    </w:p>
    <w:p>
      <w:pPr>
        <w:pStyle w:val="Heading1"/>
      </w:pPr>
      <w:r>
        <w:t>PDF 032  Handle empty groups and stopping conditions explicitly</w:t>
      </w:r>
    </w:p>
    <w:p>
      <w:r>
        <w:t>更新公式分母是簇内样本数，空簇就无法直接求均值。可以把一个高误差样本作为新中心，或分裂一个已有较大组，再恢复同样的分配更新步骤。不同实现有不同修复规则，实验时要知道实际用了什么。停止也要有明确含义：中心位移小于容差、目标相对改善小，或者达到最大迭代次数。我们的主线例子是成员和均值完全不变，所以容易判断；复杂数据通常只达到数值上的足够稳定。若数据非常多，mini-batch用一部分样本更新中心，是为了计算效率，不能把它和每轮精确优化的保证完全等同。请大家区别停止了、收敛到局部解和找到全局最优这三个说法。下一页选择K时还会发现，即使每个固定K都优化得很好，训练平方误差仍然不能单独决定应该有多少组。展示软件输出时应同时给中心的原单位描述和组大小，而不是只给迭代次数。算得快但得到一个没有任务意义的组，仍然不算解决了分群问题。</w:t>
      </w:r>
    </w:p>
    <w:p>
      <w:pPr>
        <w:pStyle w:val="Heading1"/>
      </w:pPr>
      <w:r>
        <w:t>PDF 033  Choose K using diminishing returns and usefulness</w:t>
      </w:r>
    </w:p>
    <w:p>
      <w:r>
        <w:t>中心越多，理论上能达到的最好平方误差不会变大，因为新增中心可以复制旧解或进一步拆组，所以训练误差本身总喜欢细分。六点数据全部合在一起，均值四点五，SSE七十七点五；两组时四；再把一组三点拆成一对与单点，可得到二点五；六组每个点自己一组，误差零。显然误差零不代表发现了有用的六种客户。这里一组到两组改善七十三点五，两组到三组只改善一点五，看起来两组有一个明显肘部。真实数据常没有清晰拐点，且实际局部拟合也可能因为初始化没有达到理论最小值。因此同时看轮廓系数、重复启动稳定性和原单位画像，并结合需要多少种处理策略。第一学时到这里已经有一条完整K均值链，下一学时先面对它的形状和离群局限，再讨论评价与概率模型。请让大家解释为什么不能把K选成样本数，再让他们从二组与三组的行为差异讨论任务价值。这样簇数选择就不只是找曲线拐点的视觉练习。</w:t>
      </w:r>
    </w:p>
    <w:p>
      <w:pPr>
        <w:pStyle w:val="Heading1"/>
      </w:pPr>
      <w:r>
        <w:t>PDF 034  An explicit group cost turns diminishing returns into a decision</w:t>
      </w:r>
    </w:p>
    <w:p>
      <w:r>
        <w:t>给每增加一个群设代价二，比较训练SSE加二倍群数。一组七十九点五，两组八，三组八点五，在这三个候选中两组最优。两到三组只省一点五误差，却要多付二的群管理成本，不值得。请大家再把代价改为一，看到三组相对两组可以更有利，理解答案取决于明确的用途与成本。这个式子是教学用的决策规则，不是所有聚类必须采用的通用定理；若用AIC、BIC，还需概率模型和参数数量等不同假设。我们不能偷偷把任意惩罚写成科学证据。带着这种区分，第二学时将先看K均值局限，再分别计算内部、外部与稳定性证据，最后进入密度模型。屏幕只比较一、二、三组三个候选，若允许更多群，还要列出它们的误差和相同成本再比较。</w:t>
      </w:r>
    </w:p>
    <w:p>
      <w:pPr>
        <w:pStyle w:val="Heading1"/>
      </w:pPr>
      <w:r>
        <w:t>PDF 035  A compact-center objective has geometric biases</w:t>
      </w:r>
    </w:p>
    <w:p>
      <w:r>
        <w:t>第二学时先看K均值的限制。最近中心分配在欧氏空间形成Voronoi区域，二维里由直线边界拼成凸区域，不能天然跟着弯月或环状组走。原图把不同大小、密度和形状的点云放在一起，读的时候指出哪里被切断、哪里把不同结构的一段合在一起。这样的错误未必是迭代次数不够，而可能是平方误差与最近中心的结构偏好不符合我们要找的组。重复启动解决的是在同一个目标里找更好局部解，不能把一个凸分区模型变成任意弯曲结构。若主线六点各组仍很紧凑，K均值合理；若这些客户行为在二维上形成一条连续曲线，中心方法可能不合适。下面再看一个极端值怎样拉动均值，然后从外部标签、内部几何和稳定性三种角度评价结果。这里说偏好相近尺度和紧凑结构，不应夸大成K均值严格假设所有簇必须有同样样本数。我们要区分算法目标的偏好与正式概率模型的假设。如果预期结构本来是两个等密度的小圆团，这种偏好反而有助于快速得到可解释结果。</w:t>
      </w:r>
    </w:p>
    <w:p>
      <w:pPr>
        <w:pStyle w:val="Heading1"/>
      </w:pPr>
      <w:r>
        <w:t>PDF 036–037  An outlier separates mean, median, and medoid</w:t>
      </w:r>
    </w:p>
    <w:p>
      <w:r>
        <w:t>给原来的低活动组零、一、二加一个极端记录三十，均值变成八点二五，已经离原来三点很远。中位数是中间一和二的平均，一点五；中位点则必须从真实样本里选。用绝对距离，选一时总距离是一加零加一加二十九，等于三十一；选二时二加一加零加二十八，也是三十一，所以一和二都可以做medoid，一点五不能，因为它不是观测样本。中位点与中位数必须区分：一个是数据中的代表对象，一个是坐标顺序中间的数值。K均值、K中位数和K中位点对应不同代表和目标，不能只换一个名字。中位点可配一般相异度，也较不易被极端值拉出原群，但搜索代表点通常更费计算。接下来进一步比较不同距离下的medoid，再从几何质量、任务解释与重采样稳定性评价分组。发现三十时还应检查是不是单位错误、录入错误或值得单独解释的异常行为。换算法不代替数据理解，但这个例子说明即使数值真实，均值目标也可能不适合所需的稳健分组。</w:t>
      </w:r>
    </w:p>
    <w:p>
      <w:pPr>
        <w:pStyle w:val="Heading1"/>
      </w:pPr>
      <w:r>
        <w:t>PDF 038  A medoid depends on the chosen dissimilarity</w:t>
      </w:r>
    </w:p>
    <w:p>
      <w:r>
        <w:t>同一组零、一、二、三十，绝对距离下，一与二都是总距离三十一的中位点。如果改用平方距离，候选零、一、二总成本分别九百零五、八百四十三、七百八十九，二被偏好；选三十成本更大。普通均值八点二五的SSE六百三十二点七五更低，但它不是观测对象，所以不在中位点的可选集合里。请大家区别目标函数与代表必须存在这两个条件。中位点可以配许多相异度，稳健程度也随之改变，不能仅看到medoid名字就认为所有离群影响都消失。这个比较补足了前面均值、中位数与中位点的区别，之后评价也需要采用与目标相容的距离。观察代表必须是现有点与改变惩罚函数是两个独立选择，判断稳健性时不能只记一个方法名称。</w:t>
      </w:r>
    </w:p>
    <w:p>
      <w:pPr>
        <w:pStyle w:val="Heading1"/>
      </w:pPr>
      <w:r>
        <w:t>PDF 039  Ask three different questions about clustering quality</w:t>
      </w:r>
    </w:p>
    <w:p>
      <w:r>
        <w:t>评价聚类先分清三个问题。外部评价需要一个独立参考标签，问分组是否与它一致；内部评价不需要标签，问在选定距离里组内是否紧、组间是否分开；稳定性则问改一点样本、种子或合理尺度后，结构是否大幅改变。比如客户历史响应类型可以用来比较，但按使用行为分群本来就不一定该完全重现响应标签。轮廓系数好，只说明当前几何有分离，不等于这个划分对联系策略有收益。若稍微改变窗口就完全换组，解释也要谨慎。我们接下来先手算轮廓，感受它真正比较什么，再用成对一致性说明为什么簇编号不能直接对齐。最后用原单位画像判断组到底表达了什么。所有指标都应和目的放在一起读，不能因一个数字高就替代对客户行为的理解。没有标签不意味着不用评价，而是证据形式改变了。请大家为同一个分群提出一个内部证据和一个实际使用证据，观察二者是否回答同一问题。</w:t>
      </w:r>
    </w:p>
    <w:p>
      <w:pPr>
        <w:pStyle w:val="Heading1"/>
      </w:pPr>
      <w:r>
        <w:t>PDF 040  Calculate one silhouette value from the shared distances</w:t>
      </w:r>
    </w:p>
    <w:p>
      <w:r>
        <w:t>用主线数据的分数一来算轮廓。它同组另外两点是零和二，距离都是一，因此组内平均a为一。另一组三点七、八、九，到它距离六、七、八，平均b为七。轮廓把b减a的结果除以a和b中的最大值，得到六除以七，约零点八五七。这说明它比起组内扩散，离另一个组相当远。a不包括自己到自己的零距离，否则会人为把组内平均压小。接近零的点在当前几何里更像边界，负值则说明别的组平均更近。请再算端点零：a是一点五，b是八，轮廓零点八一二五，能看到同组不同位置的数值不一样。轮廓依赖原来的距离，也偏爱明显分开的紧凑组，不能把环状有意义组的低分直接判为无效。接下来先算一个错放样本的负轮廓值，再看整组轮廓分布怎样暴露困难样本。单点簇没有其他组内成员，软件通常采用约定值处理，不能把它当作真正零扩散带来的完美证据。这也解释为什么不能靠过度细分机械追求高分。轮廓在负一到一之间，各点需要用自己的组内和最近别组平均计算，不能共用同一个a。</w:t>
      </w:r>
    </w:p>
    <w:p>
      <w:pPr>
        <w:pStyle w:val="Heading1"/>
      </w:pPr>
      <w:r>
        <w:t>PDF 041–042  A misplaced row can have a negative silhouette</w:t>
      </w:r>
    </w:p>
    <w:p>
      <w:r>
        <w:t>故意把二放到七、八、九那组，零、一留在另一组。它到自己组另外三点平均距离六，到另一组平均一点五，轮廓为负零点七五。原来它在零、一那组时轮廓正零点七五，同一坐标和距离，变化来自分组。请大家先明确当前同组是谁，再计算a与b，不能沿用前一页的平均。负值说明当前度量下别组更近，应检查分配、尺度或是否有特殊结构，而不是为了总平均好看就删除这个点。一个点也可能代表真实过渡行为，需要原特征解释。这里分母取六，因为六是一点五与六中较大的量；用二者的和作分母会算出另一个指标。接下来先从轮廓图检查各组和各点的分布，再算整批轮廓均值，理解总体数字包含又遗漏什么信息。</w:t>
      </w:r>
    </w:p>
    <w:p>
      <w:pPr>
        <w:pStyle w:val="Heading1"/>
      </w:pPr>
      <w:r>
        <w:t>PDF 043  Read a silhouette profile, not only its average</w:t>
      </w:r>
    </w:p>
    <w:p>
      <w:r>
        <w:t>轮廓图把每个样本的数值按簇排列，整条参考线给出全体样本的平均值。每条表示一个样本的轮廓，组内排序便于看分布，条带厚度对应组大小。先找是否有负条，再看某一组是否大部分贴近零，最后才读总平均。一个大而容易的组可能把平均值抬得很高，掩盖另一个小组几乎分不清的问题。低轮廓点值得回到原特征看：它可能是两种行为的过渡，也可能表示当前距离不合适或簇数过多，而不应为了让图好看就删除。请大家在图里指出一个需要解释的区域，并说明为什么平均不能替它回答。Calinski-Harabasz看组间与组内散布比，Davies-Bouldin看最相似邻组的紧凑程度，也各有紧凑分离偏好。接下来先汇总六个样本的轮廓值，再转向有参考标签时的成对评价。这些指标分别关注不同证据，判断之前要说明衡量的几何性质与使用目的。选指标时需要与预期组形状相匹配，否则数值会奖励错误的结构。</w:t>
      </w:r>
    </w:p>
    <w:p>
      <w:pPr>
        <w:pStyle w:val="Heading1"/>
      </w:pPr>
      <w:r>
        <w:t>PDF 044  Compute the full silhouette average and retain row-level evidence</w:t>
      </w:r>
    </w:p>
    <w:p>
      <w:r>
        <w:t>原两组三点的六个轮廓依次约零点八一二五、零点八五七一四、零点七五，再镜像重复，平均零点八零六五五。请大家从端点零与边界端二的a、b核对各自数值，不是每组只算一次就给所有点同一个分数。靠两组间隙的二与七相对较低，中心一与八较高，整体均值虽然高，却没有说明每个位置都一样容易。真实数据若一个大组很好，小组很差，平均还可能被大组抬高，因此需要看轮廓分布与组大小。平均值应把六个样本等权相加再除以六，不能只把每组最好的一个值拿来代表整批数据。下一页有参考标签时，我们改看样本对，进一步说明高内部几何分并不保证与另一个标签任务完全一致。</w:t>
      </w:r>
    </w:p>
    <w:p>
      <w:pPr>
        <w:pStyle w:val="Heading1"/>
      </w:pPr>
      <w:r>
        <w:t>PDF 045  Compare pairs rather than arbitrary cluster numbers</w:t>
      </w:r>
    </w:p>
    <w:p>
      <w:r>
        <w:t>簇编号可以任意交换，所以外部评价常比较样本对是否仍放在一起。四个样本共有六对，划分A是十二一组、三四一组，划分B是前三个一组、第四个单独。共同同组只有一二这一对；共同分开有一四和二四两对；其余三对不一致，所以Rand指数是三除六，零点五。请大家把六对列出来，确认每对只算一次。Adjusted Rand再减去某种随机分组模型下的期望一致性，让偶然同组或分开不被过度奖励。纯度也常见，但每个样本自己一组就能达到一，因此必须结合簇数与其他证据读，不能说一就是完美解决。Jaccard和Fowlkes-Mallows则关注同组对的相应准确与覆盖关系。接下来用列联表算一个调整Rand指标，再把指标放回稳定性和客户画像解释。参考标签也可能有自己的测量偏差或另一个用途，因此高一致性表示与这个参考相近，不表示发现了所有任务唯一正确的划分。</w:t>
      </w:r>
    </w:p>
    <w:p>
      <w:pPr>
        <w:pStyle w:val="Heading1"/>
      </w:pPr>
      <w:r>
        <w:t>PDF 046  Calculate an adjusted Rand example from a contingency table</w:t>
      </w:r>
    </w:p>
    <w:p>
      <w:r>
        <w:t>预测仍是两个三人组，参考标签却是两人与四人，交叉表二、一、零、三。每格同组对数相加为四，预测边际对数六，参考边际七，全部十五对。随机期望项六乘七除以十五为二点八，平均边际六点五，Adjusted Rand把四减二点八的结果，除以六点五减二点八的结果，约零点三二四。普通Rand有十对一致，约零点六六七，两者问法不同。请大家逐项算组合数，理解校正不是随意把一个数字压低。交换簇编号不改交叉人数关系。还要问参考标签服务哪个任务，内部活动低高分组不一定需要完全重现另一类标签。组合数只数不同对象组成的无序对，不能再把一对的两个排列重复计入，全部对数才是十五。下一页检查同一任务重新抽样或轻微变化后有多稳定。</w:t>
      </w:r>
    </w:p>
    <w:p>
      <w:pPr>
        <w:pStyle w:val="Heading1"/>
      </w:pPr>
      <w:r>
        <w:t>PDF 047  Describe groups in original units and test stability</w:t>
      </w:r>
    </w:p>
    <w:p>
      <w:r>
        <w:t>到这里我们知道怎么算几种证据，最后必须回到原单位描述。低活动组是零、一、二，中心一；高活动组七、八、九，中心八。实际报告还要给组大小、原访问次数、最近使用时间和消费分布，不能只说簇零簇一。重复不同种子、轻微重采样或相邻时间窗口，比较哪些客户持续同组、哪些边界客户容易改变。编号需要对齐，或者直接用成对关系比较，避免把纯编号交换误报成全体换组。若低高结构稳定，但两组最终采取完全相同的处理策略，它可能没有额外业务价值；若仅个别过渡客户不稳定，也不能否认整体结构。这里的画像是描述，不是说活跃程度导致客户价值，因果与效益还需不同证据。接下来GMM会把边界不确定性直接写进模型，给出责任度而不强迫每个点只有一个确定标签。我们可以让大家给两组分别写一句可核验的描述，禁止只用高端、优质这类没有对应特征的词。这样所谓讲人话仍然有具体数据依据。</w:t>
      </w:r>
    </w:p>
    <w:p>
      <w:pPr>
        <w:pStyle w:val="Heading1"/>
      </w:pPr>
      <w:r>
        <w:t>PDF 048  Measure a changed partition using co-membership</w:t>
      </w:r>
    </w:p>
    <w:p>
      <w:r>
        <w:t>从原两组三点改为零、一一组，二、七、八、九另一组，只有二这个样本换边，但它和许多人的关系都改变。原划分同组对六，新划分七，共同同组四；共同分开十五减六减七加四为六，总一致十除以十五，约零点六六七。请大家列出二原来与零、一同组，现在与七、八、九同组的变化，看到一人换组不等于只有一对改变。按个体切换率与按成对关系是两种稳定性问题，应该明确选哪一种。若只是编号互换，所有成对关系还完全不变。我们用稳定性检查重复分析，而不是把簇编号当永久事实。之后GMM会直接保存对边界归属的不确定性。这个改变损失两对旧伙伴关系，并增加三对新伙伴关系，总共五对不同，所以一致还有十对。</w:t>
      </w:r>
    </w:p>
    <w:p>
      <w:pPr>
        <w:pStyle w:val="Heading1"/>
      </w:pPr>
      <w:r>
        <w:t>PDF 049–050  A Gaussian mixture models density before assigning groups</w:t>
      </w:r>
    </w:p>
    <w:p>
      <w:r>
        <w:t>高斯混合先建立概率密度模型，再由模型解释分组。设每个观测背后有一个看不见的成分，先按比例pi选成分，再从这个成分的高斯分布产生输入。所有成分密度按比例相加，得到观测密度。pi非负并且和为一，是总体混合比例；某个样本属于成分的责任度则是看到这个样本之后的后验，两者不能混淆。与K均值只有均值不同，GMM还能估计协方差，表示大小、方向和形状不同的椭圆区域，也能在重叠位置给软判断。不过一个高斯成分不保证对应一个客观客户类型，几个成分可能只是在近似一个弯曲或多峰行为分布。请大家用先选来源再抽测量的故事读公式，避免把密度简单说成类别概率。下一页看看均值、协方差和混合比例分别控制什么，再计算后验责任度。这与第三讲生成式分类器有明显联系：那时标签帮助我们知道来源，现在来源是隐变量，需要同时估计成分参数和归属。</w:t>
      </w:r>
    </w:p>
    <w:p>
      <w:pPr>
        <w:pStyle w:val="Heading1"/>
      </w:pPr>
      <w:r>
        <w:t>PDF 051  Mean, covariance, and weight play distinct roles</w:t>
      </w:r>
    </w:p>
    <w:p>
      <w:r>
        <w:t>均值负责分布中心，协方差负责组内扩散与方向，混合比例负责看到样本之前选择这个来源的频率。二维协方差的对角项是各列方差，非对角项描述共同变化；一个非零协方差能让等密度椭圆倾斜。对角模型不估计这种倾斜，球形模型在一个成分里各方向用相同扩散。pi为零点三表示生成时选这个成分的总体比例，不表示每个客户对它都只有零点三责任度。一个离某均值较远的点，若这个成分很宽，仍然可能比落在很窄成分的远尾里更合理。因此GMM不能简单按最近均值归类，还要考虑密度和权重。请把这页同K均值的一个中心对应起来：新增协方差和比例带来更丰富形状，也带来更多需要估计的参数。接下来先数清不同协方差结构的参数量，再用Bayes规则把密度与混合比例合成责任度。协方差必须合法，方差不能为负；数据不足时估计过多相关参数会不稳定，后面的模型选择与防止协方差塌缩就是为控制这份自由度。</w:t>
      </w:r>
    </w:p>
    <w:p>
      <w:pPr>
        <w:pStyle w:val="Heading1"/>
      </w:pPr>
      <w:r>
        <w:t>PDF 052  Count the parameters before choosing covariance complexity</w:t>
      </w:r>
    </w:p>
    <w:p>
      <w:r>
        <w:t>三成分、二维输入，均值每成分两个，共六；比例有三项但和为一，只算两个自由度。完整协方差每成分两个方差与一个协方差，共九，总参数十七。对角协方差只六项，总十四；每成分球形扩散只三项，总十一。请大家解释为什么对称矩阵不是四个自由数，以及为何比例不能三个全算。更丰富椭圆形状需要更多证据，某个成分有效样本很少时，完整相关参数容易不稳。简单结构不仅省计算，也限制了模型能解释的形状。后面AIC与BIC中的p来自这种计数，不能只用成分数代替。接下来用不等比例算责任度，看到最近均值并不是唯一决定因素。屏幕的球形是每个成分有自己的一个方差，若要求全部成分共享方差，参数数目还会再减少。</w:t>
      </w:r>
    </w:p>
    <w:p>
      <w:pPr>
        <w:pStyle w:val="Heading1"/>
      </w:pPr>
      <w:r>
        <w:t>PDF 053  The E step converts component densities into responsibilities</w:t>
      </w:r>
    </w:p>
    <w:p>
      <w:r>
        <w:t>当前模型参数给定后，E步用Bayes规则计算每个样本的后验归属。先算每个成分的密度乘混合比例，再除以所有成分同样量的总和。例如两个加权密度零点一二和零点零三，总和零点一五，责任度分别零点八和零点二。不能只把最近均值的权重设为一，也不能直接把密度零点一二称为概率；密度还有单位，归一化以后才得到离散成分的后验概率。E是对隐含零一归属的期望：我们没有看到真实来源，就用当前模型的概率解释代替。每行责任度加起来一，跨所有样本对某成分求和则是有效样本数，不一定是整数。接下来直接在六点主线上算一次E步，随后用这些软权重更新均值和方差，让抽象公式落到完整一轮数值。如果当前成分设置很差，E步也会给出受它影响的解释。因此EM需要反复交替，而不是算一次责任度就宣布找到了真实群。两个成分的加权密度可以一起很小，责任度仍然归一化为一，所以高责任度也不保证样本处在总体高密度区。</w:t>
      </w:r>
    </w:p>
    <w:p>
      <w:pPr>
        <w:pStyle w:val="Heading1"/>
      </w:pPr>
      <w:r>
        <w:t>PDF 054  A prior mixture weight can outweigh nearest-mean distance</w:t>
      </w:r>
    </w:p>
    <w:p>
      <w:r>
        <w:t>输入二离均值三只有一，离均值零有二，看起来更近第二组。但两个成分方差同为一，比例零点九与零点一，去掉共同常数后，加权密度分别零点九乘e负二与零点一乘e负零点五，约零点一二一八、零点零六零六五，第一责任度约零点六六八。请大家先算各自密度，再乘比例，最后归一化，确认哪里改变了最近均值结论。GMM看的是形状、扩散和先验比例共同作用，不是把最近中心分法换个概率名字。这个后验依赖我们给定模型参数，不能当成人群普遍归属规律。去掉的高斯常数对两成分相同，因此比值不变；若方差不同，就不能这样全部约去。接下来先为六个活动分数计算完整E步，再用极远输入区分高责任度与高总体密度。</w:t>
      </w:r>
    </w:p>
    <w:p>
      <w:pPr>
        <w:pStyle w:val="Heading1"/>
      </w:pPr>
      <w:r>
        <w:t>PDF 055  Compute an E step for the same six activity scores</w:t>
      </w:r>
    </w:p>
    <w:p>
      <w:r>
        <w:t>还是六个活动分数，设初始两个均值为一和八，方差都九，混合比例各一半。相同常数相消后，先算分数减四点五，乘七再除以九，取指数，再加一作分母，最后用一除以这个分母得到第一成分责任度。这个式子可以由两个平方距离之差展开验证。代零、一、二、七、八、九，第一责任度约零点九七一、零点九三八、零点八七五、零点一二五、零点零六二、零点零二九，第二成分取一减它。点二虽然离低活动中心近，但初始两个分布都比较宽，所以还保留约百分之十二点五对高活动成分的解释。请大家用点二核对指数符号，并指出对称的点七为何责任度互补。表里只保留三位小数，后面的M步用未舍入数值，避免累积误差。接下来先检查极远输入的责任度与总体密度，再把责任度作为权重计算有效数量和新均值。</w:t>
      </w:r>
    </w:p>
    <w:p>
      <w:r>
        <w:t>我们没有更换数据，只改变对同一组的模型解释。与K均值的硬分配对照，大家能看到重叠与扩散怎样自然带来软归属。两个责任度列的每行和应为一，整列和应各为三，这是大家可以当场核对的两个数值关系。</w:t>
      </w:r>
    </w:p>
    <w:p>
      <w:pPr>
        <w:pStyle w:val="Heading1"/>
      </w:pPr>
      <w:r>
        <w:t>PDF 056  An outlier can have near-certain responsibility and tiny density</w:t>
      </w:r>
    </w:p>
    <w:p>
      <w:r>
        <w:t>初始均值一和八、方差九、比例各一半，加入查询二十。低活动责任度约五点八一乘十的负六次方，高活动约零点九九九九九四，看似十分确定，但总体密度只有约二点二三乘十的负五次方。为什么可以同时成立？在已有两个来源中，高活动尾部相对更合理，归一化把它接近一；两个来源本来都很不适合这个远点，总体密度仍低。请大家分别回答哪一来源较可能与这个观测总体多常见，这是两个问题。不能只因责任度高就放心把异常点称为典型客户。接下来M步会根据所有样本的责任度更新比例，看到软数量变化怎样影响总体模型。总体密度有当前活动坐标的倒数单位，也不能仅凭它的数值大小跨不同缩放方案直接比较。</w:t>
      </w:r>
    </w:p>
    <w:p>
      <w:pPr>
        <w:pStyle w:val="Heading1"/>
      </w:pPr>
      <w:r>
        <w:t>PDF 057  The M step updates weighted counts, means, and variances</w:t>
      </w:r>
    </w:p>
    <w:p>
      <w:r>
        <w:t>M步暂时固定刚才的责任度，把每个样本当作对各成分的部分贡献。某成分的有效样本数是该列责任度求和，混合比例等于有效样本数除总行数，均值是责任度加权的输入平均，协方差则是围绕新均值的加权平方偏差。比如责任度零点八和零点二，不是复制一行八成再复制另一行两成，而是这个观测在期望完整数据目标中给两种来源相应权重。请注意协方差公式用本轮新均值，不能仍围绕旧中心计算。E步中固定参数更新归属，M步中固定归属更新参数，两者的固定对象不同。K均值也有交替结构，但它只有零一成员和均值，GMM还更新比例与扩散。接下来先看新增一行怎样改变混合比例，再回到原六点汇总责任度，完成均值与方差更新。公式里的有效样本数可以非整数，正是软权重的自然结果；若某成分有效样本数极小，参数更新会不稳定，需要初始化、正则或重新设定处理。</w:t>
      </w:r>
    </w:p>
    <w:p>
      <w:pPr>
        <w:pStyle w:val="Heading1"/>
      </w:pPr>
      <w:r>
        <w:t>PDF 058  Update mixture proportions after adding one observation</w:t>
      </w:r>
    </w:p>
    <w:p>
      <w:r>
        <w:t>原来六行有效数都为三，现在在同一当前模型下添一行零，它对低成分责任度零点九七零六八八，对高成分零点零二九三一二。新有效数三点九七零六八八和三点零二九三一二，总数七，M步比例约零点五六七二四与零点四三二七六。请大家先更新有效数量再除以总数，不要直接把每行归最近中心算四比三。软判断保留了少量另一来源的贡献。比例估计的是当前抽样里模型来源频率，若只抽活跃客户，模型也会被抽样政策影响，不会自动恢复总体人口比例。均值与协方差还需同样加权更新。把两个新比例相加得到一，是最基本的更新检查；每列分子也必须使用同一次E步的权重。接下来回到原六点，完成一轮参数更新，再用新参数重做E步，理解交替为何要重复。</w:t>
      </w:r>
    </w:p>
    <w:p>
      <w:pPr>
        <w:pStyle w:val="Heading1"/>
      </w:pPr>
      <w:r>
        <w:t>PDF 059  Finish the hand iteration and interpret the parameter movement</w:t>
      </w:r>
    </w:p>
    <w:p>
      <w:r>
        <w:t>现在把一轮真正算完。由于六点关于四点五对称，第一责任度和第二责任度的有效数量都为三，混合比例仍是一半。第一列加权坐标和约四点三二一三三五，除以三，得到新均值一点四四零；第二均值约七点五六零。用新的均值计算加权平方偏差，再除以三，两个新方差都约三点五五六，比初始九明显缩小。均值没有立即回到K均值的一和八，因为每个成分还分到对面三点的一些软权重，所以被往中间拉。请大家在表里找出使低活动均值上移的那几项，而不只接受最终数值。接下来把新参数再送进E步，责任度会重新改变，再做M步，直到相应准则稳定。所有数字是明确初始参数的计算结果，不是随意指定的软分组。接下来用新参数重新计算一个责任度，再用似然下界解释这一交替为何不会降低观测似然。这一页留足板书时间，可以分工计算有效样本数、均值和方差。大家只要能完整接通一次迭代，就比看许多中心移动动画更能理解EM。</w:t>
      </w:r>
    </w:p>
    <w:p>
      <w:pPr>
        <w:pStyle w:val="Heading1"/>
      </w:pPr>
      <w:r>
        <w:t>PDF 060  A second E step sharpens the shared six-point example</w:t>
      </w:r>
    </w:p>
    <w:p>
      <w:r>
        <w:t>第一轮M步后，均值一点四四零四四五与七点五五九五五五，方差都三点五五五七九零。分数二再做E步，责任度变成约零点九八六六四二，比初始零点八七四八四零更集中。请大家把新的均值差与方差放进指数，看到不能继续沿用旧表；缩小扩散和移动中心都改变了后验。一个点更确定不代表整套模型已经达到全局最好，也不是每轮责任度必然单调接近零一。我们要重新计算全部行，再更新全部参数，检查同一个观测似然或参数变化。下面先用下界解释更新，再算六点的一轮对数似然，用数值核对前面下界证明给出的不下降结论。责任度的分子和分母都由同一组新参数产生，混用旧方差与新均值就不是本轮模型的后验。</w:t>
      </w:r>
    </w:p>
    <w:p>
      <w:pPr>
        <w:pStyle w:val="Heading1"/>
      </w:pPr>
      <w:r>
        <w:t>PDF 061  EM raises observed likelihood through a tight lower bound</w:t>
      </w:r>
    </w:p>
    <w:p>
      <w:r>
        <w:t>为什么这套交替不是随便的启发式？对隐变量归属引入一个分布q，可以得到观测对数似然的下界。这里用Jensen不等式时，log是凹函数，因此平均以后取log不小于先取log再平均，方向不能写反。E步把q设成当前参数下的真实后验，让下界贴住当前似然；M步固定q提高下界，新似然至少不低于提高后的下界，因此精确EM更新不会降低观测似然。这个证明保证的是每轮沿当前路线不退步，不保证越过所有局部极值找到全局最好。数值容差、近似更新或正则设定也需要具体说明。请大家用贴住再抬高这两步解释，而不要求背完整积分证明。我们刚才算的权重平均就是GMM中M步的封闭解。接下来用一个数值例子核对Jensen下界的松紧，再检查整批似然增量并读拟合椭圆。若要严格比较迭代目标，必须评价同一个观测似然，而不是把每轮不同q下的某一片中间公式直接当成同一数值。界与目标之间的关系应先说明清楚。</w:t>
      </w:r>
    </w:p>
    <w:p>
      <w:pPr>
        <w:pStyle w:val="Heading1"/>
      </w:pPr>
      <w:r>
        <w:t>PDF 062  A numerical Jensen bound explains the E step</w:t>
      </w:r>
    </w:p>
    <w:p>
      <w:r>
        <w:t>先把一个样本在两成分下的加权密度记成零点一二与零点零三，两者相加零点一五。观测对数密度是log零点一五，约负一点八九七一二。若试用各一半的q，下界先算零点一二除以零点五与零点零三除以零点五，再分别取log，按各一半相加，得到负二点一二零二六，确实更小。这里不等号方向来自log的凹性。换成后验零点八与零点二，两项密度除以q都等于零点一五，下界恰好贴住观测值。请大家核对这个相等条件，理解E步为什么选择后验而非任意软权重。接着M步固定这些权重，提高已经贴紧的下界，才有观测似然不下降的保证。把凹误读成凸会让这条论证失去依据，数值例子能帮助我们检查方向。下一页用整批六个样本核对实际似然增量。</w:t>
      </w:r>
    </w:p>
    <w:p>
      <w:pPr>
        <w:pStyle w:val="Heading1"/>
      </w:pPr>
      <w:r>
        <w:t>PDF 063  Verify the observed likelihood increase numerically</w:t>
      </w:r>
    </w:p>
    <w:p>
      <w:r>
        <w:t>同样六个数，每行先算两个高斯密度乘一半并相加，再取log，最后把六行相加。初始参数一、八、方差九时约负十六点零三二一六，新参数得到负十四点一七一七八，增加约一点八六零三八。请大家确认较不负的数更大，别把负号当成拟合越差的简单标志。评价的是观测混合密度，不是先按最大责任度只选一个高斯，也不是责任度总和。这个数值核对与下界论证一致，说明这一轮确实没有降低似然，但并没有证明全局最优。实际实现的数值容差和正则也需要说明。随后看协方差极端缩小时为何会产生虚假高密度，理解单靠训练似然仍有风险。每次都先求和再取对数，若改成两个对数相加，就已经变成另一个没有混合意义的目标。</w:t>
      </w:r>
    </w:p>
    <w:p>
      <w:pPr>
        <w:pStyle w:val="Heading1"/>
      </w:pPr>
      <w:r>
        <w:t>PDF 064  Read fitted mixture ellipses as probability models</w:t>
      </w:r>
    </w:p>
    <w:p>
      <w:r>
        <w:t>这张中文原图展示GMM运行二十轮后的一种拟合状态，左上角的L等于二十是迭代标记。先指出两个均值所在的点云，再看椭圆方向和宽窄，最后观察两成分接近的区域。当前椭圆来自反复进行的E步和M步：先重新解释每个点的责任度，再用这些权重更新均值和协方差。我们手算过一轮，所以能理解参数怎样改变。若只用最大责任度着色，颜色没有变化，也可能从零点五一变成零点九，硬颜色会隐藏软不确定性。椭圆方向对应协方差相关项，宽窄对应扩散，不能都解释成中心位置。请大家把一维算例方差九缩到三点五五六，对应成一个区域变紧的直观变化。图里稳定的结果只代表当前初始化和停止准则下的一次解，不证明自然界只有这两个高斯来源。下一页讲小成分协方差为什么可能塌缩，以及如何避免把虚假的高似然误认为有意义的新群。读取图时完整保留坐标与迭代标记，才能准确说明看到的是哪个拟合状态。</w:t>
      </w:r>
    </w:p>
    <w:p>
      <w:pPr>
        <w:pStyle w:val="Heading1"/>
      </w:pPr>
      <w:r>
        <w:t>PDF 065  Prevent tiny covariance from producing a false victory</w:t>
      </w:r>
    </w:p>
    <w:p>
      <w:r>
        <w:t>GMM有一个K均值里不以同样形式出现的问题：某个成分可以围住单个样本，把方差压得非常小。高斯在自己均值上的密度是一除以根号二pi方差，方差趋近零，密度趋向无限大，所以训练似然可能虚假地大幅改善。它没有发现一种稳定客户类型，只是把一个观测当作极窄来源。常用处理是在协方差加一个小的对角下限，限制过多成分，检查有效样本数，并做多次初始化。二维或高维还可以看协方差特征值是否接近零。这个问题说明最大化训练似然本身仍不足以选择模型。请让大家说出方差缩小到合理范围和塌缩到一个点的区别，联系刚才一轮方差更新的正常变化。接下来用具体方差数值看正则项的尺度，再把AIC、BIC和协方差结构放在一起比较。协方差下限的数值仍依赖特征尺度，所以标准化和正则不能分开理解。设置下限时要知道它在当前坐标里表示多大的最小扩散。一个成分只有极少有效样本时，先判断是否有足够证据估计其扩散，再给它起分群名称。</w:t>
      </w:r>
    </w:p>
    <w:p>
      <w:pPr>
        <w:pStyle w:val="Heading1"/>
      </w:pPr>
      <w:r>
        <w:t>PDF 066  Covariance regularization has a measurable coordinate scale</w:t>
      </w:r>
    </w:p>
    <w:p>
      <w:r>
        <w:t>方差十的负八次方，标准差只有万分之一，在均值处高斯密度约三千九百八十九点四。加方差正则项零点零一后，方差约零点零一零零零零零一，标准差约零点一，峰值降到约三点九八九四。请大家把方差与标准差分清，也看到这个正则项不是一个没有单位的万能常数。若特征从米换成毫米，同一个数字代表的最小扩散就变了，缩放和正则必须一起解释。它防止成分缩到单点骗高似然，但仍需检查有效样本数、多个初始化与原特征含义。方差正则的数值必须与当前坐标尺度一起存下来，才能知道它给当前估计增加多少扩散。下一页用参数数与训练似然计算BIC，理解复杂度惩罚怎样与改善相互比较。</w:t>
      </w:r>
    </w:p>
    <w:p>
      <w:pPr>
        <w:pStyle w:val="Heading1"/>
      </w:pPr>
      <w:r>
        <w:t>PDF 067  Choose mixture complexity and connect it back to K-means</w:t>
      </w:r>
    </w:p>
    <w:p>
      <w:r>
        <w:t>成分数和协方差形式一起决定GMM有多少自由参数。AIC与BIC把训练似然的提高和参数数量放在同一个目标里，较小值受到偏好；BIC的复杂度惩罚还随样本数的对数变化。它们选择的是在对应假设下较合适的密度模型，不保证就是业务最有用的分群。再把它与K均值联系：若各成分比例相同、协方差都等于一个相同球形方差，并让这个方差非常小，责任度集中到最近均值，变成硬分配。有限方差下仍然有软不确定性，完整协方差还能描述不同方向和尺度。请大家指出这份联系需要哪些条件，不能只说GMM就是高级K均值。第二学时到这里已经把表示、目标、评价和概率解释接上，第三学时转向树、密度和图，它们不再要求每一组都围绕一个均值。当成分数较大而有效样本较少时，完整协方差尤其容易过拟合。简单协方差结构不仅计算便宜，也是在限制模型可以解释的形状数量。</w:t>
      </w:r>
    </w:p>
    <w:p>
      <w:pPr>
        <w:pStyle w:val="Heading1"/>
      </w:pPr>
      <w:r>
        <w:t>PDF 068  Calculate BIC tradeoffs instead of selecting the largest likelihood</w:t>
      </w:r>
    </w:p>
    <w:p>
      <w:r>
        <w:t>样本一百，模型A参数五、对数似然负一百，B参数八、似然负九十五，C参数八、似然负九十。BIC分别约二百二十三点零三、二百二十六点八四、二百一十六点八四，越小受到偏好。B比A只提高五个似然单位，收益乘二为十，却多付三乘log一百约十三点八二，所以不值得；C提高十，收益二十超过同一惩罚，才被选。请大家逐项算惩罚，不要只看哪个负数接近零。这些是构造教学候选，不代表实测成绩。BIC依赖概率模型与自由参数计数，最终密度分解仍要看稳定性和任务用途。第三学时将比较不以一个高斯中心为基本对象的层次、密度与图结构。这里只比较同一百个样本上的候选，若样本数或单位变了，应重新拟合并在同一基础上计算。</w:t>
      </w:r>
    </w:p>
    <w:p>
      <w:pPr>
        <w:pStyle w:val="Heading1"/>
      </w:pPr>
      <w:r>
        <w:t>PDF 069–070  A hierarchy keeps several resolutions in one tree</w:t>
      </w:r>
    </w:p>
    <w:p>
      <w:r>
        <w:t>第三学时从层次树开始。凝聚方法让每个点起初自己一组，反复合并当前距离最近的两组；分裂方法则从所有点一组开始逐步拆开。我们重点讲常用的凝聚方法，因为它可以直接接着前面的距离矩阵算。六点主线先形成近邻对，再得到零、一、二与七、八、九两个大组，最后所有点合为一组。树保留了不同分辨率，建完以后再选切割高度，不必在第一步固定K。但每次合并之后，两个多点组之间到底算多远，必须先定义linkage；只说最近两组还不完整。切出两组适合粗分活跃程度，切出更细组可能服务另一问题，不能把其中一层叫唯一正确。接下来先用切割高度选择同一层次的分辨率，再比较最短、最长和平均连接。簇树的左右叶子排列通常可以互换，横向位置不应读成一条新的数值尺度。真正记录的是谁先与谁合并以及合并高度。在同一个树里切割产生的细组包含于粗组，层级关系不能任意交叉。</w:t>
      </w:r>
    </w:p>
    <w:p>
      <w:pPr>
        <w:pStyle w:val="Heading1"/>
      </w:pPr>
      <w:r>
        <w:t>PDF 071  Cut heights select different resolutions of the same hierarchy</w:t>
      </w:r>
    </w:p>
    <w:p>
      <w:r>
        <w:t>最短连接下，三点组内部在高度一连好，最后两组在五合并。切零点五，六个点各自一组；切一点五，低高两组；切五点五，全部一组。请大家把每个高度放在合并事件之间，说明不是随便数树上画了多少条线。切一点五与三得到完全相同两组，因为这个区间没有新合并。树保留的是结构改变发生在哪些高度，并非每移动一点就出现新分组。若切刚好在一或五，要规定等号是否接受该合并，我们这里故意避开。接下来连结规则更新已有多点组距离时，还要注意各组大小，否则所谓平均连接也会算错。切线穿过的每根活动分支代表一个簇，叶子位置可左右旋转，但这个计数和成员关系不变。</w:t>
      </w:r>
    </w:p>
    <w:p>
      <w:pPr>
        <w:pStyle w:val="Heading1"/>
      </w:pPr>
      <w:r>
        <w:t>PDF 072  Linkage defines the distance between two multi-row groups</w:t>
      </w:r>
    </w:p>
    <w:p>
      <w:r>
        <w:t>两个三点组之间有九个跨组距离。最短连接取二到七的距离五，最长连接取零到九的距离九，平均连接把七、八、九、六、七、八、五、六、七相加再除九，得到七。我们没换数据，只换了组间距离定义，合并高度就不同。最短连接只要有一对近点就会合并，容易形成连锁的长链；最长连接要求最远一对也不太远，更偏好有限直径的紧凑组；平均连接居于两者之间。请大家把九对位置指明，避免把两个均值之差误当成所有linkage。后面图中树的纵轴必须连同所用规则一起解释，不能说高度九的树比高度五的树更差。接下来先核对平均连接更新的组大小权重，再做凝聚合并并明确相等距离的处理规则。中心距离是另一种规则，但可能出现后面的合并高度比前面更低的反转，不能未经说明就把它当成单调树高度。三个连接值五、九、七有明确顺序，大家算完可以用最小不超过平均、平均不超过最大检验是否出错。</w:t>
      </w:r>
    </w:p>
    <w:p>
      <w:pPr>
        <w:pStyle w:val="Heading1"/>
      </w:pPr>
      <w:r>
        <w:t>PDF 073  Average linkage must weight merged groups by their sizes</w:t>
      </w:r>
    </w:p>
    <w:p>
      <w:r>
        <w:t>零、一这组到七、八、九的跨组平均距离七点五，单点二到后三点平均六。合并前三点后，不能简单把七点五与六平均成六点七五，因为前一个距离背后有六对，后一个只有三对。按组大小加权，先算二乘七点五加一乘六，整个和再除以三，得到七，正好等于九对距离平均。请大家用跨对数量解释权重，知道它不是一种任意修正。若给两个旧簇相同权重，得到的是另一种更新规则，需要另作定义，不能仍称为所有样本对平均。直接把九个跨组距离相加得到六十三，再除以九，也等于七，可作为加权公式的独立复核。接下来先沿最短连接完成凝聚更新，再比较最短与最长连接在同一切割高度下的分组。</w:t>
      </w:r>
    </w:p>
    <w:p>
      <w:pPr>
        <w:pStyle w:val="Heading1"/>
      </w:pPr>
      <w:r>
        <w:t>PDF 074–075  Work through agglomeration using the shared distance matrix</w:t>
      </w:r>
    </w:p>
    <w:p>
      <w:r>
        <w:t>拿前面的矩阵继续算最短连接。最小距离一有多对，先规定并列时从较小活动值开始。零和一在高度一合并后，新组到二的距离是零到二与一到二的最小值，仍为一，于是前三点在高度一接成一组；后三点同理。两个大组最短跨距是二到七的五，最后在高度五合并。因此切割高度取一和五之间，得到同样的低高两组。等距离可能导致具体二叉枝序不同，但这个清楚间隙下的大分组保持一致。每次合并通常被保留，不会在后面重新拆开，所以前面距离定义或噪声桥接的影响可能传到整棵树。请大家自己算新组到二的距离，核对不是直接用零点五这个均值。接下来比较最短与最长连接造成的中间划分差异，再介绍以平方误差增量定义的Ward连接。这一计算说明树不是仅供展示的图，而是距离规则的逐步结果。知道每个合并高度从哪来，才能解释切割为什么产生某个分组。切割若恰好等于某个合并高度，应说明等号是否接受合并；本例选择严格位于一和五之间避免歧义。</w:t>
      </w:r>
    </w:p>
    <w:p>
      <w:pPr>
        <w:pStyle w:val="Heading1"/>
      </w:pPr>
      <w:r>
        <w:t>PDF 076  Different linkage rules change the intermediate partition</w:t>
      </w:r>
    </w:p>
    <w:p>
      <w:r>
        <w:t>先合并零和一，新组到二的最短连接距离一，最长连接距离二。后面七、八、九同样处理。切高度一点五时，最短连接已经把两个三点组各接好；最长连接还没允许距离二的合并，得到零、一一组，二单独，七、八一组，九单独。请大家明确我们沿用从较小数开始的并列规则，再逐步追踪。相同数据、同样高度，分组数量不同不是绘图出错，而是纵轴表示的组间标准不同。读树图时若不写linkage，就无法解释一个切割数值。这里最长连接要求新组三点的最大跨度不超过切高，所以跨度二的三点组暂时无法形成。下一页Ward又换成平方误差增加量，组大小也会直接影响合并代价。</w:t>
      </w:r>
    </w:p>
    <w:p>
      <w:pPr>
        <w:pStyle w:val="Heading1"/>
      </w:pPr>
      <w:r>
        <w:t>PDF 077  Ward linkage minimizes the increase in within-group SSE</w:t>
      </w:r>
    </w:p>
    <w:p>
      <w:r>
        <w:t>Ward不问跨组最近或最远点，而问合并后组内平方误差增加多少。零、一这组有两点，均值零点五；单点二均值二。增加量是二乘一除三，再乘两中心差的平方，得到一点五。直接核对，原来零、一的SSE零点五，二单独SSE零；合并三点后均值一，SSE二，确实增加一点五。这样层次合并又接回第一学时的紧凑目标。它仍然贪心地一步步合并，不能保证每一层都等于独立运行K均值的最优结果。Ward应使用与欧氏平方误差相容的表示，不能把任意字符串距离塞进去却仍引用这个公式。请大家先算中心再算增加量，说明它为什么倾向把扩散不太大的组放在一起。接下来用相同均值距离比较不同组大小的Ward代价，再读树图中的高度与叶子排列。不同软件可能把Ward树上的距离显示作相应变化量的缩放或平方根形式，读取实际纵轴时应查实现约定，不要把本页的目标增加量机械当成所有绘图纵坐标。</w:t>
      </w:r>
    </w:p>
    <w:p>
      <w:pPr>
        <w:pStyle w:val="Heading1"/>
      </w:pPr>
      <w:r>
        <w:t>PDF 078  Ward merge cost depends on sizes as well as mean separation</w:t>
      </w:r>
    </w:p>
    <w:p>
      <w:r>
        <w:t>两组均值都相差二，若每组一个样本，Ward增加量为一乘一的结果除以二，再乘四，得到二；若每组十个样本，十乘十的结果除以二十，再乘四，得到二十。请大家解释为什么距离相同却代价不同：更多观察被迫向共同中心移动，增加的总平方误差更大。两组原本各自有多少内部散布，会在合并前后差中抵消，公式只保留大小与均值差。它不是简单把中心距离平方当树高度。具体软件若显示平方根或另一缩放，应查输出约定，别把本页的增加量直接当所有图纵坐标。下面读原树图两个切割线，看到一段高度变化也可能保留同一划分。构造数据的两组内部可以有任意散布，但在同一合并前后相减时，原有散布都保留下来并抵消。</w:t>
      </w:r>
    </w:p>
    <w:p>
      <w:pPr>
        <w:pStyle w:val="Heading1"/>
      </w:pPr>
      <w:r>
        <w:t>PDF 079  Read a dendrogram through merge heights and cuts</w:t>
      </w:r>
    </w:p>
    <w:p>
      <w:r>
        <w:t>这张树状图从底部的单个样本开始，逐级记录各组的合并关系。底部叶子对应样本，往上分支连接表示先后合并，纵向高度才记录所用linkage的数值。画一条水平线，数它穿过多少条分支，就得到这一分辨率的簇数；换一个高度，粗细划分也会变。请大家实际指出低切和高切各产生几组，再看这些组在原特征上是否有合理共同点。左右分支可以翻转，叶子横向挨近不代表原始距离一定小，因此不能沿底部横轴量两样本远近。较大的合并高度间隙是一个值得考虑的切割线索，但不是自动决定真实簇数的定理，噪声点也可能造成很高的最后合并。接下来核对两个切割高度为何保留相同四组，再讨论链式效应、不可撤销合并与计算规模。读取图时先说清生成树用了哪个连接规则，再讨论切割。没有连接定义和距离尺度的树只能提供外观，无法支撑精确解释。任意翻转一个分支左右孩子后，合并顺序和切割分组仍然相同；可以用这一操作检验哪些图信息真正重要。</w:t>
      </w:r>
    </w:p>
    <w:p>
      <w:pPr>
        <w:pStyle w:val="Heading1"/>
      </w:pPr>
      <w:r>
        <w:t>PDF 080  Two visibly different cuts can retain the same four groups</w:t>
      </w:r>
    </w:p>
    <w:p>
      <w:r>
        <w:t>原树图的A线约零点五三，B线约零点三九五。先看它们各穿过哪几根纵向分支，两条线都得到四组。这不是两幅图不同，也不是只要切高就一定少一组；在这个高度区间，下面四个子树已形成，上面的下一批合并尚未发生，所以划分保持不变。请大家沿分支追到对应叶子，确认不是按底部横向间距猜类别。较宽的不变区间能帮助理解树的分辨率，但是否有任务意义仍要看原特征。这里的两个数来自这张参考图，不能复制成所有数据的阈值。接下来加入一条桥接链，比较连通与局部密度标准分别会如何回应。切割判断需要看合并事件的位置，不是看叶子的横向排列，也不是数图中不同颜色的名称。</w:t>
      </w:r>
    </w:p>
    <w:p>
      <w:pPr>
        <w:pStyle w:val="Heading1"/>
      </w:pPr>
      <w:r>
        <w:t>PDF 081  Hierarchy adds resolution but keeps its own limitations</w:t>
      </w:r>
    </w:p>
    <w:p>
      <w:r>
        <w:t>层次方法能够一次保留多种分辨率，但也有自己的结构偏好。如果在二和七之间加入三、四、五、六这样一条稀疏桥，最短连接每一步都只看邻近一对，很容易把本来两团连成一条链。这不是树画错，而是最短连接确实把局部连通视作相近。最长和Ward不会以同样方式跟随链，却又可能拆开细长但有意义的组。前面合并通常不可撤销，所以早期噪声关系会传下去。计算方面，完整成对距离常需要N平方存储，样本翻倍容量约变四倍，不能无条件对所有客户建一张巨矩阵。请大家比较桥接点少和密集区域的区别，这正引向DBSCAN：它不仅要求有一条近邻链，还要求足够的局部密度来扩张。接下来定义核心、边界和噪声三种点。如果确实需要层次结构，大数据可以先做有目的的汇总或分层抽样，但应说明这样改变了可看到的细节，不能声称抽样树完整代表所有个体关系。树保留层级不代表每层都应有业务名称，很多中间合并只是算法计算步骤。</w:t>
      </w:r>
    </w:p>
    <w:p>
      <w:pPr>
        <w:pStyle w:val="Heading1"/>
      </w:pPr>
      <w:r>
        <w:t>PDF 082  DBSCAN separates core points, border points, and noise</w:t>
      </w:r>
    </w:p>
    <w:p>
      <w:r>
        <w:t>DBSCAN需要一个邻域半径和最小点数。这里明确把样本自身算进邻域数量，避免软件或资料约定不同。核心点的半径内有足够样本，可以作为扩张来源；边界点邻域不足，但靠近某个核心，可以加入组却不能继续扩张；噪声点不属于接受的核心连通区域。原图完整显示三种角色和邻域，读图时不要仅按颜色背名称，要数每个圆里有多少点，再判断它是否能向外扩张。噪声是在当前半径和数量阈值下的角色，不代表测量一定错，也可能是一个真实但稀少的客户行为。两个组的边界附近有时存在归属顺序的歧义，但核心连通结构更稳定。请把最短连接的稀疏链与核心密度连接对比；接下来先明确邻居是否计入自身，再逐个计算六个分数的邻域。分类里支持向量是约束角色，今天核心点是密度角色，两者都不是对样本价值的评价。使用算法名词时始终要把定义和条件说出来。核心不等于中心，它可能有许多个，也不要求代表整组平均行为。</w:t>
      </w:r>
    </w:p>
    <w:p>
      <w:pPr>
        <w:pStyle w:val="Heading1"/>
      </w:pPr>
      <w:r>
        <w:t>PDF 083  Translate minimum-count conventions before comparing implementations</w:t>
      </w:r>
    </w:p>
    <w:p>
      <w:r>
        <w:t>讲义把自身算进邻居，所以一和八看到三点，达到门槛三；端点只看到两点。若另一份实现不计自身，同样规则应改门槛二，中心有两个其他邻居，端点一个，角色仍然相同。请大家把计数与门槛一起减一核对。若不计自身却仍用三，这组数据没有任何核心，差异来自定义不是算法质量。读软件结果前先统一半径、距离和计数约定，参数名称相同不保证含义相同。接下来给低活动组再添一个分数三，看看之前的边界点二会因为邻域变多成为核心，而不是保有永久角色。屏幕两列描述相同邻域关系而采用不同计数法，比较参数时应先完成这一步换算再谈结果好坏。</w:t>
      </w:r>
    </w:p>
    <w:p>
      <w:pPr>
        <w:pStyle w:val="Heading1"/>
      </w:pPr>
      <w:r>
        <w:t>PDF 084  Count neighborhoods on the same six-row example</w:t>
      </w:r>
    </w:p>
    <w:p>
      <w:r>
        <w:t>半径取一点一，最小邻居数三并含自身。分数零的邻域只有零和一，两点，不是核心；一的邻域有零、一、二三点，是核心；二只有一和二，又是两点。另一组三点对应地八是核心，七和九是边界。于是核心一带着零和二形成低活动组，核心八带着七和九形成高活动组，两组最近差五，远大于半径，不连通。再加一个二十，它只看到自身一个点，不满足核心，也不靠近任何核心，因此是噪声。请大家逐个写邻域集合，不能只从看起来稠密猜角色。如果最小点数改成二，六个点全成为核心；如果半径非常小，可能一个核心都没有。接下来先加入一个分数，观察边界点怎样变成核心，再顺着核心连接解释扩张过程。这个例子与K均值用相同六点，却允许额外孤立点不归组。两类输出差异来自目标与定义，不是因为某算法忘了给它一个标签。主线两个组大小相同是我们构造数据的特点，DBSCAN本身并没有要求两组人数相等。</w:t>
      </w:r>
    </w:p>
    <w:p>
      <w:pPr>
        <w:pStyle w:val="Heading1"/>
      </w:pPr>
      <w:r>
        <w:t>PDF 085  Adding one row can turn an existing border into a core</w:t>
      </w:r>
    </w:p>
    <w:p>
      <w:r>
        <w:t>原来二只看到一与自己，是边界。现在加分数三，二看到一、二、三达到三点，变成核心；新三只看到二和自己，是由核心二接入的边界。七个计数二、三、三、二、二、三、二，核心一、二、八，低活动组扩展到三。请大家只重算受新增点影响的位置，再检查两组之间仍没有跨距一点一以内的连接。角色来自当前密度关系，不是给客户贴上的永久类型。相邻样本变化可以让边界变核心，也可以让一段结构连起来。请把分数三到二的距离一与到七的距离四并列比较，看到新边界仍没有把两个区域接起来。接下来先沿核心连接解释扩张，再区分直接密度可达的方向性与几何距离的对称性。</w:t>
      </w:r>
    </w:p>
    <w:p>
      <w:pPr>
        <w:pStyle w:val="Heading1"/>
      </w:pPr>
      <w:r>
        <w:t>PDF 086–087  Expand through core connections, not through every nearby point</w:t>
      </w:r>
    </w:p>
    <w:p>
      <w:r>
        <w:t>完整扩张先从一个未访问核心出发，把它邻域里的点加入，再对新发现的核心继续找邻域。边界点能够接受，但不再作为跳板向外扩。主线里核心一加入零和二，零和二都没有足够密度，因此到这里停下；核心八另外启动第二组。若出现连接许多点的链，只有链上能持续满足核心条件的部分才可以不断扩张，而不是只要两点近就一路把所有地方连起来。这与最短连接的稀疏桥接是重要区别。先看核心点之间构成的图，再把边界附着上去，往往比较容易理解。请大家解释若把一个边界再接到别的孤立点，为什么那孤立点不一定加入同一个组。接下来我们用几组半径值看聚类会拆、会合、会出现噪声，说明参数必须与尺度和密度一起选。边界同时靠近两个不同核心区域时，具体归属可能受到遍历或实现规则影响；报告时可以标注这种不确定，不能把它包装成绝对唯一的个体类型。扩张结束后要记录组成员和剩余噪声，不能只报告发现了多少个核心点。</w:t>
      </w:r>
    </w:p>
    <w:p>
      <w:pPr>
        <w:pStyle w:val="Heading1"/>
      </w:pPr>
      <w:r>
        <w:t>PDF 088  Direct density reachability can be directional in symmetric geometry</w:t>
      </w:r>
    </w:p>
    <w:p>
      <w:r>
        <w:t>零到一和一到零距离都一，几何关系对称。但直接密度可达要求作为出发点的是核心：一能把零接入，零却不能以同一规则向一启动扩张，因为零不是核心。请大家把近邻和允许扩张这两个条件分开。零与二仍可经共同核心一属于同一个密度连通组，组成员并不要求每个点都有扩张能力。若把所有近邻边都当成可双向延伸的连接，就退回了普通连通而漏掉密度门槛。这也解释边界点为什么不能继续把一个不靠近核心的孤立点拉进来。在这种定义下，密度连通可对称地描述同组关系，直接可达的方向性来自核心要求而非距离。下一页用第k邻居距离辅助选半径，并仔细对应计自身的数值约定。</w:t>
      </w:r>
    </w:p>
    <w:p>
      <w:pPr>
        <w:pStyle w:val="Heading1"/>
      </w:pPr>
      <w:r>
        <w:t>PDF 089  Radius and neighbor count control different thresholds</w:t>
      </w:r>
    </w:p>
    <w:p>
      <w:r>
        <w:t>用同一批点改半径，变化就很清楚。半径零点五、最小点数三，每点只见自己，没有核心，全部噪声；半径一点一，得到刚才两组；半径五点一时，二与七之间差五已经连上，而且相应邻域足够多，核心链把两边合成一组。最小点数则提高或降低需要多少局部证据，不是指定最终组数。排序的第k邻居距离曲线可帮助寻找稠密区域与稀疏尾部的过渡，但拐点可能不明显，且k和是否计自身要一致。还要提醒符号epsilon：上一讲SVR表示输出误差容忍，这里表示输入空间邻域半径，含义完全不同。请大家分别说出单位，再讨论参数选法。随后看密度差异为何让单一半径困难，避免把DBSCAN也说成万能算法。半径必须放在选定缩放之后的距离里解释。若消费金额单位改变，仍复制原半径而不处理尺度，就等于换了密度定义。请再把最小点数改成二复算角色，观察组数未必改变，但哪些点允许继续扩张已经不同。</w:t>
      </w:r>
    </w:p>
    <w:p>
      <w:pPr>
        <w:pStyle w:val="Heading1"/>
      </w:pPr>
      <w:r>
        <w:t>PDF 090–091  A populated bridge can also connect density clusters</w:t>
      </w:r>
    </w:p>
    <w:p>
      <w:r>
        <w:t>在二和七之间补三、四、五、六，变成零到九每个整数。半径一点一、最小点数三含自身，每个内部点看到左邻、自身、右邻三个，因此桥上的点也是核心，DBSCAN会连成一组，两端为边界。请大家数桥点四的邻域，不能只因它被我们叫桥就认定稀疏到无法扩张。若门槛提高四，这个一维等间距例子反而全部没有核心，也不会自动恢复原低高两群。密度方法拒不拒桥，取决于明确参数与实际邻域证据，并非一个万能优点。当门槛为四时，端点有二、内部只有三，全体都达不到要求，这给出了不能恢复两组的原因。接下来用邻居距离曲线检查半径尺度，同时保留核心与边界的区别。</w:t>
      </w:r>
    </w:p>
    <w:p>
      <w:pPr>
        <w:pStyle w:val="Heading1"/>
      </w:pPr>
      <w:r>
        <w:t>PDF 092–093  Relate a k-distance curve to the chosen count convention</w:t>
      </w:r>
    </w:p>
    <w:p>
      <w:r>
        <w:t>最小点数三含自身，核心需要两个其他邻居，所以曲线应看第二个其他邻居距离。六点加孤立二十，数值二、一、二、二、一、二、十二，排序后一、一、二、二、二、二、十二。请大家特别算二十到九的距离十一、到八的距离十二，第二邻居才是十二。半径约二点一能让原六点都成为核心，孤立点仍不够邻居；半径一点一虽然只有中间一和八核心，边界仍可加入同样两组。曲线辅助判断尺度，不要求每个组成员都核心，也不是保证拐点永远明显。随后检验密度变化和坐标单位变化，核对半径需要怎样解释与换算。曲线最大的十二来自孤立点二十，不能把它当作希望所有样本入群时必须采用的统一半径。</w:t>
      </w:r>
    </w:p>
    <w:p>
      <w:pPr>
        <w:pStyle w:val="Heading1"/>
      </w:pPr>
      <w:r>
        <w:t>PDF 094–095  A single radius struggles with unequal densities</w:t>
      </w:r>
    </w:p>
    <w:p>
      <w:r>
        <w:t>用三组不同密度的数据，我们可以把单一半径为什么两难直接算清楚。密集组A是零、零点一、零点二，B是零点六、零点七、零点八，稀疏组C是三、四、五。最小点数三含自身。半径零点一五时，A和B各有中间核心与两端边界，C各点只见自身，全是噪声。为了让C也成组，半径扩大到一点一，四看到三、四、五成为核心，但A与B所有点之间已经存在足够近的核心连接，两密集群合并。于是保留稀疏群需要大半径，保持两个密集群分开需要小半径，两个要求冲突。请大家分别列出零点一和四的邻域，再说明这个问题不来自迭代次数。可以考虑多尺度密度方法或改变表示，不能说多搜几个参数就必然解决。高维距离也可能削弱邻域意义，需要检查无关特征和尺度。接下来先核对坐标换单位时半径怎样随之缩放，再引入以相似边表示关系的图观点。选择理由应来自这种密度证据，而不是算法流行程度。</w:t>
      </w:r>
    </w:p>
    <w:p>
      <w:pPr>
        <w:pStyle w:val="Heading1"/>
      </w:pPr>
      <w:r>
        <w:t>PDF 096  Rescale the radius when an input coordinate changes units</w:t>
      </w:r>
    </w:p>
    <w:p>
      <w:r>
        <w:t>把活动分数单位整体放大十倍，六点变成零、十、二十、七十、八十、九十。要保持原邻域，半径一点一也乘十成十一，最小点数三不变，仍得到两个核心和四个边界。如果照抄一点一，每个点只看到自身，全部没有核心。请大家分别说出哪些量有距离单位、哪些只是数量，知道参数换算来自几何而不是一个调参习惯。多列不同比例缩放时，单一半径乘常数往往不能恢复所有方向，要重新定义距离。这个例子与前面欧氏距离、上一讲RBF宽度相呼应。这里是所有坐标统一乘十，若只有一列乘十而另一列不变，邻域形状也会改变，不能照搬。下一页图权重也由距离决定，输入尺度将继续影响网络连接。</w:t>
      </w:r>
    </w:p>
    <w:p>
      <w:pPr>
        <w:pStyle w:val="Heading1"/>
      </w:pPr>
      <w:r>
        <w:t>PDF 097  A similarity graph turns grouping into a connectivity question</w:t>
      </w:r>
    </w:p>
    <w:p>
      <w:r>
        <w:t>相似图把组内紧密、组间稀疏的关系表达成可计算的连接结构。每个样本作为节点，相近样本之间连带权边，组内希望连接强，组间希望连接弱。权重可以来自RBF，也可以来自对称近邻图；度是每个节点边权之和，拉普拉斯矩阵是度矩阵减权矩阵。六点若只保留一点一半径内的边，前三点形成零到一到二的路径，后三点七到八到九，两个不连通部分自然对应两组。这个图本身已经依赖我们选的尺度和邻域，不是算法随后自动发现的客观事实。请大家自己列边，看到距离矩阵怎样变成网络关系，再比较它与DBSCAN核心图：普通相似图没有要求每个扩张点达到最小密度。接下来先比较加权图与阈值近邻图，再说明谱方法怎样把连接结构变成新的分组表示。两条路径中端点只有一条边，中间点有两条，所以度矩阵对角是一、二、一、一、二、一。普通图的度不等于DBSCAN的邻域计数，后者还把自身算在内。</w:t>
      </w:r>
    </w:p>
    <w:p>
      <w:pPr>
        <w:pStyle w:val="Heading1"/>
      </w:pPr>
      <w:r>
        <w:t>PDF 098  Compare a weighted graph with a thresholded neighbor graph</w:t>
      </w:r>
    </w:p>
    <w:p>
      <w:r>
        <w:t>图可以保留连续边权，也可以按半径删边。RBF半系数零点五时，距离一权约零点六零七，距离二零点一三五，跨组距离五仅约三点七三乘十的负六次方，但还不是零。因此完整RBF图仍连通，只是组间连接很弱。半径一点一阈值图则把跨距全删掉，严格成为两条独立路径。请大家区别很小与没有边，知道后面零特征值数量依赖图定义。这里我们规定无自环，度只累加其他节点边权。图需要非负相似关系，删边后不必仍当合法SVM核矩阵来解释。最近跨组对是二与七，其他跨组权还更小，但所有有限距离的RBF权仍然严格大于零。接下来先说明拉普拉斯特征向量怎样构成谱表示，再在六点图上核对两个零特征向量。</w:t>
      </w:r>
    </w:p>
    <w:p>
      <w:pPr>
        <w:pStyle w:val="Heading1"/>
      </w:pPr>
      <w:r>
        <w:t>PDF 099  Spectral clustering embeds connectivity before partitioning</w:t>
      </w:r>
    </w:p>
    <w:p>
      <w:r>
        <w:t>谱聚类先不在原坐标直接找均值，而是用图拉普拉斯的特征向量给节点一个新坐标，再把新坐标分组。对称归一化形式把节点度的影响纳入计算，取选定的小特征值对应向量，按行组成节点表示；具体实现还可能做行归一化，需要说明采用的约定。若图确实有两个互不连接部分，会出现对应的零特征值与成分指示结构；连接很弱时，这种结构变成近似分离，所以可能处理原欧氏空间里弯曲但图上联系清楚的组。可是图连错了，谱分解不会自动恢复隐藏真类；特征值间隙也只是选K线索，不是通用定理。请大家读完整顺序：原始特征先决定边，边决定谱坐标，谱坐标再供分组。下一讲降维会更详细讨论表示变化，今天先理解为什么一种算法可以在新坐标上看出原图难以用中心描述的结构。图矩阵和特征分解也有计算成本，大规模近邻图可以稀疏化，但近邻构造和近似选择同样会影响结果。不能把谱方法描述成比其他方法免费更强。孤立节点的度为零，需要给归一化另设约定，不能直接除以零。</w:t>
      </w:r>
    </w:p>
    <w:p>
      <w:pPr>
        <w:pStyle w:val="Heading1"/>
      </w:pPr>
      <w:r>
        <w:t>PDF 100  Recover the six-row groups from two Laplacian zero modes</w:t>
      </w:r>
    </w:p>
    <w:p>
      <w:r>
        <w:t>半径一点一只留下零连一、一连二和七连八、八连九，恰好是两条三点路径。每条路径的端点度一，中间点度二，所以拉普拉斯块的对角是一路一、二、一，相邻位置为负一。把三个一代进去，每行都抵消为零，两条路径各给一个零特征向量。全图因此有两个零值，其余特征值是一、一、三、三。请大家先乘中间一行，确认二减一减一等于零。对称归一化以后，零向量应乘度的平方根，中间坐标变成根号二，不能仍直接说全是一。再按行归一化，同一条路径的方向重新一致，才能送入后续聚类。若添加一条正权跨边，全图只剩一个连通分量，也只剩一个严格零值；另一个通常变成小正值。图是否连通来自所选边，不能把很小的权直接当作没有。最后回到方法选择，解释不同结构假设为何会改变孤立客户的处理。</w:t>
      </w:r>
    </w:p>
    <w:p>
      <w:pPr>
        <w:pStyle w:val="Heading1"/>
      </w:pPr>
      <w:r>
        <w:t>PDF 101–102  Select the structural question before selecting the package</w:t>
      </w:r>
    </w:p>
    <w:p>
      <w:r>
        <w:t>整讲不是为了排列算法强弱，而是让大家按结构问题选择。若组围绕几个紧凑中心、尺度较相近，K均值是清楚的起点；若需要重叠概率和不同方向扩散，考虑GMM并控制协方差；若关心粗细层级，层次树提供分辨率，但要解释连接规则；若有弯曲密集区域和孤立点，密度方法允许噪声；若相似网络里组内连接强，谱方法可以先改变表示。每一种都有代价与限制，不能因为对比图某行颜色最清楚就称为赢家。对主线六点，多种方法都能给低高两组，这并不矛盾，说明简单几何支持共同结构；遇到异常或重叠时输出开始不同，才需要具体解释。下一页最后用同一案例做决策：给出输入、距离、算法、计算与评价，大家应能说完整一段而不是列几个包名。保留共同数据和任务问题，让算法比较具有同一基准。如果一个方法用消费特征、另一个只用访问频率，差异不能直接归因于算法。简单方法能回答问题时，可以优先选择它，理由是对应结构足够且容易验证。</w:t>
      </w:r>
    </w:p>
    <w:p>
      <w:pPr>
        <w:pStyle w:val="Heading1"/>
      </w:pPr>
      <w:r>
        <w:t>PDF 103  Explain one complete grouping analysis and its limits</w:t>
      </w:r>
    </w:p>
    <w:p>
      <w:r>
        <w:t>最后让大家把整个分析讲成一段完整的话。对象是规定窗口内的客户，目标是安排不同联系频率，当前表示只有活动分数。K均值从零和七出发，分到两个三点组，更新均值一和八，SSE十降到四；分数一的轮廓约零点八五七，说明当前距离里分离较好。GMM给同一批点软归属，初始方差九时新均值约一点四四零和七点五六零；DBSCAN一点一半径、三点门槛得到两核心四边界，额外二十留作噪声。每一步都能从明确数字复算，不是算法名称接龙。随后还要用原行为特征描述组、检查窗口或抽样变化是否保持结构，并问两组是否真的需要不同处理。下一讲降维将改变表示，让高维数据更便于压缩和理解，但一个更清楚的二维图仍需回到原问题评价，不能只凭投影颜色说发现了真类。可以留两分钟让大家选择一种方法为这个案例辩护，必须同时讲一个适用理由和一个限制。这样完成的是知识应用，而不是背结论。</w:t>
      </w:r>
    </w:p>
    <w:p>
      <w:pPr>
        <w:pStyle w:val="Heading1"/>
      </w:pPr>
      <w:r>
        <w:t>PDF 104  A fixed K may spend a center on an isolated observation</w:t>
      </w:r>
    </w:p>
    <w:p>
      <w:r>
        <w:t>加入孤立二十仍要求K二，先比较两个可行方案。保留低组三点、把二十塞进高组，高组均值十一，SSE一百一十，再加低组二，总一百一十二。把原六点全部合成均值四点五，单独给二十一个中心，目标七十七点五更低。请大家算高组七、八、九、二十到十一的平方偏差，解释为什么一个孤立点会消耗中心。若设三中心，原两组三点与单独二十，SSE四；密度方法则可仍有两个密集组并把二十留为噪声。没有一个输出形式普遍胜出，关键在是否必须全分、是否要固定群数、孤立行为如何处理。下一讲降维改变表示时，这些任务要求仍然要保留，不能仅凭投影更清楚就宣告分群完成。这只是两个可行划分的比较，足以说明原分组可能失去优势，并没有声称第二个已经全局最优。</w:t>
      </w:r>
    </w:p>
    <w:sectPr w:rsidR="00FC693F" w:rsidRPr="0006063C" w:rsidSect="00034616">
      <w:footerReference w:type="default" r:id="rId9"/>
      <w:pgSz w:w="11906" w:h="16838"/>
      <w:pgMar w:top="935"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第10讲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Microsoft YaHei" w:hAnsi="Microsoft YaHei" w:eastAsia="Microsoft YaHei"/>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