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32D35" w14:textId="376C429D" w:rsidR="0012273D" w:rsidRPr="005864E0" w:rsidRDefault="0012273D" w:rsidP="0012273D">
      <w:pPr>
        <w:spacing w:line="360" w:lineRule="auto"/>
        <w:jc w:val="center"/>
        <w:rPr>
          <w:rFonts w:ascii="Bookman Old Style" w:hAnsi="Bookman Old Style" w:cs="Aparajita"/>
          <w:b/>
          <w:sz w:val="32"/>
          <w:szCs w:val="32"/>
          <w:lang w:val="en-GB"/>
        </w:rPr>
      </w:pPr>
      <w:r>
        <w:rPr>
          <w:rFonts w:ascii="Bookman Old Style" w:hAnsi="Bookman Old Style" w:cs="Aparajita"/>
          <w:b/>
          <w:noProof/>
          <w:sz w:val="32"/>
          <w:szCs w:val="32"/>
          <w:lang w:val="en-GB"/>
        </w:rPr>
        <w:drawing>
          <wp:inline distT="0" distB="0" distL="0" distR="0" wp14:anchorId="6C710089" wp14:editId="49E63B08">
            <wp:extent cx="1333500" cy="1460500"/>
            <wp:effectExtent l="0" t="0" r="0" b="6350"/>
            <wp:docPr id="1050367525" name="Picture 2" descr="A logo of a colle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67525" name="Picture 2" descr="A logo of a colleg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3911" cy="1471902"/>
                    </a:xfrm>
                    <a:prstGeom prst="rect">
                      <a:avLst/>
                    </a:prstGeom>
                    <a:noFill/>
                    <a:ln>
                      <a:noFill/>
                    </a:ln>
                  </pic:spPr>
                </pic:pic>
              </a:graphicData>
            </a:graphic>
          </wp:inline>
        </w:drawing>
      </w:r>
      <w:r>
        <w:rPr>
          <w:rFonts w:ascii="Bookman Old Style" w:hAnsi="Bookman Old Style" w:cs="Aparajita"/>
          <w:b/>
          <w:sz w:val="32"/>
          <w:szCs w:val="32"/>
          <w:lang w:val="en-GB"/>
        </w:rPr>
        <w:t xml:space="preserve">                 </w:t>
      </w:r>
      <w:r>
        <w:rPr>
          <w:rFonts w:ascii="Bookman Old Style" w:hAnsi="Bookman Old Style" w:cs="Aparajita"/>
          <w:b/>
          <w:noProof/>
          <w:sz w:val="32"/>
          <w:szCs w:val="32"/>
          <w:lang w:val="en-GB"/>
        </w:rPr>
        <w:drawing>
          <wp:inline distT="0" distB="0" distL="0" distR="0" wp14:anchorId="462E87F9" wp14:editId="5C91BCF1">
            <wp:extent cx="1943100" cy="1583267"/>
            <wp:effectExtent l="0" t="0" r="0" b="0"/>
            <wp:docPr id="48462903" name="Picture 1" descr="A logo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2903" name="Picture 1" descr="A logo with text and symbol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2606" cy="1591013"/>
                    </a:xfrm>
                    <a:prstGeom prst="rect">
                      <a:avLst/>
                    </a:prstGeom>
                    <a:noFill/>
                    <a:ln>
                      <a:noFill/>
                    </a:ln>
                  </pic:spPr>
                </pic:pic>
              </a:graphicData>
            </a:graphic>
          </wp:inline>
        </w:drawing>
      </w:r>
    </w:p>
    <w:p w14:paraId="3BD1D55B" w14:textId="3531B099" w:rsidR="0012273D" w:rsidRPr="00752303" w:rsidRDefault="0012273D" w:rsidP="0012273D">
      <w:pPr>
        <w:spacing w:line="360" w:lineRule="auto"/>
        <w:jc w:val="center"/>
        <w:rPr>
          <w:rFonts w:ascii="Bookman Old Style" w:hAnsi="Bookman Old Style" w:cs="Aparajita"/>
          <w:b/>
          <w:sz w:val="32"/>
          <w:szCs w:val="32"/>
          <w:lang w:val="en-GB"/>
        </w:rPr>
      </w:pPr>
      <w:r w:rsidRPr="00752303">
        <w:rPr>
          <w:rFonts w:ascii="Bookman Old Style" w:hAnsi="Bookman Old Style" w:cs="Aparajita"/>
          <w:b/>
          <w:sz w:val="32"/>
          <w:szCs w:val="32"/>
          <w:lang w:val="en-GB"/>
        </w:rPr>
        <w:t>SCHOOL OF BUSINESS &amp; MANAGEMENT STUDIES</w:t>
      </w:r>
    </w:p>
    <w:p w14:paraId="7BF2E72F" w14:textId="77777777" w:rsidR="0012273D" w:rsidRPr="00752303" w:rsidRDefault="0012273D" w:rsidP="0012273D">
      <w:pPr>
        <w:spacing w:line="360" w:lineRule="auto"/>
        <w:jc w:val="center"/>
        <w:rPr>
          <w:rFonts w:ascii="Bookman Old Style" w:hAnsi="Bookman Old Style" w:cs="Aparajita"/>
          <w:b/>
          <w:sz w:val="32"/>
          <w:szCs w:val="32"/>
          <w:lang w:val="en-GB"/>
        </w:rPr>
      </w:pPr>
      <w:r w:rsidRPr="00752303">
        <w:rPr>
          <w:rFonts w:ascii="Bookman Old Style" w:hAnsi="Bookman Old Style" w:cs="Aparajita"/>
          <w:b/>
          <w:sz w:val="32"/>
          <w:szCs w:val="32"/>
          <w:lang w:val="en-GB"/>
        </w:rPr>
        <w:t>COMPUTER STUDIES DEPARTMENT</w:t>
      </w:r>
    </w:p>
    <w:p w14:paraId="6C0CDF0D" w14:textId="2AEF9569" w:rsidR="0012273D" w:rsidRDefault="0012273D" w:rsidP="006419E4">
      <w:pPr>
        <w:spacing w:line="360" w:lineRule="auto"/>
        <w:jc w:val="center"/>
        <w:rPr>
          <w:rFonts w:ascii="Bookman Old Style" w:hAnsi="Bookman Old Style" w:cs="Aparajita"/>
          <w:b/>
          <w:sz w:val="28"/>
          <w:szCs w:val="28"/>
          <w:lang w:val="en-GB"/>
        </w:rPr>
      </w:pPr>
      <w:r w:rsidRPr="00523E43">
        <w:rPr>
          <w:rFonts w:ascii="Bookman Old Style" w:hAnsi="Bookman Old Style" w:cs="Aparajita"/>
          <w:b/>
          <w:sz w:val="28"/>
          <w:szCs w:val="28"/>
          <w:lang w:val="en-GB"/>
        </w:rPr>
        <w:t>DIPLOMA IN INFORMATION TECHNOLOGY</w:t>
      </w:r>
    </w:p>
    <w:p w14:paraId="38D3FBE2" w14:textId="7CEBA5A4" w:rsidR="00523E43" w:rsidRPr="00523E43" w:rsidRDefault="00523E43" w:rsidP="00523E43">
      <w:pPr>
        <w:pBdr>
          <w:top w:val="single" w:sz="18" w:space="1" w:color="auto"/>
          <w:left w:val="single" w:sz="18" w:space="4" w:color="auto"/>
          <w:bottom w:val="single" w:sz="18" w:space="1" w:color="auto"/>
          <w:right w:val="single" w:sz="18" w:space="4" w:color="auto"/>
          <w:between w:val="single" w:sz="18" w:space="1" w:color="auto"/>
          <w:bar w:val="single" w:sz="18" w:color="auto"/>
        </w:pBdr>
        <w:spacing w:line="360" w:lineRule="auto"/>
        <w:jc w:val="center"/>
        <w:rPr>
          <w:rFonts w:ascii="Bookman Old Style" w:hAnsi="Bookman Old Style" w:cs="Aparajita"/>
          <w:b/>
          <w:sz w:val="28"/>
          <w:szCs w:val="28"/>
          <w:lang w:val="en-GB"/>
        </w:rPr>
      </w:pPr>
      <w:r>
        <w:rPr>
          <w:rFonts w:ascii="Bookman Old Style" w:hAnsi="Bookman Old Style" w:cs="Aparajita"/>
          <w:b/>
          <w:sz w:val="28"/>
          <w:szCs w:val="28"/>
          <w:lang w:val="en-GB"/>
        </w:rPr>
        <w:t xml:space="preserve">GROUP 1 </w:t>
      </w:r>
    </w:p>
    <w:tbl>
      <w:tblPr>
        <w:tblStyle w:val="TableGrid"/>
        <w:tblW w:w="0" w:type="auto"/>
        <w:tblLook w:val="04A0" w:firstRow="1" w:lastRow="0" w:firstColumn="1" w:lastColumn="0" w:noHBand="0" w:noVBand="1"/>
      </w:tblPr>
      <w:tblGrid>
        <w:gridCol w:w="856"/>
        <w:gridCol w:w="3474"/>
        <w:gridCol w:w="4555"/>
      </w:tblGrid>
      <w:tr w:rsidR="006419E4" w:rsidRPr="00523E43" w14:paraId="0184A959" w14:textId="77777777" w:rsidTr="00523E43">
        <w:trPr>
          <w:trHeight w:val="347"/>
        </w:trPr>
        <w:tc>
          <w:tcPr>
            <w:tcW w:w="856" w:type="dxa"/>
          </w:tcPr>
          <w:p w14:paraId="5AEEFA2D" w14:textId="372E3ECF" w:rsidR="006419E4" w:rsidRPr="00523E43" w:rsidRDefault="006419E4" w:rsidP="0012273D">
            <w:pPr>
              <w:spacing w:line="360" w:lineRule="auto"/>
              <w:jc w:val="both"/>
              <w:rPr>
                <w:rFonts w:ascii="Bookman Old Style" w:hAnsi="Bookman Old Style" w:cs="Aparajita"/>
                <w:b/>
                <w:bCs/>
                <w:sz w:val="28"/>
                <w:szCs w:val="28"/>
              </w:rPr>
            </w:pPr>
            <w:r w:rsidRPr="00523E43">
              <w:rPr>
                <w:rFonts w:ascii="Bookman Old Style" w:hAnsi="Bookman Old Style" w:cs="Aparajita"/>
                <w:b/>
                <w:bCs/>
                <w:sz w:val="28"/>
                <w:szCs w:val="28"/>
              </w:rPr>
              <w:t>S/N</w:t>
            </w:r>
          </w:p>
        </w:tc>
        <w:tc>
          <w:tcPr>
            <w:tcW w:w="3474" w:type="dxa"/>
          </w:tcPr>
          <w:p w14:paraId="1D006F22" w14:textId="64EC52FF" w:rsidR="006419E4" w:rsidRPr="00523E43" w:rsidRDefault="006419E4" w:rsidP="0012273D">
            <w:pPr>
              <w:spacing w:line="360" w:lineRule="auto"/>
              <w:jc w:val="both"/>
              <w:rPr>
                <w:rFonts w:ascii="Bookman Old Style" w:hAnsi="Bookman Old Style" w:cs="Aparajita"/>
                <w:b/>
                <w:bCs/>
                <w:sz w:val="28"/>
                <w:szCs w:val="28"/>
              </w:rPr>
            </w:pPr>
            <w:r w:rsidRPr="00523E43">
              <w:rPr>
                <w:rFonts w:ascii="Bookman Old Style" w:hAnsi="Bookman Old Style" w:cs="Aparajita"/>
                <w:b/>
                <w:bCs/>
                <w:sz w:val="28"/>
                <w:szCs w:val="28"/>
              </w:rPr>
              <w:t xml:space="preserve">NAME </w:t>
            </w:r>
          </w:p>
        </w:tc>
        <w:tc>
          <w:tcPr>
            <w:tcW w:w="4555" w:type="dxa"/>
          </w:tcPr>
          <w:p w14:paraId="34B43C93" w14:textId="39D5FB06" w:rsidR="006419E4" w:rsidRPr="00523E43" w:rsidRDefault="006419E4" w:rsidP="0012273D">
            <w:pPr>
              <w:spacing w:line="360" w:lineRule="auto"/>
              <w:jc w:val="both"/>
              <w:rPr>
                <w:rFonts w:ascii="Bookman Old Style" w:hAnsi="Bookman Old Style" w:cs="Aparajita"/>
                <w:b/>
                <w:bCs/>
                <w:sz w:val="28"/>
                <w:szCs w:val="28"/>
              </w:rPr>
            </w:pPr>
            <w:r w:rsidRPr="00523E43">
              <w:rPr>
                <w:rFonts w:ascii="Bookman Old Style" w:hAnsi="Bookman Old Style" w:cs="Aparajita"/>
                <w:b/>
                <w:bCs/>
                <w:sz w:val="28"/>
                <w:szCs w:val="28"/>
              </w:rPr>
              <w:t xml:space="preserve">STUDENT NUMBER </w:t>
            </w:r>
          </w:p>
        </w:tc>
      </w:tr>
      <w:tr w:rsidR="006419E4" w:rsidRPr="00523E43" w14:paraId="7F25BD56" w14:textId="77777777" w:rsidTr="00523E43">
        <w:trPr>
          <w:trHeight w:val="347"/>
        </w:trPr>
        <w:tc>
          <w:tcPr>
            <w:tcW w:w="856" w:type="dxa"/>
          </w:tcPr>
          <w:p w14:paraId="59617BEB" w14:textId="76D8C820" w:rsidR="006419E4" w:rsidRPr="00523E43" w:rsidRDefault="00523E43" w:rsidP="0012273D">
            <w:pPr>
              <w:spacing w:line="360" w:lineRule="auto"/>
              <w:jc w:val="both"/>
              <w:rPr>
                <w:rFonts w:ascii="Bookman Old Style" w:hAnsi="Bookman Old Style" w:cs="Aparajita"/>
                <w:b/>
                <w:bCs/>
                <w:sz w:val="28"/>
                <w:szCs w:val="28"/>
              </w:rPr>
            </w:pPr>
            <w:r w:rsidRPr="00523E43">
              <w:rPr>
                <w:rFonts w:ascii="Bookman Old Style" w:hAnsi="Bookman Old Style" w:cs="Aparajita"/>
                <w:b/>
                <w:bCs/>
                <w:sz w:val="28"/>
                <w:szCs w:val="28"/>
              </w:rPr>
              <w:t>1</w:t>
            </w:r>
          </w:p>
        </w:tc>
        <w:tc>
          <w:tcPr>
            <w:tcW w:w="3474" w:type="dxa"/>
          </w:tcPr>
          <w:p w14:paraId="0BDBD63E" w14:textId="7E3A333B" w:rsidR="006419E4" w:rsidRPr="00523E43" w:rsidRDefault="006419E4" w:rsidP="0012273D">
            <w:pPr>
              <w:spacing w:line="360" w:lineRule="auto"/>
              <w:jc w:val="both"/>
              <w:rPr>
                <w:rFonts w:ascii="Bookman Old Style" w:hAnsi="Bookman Old Style" w:cs="Aparajita"/>
                <w:b/>
                <w:bCs/>
                <w:sz w:val="28"/>
                <w:szCs w:val="28"/>
              </w:rPr>
            </w:pPr>
            <w:r w:rsidRPr="00523E43">
              <w:rPr>
                <w:rFonts w:ascii="Bookman Old Style" w:hAnsi="Bookman Old Style" w:cs="Aparajita"/>
                <w:b/>
                <w:bCs/>
                <w:sz w:val="28"/>
                <w:szCs w:val="28"/>
              </w:rPr>
              <w:t xml:space="preserve">BANDA </w:t>
            </w:r>
            <w:r w:rsidR="00523E43" w:rsidRPr="00523E43">
              <w:rPr>
                <w:rFonts w:ascii="Bookman Old Style" w:hAnsi="Bookman Old Style" w:cs="Aparajita"/>
                <w:b/>
                <w:bCs/>
                <w:sz w:val="28"/>
                <w:szCs w:val="28"/>
              </w:rPr>
              <w:t>ROYCE</w:t>
            </w:r>
          </w:p>
        </w:tc>
        <w:tc>
          <w:tcPr>
            <w:tcW w:w="4555" w:type="dxa"/>
          </w:tcPr>
          <w:p w14:paraId="0BB6CEBC" w14:textId="24CF2942" w:rsidR="006419E4" w:rsidRPr="00523E43" w:rsidRDefault="006419E4" w:rsidP="0012273D">
            <w:pPr>
              <w:spacing w:line="360" w:lineRule="auto"/>
              <w:jc w:val="both"/>
              <w:rPr>
                <w:rFonts w:ascii="Bookman Old Style" w:hAnsi="Bookman Old Style" w:cs="Aparajita"/>
                <w:b/>
                <w:bCs/>
                <w:sz w:val="28"/>
                <w:szCs w:val="28"/>
              </w:rPr>
            </w:pPr>
            <w:r w:rsidRPr="00523E43">
              <w:rPr>
                <w:rFonts w:ascii="Bookman Old Style" w:hAnsi="Bookman Old Style" w:cs="Aparajita"/>
                <w:b/>
                <w:bCs/>
                <w:sz w:val="28"/>
                <w:szCs w:val="28"/>
              </w:rPr>
              <w:t>2331</w:t>
            </w:r>
            <w:r w:rsidR="00523E43" w:rsidRPr="00523E43">
              <w:rPr>
                <w:rFonts w:ascii="Bookman Old Style" w:hAnsi="Bookman Old Style" w:cs="Aparajita"/>
                <w:b/>
                <w:bCs/>
                <w:sz w:val="28"/>
                <w:szCs w:val="28"/>
              </w:rPr>
              <w:t>2104825</w:t>
            </w:r>
          </w:p>
        </w:tc>
      </w:tr>
      <w:tr w:rsidR="006419E4" w:rsidRPr="00523E43" w14:paraId="51BBC182" w14:textId="77777777" w:rsidTr="00523E43">
        <w:trPr>
          <w:trHeight w:val="357"/>
        </w:trPr>
        <w:tc>
          <w:tcPr>
            <w:tcW w:w="856" w:type="dxa"/>
          </w:tcPr>
          <w:p w14:paraId="65DD918A" w14:textId="7582703A" w:rsidR="006419E4" w:rsidRPr="00523E43" w:rsidRDefault="00523E43" w:rsidP="0012273D">
            <w:pPr>
              <w:spacing w:line="360" w:lineRule="auto"/>
              <w:jc w:val="both"/>
              <w:rPr>
                <w:rFonts w:ascii="Bookman Old Style" w:hAnsi="Bookman Old Style" w:cs="Aparajita"/>
                <w:b/>
                <w:bCs/>
                <w:sz w:val="28"/>
                <w:szCs w:val="28"/>
              </w:rPr>
            </w:pPr>
            <w:r w:rsidRPr="00523E43">
              <w:rPr>
                <w:rFonts w:ascii="Bookman Old Style" w:hAnsi="Bookman Old Style" w:cs="Aparajita"/>
                <w:b/>
                <w:bCs/>
                <w:sz w:val="28"/>
                <w:szCs w:val="28"/>
              </w:rPr>
              <w:t>2</w:t>
            </w:r>
          </w:p>
        </w:tc>
        <w:tc>
          <w:tcPr>
            <w:tcW w:w="3474" w:type="dxa"/>
          </w:tcPr>
          <w:p w14:paraId="00253A5F" w14:textId="47677018" w:rsidR="006419E4" w:rsidRPr="00523E43" w:rsidRDefault="00523E43" w:rsidP="0012273D">
            <w:pPr>
              <w:spacing w:line="360" w:lineRule="auto"/>
              <w:jc w:val="both"/>
              <w:rPr>
                <w:rFonts w:ascii="Bookman Old Style" w:hAnsi="Bookman Old Style" w:cs="Aparajita"/>
                <w:b/>
                <w:bCs/>
                <w:sz w:val="28"/>
                <w:szCs w:val="28"/>
              </w:rPr>
            </w:pPr>
            <w:r w:rsidRPr="00523E43">
              <w:rPr>
                <w:rFonts w:ascii="Bookman Old Style" w:hAnsi="Bookman Old Style" w:cs="Aparajita"/>
                <w:b/>
                <w:bCs/>
                <w:sz w:val="28"/>
                <w:szCs w:val="28"/>
              </w:rPr>
              <w:t xml:space="preserve">CHIZYUKA MUNA </w:t>
            </w:r>
          </w:p>
        </w:tc>
        <w:tc>
          <w:tcPr>
            <w:tcW w:w="4555" w:type="dxa"/>
          </w:tcPr>
          <w:p w14:paraId="2F3CFCD2" w14:textId="3C1ABCE3" w:rsidR="006419E4" w:rsidRPr="00523E43" w:rsidRDefault="00523E43" w:rsidP="0012273D">
            <w:pPr>
              <w:spacing w:line="360" w:lineRule="auto"/>
              <w:jc w:val="both"/>
              <w:rPr>
                <w:rFonts w:ascii="Bookman Old Style" w:hAnsi="Bookman Old Style" w:cs="Aparajita"/>
                <w:b/>
                <w:bCs/>
                <w:sz w:val="28"/>
                <w:szCs w:val="28"/>
              </w:rPr>
            </w:pPr>
            <w:r w:rsidRPr="00523E43">
              <w:rPr>
                <w:rFonts w:ascii="Bookman Old Style" w:hAnsi="Bookman Old Style" w:cs="Aparajita"/>
                <w:b/>
                <w:bCs/>
                <w:sz w:val="28"/>
                <w:szCs w:val="28"/>
              </w:rPr>
              <w:t>24312106973</w:t>
            </w:r>
          </w:p>
        </w:tc>
      </w:tr>
      <w:tr w:rsidR="006419E4" w:rsidRPr="00523E43" w14:paraId="72EEB69C" w14:textId="77777777" w:rsidTr="00523E43">
        <w:trPr>
          <w:trHeight w:val="694"/>
        </w:trPr>
        <w:tc>
          <w:tcPr>
            <w:tcW w:w="856" w:type="dxa"/>
          </w:tcPr>
          <w:p w14:paraId="2AFB6973" w14:textId="281863F9" w:rsidR="006419E4" w:rsidRPr="00523E43" w:rsidRDefault="00523E43" w:rsidP="0012273D">
            <w:pPr>
              <w:spacing w:line="360" w:lineRule="auto"/>
              <w:jc w:val="both"/>
              <w:rPr>
                <w:rFonts w:ascii="Bookman Old Style" w:hAnsi="Bookman Old Style" w:cs="Aparajita"/>
                <w:b/>
                <w:bCs/>
                <w:sz w:val="28"/>
                <w:szCs w:val="28"/>
              </w:rPr>
            </w:pPr>
            <w:r w:rsidRPr="00523E43">
              <w:rPr>
                <w:rFonts w:ascii="Bookman Old Style" w:hAnsi="Bookman Old Style" w:cs="Aparajita"/>
                <w:b/>
                <w:bCs/>
                <w:sz w:val="28"/>
                <w:szCs w:val="28"/>
              </w:rPr>
              <w:t>3</w:t>
            </w:r>
          </w:p>
        </w:tc>
        <w:tc>
          <w:tcPr>
            <w:tcW w:w="3474" w:type="dxa"/>
          </w:tcPr>
          <w:p w14:paraId="0A0936B9" w14:textId="6E9575E5" w:rsidR="006419E4" w:rsidRPr="00523E43" w:rsidRDefault="00523E43" w:rsidP="0012273D">
            <w:pPr>
              <w:spacing w:line="360" w:lineRule="auto"/>
              <w:jc w:val="both"/>
              <w:rPr>
                <w:rFonts w:ascii="Bookman Old Style" w:hAnsi="Bookman Old Style" w:cs="Aparajita"/>
                <w:b/>
                <w:bCs/>
                <w:sz w:val="28"/>
                <w:szCs w:val="28"/>
              </w:rPr>
            </w:pPr>
            <w:r w:rsidRPr="00523E43">
              <w:rPr>
                <w:rFonts w:ascii="Bookman Old Style" w:hAnsi="Bookman Old Style" w:cs="Aparajita"/>
                <w:b/>
                <w:bCs/>
                <w:sz w:val="28"/>
                <w:szCs w:val="28"/>
              </w:rPr>
              <w:t xml:space="preserve">DANIEL NGONGO DIMANJA </w:t>
            </w:r>
          </w:p>
        </w:tc>
        <w:tc>
          <w:tcPr>
            <w:tcW w:w="4555" w:type="dxa"/>
          </w:tcPr>
          <w:p w14:paraId="1E8517CC" w14:textId="77777777" w:rsidR="006419E4" w:rsidRPr="00523E43" w:rsidRDefault="006419E4" w:rsidP="0012273D">
            <w:pPr>
              <w:spacing w:line="360" w:lineRule="auto"/>
              <w:jc w:val="both"/>
              <w:rPr>
                <w:rFonts w:ascii="Bookman Old Style" w:hAnsi="Bookman Old Style" w:cs="Aparajita"/>
                <w:b/>
                <w:bCs/>
                <w:sz w:val="28"/>
                <w:szCs w:val="28"/>
              </w:rPr>
            </w:pPr>
          </w:p>
        </w:tc>
      </w:tr>
      <w:tr w:rsidR="006419E4" w:rsidRPr="00523E43" w14:paraId="023919A6" w14:textId="77777777" w:rsidTr="00523E43">
        <w:trPr>
          <w:trHeight w:val="357"/>
        </w:trPr>
        <w:tc>
          <w:tcPr>
            <w:tcW w:w="856" w:type="dxa"/>
          </w:tcPr>
          <w:p w14:paraId="4AE08624" w14:textId="4AC00785" w:rsidR="006419E4" w:rsidRPr="00523E43" w:rsidRDefault="00523E43" w:rsidP="0012273D">
            <w:pPr>
              <w:spacing w:line="360" w:lineRule="auto"/>
              <w:jc w:val="both"/>
              <w:rPr>
                <w:rFonts w:ascii="Bookman Old Style" w:hAnsi="Bookman Old Style" w:cs="Aparajita"/>
                <w:b/>
                <w:bCs/>
                <w:sz w:val="28"/>
                <w:szCs w:val="28"/>
              </w:rPr>
            </w:pPr>
            <w:r w:rsidRPr="00523E43">
              <w:rPr>
                <w:rFonts w:ascii="Bookman Old Style" w:hAnsi="Bookman Old Style" w:cs="Aparajita"/>
                <w:b/>
                <w:bCs/>
                <w:sz w:val="28"/>
                <w:szCs w:val="28"/>
              </w:rPr>
              <w:t>4</w:t>
            </w:r>
          </w:p>
        </w:tc>
        <w:tc>
          <w:tcPr>
            <w:tcW w:w="3474" w:type="dxa"/>
          </w:tcPr>
          <w:p w14:paraId="2286FC81" w14:textId="5C4FA895" w:rsidR="00523E43" w:rsidRPr="00523E43" w:rsidRDefault="00523E43" w:rsidP="0012273D">
            <w:pPr>
              <w:spacing w:line="360" w:lineRule="auto"/>
              <w:jc w:val="both"/>
              <w:rPr>
                <w:rFonts w:ascii="Bookman Old Style" w:hAnsi="Bookman Old Style" w:cs="Aparajita"/>
                <w:b/>
                <w:bCs/>
                <w:sz w:val="28"/>
                <w:szCs w:val="28"/>
              </w:rPr>
            </w:pPr>
            <w:r w:rsidRPr="00523E43">
              <w:rPr>
                <w:rFonts w:ascii="Bookman Old Style" w:hAnsi="Bookman Old Style" w:cs="Aparajita"/>
                <w:b/>
                <w:bCs/>
                <w:sz w:val="28"/>
                <w:szCs w:val="28"/>
              </w:rPr>
              <w:t>MWALE JUDITH</w:t>
            </w:r>
          </w:p>
        </w:tc>
        <w:tc>
          <w:tcPr>
            <w:tcW w:w="4555" w:type="dxa"/>
          </w:tcPr>
          <w:p w14:paraId="2F91AA25" w14:textId="77777777" w:rsidR="006419E4" w:rsidRPr="00523E43" w:rsidRDefault="006419E4" w:rsidP="0012273D">
            <w:pPr>
              <w:spacing w:line="360" w:lineRule="auto"/>
              <w:jc w:val="both"/>
              <w:rPr>
                <w:rFonts w:ascii="Bookman Old Style" w:hAnsi="Bookman Old Style" w:cs="Aparajita"/>
                <w:b/>
                <w:bCs/>
                <w:sz w:val="28"/>
                <w:szCs w:val="28"/>
              </w:rPr>
            </w:pPr>
          </w:p>
        </w:tc>
      </w:tr>
      <w:tr w:rsidR="006419E4" w:rsidRPr="00523E43" w14:paraId="09E4B39F" w14:textId="77777777" w:rsidTr="00523E43">
        <w:trPr>
          <w:trHeight w:val="347"/>
        </w:trPr>
        <w:tc>
          <w:tcPr>
            <w:tcW w:w="856" w:type="dxa"/>
          </w:tcPr>
          <w:p w14:paraId="63999E5D" w14:textId="43ED5EC5" w:rsidR="006419E4" w:rsidRPr="00523E43" w:rsidRDefault="00523E43" w:rsidP="0012273D">
            <w:pPr>
              <w:spacing w:line="360" w:lineRule="auto"/>
              <w:jc w:val="both"/>
              <w:rPr>
                <w:rFonts w:ascii="Bookman Old Style" w:hAnsi="Bookman Old Style" w:cs="Aparajita"/>
                <w:b/>
                <w:bCs/>
                <w:sz w:val="28"/>
                <w:szCs w:val="28"/>
              </w:rPr>
            </w:pPr>
            <w:r w:rsidRPr="00523E43">
              <w:rPr>
                <w:rFonts w:ascii="Bookman Old Style" w:hAnsi="Bookman Old Style" w:cs="Aparajita"/>
                <w:b/>
                <w:bCs/>
                <w:sz w:val="28"/>
                <w:szCs w:val="28"/>
              </w:rPr>
              <w:t>5</w:t>
            </w:r>
          </w:p>
        </w:tc>
        <w:tc>
          <w:tcPr>
            <w:tcW w:w="3474" w:type="dxa"/>
          </w:tcPr>
          <w:p w14:paraId="175D444F" w14:textId="2F15AD1B" w:rsidR="00523E43" w:rsidRPr="00523E43" w:rsidRDefault="00523E43" w:rsidP="0012273D">
            <w:pPr>
              <w:spacing w:line="360" w:lineRule="auto"/>
              <w:jc w:val="both"/>
              <w:rPr>
                <w:rFonts w:ascii="Bookman Old Style" w:hAnsi="Bookman Old Style" w:cs="Aparajita"/>
                <w:b/>
                <w:bCs/>
                <w:sz w:val="28"/>
                <w:szCs w:val="28"/>
              </w:rPr>
            </w:pPr>
            <w:r w:rsidRPr="00523E43">
              <w:rPr>
                <w:rFonts w:ascii="Bookman Old Style" w:hAnsi="Bookman Old Style" w:cs="Aparajita"/>
                <w:b/>
                <w:bCs/>
                <w:sz w:val="28"/>
                <w:szCs w:val="28"/>
              </w:rPr>
              <w:t xml:space="preserve">BWALYA MONICA </w:t>
            </w:r>
          </w:p>
        </w:tc>
        <w:tc>
          <w:tcPr>
            <w:tcW w:w="4555" w:type="dxa"/>
          </w:tcPr>
          <w:p w14:paraId="7012521A" w14:textId="77777777" w:rsidR="006419E4" w:rsidRPr="00523E43" w:rsidRDefault="006419E4" w:rsidP="0012273D">
            <w:pPr>
              <w:spacing w:line="360" w:lineRule="auto"/>
              <w:jc w:val="both"/>
              <w:rPr>
                <w:rFonts w:ascii="Bookman Old Style" w:hAnsi="Bookman Old Style" w:cs="Aparajita"/>
                <w:b/>
                <w:bCs/>
                <w:sz w:val="28"/>
                <w:szCs w:val="28"/>
              </w:rPr>
            </w:pPr>
          </w:p>
        </w:tc>
      </w:tr>
      <w:tr w:rsidR="00523E43" w:rsidRPr="00523E43" w14:paraId="0921C4DD" w14:textId="77777777" w:rsidTr="00523E43">
        <w:trPr>
          <w:trHeight w:val="347"/>
        </w:trPr>
        <w:tc>
          <w:tcPr>
            <w:tcW w:w="856" w:type="dxa"/>
          </w:tcPr>
          <w:p w14:paraId="4DECB09F" w14:textId="432F0C00" w:rsidR="00523E43" w:rsidRPr="00523E43" w:rsidRDefault="00523E43" w:rsidP="0012273D">
            <w:pPr>
              <w:spacing w:line="360" w:lineRule="auto"/>
              <w:jc w:val="both"/>
              <w:rPr>
                <w:rFonts w:ascii="Bookman Old Style" w:hAnsi="Bookman Old Style" w:cs="Aparajita"/>
                <w:b/>
                <w:bCs/>
                <w:sz w:val="28"/>
                <w:szCs w:val="28"/>
              </w:rPr>
            </w:pPr>
            <w:r w:rsidRPr="00523E43">
              <w:rPr>
                <w:rFonts w:ascii="Bookman Old Style" w:hAnsi="Bookman Old Style" w:cs="Aparajita"/>
                <w:b/>
                <w:bCs/>
                <w:sz w:val="28"/>
                <w:szCs w:val="28"/>
              </w:rPr>
              <w:t>6</w:t>
            </w:r>
          </w:p>
        </w:tc>
        <w:tc>
          <w:tcPr>
            <w:tcW w:w="3474" w:type="dxa"/>
          </w:tcPr>
          <w:p w14:paraId="0C40B37C" w14:textId="10C2C0E4" w:rsidR="00523E43" w:rsidRPr="00523E43" w:rsidRDefault="00523E43" w:rsidP="0012273D">
            <w:pPr>
              <w:spacing w:line="360" w:lineRule="auto"/>
              <w:jc w:val="both"/>
              <w:rPr>
                <w:rFonts w:ascii="Bookman Old Style" w:hAnsi="Bookman Old Style" w:cs="Aparajita"/>
                <w:b/>
                <w:bCs/>
                <w:sz w:val="28"/>
                <w:szCs w:val="28"/>
              </w:rPr>
            </w:pPr>
            <w:r w:rsidRPr="00523E43">
              <w:rPr>
                <w:rFonts w:ascii="Bookman Old Style" w:hAnsi="Bookman Old Style" w:cs="Aparajita"/>
                <w:b/>
                <w:bCs/>
                <w:sz w:val="28"/>
                <w:szCs w:val="28"/>
              </w:rPr>
              <w:t>SIMUKULWA FRANCIS</w:t>
            </w:r>
          </w:p>
        </w:tc>
        <w:tc>
          <w:tcPr>
            <w:tcW w:w="4555" w:type="dxa"/>
          </w:tcPr>
          <w:p w14:paraId="293248DB" w14:textId="77777777" w:rsidR="00523E43" w:rsidRPr="00523E43" w:rsidRDefault="00523E43" w:rsidP="0012273D">
            <w:pPr>
              <w:spacing w:line="360" w:lineRule="auto"/>
              <w:jc w:val="both"/>
              <w:rPr>
                <w:rFonts w:ascii="Bookman Old Style" w:hAnsi="Bookman Old Style" w:cs="Aparajita"/>
                <w:b/>
                <w:bCs/>
                <w:sz w:val="28"/>
                <w:szCs w:val="28"/>
              </w:rPr>
            </w:pPr>
          </w:p>
        </w:tc>
      </w:tr>
      <w:tr w:rsidR="00523E43" w:rsidRPr="00523E43" w14:paraId="4C6CDC7A" w14:textId="77777777" w:rsidTr="00523E43">
        <w:trPr>
          <w:trHeight w:val="347"/>
        </w:trPr>
        <w:tc>
          <w:tcPr>
            <w:tcW w:w="856" w:type="dxa"/>
          </w:tcPr>
          <w:p w14:paraId="0662D9CE" w14:textId="7EEC4319" w:rsidR="00523E43" w:rsidRPr="00523E43" w:rsidRDefault="00523E43" w:rsidP="0012273D">
            <w:pPr>
              <w:spacing w:line="360" w:lineRule="auto"/>
              <w:jc w:val="both"/>
              <w:rPr>
                <w:rFonts w:ascii="Bookman Old Style" w:hAnsi="Bookman Old Style" w:cs="Aparajita"/>
                <w:b/>
                <w:bCs/>
                <w:sz w:val="28"/>
                <w:szCs w:val="28"/>
              </w:rPr>
            </w:pPr>
            <w:r w:rsidRPr="00523E43">
              <w:rPr>
                <w:rFonts w:ascii="Bookman Old Style" w:hAnsi="Bookman Old Style" w:cs="Aparajita"/>
                <w:b/>
                <w:bCs/>
                <w:sz w:val="28"/>
                <w:szCs w:val="28"/>
              </w:rPr>
              <w:t>7</w:t>
            </w:r>
          </w:p>
        </w:tc>
        <w:tc>
          <w:tcPr>
            <w:tcW w:w="3474" w:type="dxa"/>
          </w:tcPr>
          <w:p w14:paraId="194A59C1" w14:textId="613C388B" w:rsidR="00523E43" w:rsidRPr="00523E43" w:rsidRDefault="00523E43" w:rsidP="0012273D">
            <w:pPr>
              <w:spacing w:line="360" w:lineRule="auto"/>
              <w:jc w:val="both"/>
              <w:rPr>
                <w:rFonts w:ascii="Bookman Old Style" w:hAnsi="Bookman Old Style" w:cs="Aparajita"/>
                <w:b/>
                <w:bCs/>
                <w:sz w:val="28"/>
                <w:szCs w:val="28"/>
              </w:rPr>
            </w:pPr>
            <w:r w:rsidRPr="00523E43">
              <w:rPr>
                <w:rFonts w:ascii="Bookman Old Style" w:hAnsi="Bookman Old Style" w:cs="Aparajita"/>
                <w:b/>
                <w:bCs/>
                <w:sz w:val="28"/>
                <w:szCs w:val="28"/>
              </w:rPr>
              <w:t xml:space="preserve">PRINCE </w:t>
            </w:r>
          </w:p>
        </w:tc>
        <w:tc>
          <w:tcPr>
            <w:tcW w:w="4555" w:type="dxa"/>
          </w:tcPr>
          <w:p w14:paraId="5461F124" w14:textId="77777777" w:rsidR="00523E43" w:rsidRPr="00523E43" w:rsidRDefault="00523E43" w:rsidP="0012273D">
            <w:pPr>
              <w:spacing w:line="360" w:lineRule="auto"/>
              <w:jc w:val="both"/>
              <w:rPr>
                <w:rFonts w:ascii="Bookman Old Style" w:hAnsi="Bookman Old Style" w:cs="Aparajita"/>
                <w:b/>
                <w:bCs/>
                <w:sz w:val="28"/>
                <w:szCs w:val="28"/>
              </w:rPr>
            </w:pPr>
          </w:p>
        </w:tc>
      </w:tr>
    </w:tbl>
    <w:p w14:paraId="48A3137B" w14:textId="6A41B83E" w:rsidR="0012273D" w:rsidRPr="00523E43" w:rsidRDefault="0012273D" w:rsidP="0012273D">
      <w:pPr>
        <w:spacing w:line="360" w:lineRule="auto"/>
        <w:jc w:val="both"/>
        <w:rPr>
          <w:rFonts w:ascii="Bookman Old Style" w:hAnsi="Bookman Old Style" w:cs="Aparajita"/>
          <w:b/>
          <w:bCs/>
          <w:sz w:val="24"/>
          <w:szCs w:val="24"/>
        </w:rPr>
      </w:pPr>
      <w:r w:rsidRPr="00523E43">
        <w:rPr>
          <w:rFonts w:ascii="Bookman Old Style" w:hAnsi="Bookman Old Style" w:cs="Aparajita"/>
          <w:b/>
          <w:bCs/>
          <w:sz w:val="24"/>
          <w:szCs w:val="24"/>
        </w:rPr>
        <w:t xml:space="preserve">COURSE: </w:t>
      </w:r>
      <w:r w:rsidR="004B515C" w:rsidRPr="00523E43">
        <w:rPr>
          <w:rFonts w:ascii="Bookman Old Style" w:hAnsi="Bookman Old Style" w:cs="Aparajita"/>
          <w:b/>
          <w:bCs/>
          <w:sz w:val="24"/>
          <w:szCs w:val="24"/>
        </w:rPr>
        <w:t>ENTREPRENUERSHIP</w:t>
      </w:r>
    </w:p>
    <w:p w14:paraId="332F2961" w14:textId="46345C66" w:rsidR="0012273D" w:rsidRPr="00523E43" w:rsidRDefault="0012273D" w:rsidP="0012273D">
      <w:pPr>
        <w:spacing w:line="360" w:lineRule="auto"/>
        <w:jc w:val="both"/>
        <w:rPr>
          <w:rFonts w:ascii="Bookman Old Style" w:hAnsi="Bookman Old Style" w:cs="Aparajita"/>
          <w:b/>
          <w:bCs/>
          <w:sz w:val="24"/>
          <w:szCs w:val="24"/>
        </w:rPr>
      </w:pPr>
      <w:r w:rsidRPr="00523E43">
        <w:rPr>
          <w:rFonts w:ascii="Bookman Old Style" w:hAnsi="Bookman Old Style" w:cs="Aparajita"/>
          <w:b/>
          <w:bCs/>
          <w:sz w:val="24"/>
          <w:szCs w:val="24"/>
        </w:rPr>
        <w:t>TASK: ASSIGNMENT ONE (1)</w:t>
      </w:r>
    </w:p>
    <w:p w14:paraId="4274CCD1" w14:textId="77777777" w:rsidR="00523E43" w:rsidRDefault="0012273D" w:rsidP="00985072">
      <w:pPr>
        <w:spacing w:line="360" w:lineRule="auto"/>
        <w:jc w:val="both"/>
        <w:rPr>
          <w:rFonts w:ascii="Bookman Old Style" w:hAnsi="Bookman Old Style" w:cs="Aparajita"/>
          <w:b/>
          <w:bCs/>
          <w:sz w:val="24"/>
          <w:szCs w:val="24"/>
        </w:rPr>
      </w:pPr>
      <w:r w:rsidRPr="00523E43">
        <w:rPr>
          <w:rFonts w:ascii="Bookman Old Style" w:hAnsi="Bookman Old Style" w:cs="Aparajita"/>
          <w:b/>
          <w:bCs/>
          <w:sz w:val="24"/>
          <w:szCs w:val="24"/>
        </w:rPr>
        <w:t>DATE: 1</w:t>
      </w:r>
      <w:r w:rsidR="004B515C" w:rsidRPr="00523E43">
        <w:rPr>
          <w:rFonts w:ascii="Bookman Old Style" w:hAnsi="Bookman Old Style" w:cs="Aparajita"/>
          <w:b/>
          <w:bCs/>
          <w:sz w:val="24"/>
          <w:szCs w:val="24"/>
        </w:rPr>
        <w:t>8</w:t>
      </w:r>
      <w:r w:rsidRPr="00523E43">
        <w:rPr>
          <w:rFonts w:ascii="Bookman Old Style" w:hAnsi="Bookman Old Style" w:cs="Aparajita"/>
          <w:b/>
          <w:bCs/>
          <w:sz w:val="24"/>
          <w:szCs w:val="24"/>
          <w:vertAlign w:val="superscript"/>
        </w:rPr>
        <w:t xml:space="preserve">TH </w:t>
      </w:r>
      <w:r w:rsidRPr="00523E43">
        <w:rPr>
          <w:rFonts w:ascii="Bookman Old Style" w:hAnsi="Bookman Old Style" w:cs="Aparajita"/>
          <w:b/>
          <w:bCs/>
          <w:sz w:val="24"/>
          <w:szCs w:val="24"/>
        </w:rPr>
        <w:t>SEPTEMBER 2025</w:t>
      </w:r>
    </w:p>
    <w:p w14:paraId="2C794A8B" w14:textId="15E24E5D" w:rsidR="004B515C" w:rsidRPr="00523E43" w:rsidRDefault="0012273D" w:rsidP="00985072">
      <w:pPr>
        <w:spacing w:line="360" w:lineRule="auto"/>
        <w:jc w:val="both"/>
        <w:rPr>
          <w:rFonts w:ascii="Bookman Old Style" w:hAnsi="Bookman Old Style" w:cs="Aparajita"/>
          <w:b/>
          <w:bCs/>
          <w:sz w:val="28"/>
          <w:szCs w:val="28"/>
        </w:rPr>
      </w:pPr>
      <w:r w:rsidRPr="00523E43">
        <w:rPr>
          <w:rFonts w:ascii="Bookman Old Style" w:hAnsi="Bookman Old Style" w:cs="Aparajita"/>
          <w:b/>
          <w:bCs/>
          <w:sz w:val="24"/>
          <w:szCs w:val="24"/>
        </w:rPr>
        <w:t xml:space="preserve">QUESTION: </w:t>
      </w:r>
      <w:r w:rsidR="00523E43">
        <w:rPr>
          <w:rFonts w:ascii="Bookman Old Style" w:hAnsi="Bookman Old Style" w:cs="Aparajita"/>
        </w:rPr>
        <w:t>Design a business profile for horticulture business that is yet to be established in peri – urban district</w:t>
      </w:r>
    </w:p>
    <w:p w14:paraId="089E64A4" w14:textId="77777777" w:rsidR="00BE166F" w:rsidRDefault="00BE166F" w:rsidP="00985072">
      <w:pPr>
        <w:spacing w:line="360" w:lineRule="auto"/>
        <w:jc w:val="both"/>
        <w:rPr>
          <w:rFonts w:ascii="Times New Roman" w:hAnsi="Times New Roman" w:cs="Times New Roman"/>
          <w:sz w:val="24"/>
          <w:szCs w:val="24"/>
        </w:rPr>
      </w:pPr>
      <w:r w:rsidRPr="00BE166F">
        <w:rPr>
          <w:rFonts w:ascii="Times New Roman" w:hAnsi="Times New Roman" w:cs="Times New Roman"/>
          <w:b/>
          <w:bCs/>
          <w:sz w:val="24"/>
          <w:szCs w:val="24"/>
        </w:rPr>
        <w:lastRenderedPageBreak/>
        <w:t>Company Name:</w:t>
      </w:r>
      <w:r>
        <w:rPr>
          <w:rFonts w:ascii="Times New Roman" w:hAnsi="Times New Roman" w:cs="Times New Roman"/>
          <w:sz w:val="24"/>
          <w:szCs w:val="24"/>
        </w:rPr>
        <w:t xml:space="preserve"> </w:t>
      </w:r>
      <w:r w:rsidR="004B515C">
        <w:rPr>
          <w:rFonts w:ascii="Times New Roman" w:hAnsi="Times New Roman" w:cs="Times New Roman"/>
          <w:sz w:val="24"/>
          <w:szCs w:val="24"/>
        </w:rPr>
        <w:t>Green Harvest Peri – Urban Farm</w:t>
      </w:r>
      <w:r w:rsidR="00AA1EB7">
        <w:rPr>
          <w:rFonts w:ascii="Times New Roman" w:hAnsi="Times New Roman" w:cs="Times New Roman"/>
          <w:sz w:val="24"/>
          <w:szCs w:val="24"/>
        </w:rPr>
        <w:t xml:space="preserve"> Solutions</w:t>
      </w:r>
    </w:p>
    <w:p w14:paraId="423FB94A" w14:textId="5B916D5A" w:rsidR="00BE166F" w:rsidRDefault="00BE166F" w:rsidP="00985072">
      <w:pPr>
        <w:spacing w:line="360" w:lineRule="auto"/>
        <w:jc w:val="both"/>
        <w:rPr>
          <w:rFonts w:ascii="Times New Roman" w:hAnsi="Times New Roman" w:cs="Times New Roman"/>
          <w:sz w:val="24"/>
          <w:szCs w:val="24"/>
        </w:rPr>
      </w:pPr>
      <w:r w:rsidRPr="00BE166F">
        <w:rPr>
          <w:rFonts w:ascii="Times New Roman" w:hAnsi="Times New Roman" w:cs="Times New Roman"/>
          <w:b/>
          <w:bCs/>
          <w:sz w:val="24"/>
          <w:szCs w:val="24"/>
        </w:rPr>
        <w:t xml:space="preserve">Business Type: </w:t>
      </w:r>
      <w:r w:rsidRPr="00BE166F">
        <w:rPr>
          <w:rFonts w:ascii="Times New Roman" w:hAnsi="Times New Roman" w:cs="Times New Roman"/>
          <w:sz w:val="24"/>
          <w:szCs w:val="24"/>
        </w:rPr>
        <w:t xml:space="preserve">Horticulture </w:t>
      </w:r>
      <w:r>
        <w:rPr>
          <w:rFonts w:ascii="Times New Roman" w:hAnsi="Times New Roman" w:cs="Times New Roman"/>
          <w:sz w:val="24"/>
          <w:szCs w:val="24"/>
        </w:rPr>
        <w:t xml:space="preserve">Farm Solutions </w:t>
      </w:r>
    </w:p>
    <w:p w14:paraId="186A2F6B" w14:textId="77D89EBF" w:rsidR="00BE166F" w:rsidRDefault="00BE166F" w:rsidP="00985072">
      <w:pPr>
        <w:spacing w:line="360" w:lineRule="auto"/>
        <w:jc w:val="both"/>
        <w:rPr>
          <w:rFonts w:ascii="Times New Roman" w:hAnsi="Times New Roman" w:cs="Times New Roman"/>
          <w:sz w:val="24"/>
          <w:szCs w:val="24"/>
        </w:rPr>
      </w:pPr>
      <w:r w:rsidRPr="00BE166F">
        <w:rPr>
          <w:rFonts w:ascii="Times New Roman" w:hAnsi="Times New Roman" w:cs="Times New Roman"/>
          <w:b/>
          <w:bCs/>
          <w:sz w:val="24"/>
          <w:szCs w:val="24"/>
        </w:rPr>
        <w:t>Location:</w:t>
      </w:r>
      <w:r>
        <w:rPr>
          <w:rFonts w:ascii="Times New Roman" w:hAnsi="Times New Roman" w:cs="Times New Roman"/>
          <w:sz w:val="24"/>
          <w:szCs w:val="24"/>
        </w:rPr>
        <w:t xml:space="preserve"> Chilanga, Lusaka Province, Zambia (Peri – Urban District)</w:t>
      </w:r>
    </w:p>
    <w:p w14:paraId="016F9198" w14:textId="3F879EE0" w:rsidR="004B515C" w:rsidRDefault="00BE166F" w:rsidP="00985072">
      <w:pPr>
        <w:spacing w:line="360" w:lineRule="auto"/>
        <w:jc w:val="both"/>
        <w:rPr>
          <w:rFonts w:ascii="Times New Roman" w:hAnsi="Times New Roman" w:cs="Times New Roman"/>
          <w:sz w:val="24"/>
          <w:szCs w:val="24"/>
        </w:rPr>
      </w:pPr>
      <w:r>
        <w:rPr>
          <w:rFonts w:ascii="Times New Roman" w:hAnsi="Times New Roman" w:cs="Times New Roman"/>
          <w:sz w:val="24"/>
          <w:szCs w:val="24"/>
        </w:rPr>
        <w:t>Green Harvest Peri – Urban Farm Solutions</w:t>
      </w:r>
      <w:r w:rsidR="004B515C">
        <w:rPr>
          <w:rFonts w:ascii="Times New Roman" w:hAnsi="Times New Roman" w:cs="Times New Roman"/>
          <w:sz w:val="24"/>
          <w:szCs w:val="24"/>
        </w:rPr>
        <w:t xml:space="preserve"> will be </w:t>
      </w:r>
      <w:r w:rsidR="00AA1EB7">
        <w:rPr>
          <w:rFonts w:ascii="Times New Roman" w:hAnsi="Times New Roman" w:cs="Times New Roman"/>
          <w:sz w:val="24"/>
          <w:szCs w:val="24"/>
        </w:rPr>
        <w:t>established to solve problems faced by small</w:t>
      </w:r>
      <w:r w:rsidR="00150D52">
        <w:rPr>
          <w:rFonts w:ascii="Times New Roman" w:hAnsi="Times New Roman" w:cs="Times New Roman"/>
          <w:sz w:val="24"/>
          <w:szCs w:val="24"/>
        </w:rPr>
        <w:t xml:space="preserve"> and medium – sized enterprise (SMME’s)</w:t>
      </w:r>
      <w:r w:rsidR="00AA1EB7">
        <w:rPr>
          <w:rFonts w:ascii="Times New Roman" w:hAnsi="Times New Roman" w:cs="Times New Roman"/>
          <w:sz w:val="24"/>
          <w:szCs w:val="24"/>
        </w:rPr>
        <w:t xml:space="preserve"> farmers in Zambia with a focus on horticulture. It will aggressively market and distribute climate smart, modern methods and affordable agriculture equipment which enhance productivity and livelihoods amongst small holder farmers in Zambia. </w:t>
      </w:r>
      <w:r w:rsidR="00D70B1C">
        <w:rPr>
          <w:rFonts w:ascii="Times New Roman" w:hAnsi="Times New Roman" w:cs="Times New Roman"/>
          <w:sz w:val="24"/>
          <w:szCs w:val="24"/>
        </w:rPr>
        <w:t xml:space="preserve">Green Harvest Peri – Urban Farm Solutions will be a Zambian owned </w:t>
      </w:r>
      <w:r w:rsidR="00150D52">
        <w:rPr>
          <w:rFonts w:ascii="Times New Roman" w:hAnsi="Times New Roman" w:cs="Times New Roman"/>
          <w:sz w:val="24"/>
          <w:szCs w:val="24"/>
        </w:rPr>
        <w:t>promoter and</w:t>
      </w:r>
      <w:r w:rsidR="00D70B1C">
        <w:rPr>
          <w:rFonts w:ascii="Times New Roman" w:hAnsi="Times New Roman" w:cs="Times New Roman"/>
          <w:sz w:val="24"/>
          <w:szCs w:val="24"/>
        </w:rPr>
        <w:t xml:space="preserve"> supplier of products that offer smart farming solutions to smallholder farmers </w:t>
      </w:r>
      <w:r w:rsidR="00150D52">
        <w:rPr>
          <w:rFonts w:ascii="Times New Roman" w:hAnsi="Times New Roman" w:cs="Times New Roman"/>
          <w:sz w:val="24"/>
          <w:szCs w:val="24"/>
        </w:rPr>
        <w:t>to</w:t>
      </w:r>
      <w:r w:rsidR="00D70B1C">
        <w:rPr>
          <w:rFonts w:ascii="Times New Roman" w:hAnsi="Times New Roman" w:cs="Times New Roman"/>
          <w:sz w:val="24"/>
          <w:szCs w:val="24"/>
        </w:rPr>
        <w:t xml:space="preserve"> increase their growth and productivity. This is done through a one </w:t>
      </w:r>
      <w:r w:rsidR="00150D52">
        <w:rPr>
          <w:rFonts w:ascii="Times New Roman" w:hAnsi="Times New Roman" w:cs="Times New Roman"/>
          <w:sz w:val="24"/>
          <w:szCs w:val="24"/>
        </w:rPr>
        <w:t xml:space="preserve">stop Knowledge Hub that houses and incorporates all its products and services. </w:t>
      </w:r>
    </w:p>
    <w:p w14:paraId="669D15BC" w14:textId="44E49930" w:rsidR="00B66107" w:rsidRDefault="00150D52" w:rsidP="0098507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aim of Green Harvest Peri – Urban Farm Solutions will be to contribute to the eradication of poverty and contribute greatly to the gross domestic products of Zambia. This will be done by </w:t>
      </w:r>
      <w:r w:rsidR="00B66107">
        <w:rPr>
          <w:rFonts w:ascii="Times New Roman" w:hAnsi="Times New Roman" w:cs="Times New Roman"/>
          <w:sz w:val="24"/>
          <w:szCs w:val="24"/>
        </w:rPr>
        <w:t>firstly</w:t>
      </w:r>
      <w:r>
        <w:rPr>
          <w:rFonts w:ascii="Times New Roman" w:hAnsi="Times New Roman" w:cs="Times New Roman"/>
          <w:sz w:val="24"/>
          <w:szCs w:val="24"/>
        </w:rPr>
        <w:t xml:space="preserve"> creating </w:t>
      </w:r>
      <w:r w:rsidR="00B66107">
        <w:rPr>
          <w:rFonts w:ascii="Times New Roman" w:hAnsi="Times New Roman" w:cs="Times New Roman"/>
          <w:sz w:val="24"/>
          <w:szCs w:val="24"/>
        </w:rPr>
        <w:t>an</w:t>
      </w:r>
      <w:r>
        <w:rPr>
          <w:rFonts w:ascii="Times New Roman" w:hAnsi="Times New Roman" w:cs="Times New Roman"/>
          <w:sz w:val="24"/>
          <w:szCs w:val="24"/>
        </w:rPr>
        <w:t xml:space="preserve"> innovative environmentally SMART and modern holistic </w:t>
      </w:r>
      <w:r w:rsidR="00B66107">
        <w:rPr>
          <w:rFonts w:ascii="Times New Roman" w:hAnsi="Times New Roman" w:cs="Times New Roman"/>
          <w:sz w:val="24"/>
          <w:szCs w:val="24"/>
        </w:rPr>
        <w:t xml:space="preserve">that’s fit for the market so that the company vision, mission, objectives, values and goals of the business are clearly reflected in its presentations on the market. Green Harvest Peri – Urban Farm Solutions epicenter is its knowledge Hub where farmers come and clearly documented business plan with clear performance indicators. Upon establishment of the business, this will also be implemented by a team that will be specifically built to focus on creating positive customer experience. </w:t>
      </w:r>
    </w:p>
    <w:p w14:paraId="6F612ABA" w14:textId="3F4272A0" w:rsidR="00B66107" w:rsidRDefault="00B66107" w:rsidP="0098507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primary product </w:t>
      </w:r>
      <w:r w:rsidR="0013711A">
        <w:rPr>
          <w:rFonts w:ascii="Times New Roman" w:hAnsi="Times New Roman" w:cs="Times New Roman"/>
          <w:sz w:val="24"/>
          <w:szCs w:val="24"/>
        </w:rPr>
        <w:t xml:space="preserve">will be </w:t>
      </w:r>
      <w:r>
        <w:rPr>
          <w:rFonts w:ascii="Times New Roman" w:hAnsi="Times New Roman" w:cs="Times New Roman"/>
          <w:sz w:val="24"/>
          <w:szCs w:val="24"/>
        </w:rPr>
        <w:t xml:space="preserve">farmer’s knowledge hub itself that </w:t>
      </w:r>
      <w:r w:rsidR="0013711A">
        <w:rPr>
          <w:rFonts w:ascii="Times New Roman" w:hAnsi="Times New Roman" w:cs="Times New Roman"/>
          <w:sz w:val="24"/>
          <w:szCs w:val="24"/>
        </w:rPr>
        <w:t>will act</w:t>
      </w:r>
      <w:r>
        <w:rPr>
          <w:rFonts w:ascii="Times New Roman" w:hAnsi="Times New Roman" w:cs="Times New Roman"/>
          <w:sz w:val="24"/>
          <w:szCs w:val="24"/>
        </w:rPr>
        <w:t xml:space="preserve"> as a one stop center </w:t>
      </w:r>
      <w:r w:rsidR="0013711A">
        <w:rPr>
          <w:rFonts w:ascii="Times New Roman" w:hAnsi="Times New Roman" w:cs="Times New Roman"/>
          <w:sz w:val="24"/>
          <w:szCs w:val="24"/>
        </w:rPr>
        <w:t>will incorporate</w:t>
      </w:r>
      <w:r>
        <w:rPr>
          <w:rFonts w:ascii="Times New Roman" w:hAnsi="Times New Roman" w:cs="Times New Roman"/>
          <w:sz w:val="24"/>
          <w:szCs w:val="24"/>
        </w:rPr>
        <w:t xml:space="preserve"> other products and service lines to farmers and other stakeholders. I</w:t>
      </w:r>
      <w:r w:rsidR="0013711A">
        <w:rPr>
          <w:rFonts w:ascii="Times New Roman" w:hAnsi="Times New Roman" w:cs="Times New Roman"/>
          <w:sz w:val="24"/>
          <w:szCs w:val="24"/>
        </w:rPr>
        <w:t xml:space="preserve">t will be the capacity of building centers that will provide technology, technical and farms management support with an aim to increase company revenue and raise the socio – economic standards of communities. It will also increase nutritional </w:t>
      </w:r>
      <w:r w:rsidR="006419E4">
        <w:rPr>
          <w:rFonts w:ascii="Times New Roman" w:hAnsi="Times New Roman" w:cs="Times New Roman"/>
          <w:sz w:val="24"/>
          <w:szCs w:val="24"/>
        </w:rPr>
        <w:t>standards</w:t>
      </w:r>
      <w:r w:rsidR="0013711A">
        <w:rPr>
          <w:rFonts w:ascii="Times New Roman" w:hAnsi="Times New Roman" w:cs="Times New Roman"/>
          <w:sz w:val="24"/>
          <w:szCs w:val="24"/>
        </w:rPr>
        <w:t xml:space="preserve"> through various courses in crop production and management and farming as a business as well as best practices in SMART solutions that easily deal with climate change. </w:t>
      </w:r>
    </w:p>
    <w:p w14:paraId="355FDDB5" w14:textId="77777777" w:rsidR="00BE166F" w:rsidRDefault="00BE166F" w:rsidP="00985072">
      <w:pPr>
        <w:spacing w:line="360" w:lineRule="auto"/>
        <w:jc w:val="both"/>
        <w:rPr>
          <w:rFonts w:ascii="Times New Roman" w:hAnsi="Times New Roman" w:cs="Times New Roman"/>
          <w:sz w:val="24"/>
          <w:szCs w:val="24"/>
        </w:rPr>
      </w:pPr>
    </w:p>
    <w:p w14:paraId="790C92E3" w14:textId="77777777" w:rsidR="00BE166F" w:rsidRDefault="00BE166F" w:rsidP="00985072">
      <w:pPr>
        <w:spacing w:line="360" w:lineRule="auto"/>
        <w:jc w:val="both"/>
        <w:rPr>
          <w:rFonts w:ascii="Times New Roman" w:hAnsi="Times New Roman" w:cs="Times New Roman"/>
          <w:sz w:val="24"/>
          <w:szCs w:val="24"/>
        </w:rPr>
      </w:pPr>
    </w:p>
    <w:p w14:paraId="464349C7" w14:textId="726C0E37" w:rsidR="004406B9" w:rsidRPr="00BE166F" w:rsidRDefault="004406B9" w:rsidP="00985072">
      <w:pPr>
        <w:spacing w:line="360" w:lineRule="auto"/>
        <w:jc w:val="both"/>
        <w:rPr>
          <w:rFonts w:ascii="Times New Roman" w:hAnsi="Times New Roman" w:cs="Times New Roman"/>
          <w:b/>
          <w:bCs/>
          <w:sz w:val="24"/>
          <w:szCs w:val="24"/>
        </w:rPr>
      </w:pPr>
      <w:r w:rsidRPr="00BE166F">
        <w:rPr>
          <w:rFonts w:ascii="Times New Roman" w:hAnsi="Times New Roman" w:cs="Times New Roman"/>
          <w:b/>
          <w:bCs/>
          <w:sz w:val="24"/>
          <w:szCs w:val="24"/>
        </w:rPr>
        <w:lastRenderedPageBreak/>
        <w:t>Green Harvest Peri – Urban Farm Solutions’ Vision</w:t>
      </w:r>
    </w:p>
    <w:p w14:paraId="2ADABF8F" w14:textId="6E06E528" w:rsidR="004406B9" w:rsidRDefault="004406B9" w:rsidP="004406B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 be the leading provider of modern technical </w:t>
      </w:r>
      <w:r w:rsidR="006419E4">
        <w:rPr>
          <w:rFonts w:ascii="Times New Roman" w:hAnsi="Times New Roman" w:cs="Times New Roman"/>
          <w:sz w:val="24"/>
          <w:szCs w:val="24"/>
        </w:rPr>
        <w:t>know-how</w:t>
      </w:r>
      <w:r>
        <w:rPr>
          <w:rFonts w:ascii="Times New Roman" w:hAnsi="Times New Roman" w:cs="Times New Roman"/>
          <w:sz w:val="24"/>
          <w:szCs w:val="24"/>
        </w:rPr>
        <w:t xml:space="preserve"> in the agribusiness value chain and providing </w:t>
      </w:r>
      <w:r w:rsidR="00BE166F">
        <w:rPr>
          <w:rFonts w:ascii="Times New Roman" w:hAnsi="Times New Roman" w:cs="Times New Roman"/>
          <w:sz w:val="24"/>
          <w:szCs w:val="24"/>
        </w:rPr>
        <w:t>world – class</w:t>
      </w:r>
      <w:r>
        <w:rPr>
          <w:rFonts w:ascii="Times New Roman" w:hAnsi="Times New Roman" w:cs="Times New Roman"/>
          <w:sz w:val="24"/>
          <w:szCs w:val="24"/>
        </w:rPr>
        <w:t xml:space="preserve"> solutions and services to our customers.</w:t>
      </w:r>
    </w:p>
    <w:p w14:paraId="24463744" w14:textId="77777777" w:rsidR="00BE166F" w:rsidRDefault="00BE166F" w:rsidP="00985072">
      <w:pPr>
        <w:spacing w:line="360" w:lineRule="auto"/>
        <w:jc w:val="both"/>
        <w:rPr>
          <w:rFonts w:ascii="Times New Roman" w:hAnsi="Times New Roman" w:cs="Times New Roman"/>
          <w:b/>
          <w:bCs/>
          <w:sz w:val="24"/>
          <w:szCs w:val="24"/>
        </w:rPr>
      </w:pPr>
    </w:p>
    <w:p w14:paraId="4E619CD5" w14:textId="5763A1E2" w:rsidR="004406B9" w:rsidRPr="00BE166F" w:rsidRDefault="004406B9" w:rsidP="00985072">
      <w:pPr>
        <w:spacing w:line="360" w:lineRule="auto"/>
        <w:jc w:val="both"/>
        <w:rPr>
          <w:rFonts w:ascii="Times New Roman" w:hAnsi="Times New Roman" w:cs="Times New Roman"/>
          <w:b/>
          <w:bCs/>
          <w:sz w:val="24"/>
          <w:szCs w:val="24"/>
        </w:rPr>
      </w:pPr>
      <w:r w:rsidRPr="00BE166F">
        <w:rPr>
          <w:rFonts w:ascii="Times New Roman" w:hAnsi="Times New Roman" w:cs="Times New Roman"/>
          <w:b/>
          <w:bCs/>
          <w:sz w:val="24"/>
          <w:szCs w:val="24"/>
        </w:rPr>
        <w:t xml:space="preserve">Green Harvest Peri – Urban Farm Solutions’ </w:t>
      </w:r>
      <w:r w:rsidRPr="00BE166F">
        <w:rPr>
          <w:rFonts w:ascii="Times New Roman" w:hAnsi="Times New Roman" w:cs="Times New Roman"/>
          <w:b/>
          <w:bCs/>
          <w:sz w:val="24"/>
          <w:szCs w:val="24"/>
        </w:rPr>
        <w:t>Mission</w:t>
      </w:r>
    </w:p>
    <w:p w14:paraId="0CD8EB67" w14:textId="31DD2956" w:rsidR="004406B9" w:rsidRDefault="004406B9" w:rsidP="004406B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 improve productivity and livelihoods amongst small and medium-sized enterprise farmers by providing them with </w:t>
      </w:r>
      <w:r w:rsidR="00BE166F">
        <w:rPr>
          <w:rFonts w:ascii="Times New Roman" w:hAnsi="Times New Roman" w:cs="Times New Roman"/>
          <w:sz w:val="24"/>
          <w:szCs w:val="24"/>
        </w:rPr>
        <w:t>smart and effective climate</w:t>
      </w:r>
      <w:r>
        <w:rPr>
          <w:rFonts w:ascii="Times New Roman" w:hAnsi="Times New Roman" w:cs="Times New Roman"/>
          <w:sz w:val="24"/>
          <w:szCs w:val="24"/>
        </w:rPr>
        <w:t xml:space="preserve"> agriculture equipment, methods </w:t>
      </w:r>
      <w:r w:rsidR="00BE166F">
        <w:rPr>
          <w:rFonts w:ascii="Times New Roman" w:hAnsi="Times New Roman" w:cs="Times New Roman"/>
          <w:sz w:val="24"/>
          <w:szCs w:val="24"/>
        </w:rPr>
        <w:t>an</w:t>
      </w:r>
      <w:r>
        <w:rPr>
          <w:rFonts w:ascii="Times New Roman" w:hAnsi="Times New Roman" w:cs="Times New Roman"/>
          <w:sz w:val="24"/>
          <w:szCs w:val="24"/>
        </w:rPr>
        <w:t xml:space="preserve">d technologies. </w:t>
      </w:r>
    </w:p>
    <w:p w14:paraId="4759B438" w14:textId="77777777" w:rsidR="00BE166F" w:rsidRPr="00BE166F" w:rsidRDefault="00BE166F" w:rsidP="00985072">
      <w:pPr>
        <w:spacing w:line="360" w:lineRule="auto"/>
        <w:jc w:val="both"/>
        <w:rPr>
          <w:rFonts w:ascii="Times New Roman" w:hAnsi="Times New Roman" w:cs="Times New Roman"/>
          <w:b/>
          <w:bCs/>
          <w:sz w:val="24"/>
          <w:szCs w:val="24"/>
        </w:rPr>
      </w:pPr>
    </w:p>
    <w:p w14:paraId="2675B622" w14:textId="0C878DDB" w:rsidR="004406B9" w:rsidRPr="00BE166F" w:rsidRDefault="004406B9" w:rsidP="00985072">
      <w:pPr>
        <w:spacing w:line="360" w:lineRule="auto"/>
        <w:jc w:val="both"/>
        <w:rPr>
          <w:rFonts w:ascii="Times New Roman" w:hAnsi="Times New Roman" w:cs="Times New Roman"/>
          <w:b/>
          <w:bCs/>
          <w:sz w:val="24"/>
          <w:szCs w:val="24"/>
        </w:rPr>
      </w:pPr>
      <w:r w:rsidRPr="00BE166F">
        <w:rPr>
          <w:rFonts w:ascii="Times New Roman" w:hAnsi="Times New Roman" w:cs="Times New Roman"/>
          <w:b/>
          <w:bCs/>
          <w:sz w:val="24"/>
          <w:szCs w:val="24"/>
        </w:rPr>
        <w:t xml:space="preserve">Green Harvest Peri – Urban Farm Solutions’ </w:t>
      </w:r>
      <w:r w:rsidRPr="00BE166F">
        <w:rPr>
          <w:rFonts w:ascii="Times New Roman" w:hAnsi="Times New Roman" w:cs="Times New Roman"/>
          <w:b/>
          <w:bCs/>
          <w:sz w:val="24"/>
          <w:szCs w:val="24"/>
        </w:rPr>
        <w:t xml:space="preserve">Values </w:t>
      </w:r>
    </w:p>
    <w:p w14:paraId="1EA6EB71" w14:textId="7E941E33" w:rsidR="004406B9" w:rsidRDefault="004406B9" w:rsidP="0098507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company will be well known for implementing its core values and </w:t>
      </w:r>
      <w:r w:rsidR="006212AC">
        <w:rPr>
          <w:rFonts w:ascii="Times New Roman" w:hAnsi="Times New Roman" w:cs="Times New Roman"/>
          <w:sz w:val="24"/>
          <w:szCs w:val="24"/>
        </w:rPr>
        <w:t>beliefs</w:t>
      </w:r>
      <w:r>
        <w:rPr>
          <w:rFonts w:ascii="Times New Roman" w:hAnsi="Times New Roman" w:cs="Times New Roman"/>
          <w:sz w:val="24"/>
          <w:szCs w:val="24"/>
        </w:rPr>
        <w:t xml:space="preserve"> </w:t>
      </w:r>
      <w:r w:rsidR="006212AC">
        <w:rPr>
          <w:rFonts w:ascii="Times New Roman" w:hAnsi="Times New Roman" w:cs="Times New Roman"/>
          <w:sz w:val="24"/>
          <w:szCs w:val="24"/>
        </w:rPr>
        <w:t>of.</w:t>
      </w:r>
      <w:r>
        <w:rPr>
          <w:rFonts w:ascii="Times New Roman" w:hAnsi="Times New Roman" w:cs="Times New Roman"/>
          <w:sz w:val="24"/>
          <w:szCs w:val="24"/>
        </w:rPr>
        <w:t xml:space="preserve"> </w:t>
      </w:r>
    </w:p>
    <w:p w14:paraId="435A445D" w14:textId="3CE21178" w:rsidR="004406B9" w:rsidRDefault="004406B9" w:rsidP="004406B9">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Valuing its customers, the small and </w:t>
      </w:r>
      <w:r w:rsidR="006212AC">
        <w:rPr>
          <w:rFonts w:ascii="Times New Roman" w:hAnsi="Times New Roman" w:cs="Times New Roman"/>
          <w:sz w:val="24"/>
          <w:szCs w:val="24"/>
        </w:rPr>
        <w:t>medium – sized enterprise</w:t>
      </w:r>
      <w:r>
        <w:rPr>
          <w:rFonts w:ascii="Times New Roman" w:hAnsi="Times New Roman" w:cs="Times New Roman"/>
          <w:sz w:val="24"/>
          <w:szCs w:val="24"/>
        </w:rPr>
        <w:t xml:space="preserve"> farmers</w:t>
      </w:r>
    </w:p>
    <w:p w14:paraId="623B83B0" w14:textId="7CC1E9D9" w:rsidR="004406B9" w:rsidRDefault="004406B9" w:rsidP="004406B9">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Valuing its employees </w:t>
      </w:r>
    </w:p>
    <w:p w14:paraId="30D3EA6E" w14:textId="11C2FABC" w:rsidR="004406B9" w:rsidRDefault="004406B9" w:rsidP="004406B9">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V</w:t>
      </w:r>
      <w:r w:rsidR="006212AC">
        <w:rPr>
          <w:rFonts w:ascii="Times New Roman" w:hAnsi="Times New Roman" w:cs="Times New Roman"/>
          <w:sz w:val="24"/>
          <w:szCs w:val="24"/>
        </w:rPr>
        <w:t>aluing its suppliers and the quality goods they supply to the company</w:t>
      </w:r>
    </w:p>
    <w:p w14:paraId="74FF4803" w14:textId="37712799" w:rsidR="006212AC" w:rsidRDefault="006212AC" w:rsidP="004406B9">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Valuing its knowledge hub where it builds the capacity of farmers and produces different vegetables for the local community as well as providing training, key advice and information.</w:t>
      </w:r>
    </w:p>
    <w:p w14:paraId="71546A63" w14:textId="4BEC6EC1" w:rsidR="006212AC" w:rsidRDefault="006212AC" w:rsidP="004406B9">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Valuing its mentors for imparting human resources with knowledge and key technical assistance.</w:t>
      </w:r>
    </w:p>
    <w:p w14:paraId="6A68FE57" w14:textId="77777777" w:rsidR="006212AC" w:rsidRPr="006212AC" w:rsidRDefault="006212AC" w:rsidP="006212AC">
      <w:pPr>
        <w:pStyle w:val="ListParagraph"/>
        <w:numPr>
          <w:ilvl w:val="0"/>
          <w:numId w:val="1"/>
        </w:numPr>
        <w:spacing w:line="360" w:lineRule="auto"/>
        <w:jc w:val="both"/>
        <w:rPr>
          <w:rFonts w:ascii="Times New Roman" w:hAnsi="Times New Roman" w:cs="Times New Roman"/>
          <w:sz w:val="24"/>
          <w:szCs w:val="24"/>
        </w:rPr>
      </w:pPr>
    </w:p>
    <w:p w14:paraId="7D970021" w14:textId="315ED030" w:rsidR="006212AC" w:rsidRPr="00BE166F" w:rsidRDefault="006212AC" w:rsidP="006212AC">
      <w:pPr>
        <w:spacing w:line="360" w:lineRule="auto"/>
        <w:jc w:val="both"/>
        <w:rPr>
          <w:rFonts w:ascii="Times New Roman" w:hAnsi="Times New Roman" w:cs="Times New Roman"/>
          <w:b/>
          <w:bCs/>
          <w:sz w:val="24"/>
          <w:szCs w:val="24"/>
        </w:rPr>
      </w:pPr>
      <w:r w:rsidRPr="00BE166F">
        <w:rPr>
          <w:rFonts w:ascii="Times New Roman" w:hAnsi="Times New Roman" w:cs="Times New Roman"/>
          <w:b/>
          <w:bCs/>
          <w:sz w:val="24"/>
          <w:szCs w:val="24"/>
        </w:rPr>
        <w:t xml:space="preserve">Green Harvest Peri – Urban Farm Solutions’ </w:t>
      </w:r>
      <w:r w:rsidRPr="00BE166F">
        <w:rPr>
          <w:rFonts w:ascii="Times New Roman" w:hAnsi="Times New Roman" w:cs="Times New Roman"/>
          <w:b/>
          <w:bCs/>
          <w:sz w:val="24"/>
          <w:szCs w:val="24"/>
        </w:rPr>
        <w:t>will be Known for.</w:t>
      </w:r>
    </w:p>
    <w:p w14:paraId="5A6DCDB8" w14:textId="48932324" w:rsidR="006212AC" w:rsidRPr="00B12502" w:rsidRDefault="00B50A46" w:rsidP="006212AC">
      <w:pPr>
        <w:spacing w:line="360" w:lineRule="auto"/>
        <w:jc w:val="both"/>
        <w:rPr>
          <w:rFonts w:ascii="Times New Roman" w:hAnsi="Times New Roman" w:cs="Times New Roman"/>
          <w:b/>
          <w:bCs/>
          <w:sz w:val="24"/>
          <w:szCs w:val="24"/>
        </w:rPr>
      </w:pPr>
      <w:r w:rsidRPr="00B12502">
        <w:rPr>
          <w:rFonts w:ascii="Times New Roman" w:hAnsi="Times New Roman" w:cs="Times New Roman"/>
          <w:b/>
          <w:bCs/>
          <w:sz w:val="24"/>
          <w:szCs w:val="24"/>
        </w:rPr>
        <w:t>Affordability</w:t>
      </w:r>
      <w:r>
        <w:rPr>
          <w:rFonts w:ascii="Times New Roman" w:hAnsi="Times New Roman" w:cs="Times New Roman"/>
          <w:sz w:val="24"/>
          <w:szCs w:val="24"/>
        </w:rPr>
        <w:t xml:space="preserve"> of its product. All the products will be of high quality and will be made affordable to all small and medium – sized enterprises farmers. </w:t>
      </w:r>
    </w:p>
    <w:p w14:paraId="5FE36439" w14:textId="5C9C70BB" w:rsidR="00B50A46" w:rsidRDefault="00B50A46" w:rsidP="006212AC">
      <w:pPr>
        <w:spacing w:line="360" w:lineRule="auto"/>
        <w:jc w:val="both"/>
        <w:rPr>
          <w:rFonts w:ascii="Times New Roman" w:hAnsi="Times New Roman" w:cs="Times New Roman"/>
          <w:sz w:val="24"/>
          <w:szCs w:val="24"/>
        </w:rPr>
      </w:pPr>
      <w:r w:rsidRPr="00B12502">
        <w:rPr>
          <w:rFonts w:ascii="Times New Roman" w:hAnsi="Times New Roman" w:cs="Times New Roman"/>
          <w:b/>
          <w:bCs/>
          <w:sz w:val="24"/>
          <w:szCs w:val="24"/>
        </w:rPr>
        <w:t>High Quality</w:t>
      </w:r>
      <w:r>
        <w:rPr>
          <w:rFonts w:ascii="Times New Roman" w:hAnsi="Times New Roman" w:cs="Times New Roman"/>
          <w:sz w:val="24"/>
          <w:szCs w:val="24"/>
        </w:rPr>
        <w:t xml:space="preserve"> products and services. Our products will create prosperity for small and medium – sized enterprises farmers, ensure and exceed customer expectations and we continually upgrade our technical competence </w:t>
      </w:r>
      <w:proofErr w:type="gramStart"/>
      <w:r>
        <w:rPr>
          <w:rFonts w:ascii="Times New Roman" w:hAnsi="Times New Roman" w:cs="Times New Roman"/>
          <w:sz w:val="24"/>
          <w:szCs w:val="24"/>
        </w:rPr>
        <w:t>so as to</w:t>
      </w:r>
      <w:proofErr w:type="gramEnd"/>
      <w:r>
        <w:rPr>
          <w:rFonts w:ascii="Times New Roman" w:hAnsi="Times New Roman" w:cs="Times New Roman"/>
          <w:sz w:val="24"/>
          <w:szCs w:val="24"/>
        </w:rPr>
        <w:t xml:space="preserve"> be a world class organization. </w:t>
      </w:r>
    </w:p>
    <w:p w14:paraId="5256316F" w14:textId="4CE527BF" w:rsidR="00B50A46" w:rsidRDefault="00B50A46" w:rsidP="006212AC">
      <w:pPr>
        <w:spacing w:line="360" w:lineRule="auto"/>
        <w:jc w:val="both"/>
        <w:rPr>
          <w:rFonts w:ascii="Times New Roman" w:hAnsi="Times New Roman" w:cs="Times New Roman"/>
          <w:sz w:val="24"/>
          <w:szCs w:val="24"/>
        </w:rPr>
      </w:pPr>
      <w:r w:rsidRPr="00B12502">
        <w:rPr>
          <w:rFonts w:ascii="Times New Roman" w:hAnsi="Times New Roman" w:cs="Times New Roman"/>
          <w:b/>
          <w:bCs/>
          <w:sz w:val="24"/>
          <w:szCs w:val="24"/>
        </w:rPr>
        <w:t>Honesty</w:t>
      </w:r>
      <w:r>
        <w:rPr>
          <w:rFonts w:ascii="Times New Roman" w:hAnsi="Times New Roman" w:cs="Times New Roman"/>
          <w:sz w:val="24"/>
          <w:szCs w:val="24"/>
        </w:rPr>
        <w:t xml:space="preserve"> to internal and external stakeholders.</w:t>
      </w:r>
    </w:p>
    <w:p w14:paraId="470CBFAA" w14:textId="3305B860" w:rsidR="00B50A46" w:rsidRDefault="00B50A46" w:rsidP="006212AC">
      <w:pPr>
        <w:spacing w:line="360" w:lineRule="auto"/>
        <w:jc w:val="both"/>
        <w:rPr>
          <w:rFonts w:ascii="Times New Roman" w:hAnsi="Times New Roman" w:cs="Times New Roman"/>
          <w:sz w:val="24"/>
          <w:szCs w:val="24"/>
        </w:rPr>
      </w:pPr>
      <w:r w:rsidRPr="00B12502">
        <w:rPr>
          <w:rFonts w:ascii="Times New Roman" w:hAnsi="Times New Roman" w:cs="Times New Roman"/>
          <w:b/>
          <w:bCs/>
          <w:sz w:val="24"/>
          <w:szCs w:val="24"/>
        </w:rPr>
        <w:lastRenderedPageBreak/>
        <w:t>Timely</w:t>
      </w:r>
      <w:r>
        <w:rPr>
          <w:rFonts w:ascii="Times New Roman" w:hAnsi="Times New Roman" w:cs="Times New Roman"/>
          <w:sz w:val="24"/>
          <w:szCs w:val="24"/>
        </w:rPr>
        <w:t xml:space="preserve"> service delivery </w:t>
      </w:r>
    </w:p>
    <w:p w14:paraId="22F899C5" w14:textId="2E224139" w:rsidR="00B50A46" w:rsidRPr="00B12502" w:rsidRDefault="00B50A46" w:rsidP="006212AC">
      <w:pPr>
        <w:spacing w:line="360" w:lineRule="auto"/>
        <w:jc w:val="both"/>
        <w:rPr>
          <w:rFonts w:ascii="Times New Roman" w:hAnsi="Times New Roman" w:cs="Times New Roman"/>
          <w:b/>
          <w:sz w:val="24"/>
          <w:szCs w:val="24"/>
        </w:rPr>
      </w:pPr>
      <w:r w:rsidRPr="00B12502">
        <w:rPr>
          <w:rFonts w:ascii="Times New Roman" w:hAnsi="Times New Roman" w:cs="Times New Roman"/>
          <w:b/>
          <w:sz w:val="24"/>
          <w:szCs w:val="24"/>
        </w:rPr>
        <w:t>Transparency</w:t>
      </w:r>
    </w:p>
    <w:p w14:paraId="17E6316A" w14:textId="59CFD2CA" w:rsidR="00B50A46" w:rsidRDefault="00B50A46" w:rsidP="006212AC">
      <w:pPr>
        <w:spacing w:line="360" w:lineRule="auto"/>
        <w:jc w:val="both"/>
        <w:rPr>
          <w:rFonts w:ascii="Times New Roman" w:hAnsi="Times New Roman" w:cs="Times New Roman"/>
          <w:sz w:val="24"/>
          <w:szCs w:val="24"/>
        </w:rPr>
      </w:pPr>
      <w:r w:rsidRPr="00B12502">
        <w:rPr>
          <w:rFonts w:ascii="Times New Roman" w:hAnsi="Times New Roman" w:cs="Times New Roman"/>
          <w:b/>
          <w:bCs/>
          <w:sz w:val="24"/>
          <w:szCs w:val="24"/>
        </w:rPr>
        <w:t>Respect</w:t>
      </w:r>
      <w:r>
        <w:rPr>
          <w:rFonts w:ascii="Times New Roman" w:hAnsi="Times New Roman" w:cs="Times New Roman"/>
          <w:sz w:val="24"/>
          <w:szCs w:val="24"/>
        </w:rPr>
        <w:t xml:space="preserve"> </w:t>
      </w:r>
      <w:r w:rsidR="00B12502">
        <w:rPr>
          <w:rFonts w:ascii="Times New Roman" w:hAnsi="Times New Roman" w:cs="Times New Roman"/>
          <w:sz w:val="24"/>
          <w:szCs w:val="24"/>
        </w:rPr>
        <w:t>for</w:t>
      </w:r>
      <w:r>
        <w:rPr>
          <w:rFonts w:ascii="Times New Roman" w:hAnsi="Times New Roman" w:cs="Times New Roman"/>
          <w:sz w:val="24"/>
          <w:szCs w:val="24"/>
        </w:rPr>
        <w:t xml:space="preserve"> all internal and external stakeholders</w:t>
      </w:r>
    </w:p>
    <w:p w14:paraId="5E9CAED1" w14:textId="03B73D0B" w:rsidR="00B50A46" w:rsidRDefault="00B50A46" w:rsidP="006212AC">
      <w:pPr>
        <w:spacing w:line="360" w:lineRule="auto"/>
        <w:jc w:val="both"/>
        <w:rPr>
          <w:rFonts w:ascii="Times New Roman" w:hAnsi="Times New Roman" w:cs="Times New Roman"/>
          <w:sz w:val="24"/>
          <w:szCs w:val="24"/>
        </w:rPr>
      </w:pPr>
      <w:r w:rsidRPr="00B50A46">
        <w:rPr>
          <w:rFonts w:ascii="Times New Roman" w:hAnsi="Times New Roman" w:cs="Times New Roman"/>
          <w:b/>
          <w:bCs/>
          <w:sz w:val="24"/>
          <w:szCs w:val="24"/>
        </w:rPr>
        <w:t xml:space="preserve">Professional </w:t>
      </w:r>
      <w:r>
        <w:rPr>
          <w:rFonts w:ascii="Times New Roman" w:hAnsi="Times New Roman" w:cs="Times New Roman"/>
          <w:sz w:val="24"/>
          <w:szCs w:val="24"/>
        </w:rPr>
        <w:t xml:space="preserve">in its dealings with stakeholders </w:t>
      </w:r>
      <w:r w:rsidR="00B12502">
        <w:rPr>
          <w:rFonts w:ascii="Times New Roman" w:hAnsi="Times New Roman" w:cs="Times New Roman"/>
          <w:sz w:val="24"/>
          <w:szCs w:val="24"/>
        </w:rPr>
        <w:t>always</w:t>
      </w:r>
      <w:r>
        <w:rPr>
          <w:rFonts w:ascii="Times New Roman" w:hAnsi="Times New Roman" w:cs="Times New Roman"/>
          <w:sz w:val="24"/>
          <w:szCs w:val="24"/>
        </w:rPr>
        <w:t xml:space="preserve"> </w:t>
      </w:r>
    </w:p>
    <w:p w14:paraId="472BE1B0" w14:textId="63B141F0" w:rsidR="00B12502" w:rsidRPr="00BE166F" w:rsidRDefault="00B12502" w:rsidP="006212AC">
      <w:pPr>
        <w:spacing w:line="360" w:lineRule="auto"/>
        <w:jc w:val="both"/>
        <w:rPr>
          <w:rFonts w:ascii="Times New Roman" w:hAnsi="Times New Roman" w:cs="Times New Roman"/>
          <w:b/>
          <w:bCs/>
          <w:sz w:val="24"/>
          <w:szCs w:val="24"/>
        </w:rPr>
      </w:pPr>
      <w:r w:rsidRPr="00BE166F">
        <w:rPr>
          <w:rFonts w:ascii="Times New Roman" w:hAnsi="Times New Roman" w:cs="Times New Roman"/>
          <w:b/>
          <w:bCs/>
          <w:sz w:val="24"/>
          <w:szCs w:val="24"/>
        </w:rPr>
        <w:t xml:space="preserve">Green Harvest Peri – Urban Farm Solutions’ </w:t>
      </w:r>
      <w:r w:rsidRPr="00BE166F">
        <w:rPr>
          <w:rFonts w:ascii="Times New Roman" w:hAnsi="Times New Roman" w:cs="Times New Roman"/>
          <w:b/>
          <w:bCs/>
          <w:sz w:val="24"/>
          <w:szCs w:val="24"/>
        </w:rPr>
        <w:t xml:space="preserve">Products </w:t>
      </w:r>
    </w:p>
    <w:p w14:paraId="5FC49403" w14:textId="5DCDFC72" w:rsidR="00B12502" w:rsidRPr="00BE166F" w:rsidRDefault="00B12502" w:rsidP="006212AC">
      <w:pPr>
        <w:spacing w:line="360" w:lineRule="auto"/>
        <w:jc w:val="both"/>
        <w:rPr>
          <w:rFonts w:ascii="Times New Roman" w:hAnsi="Times New Roman" w:cs="Times New Roman"/>
          <w:b/>
          <w:bCs/>
          <w:sz w:val="24"/>
          <w:szCs w:val="24"/>
          <w:u w:val="single"/>
        </w:rPr>
      </w:pPr>
      <w:r w:rsidRPr="00BE166F">
        <w:rPr>
          <w:rFonts w:ascii="Times New Roman" w:hAnsi="Times New Roman" w:cs="Times New Roman"/>
          <w:b/>
          <w:bCs/>
          <w:sz w:val="24"/>
          <w:szCs w:val="24"/>
          <w:u w:val="single"/>
        </w:rPr>
        <w:t>Hydroponics System</w:t>
      </w:r>
    </w:p>
    <w:p w14:paraId="0D2BF6D3" w14:textId="77777777" w:rsidR="00B12502" w:rsidRDefault="00B12502" w:rsidP="006212AC">
      <w:pPr>
        <w:spacing w:line="360" w:lineRule="auto"/>
        <w:jc w:val="both"/>
        <w:rPr>
          <w:rFonts w:ascii="Times New Roman" w:hAnsi="Times New Roman" w:cs="Times New Roman"/>
          <w:sz w:val="24"/>
          <w:szCs w:val="24"/>
        </w:rPr>
      </w:pPr>
      <w:r>
        <w:rPr>
          <w:rFonts w:ascii="Times New Roman" w:hAnsi="Times New Roman" w:cs="Times New Roman"/>
          <w:sz w:val="24"/>
          <w:szCs w:val="24"/>
        </w:rPr>
        <w:t>A product line that will involve the cultivation of plants by placing the roots in liquid nutrient solutions rather than soil. It will be used anywhere and with multiple types of fruits and vegetables. Types that will be provided are aeroponic system, drip system, drip system, Ebb and Flow (Flood and Drain), Deep water culture and the Wick System.</w:t>
      </w:r>
    </w:p>
    <w:p w14:paraId="7EA220CC" w14:textId="77777777" w:rsidR="00B12502" w:rsidRPr="00BE166F" w:rsidRDefault="00B12502" w:rsidP="006212AC">
      <w:pPr>
        <w:spacing w:line="360" w:lineRule="auto"/>
        <w:jc w:val="both"/>
        <w:rPr>
          <w:rFonts w:ascii="Times New Roman" w:hAnsi="Times New Roman" w:cs="Times New Roman"/>
          <w:b/>
          <w:bCs/>
          <w:sz w:val="24"/>
          <w:szCs w:val="24"/>
          <w:u w:val="single"/>
        </w:rPr>
      </w:pPr>
      <w:r w:rsidRPr="00BE166F">
        <w:rPr>
          <w:rFonts w:ascii="Times New Roman" w:hAnsi="Times New Roman" w:cs="Times New Roman"/>
          <w:b/>
          <w:bCs/>
          <w:sz w:val="24"/>
          <w:szCs w:val="24"/>
          <w:u w:val="single"/>
        </w:rPr>
        <w:t xml:space="preserve">Seedlings </w:t>
      </w:r>
    </w:p>
    <w:p w14:paraId="1E5A70F4" w14:textId="77777777" w:rsidR="00C35681" w:rsidRDefault="00B12502" w:rsidP="006212AC">
      <w:pPr>
        <w:spacing w:line="360" w:lineRule="auto"/>
        <w:jc w:val="both"/>
        <w:rPr>
          <w:rFonts w:ascii="Times New Roman" w:hAnsi="Times New Roman" w:cs="Times New Roman"/>
          <w:sz w:val="24"/>
          <w:szCs w:val="24"/>
        </w:rPr>
      </w:pPr>
      <w:r>
        <w:rPr>
          <w:rFonts w:ascii="Times New Roman" w:hAnsi="Times New Roman" w:cs="Times New Roman"/>
          <w:sz w:val="24"/>
          <w:szCs w:val="24"/>
        </w:rPr>
        <w:t>For farmers who would want to “kick start” to planting we</w:t>
      </w:r>
      <w:r w:rsidR="00C35681">
        <w:rPr>
          <w:rFonts w:ascii="Times New Roman" w:hAnsi="Times New Roman" w:cs="Times New Roman"/>
          <w:sz w:val="24"/>
          <w:szCs w:val="24"/>
        </w:rPr>
        <w:t xml:space="preserve"> will stock high quality seedlings for onions, tomatoes, cabbages, broccoli, cauliflower, peppers. Seedlings are easier and less time consuming may save up to 6 weeks for growing time.</w:t>
      </w:r>
    </w:p>
    <w:p w14:paraId="71256C4E" w14:textId="77777777" w:rsidR="00C35681" w:rsidRPr="00BE166F" w:rsidRDefault="00C35681" w:rsidP="006212AC">
      <w:pPr>
        <w:spacing w:line="360" w:lineRule="auto"/>
        <w:jc w:val="both"/>
        <w:rPr>
          <w:rFonts w:ascii="Times New Roman" w:hAnsi="Times New Roman" w:cs="Times New Roman"/>
          <w:b/>
          <w:bCs/>
          <w:sz w:val="24"/>
          <w:szCs w:val="24"/>
          <w:u w:val="single"/>
        </w:rPr>
      </w:pPr>
      <w:r w:rsidRPr="00BE166F">
        <w:rPr>
          <w:rFonts w:ascii="Times New Roman" w:hAnsi="Times New Roman" w:cs="Times New Roman"/>
          <w:b/>
          <w:bCs/>
          <w:sz w:val="24"/>
          <w:szCs w:val="24"/>
          <w:u w:val="single"/>
        </w:rPr>
        <w:t>Food and Nutrition Class</w:t>
      </w:r>
    </w:p>
    <w:p w14:paraId="666758C7" w14:textId="6526B43F" w:rsidR="00C35681" w:rsidRDefault="00C35681" w:rsidP="006212A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class will focus on showcasing </w:t>
      </w:r>
      <w:r w:rsidR="00BE166F">
        <w:rPr>
          <w:rFonts w:ascii="Times New Roman" w:hAnsi="Times New Roman" w:cs="Times New Roman"/>
          <w:sz w:val="24"/>
          <w:szCs w:val="24"/>
        </w:rPr>
        <w:t>nutrition as</w:t>
      </w:r>
      <w:r>
        <w:rPr>
          <w:rFonts w:ascii="Times New Roman" w:hAnsi="Times New Roman" w:cs="Times New Roman"/>
          <w:sz w:val="24"/>
          <w:szCs w:val="24"/>
        </w:rPr>
        <w:t xml:space="preserve"> a critical part of health and development that is related to improved infant, child and material health, stronger immune systems, safer pregnancy and </w:t>
      </w:r>
      <w:r w:rsidR="00BE166F">
        <w:rPr>
          <w:rFonts w:ascii="Times New Roman" w:hAnsi="Times New Roman" w:cs="Times New Roman"/>
          <w:sz w:val="24"/>
          <w:szCs w:val="24"/>
        </w:rPr>
        <w:t>childbirth</w:t>
      </w:r>
      <w:r>
        <w:rPr>
          <w:rFonts w:ascii="Times New Roman" w:hAnsi="Times New Roman" w:cs="Times New Roman"/>
          <w:sz w:val="24"/>
          <w:szCs w:val="24"/>
        </w:rPr>
        <w:t xml:space="preserve">, low risk of </w:t>
      </w:r>
      <w:r w:rsidR="006419E4">
        <w:rPr>
          <w:rFonts w:ascii="Times New Roman" w:hAnsi="Times New Roman" w:cs="Times New Roman"/>
          <w:sz w:val="24"/>
          <w:szCs w:val="24"/>
        </w:rPr>
        <w:t xml:space="preserve">non – communicable </w:t>
      </w:r>
      <w:r>
        <w:rPr>
          <w:rFonts w:ascii="Times New Roman" w:hAnsi="Times New Roman" w:cs="Times New Roman"/>
          <w:sz w:val="24"/>
          <w:szCs w:val="24"/>
        </w:rPr>
        <w:t>diseases such as diabetes and cardiovascular disease and longevity.</w:t>
      </w:r>
    </w:p>
    <w:p w14:paraId="6C18493E" w14:textId="77777777" w:rsidR="00C35681" w:rsidRPr="00BE166F" w:rsidRDefault="00C35681" w:rsidP="006212AC">
      <w:pPr>
        <w:spacing w:line="360" w:lineRule="auto"/>
        <w:jc w:val="both"/>
        <w:rPr>
          <w:rFonts w:ascii="Times New Roman" w:hAnsi="Times New Roman" w:cs="Times New Roman"/>
          <w:b/>
          <w:bCs/>
          <w:sz w:val="24"/>
          <w:szCs w:val="24"/>
          <w:u w:val="single"/>
        </w:rPr>
      </w:pPr>
      <w:r w:rsidRPr="00BE166F">
        <w:rPr>
          <w:rFonts w:ascii="Times New Roman" w:hAnsi="Times New Roman" w:cs="Times New Roman"/>
          <w:b/>
          <w:bCs/>
          <w:sz w:val="24"/>
          <w:szCs w:val="24"/>
          <w:u w:val="single"/>
        </w:rPr>
        <w:t xml:space="preserve">Green House Construction </w:t>
      </w:r>
    </w:p>
    <w:p w14:paraId="59C10D82" w14:textId="4415BD01" w:rsidR="007D0A12" w:rsidRDefault="00C35681" w:rsidP="006212A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product will promote construction of greenhouses. Greenhouses are used for the cultivation </w:t>
      </w:r>
      <w:r w:rsidR="006419E4">
        <w:rPr>
          <w:rFonts w:ascii="Times New Roman" w:hAnsi="Times New Roman" w:cs="Times New Roman"/>
          <w:sz w:val="24"/>
          <w:szCs w:val="24"/>
        </w:rPr>
        <w:t>of high</w:t>
      </w:r>
      <w:r>
        <w:rPr>
          <w:rFonts w:ascii="Times New Roman" w:hAnsi="Times New Roman" w:cs="Times New Roman"/>
          <w:sz w:val="24"/>
          <w:szCs w:val="24"/>
        </w:rPr>
        <w:t xml:space="preserve"> – quality </w:t>
      </w:r>
      <w:r w:rsidR="007D0A12">
        <w:rPr>
          <w:rFonts w:ascii="Times New Roman" w:hAnsi="Times New Roman" w:cs="Times New Roman"/>
          <w:sz w:val="24"/>
          <w:szCs w:val="24"/>
        </w:rPr>
        <w:t xml:space="preserve">fruits. Flowers, various crop nurseries, ornamental and medicinal plants. The benefits of greenhouses to our clients will be for high production per unit area because the genetic potential of the crop can be grown off season that obtain high </w:t>
      </w:r>
      <w:r w:rsidR="006419E4">
        <w:rPr>
          <w:rFonts w:ascii="Times New Roman" w:hAnsi="Times New Roman" w:cs="Times New Roman"/>
          <w:sz w:val="24"/>
          <w:szCs w:val="24"/>
        </w:rPr>
        <w:t>marketplaces</w:t>
      </w:r>
      <w:r w:rsidR="007D0A12">
        <w:rPr>
          <w:rFonts w:ascii="Times New Roman" w:hAnsi="Times New Roman" w:cs="Times New Roman"/>
          <w:sz w:val="24"/>
          <w:szCs w:val="24"/>
        </w:rPr>
        <w:t xml:space="preserve">, good quality products </w:t>
      </w:r>
      <w:r w:rsidR="006419E4">
        <w:rPr>
          <w:rFonts w:ascii="Times New Roman" w:hAnsi="Times New Roman" w:cs="Times New Roman"/>
          <w:sz w:val="24"/>
          <w:szCs w:val="24"/>
        </w:rPr>
        <w:t>and it</w:t>
      </w:r>
      <w:r w:rsidR="007D0A12">
        <w:rPr>
          <w:rFonts w:ascii="Times New Roman" w:hAnsi="Times New Roman" w:cs="Times New Roman"/>
          <w:sz w:val="24"/>
          <w:szCs w:val="24"/>
        </w:rPr>
        <w:t xml:space="preserve"> will be easy protect the crops from pests, diseases and extreme climatic conditions. </w:t>
      </w:r>
    </w:p>
    <w:p w14:paraId="4287FF82" w14:textId="77777777" w:rsidR="00BE166F" w:rsidRDefault="00BE166F" w:rsidP="006212AC">
      <w:pPr>
        <w:spacing w:line="360" w:lineRule="auto"/>
        <w:jc w:val="both"/>
        <w:rPr>
          <w:rFonts w:ascii="Times New Roman" w:hAnsi="Times New Roman" w:cs="Times New Roman"/>
          <w:sz w:val="24"/>
          <w:szCs w:val="24"/>
        </w:rPr>
      </w:pPr>
    </w:p>
    <w:p w14:paraId="33D6CA5B" w14:textId="6819D833" w:rsidR="007D0A12" w:rsidRPr="00BE166F" w:rsidRDefault="007D0A12" w:rsidP="006212AC">
      <w:pPr>
        <w:spacing w:line="360" w:lineRule="auto"/>
        <w:jc w:val="both"/>
        <w:rPr>
          <w:rFonts w:ascii="Times New Roman" w:hAnsi="Times New Roman" w:cs="Times New Roman"/>
          <w:b/>
          <w:bCs/>
          <w:sz w:val="24"/>
          <w:szCs w:val="24"/>
          <w:u w:val="single"/>
        </w:rPr>
      </w:pPr>
      <w:r w:rsidRPr="00BE166F">
        <w:rPr>
          <w:rFonts w:ascii="Times New Roman" w:hAnsi="Times New Roman" w:cs="Times New Roman"/>
          <w:b/>
          <w:bCs/>
          <w:sz w:val="24"/>
          <w:szCs w:val="24"/>
          <w:u w:val="single"/>
        </w:rPr>
        <w:lastRenderedPageBreak/>
        <w:t>Organic Fertilizers</w:t>
      </w:r>
    </w:p>
    <w:p w14:paraId="26F77E9A" w14:textId="2671B4BD" w:rsidR="00B12502" w:rsidRPr="006212AC" w:rsidRDefault="007D0A12" w:rsidP="006212A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We will introduce organic fertilizers for our clients. Advantages of using organic fertilizer are that soil structure is improved and as a result the </w:t>
      </w:r>
      <w:r w:rsidR="006419E4">
        <w:rPr>
          <w:rFonts w:ascii="Times New Roman" w:hAnsi="Times New Roman" w:cs="Times New Roman"/>
          <w:sz w:val="24"/>
          <w:szCs w:val="24"/>
        </w:rPr>
        <w:t>soil’s</w:t>
      </w:r>
      <w:r>
        <w:rPr>
          <w:rFonts w:ascii="Times New Roman" w:hAnsi="Times New Roman" w:cs="Times New Roman"/>
          <w:sz w:val="24"/>
          <w:szCs w:val="24"/>
        </w:rPr>
        <w:t xml:space="preserve"> ability to hold onto water and nutrients increases; microbes thrive; organic fertilizers are also sustainable and environmentally friendly; they reduce the use of pesticides and plant damage threat is avoided</w:t>
      </w:r>
      <w:r w:rsidR="00BE166F">
        <w:rPr>
          <w:rFonts w:ascii="Times New Roman" w:hAnsi="Times New Roman" w:cs="Times New Roman"/>
          <w:sz w:val="24"/>
          <w:szCs w:val="24"/>
        </w:rPr>
        <w:t>.</w:t>
      </w:r>
      <w:r>
        <w:rPr>
          <w:rFonts w:ascii="Times New Roman" w:hAnsi="Times New Roman" w:cs="Times New Roman"/>
          <w:sz w:val="24"/>
          <w:szCs w:val="24"/>
        </w:rPr>
        <w:t xml:space="preserve"> </w:t>
      </w:r>
      <w:r w:rsidR="00B12502">
        <w:rPr>
          <w:rFonts w:ascii="Times New Roman" w:hAnsi="Times New Roman" w:cs="Times New Roman"/>
          <w:sz w:val="24"/>
          <w:szCs w:val="24"/>
        </w:rPr>
        <w:t xml:space="preserve"> </w:t>
      </w:r>
    </w:p>
    <w:p w14:paraId="21664E9D" w14:textId="77777777" w:rsidR="006212AC" w:rsidRPr="006212AC" w:rsidRDefault="006212AC" w:rsidP="006212AC">
      <w:pPr>
        <w:spacing w:line="360" w:lineRule="auto"/>
        <w:jc w:val="both"/>
        <w:rPr>
          <w:rFonts w:ascii="Times New Roman" w:hAnsi="Times New Roman" w:cs="Times New Roman"/>
          <w:sz w:val="24"/>
          <w:szCs w:val="24"/>
        </w:rPr>
      </w:pPr>
    </w:p>
    <w:p w14:paraId="09B4CEFC" w14:textId="4A37CCE6" w:rsidR="00150D52" w:rsidRPr="00F27243" w:rsidRDefault="00150D52" w:rsidP="00985072">
      <w:pPr>
        <w:spacing w:line="360" w:lineRule="auto"/>
        <w:jc w:val="both"/>
        <w:rPr>
          <w:rFonts w:ascii="Times New Roman" w:hAnsi="Times New Roman" w:cs="Times New Roman"/>
          <w:sz w:val="24"/>
          <w:szCs w:val="24"/>
        </w:rPr>
      </w:pPr>
    </w:p>
    <w:sectPr w:rsidR="00150D52" w:rsidRPr="00F27243" w:rsidSect="0012273D">
      <w:pgSz w:w="12240" w:h="15840"/>
      <w:pgMar w:top="1440" w:right="1440" w:bottom="1440" w:left="1440" w:header="720" w:footer="720" w:gutter="0"/>
      <w:pgBorders w:display="firstPage"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D6D13" w14:textId="77777777" w:rsidR="00EB489D" w:rsidRDefault="00EB489D" w:rsidP="00066ADF">
      <w:pPr>
        <w:spacing w:after="0" w:line="240" w:lineRule="auto"/>
      </w:pPr>
      <w:r>
        <w:separator/>
      </w:r>
    </w:p>
  </w:endnote>
  <w:endnote w:type="continuationSeparator" w:id="0">
    <w:p w14:paraId="74EEDCA1" w14:textId="77777777" w:rsidR="00EB489D" w:rsidRDefault="00EB489D" w:rsidP="00066A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parajita">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219CA" w14:textId="77777777" w:rsidR="00EB489D" w:rsidRDefault="00EB489D" w:rsidP="00066ADF">
      <w:pPr>
        <w:spacing w:after="0" w:line="240" w:lineRule="auto"/>
      </w:pPr>
      <w:r>
        <w:separator/>
      </w:r>
    </w:p>
  </w:footnote>
  <w:footnote w:type="continuationSeparator" w:id="0">
    <w:p w14:paraId="31CC7258" w14:textId="77777777" w:rsidR="00EB489D" w:rsidRDefault="00EB489D" w:rsidP="00066A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8476F"/>
    <w:multiLevelType w:val="hybridMultilevel"/>
    <w:tmpl w:val="63E002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493381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EDC"/>
    <w:rsid w:val="00054B50"/>
    <w:rsid w:val="00066ADF"/>
    <w:rsid w:val="000731FD"/>
    <w:rsid w:val="0009415D"/>
    <w:rsid w:val="000F2B19"/>
    <w:rsid w:val="0010197A"/>
    <w:rsid w:val="0012273D"/>
    <w:rsid w:val="00133D83"/>
    <w:rsid w:val="0013711A"/>
    <w:rsid w:val="0014002F"/>
    <w:rsid w:val="001413A8"/>
    <w:rsid w:val="00150D52"/>
    <w:rsid w:val="001B4EDC"/>
    <w:rsid w:val="001F03B5"/>
    <w:rsid w:val="002771BE"/>
    <w:rsid w:val="00285E1C"/>
    <w:rsid w:val="002A0080"/>
    <w:rsid w:val="002A6B52"/>
    <w:rsid w:val="002D0C65"/>
    <w:rsid w:val="002E32CA"/>
    <w:rsid w:val="00312BA3"/>
    <w:rsid w:val="0033402C"/>
    <w:rsid w:val="00394A11"/>
    <w:rsid w:val="003C3305"/>
    <w:rsid w:val="004212D2"/>
    <w:rsid w:val="004406B9"/>
    <w:rsid w:val="00445A5A"/>
    <w:rsid w:val="00463C3A"/>
    <w:rsid w:val="00481D1C"/>
    <w:rsid w:val="004974A3"/>
    <w:rsid w:val="004B4DCB"/>
    <w:rsid w:val="004B515C"/>
    <w:rsid w:val="004B75D0"/>
    <w:rsid w:val="00513750"/>
    <w:rsid w:val="00523E43"/>
    <w:rsid w:val="0055407B"/>
    <w:rsid w:val="00582EB4"/>
    <w:rsid w:val="005A1DA9"/>
    <w:rsid w:val="005A2905"/>
    <w:rsid w:val="005C753C"/>
    <w:rsid w:val="005D1748"/>
    <w:rsid w:val="006212AC"/>
    <w:rsid w:val="006419E4"/>
    <w:rsid w:val="006825B4"/>
    <w:rsid w:val="007736F1"/>
    <w:rsid w:val="00773C10"/>
    <w:rsid w:val="007925AF"/>
    <w:rsid w:val="007B7F7F"/>
    <w:rsid w:val="007C6103"/>
    <w:rsid w:val="007D0A12"/>
    <w:rsid w:val="00820B38"/>
    <w:rsid w:val="008A5796"/>
    <w:rsid w:val="008B0082"/>
    <w:rsid w:val="008B338D"/>
    <w:rsid w:val="008C7F82"/>
    <w:rsid w:val="008E4E18"/>
    <w:rsid w:val="008F1AAE"/>
    <w:rsid w:val="00903D14"/>
    <w:rsid w:val="00964C9B"/>
    <w:rsid w:val="00985072"/>
    <w:rsid w:val="009E699D"/>
    <w:rsid w:val="00A127FA"/>
    <w:rsid w:val="00A329FD"/>
    <w:rsid w:val="00A63F76"/>
    <w:rsid w:val="00A86443"/>
    <w:rsid w:val="00AA1EB7"/>
    <w:rsid w:val="00AD3EAE"/>
    <w:rsid w:val="00B07542"/>
    <w:rsid w:val="00B12502"/>
    <w:rsid w:val="00B50A46"/>
    <w:rsid w:val="00B66107"/>
    <w:rsid w:val="00BE166F"/>
    <w:rsid w:val="00C13B00"/>
    <w:rsid w:val="00C35681"/>
    <w:rsid w:val="00C96861"/>
    <w:rsid w:val="00CB6FB0"/>
    <w:rsid w:val="00CE1B1F"/>
    <w:rsid w:val="00D645DC"/>
    <w:rsid w:val="00D70B1C"/>
    <w:rsid w:val="00D966D4"/>
    <w:rsid w:val="00DA59F1"/>
    <w:rsid w:val="00E73049"/>
    <w:rsid w:val="00EB489D"/>
    <w:rsid w:val="00EE0F42"/>
    <w:rsid w:val="00F27243"/>
    <w:rsid w:val="00F60F64"/>
    <w:rsid w:val="00FC14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A444A"/>
  <w15:chartTrackingRefBased/>
  <w15:docId w15:val="{EE4DAB5A-0461-4032-9D9E-D851B6D68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2A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6A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6ADF"/>
  </w:style>
  <w:style w:type="paragraph" w:styleId="Footer">
    <w:name w:val="footer"/>
    <w:basedOn w:val="Normal"/>
    <w:link w:val="FooterChar"/>
    <w:uiPriority w:val="99"/>
    <w:unhideWhenUsed/>
    <w:rsid w:val="00066A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6ADF"/>
  </w:style>
  <w:style w:type="paragraph" w:styleId="ListParagraph">
    <w:name w:val="List Paragraph"/>
    <w:basedOn w:val="Normal"/>
    <w:uiPriority w:val="34"/>
    <w:qFormat/>
    <w:rsid w:val="004406B9"/>
    <w:pPr>
      <w:ind w:left="720"/>
      <w:contextualSpacing/>
    </w:pPr>
  </w:style>
  <w:style w:type="table" w:styleId="TableGrid">
    <w:name w:val="Table Grid"/>
    <w:basedOn w:val="TableNormal"/>
    <w:uiPriority w:val="39"/>
    <w:rsid w:val="006419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656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942</Words>
  <Characters>5371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Vexy Technology</dc:creator>
  <cp:keywords/>
  <dc:description/>
  <cp:lastModifiedBy>ULY MULONGOTI</cp:lastModifiedBy>
  <cp:revision>2</cp:revision>
  <dcterms:created xsi:type="dcterms:W3CDTF">2025-09-13T22:14:00Z</dcterms:created>
  <dcterms:modified xsi:type="dcterms:W3CDTF">2025-09-13T22:14:00Z</dcterms:modified>
</cp:coreProperties>
</file>