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r>
        <w:drawing>
          <wp:anchor distT="0" distB="0" distL="114300" distR="114300" simplePos="0" relativeHeight="251659264" behindDoc="1" locked="0" layoutInCell="1" allowOverlap="1">
            <wp:simplePos x="0" y="0"/>
            <wp:positionH relativeFrom="column">
              <wp:posOffset>930275</wp:posOffset>
            </wp:positionH>
            <wp:positionV relativeFrom="paragraph">
              <wp:posOffset>8255</wp:posOffset>
            </wp:positionV>
            <wp:extent cx="3525520" cy="1085850"/>
            <wp:effectExtent l="0" t="0" r="0" b="0"/>
            <wp:wrapSquare wrapText="bothSides"/>
            <wp:docPr id="1" name="图片 2"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图片包含 游戏机&#10;&#10;描述已自动生成"/>
                    <pic:cNvPicPr>
                      <a:picLocks noChangeAspect="1"/>
                    </pic:cNvPicPr>
                  </pic:nvPicPr>
                  <pic:blipFill>
                    <a:blip r:embed="rId5"/>
                    <a:stretch>
                      <a:fillRect/>
                    </a:stretch>
                  </pic:blipFill>
                  <pic:spPr>
                    <a:xfrm>
                      <a:off x="0" y="0"/>
                      <a:ext cx="3525520" cy="1085850"/>
                    </a:xfrm>
                    <a:prstGeom prst="rect">
                      <a:avLst/>
                    </a:prstGeom>
                    <a:noFill/>
                    <a:ln>
                      <a:noFill/>
                    </a:ln>
                  </pic:spPr>
                </pic:pic>
              </a:graphicData>
            </a:graphic>
          </wp:anchor>
        </w:drawing>
      </w:r>
    </w:p>
    <w:p/>
    <w:p>
      <w:pPr>
        <w:jc w:val="center"/>
        <w:rPr>
          <w:rFonts w:ascii="黑体" w:hAnsi="黑体" w:eastAsia="黑体"/>
          <w:sz w:val="36"/>
          <w:szCs w:val="36"/>
        </w:rPr>
      </w:pPr>
      <w:r>
        <w:rPr>
          <w:rFonts w:hint="eastAsia" w:ascii="黑体" w:hAnsi="黑体" w:eastAsia="黑体"/>
          <w:sz w:val="36"/>
          <w:szCs w:val="36"/>
        </w:rPr>
        <w:t xml:space="preserve"> </w:t>
      </w:r>
    </w:p>
    <w:p>
      <w:pPr>
        <w:jc w:val="center"/>
        <w:rPr>
          <w:rFonts w:ascii="黑体" w:hAnsi="黑体" w:eastAsia="黑体"/>
          <w:sz w:val="36"/>
          <w:szCs w:val="36"/>
        </w:rPr>
      </w:pPr>
    </w:p>
    <w:p>
      <w:pPr>
        <w:ind w:firstLine="1980" w:firstLineChars="550"/>
        <w:rPr>
          <w:rFonts w:hint="eastAsia" w:ascii="黑体" w:hAnsi="黑体" w:eastAsia="黑体"/>
          <w:sz w:val="36"/>
          <w:szCs w:val="36"/>
        </w:rPr>
      </w:pPr>
    </w:p>
    <w:p>
      <w:pPr>
        <w:ind w:firstLine="1320" w:firstLineChars="550"/>
        <w:rPr>
          <w:rFonts w:hint="default" w:eastAsia="黑体"/>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1356360</wp:posOffset>
                </wp:positionH>
                <wp:positionV relativeFrom="paragraph">
                  <wp:posOffset>365760</wp:posOffset>
                </wp:positionV>
                <wp:extent cx="3063240" cy="0"/>
                <wp:effectExtent l="0" t="4445" r="0" b="5080"/>
                <wp:wrapNone/>
                <wp:docPr id="11" name="直线连接符 11"/>
                <wp:cNvGraphicFramePr/>
                <a:graphic xmlns:a="http://schemas.openxmlformats.org/drawingml/2006/main">
                  <a:graphicData uri="http://schemas.microsoft.com/office/word/2010/wordprocessingShape">
                    <wps:wsp>
                      <wps:cNvCnPr/>
                      <wps:spPr>
                        <a:xfrm>
                          <a:off x="0" y="0"/>
                          <a:ext cx="3063240"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直线连接符 11" o:spid="_x0000_s1026" o:spt="20" style="position:absolute;left:0pt;margin-left:106.8pt;margin-top:28.8pt;height:0pt;width:241.2pt;z-index:251660288;mso-width-relative:page;mso-height-relative:page;" filled="f" stroked="t" coordsize="21600,21600" o:gfxdata="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Fl&#10;e2vXAAAACQEAAA8AAAAAAAAAAQAgAAAAIgAAAGRycy9kb3ducmV2LnhtbFBLAQIUABQAAAAIAIdO&#10;4kCa3Sh86wEAAMEDAAAOAAAAAAAAAAEAIAAAACYBAABkcnMvZTJvRG9jLnhtbFBLBQYAAAAABgAG&#10;AFkBAACDBQAAAAA=&#10;">
                <v:fill on="f" focussize="0,0"/>
                <v:stroke weight="0.5pt" color="#000000" miterlimit="8" joinstyle="miter"/>
                <v:imagedata o:title=""/>
                <o:lock v:ext="edit" aspectratio="f"/>
              </v:line>
            </w:pict>
          </mc:Fallback>
        </mc:AlternateContent>
      </w:r>
      <w:r>
        <w:rPr>
          <w:rFonts w:hint="eastAsia" w:ascii="黑体" w:hAnsi="黑体" w:eastAsia="黑体"/>
          <w:sz w:val="36"/>
          <w:szCs w:val="36"/>
        </w:rPr>
        <w:t>题目：</w:t>
      </w:r>
      <w:r>
        <w:rPr>
          <w:rFonts w:hint="eastAsia" w:ascii="黑体" w:hAnsi="黑体" w:eastAsia="黑体"/>
          <w:sz w:val="36"/>
          <w:szCs w:val="36"/>
          <w:lang w:eastAsia="zh-CN"/>
        </w:rPr>
        <w:t>《</w:t>
      </w:r>
      <w:r>
        <w:rPr>
          <w:rFonts w:hint="eastAsia" w:ascii="黑体" w:hAnsi="黑体" w:eastAsia="黑体"/>
          <w:sz w:val="36"/>
          <w:szCs w:val="36"/>
          <w:lang w:val="en-US" w:eastAsia="zh-CN"/>
        </w:rPr>
        <w:t>理想国》读书笔记</w:t>
      </w:r>
    </w:p>
    <w:p/>
    <w:p>
      <w:pPr>
        <w:spacing w:line="480" w:lineRule="auto"/>
        <w:ind w:left="2753" w:leftChars="1254" w:hanging="120" w:hangingChars="50"/>
        <w:jc w:val="left"/>
        <w:rPr>
          <w:rFonts w:hint="eastAsia" w:ascii="仿宋" w:hAnsi="仿宋" w:eastAsia="仿宋"/>
          <w:sz w:val="24"/>
        </w:rPr>
      </w:pPr>
      <w:r>
        <w:rPr>
          <w:rFonts w:ascii="仿宋" w:hAnsi="仿宋" w:eastAsia="仿宋"/>
          <w:sz w:val="24"/>
        </w:rPr>
        <mc:AlternateContent>
          <mc:Choice Requires="wps">
            <w:drawing>
              <wp:anchor distT="0" distB="0" distL="114300" distR="114300" simplePos="0" relativeHeight="251668480" behindDoc="0" locked="0" layoutInCell="1" allowOverlap="1">
                <wp:simplePos x="0" y="0"/>
                <wp:positionH relativeFrom="column">
                  <wp:posOffset>2240280</wp:posOffset>
                </wp:positionH>
                <wp:positionV relativeFrom="paragraph">
                  <wp:posOffset>290195</wp:posOffset>
                </wp:positionV>
                <wp:extent cx="1441450" cy="0"/>
                <wp:effectExtent l="0" t="4445" r="0" b="5080"/>
                <wp:wrapNone/>
                <wp:docPr id="20" name="直线连接符 20"/>
                <wp:cNvGraphicFramePr/>
                <a:graphic xmlns:a="http://schemas.openxmlformats.org/drawingml/2006/main">
                  <a:graphicData uri="http://schemas.microsoft.com/office/word/2010/wordprocessingShape">
                    <wps:wsp>
                      <wps:cNvCnPr/>
                      <wps:spPr>
                        <a:xfrm>
                          <a:off x="0" y="0"/>
                          <a:ext cx="1441342"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直线连接符 20" o:spid="_x0000_s1026" o:spt="20" style="position:absolute;left:0pt;margin-left:176.4pt;margin-top:22.85pt;height:0pt;width:113.5pt;z-index:251668480;mso-width-relative:page;mso-height-relative:page;" filled="f" stroked="t" coordsize="21600,21600" o:gfxdata="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jz&#10;pAPWAAAACQEAAA8AAAAAAAAAAQAgAAAAIgAAAGRycy9kb3ducmV2LnhtbFBLAQIUABQAAAAIAIdO&#10;4kARlOdK7AEAAMEDAAAOAAAAAAAAAAEAIAAAACUBAABkcnMvZTJvRG9jLnhtbFBLBQYAAAAABgAG&#10;AFkBAACDBQAAAAA=&#10;">
                <v:fill on="f" focussize="0,0"/>
                <v:stroke weight="0.5pt" color="#000000" miterlimit="8" joinstyle="miter"/>
                <v:imagedata o:title=""/>
                <o:lock v:ext="edit" aspectratio="f"/>
              </v:line>
            </w:pict>
          </mc:Fallback>
        </mc:AlternateContent>
      </w:r>
      <w:r>
        <w:rPr>
          <w:rFonts w:hint="eastAsia" w:ascii="仿宋" w:hAnsi="仿宋" w:eastAsia="仿宋"/>
          <w:sz w:val="24"/>
        </w:rPr>
        <w:t>学年学期：</w:t>
      </w:r>
      <w:r>
        <w:rPr>
          <w:rFonts w:ascii="仿宋" w:hAnsi="仿宋" w:eastAsia="仿宋"/>
          <w:sz w:val="24"/>
        </w:rPr>
        <mc:AlternateContent>
          <mc:Choice Requires="wps">
            <w:drawing>
              <wp:anchor distT="0" distB="0" distL="114300" distR="114300" simplePos="0" relativeHeight="251667456" behindDoc="0" locked="0" layoutInCell="1" allowOverlap="1">
                <wp:simplePos x="0" y="0"/>
                <wp:positionH relativeFrom="column">
                  <wp:posOffset>2240280</wp:posOffset>
                </wp:positionH>
                <wp:positionV relativeFrom="paragraph">
                  <wp:posOffset>287020</wp:posOffset>
                </wp:positionV>
                <wp:extent cx="1440815" cy="0"/>
                <wp:effectExtent l="0" t="4445" r="0" b="5080"/>
                <wp:wrapNone/>
                <wp:docPr id="19" name="直线连接符 19"/>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直线连接符 19" o:spid="_x0000_s1026" o:spt="20" style="position:absolute;left:0pt;margin-left:176.4pt;margin-top:22.6pt;height:0pt;width:113.45pt;z-index:251667456;mso-width-relative:page;mso-height-relative:page;" filled="f" stroked="t" coordsize="21600,21600" o:gfxdata="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GJZgNcAAAAJAQAADwAAAAAAAAABACAAAAAiAAAAZHJzL2Rvd25yZXYueG1sUEsBAhQAFAAAAAgA&#10;h07iQCiDsfHtAQAAwQMAAA4AAAAAAAAAAQAgAAAAJgEAAGRycy9lMm9Eb2MueG1sUEsFBgAAAAAG&#10;AAYAWQEAAIUFAAAAAA==&#10;">
                <v:fill on="f" focussize="0,0"/>
                <v:stroke weight="0.5pt" color="#000000" miterlimit="8" joinstyle="miter"/>
                <v:imagedata o:title=""/>
                <o:lock v:ext="edit" aspectratio="f"/>
              </v:line>
            </w:pict>
          </mc:Fallback>
        </mc:AlternateContent>
      </w:r>
      <w:r>
        <w:rPr>
          <w:rFonts w:hint="eastAsia" w:ascii="仿宋" w:hAnsi="仿宋" w:eastAsia="仿宋"/>
          <w:sz w:val="24"/>
          <w:lang w:val="en-US" w:eastAsia="zh-CN"/>
        </w:rPr>
        <w:t>23-24学年春季学期</w:t>
      </w:r>
      <w:r>
        <w:rPr>
          <w:rFonts w:hint="eastAsia" w:ascii="仿宋" w:hAnsi="仿宋" w:eastAsia="仿宋"/>
          <w:sz w:val="24"/>
        </w:rPr>
        <w:t xml:space="preserve">                 </w:t>
      </w:r>
    </w:p>
    <w:p>
      <w:pPr>
        <w:spacing w:line="480" w:lineRule="auto"/>
        <w:ind w:left="2753" w:leftChars="1254" w:hanging="120" w:hangingChars="50"/>
        <w:jc w:val="left"/>
        <w:rPr>
          <w:rFonts w:hint="default" w:ascii="仿宋" w:hAnsi="仿宋" w:eastAsia="仿宋"/>
          <w:sz w:val="24"/>
          <w:lang w:val="en-US" w:eastAsia="zh-CN"/>
        </w:rPr>
      </w:pPr>
      <w:r>
        <w:rPr>
          <w:rFonts w:hint="eastAsia" w:ascii="仿宋" w:hAnsi="仿宋" w:eastAsia="仿宋"/>
          <w:sz w:val="24"/>
        </w:rPr>
        <w:t>课程名称：</w:t>
      </w:r>
      <w:r>
        <w:rPr>
          <w:rFonts w:hint="eastAsia" w:ascii="仿宋" w:hAnsi="仿宋" w:eastAsia="仿宋"/>
          <w:sz w:val="24"/>
          <w:lang w:val="en-US" w:eastAsia="zh-CN"/>
        </w:rPr>
        <w:t>欧洲文明概论</w:t>
      </w:r>
    </w:p>
    <w:p>
      <w:pPr>
        <w:spacing w:line="480" w:lineRule="auto"/>
        <w:rPr>
          <w:rFonts w:hint="default"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6432" behindDoc="0" locked="0" layoutInCell="1" allowOverlap="1">
                <wp:simplePos x="0" y="0"/>
                <wp:positionH relativeFrom="column">
                  <wp:posOffset>2240280</wp:posOffset>
                </wp:positionH>
                <wp:positionV relativeFrom="paragraph">
                  <wp:posOffset>293370</wp:posOffset>
                </wp:positionV>
                <wp:extent cx="1440815" cy="0"/>
                <wp:effectExtent l="0" t="4445" r="0" b="5080"/>
                <wp:wrapNone/>
                <wp:docPr id="18" name="直线连接符 18"/>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直线连接符 18" o:spid="_x0000_s1026" o:spt="20" style="position:absolute;left:0pt;margin-left:176.4pt;margin-top:23.1pt;height:0pt;width:113.45pt;z-index:251666432;mso-width-relative:page;mso-height-relative:page;" filled="f" stroked="t" coordsize="21600,21600" o:gfxdata="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VhCRddcAAAAJAQAADwAAAAAAAAABACAAAAAiAAAAZHJzL2Rvd25yZXYueG1sUEsBAhQAFAAAAAgA&#10;h07iQNG4g/vtAQAAwQMAAA4AAAAAAAAAAQAgAAAAJgEAAGRycy9lMm9Eb2MueG1sUEsFBgAAAAAG&#10;AAYAWQEAAIUFA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课程编号：</w:t>
      </w:r>
      <w:r>
        <w:t>1131020718</w:t>
      </w:r>
    </w:p>
    <w:p>
      <w:pPr>
        <w:spacing w:line="480" w:lineRule="auto"/>
        <w:rPr>
          <w:rFonts w:hint="default"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5408" behindDoc="0" locked="0" layoutInCell="1" allowOverlap="1">
                <wp:simplePos x="0" y="0"/>
                <wp:positionH relativeFrom="column">
                  <wp:posOffset>2240280</wp:posOffset>
                </wp:positionH>
                <wp:positionV relativeFrom="paragraph">
                  <wp:posOffset>284480</wp:posOffset>
                </wp:positionV>
                <wp:extent cx="1440815" cy="0"/>
                <wp:effectExtent l="0" t="4445" r="0" b="5080"/>
                <wp:wrapNone/>
                <wp:docPr id="17" name="直线连接符 17"/>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直线连接符 17" o:spid="_x0000_s1026" o:spt="20" style="position:absolute;left:0pt;margin-left:176.4pt;margin-top:22.4pt;height:0pt;width:113.45pt;z-index:251665408;mso-width-relative:page;mso-height-relative:page;" filled="f" stroked="t" coordsize="21600,21600" o:gfxdata="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U&#10;S+uZ1gAAAAkBAAAPAAAAAAAAAAEAIAAAACIAAABkcnMvZG93bnJldi54bWxQSwECFAAUAAAACACH&#10;TuJA9sSMnO0BAADBAwAADgAAAAAAAAABACAAAAAlAQAAZHJzL2Uyb0RvYy54bWxQSwUGAAAAAAYA&#10;BgBZAQAAhAU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课程序号：</w:t>
      </w:r>
      <w:r>
        <w:rPr>
          <w:rFonts w:hint="eastAsia" w:ascii="仿宋" w:hAnsi="仿宋" w:eastAsia="仿宋"/>
          <w:sz w:val="24"/>
          <w:lang w:val="en-US" w:eastAsia="zh-CN"/>
        </w:rPr>
        <w:t>01</w:t>
      </w:r>
    </w:p>
    <w:p>
      <w:pPr>
        <w:spacing w:line="480" w:lineRule="auto"/>
        <w:rPr>
          <w:rFonts w:hint="eastAsia" w:ascii="仿宋" w:hAnsi="仿宋" w:eastAsia="仿宋"/>
          <w:sz w:val="24"/>
          <w:lang w:eastAsia="zh-CN"/>
        </w:rPr>
      </w:pPr>
      <w:r>
        <w:rPr>
          <w:rFonts w:ascii="仿宋" w:hAnsi="仿宋" w:eastAsia="仿宋"/>
          <w:sz w:val="24"/>
        </w:rPr>
        <mc:AlternateContent>
          <mc:Choice Requires="wps">
            <w:drawing>
              <wp:anchor distT="0" distB="0" distL="114300" distR="114300" simplePos="0" relativeHeight="251664384" behindDoc="0" locked="0" layoutInCell="1" allowOverlap="1">
                <wp:simplePos x="0" y="0"/>
                <wp:positionH relativeFrom="column">
                  <wp:posOffset>2240280</wp:posOffset>
                </wp:positionH>
                <wp:positionV relativeFrom="paragraph">
                  <wp:posOffset>291465</wp:posOffset>
                </wp:positionV>
                <wp:extent cx="1440815" cy="0"/>
                <wp:effectExtent l="0" t="4445" r="0" b="5080"/>
                <wp:wrapNone/>
                <wp:docPr id="16" name="直线连接符 16"/>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直线连接符 16" o:spid="_x0000_s1026" o:spt="20" style="position:absolute;left:0pt;margin-left:176.4pt;margin-top:22.95pt;height:0pt;width:113.45pt;z-index:251664384;mso-width-relative:page;mso-height-relative:page;" filled="f" stroked="t" coordsize="21600,21600" o:gfxdata="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A&#10;M+4+1wAAAAkBAAAPAAAAAAAAAAEAIAAAACIAAABkcnMvZG93bnJldi54bWxQSwECFAAUAAAACACH&#10;TuJAD/++luwBAADBAwAADgAAAAAAAAABACAAAAAmAQAAZHJzL2Uyb0RvYy54bWxQSwUGAAAAAAYA&#10;BgBZAQAAhAU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任课教师：郭彬彬</w:t>
      </w:r>
      <w:r>
        <w:rPr>
          <w:rFonts w:hint="eastAsia" w:ascii="仿宋" w:hAnsi="仿宋" w:eastAsia="仿宋"/>
          <w:sz w:val="24"/>
          <w:lang w:eastAsia="zh-CN"/>
        </w:rPr>
        <w:t>、陈煜、郑柳依</w:t>
      </w:r>
    </w:p>
    <w:p>
      <w:pPr>
        <w:spacing w:line="480" w:lineRule="auto"/>
        <w:rPr>
          <w:rFonts w:ascii="仿宋" w:hAnsi="仿宋" w:eastAsia="仿宋"/>
          <w:sz w:val="24"/>
        </w:rPr>
      </w:pPr>
      <w:r>
        <w:rPr>
          <w:rFonts w:hint="eastAsia" w:ascii="仿宋" w:hAnsi="仿宋" w:eastAsia="仿宋"/>
          <w:sz w:val="24"/>
        </w:rPr>
        <w:t xml:space="preserve"> </w:t>
      </w:r>
      <w:r>
        <w:rPr>
          <w:rFonts w:ascii="仿宋" w:hAnsi="仿宋" w:eastAsia="仿宋"/>
          <w:sz w:val="24"/>
        </w:rPr>
        <w:t xml:space="preserve">              </w:t>
      </w:r>
    </w:p>
    <w:p>
      <w:pPr>
        <w:spacing w:line="480" w:lineRule="auto"/>
        <w:ind w:firstLine="2520" w:firstLineChars="1050"/>
        <w:rPr>
          <w:rFonts w:hint="eastAsia"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3360" behindDoc="0" locked="0" layoutInCell="1" allowOverlap="1">
                <wp:simplePos x="0" y="0"/>
                <wp:positionH relativeFrom="column">
                  <wp:posOffset>2240280</wp:posOffset>
                </wp:positionH>
                <wp:positionV relativeFrom="paragraph">
                  <wp:posOffset>289560</wp:posOffset>
                </wp:positionV>
                <wp:extent cx="1440815" cy="0"/>
                <wp:effectExtent l="0" t="4445" r="0" b="5080"/>
                <wp:wrapNone/>
                <wp:docPr id="15" name="直线连接符 15"/>
                <wp:cNvGraphicFramePr/>
                <a:graphic xmlns:a="http://schemas.openxmlformats.org/drawingml/2006/main">
                  <a:graphicData uri="http://schemas.microsoft.com/office/word/2010/wordprocessingShape">
                    <wps:wsp>
                      <wps:cNvCnPr/>
                      <wps:spPr>
                        <a:xfrm>
                          <a:off x="0" y="0"/>
                          <a:ext cx="1440815"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直线连接符 15" o:spid="_x0000_s1026" o:spt="20" style="position:absolute;left:0pt;margin-left:176.4pt;margin-top:22.8pt;height:0pt;width:113.45pt;z-index:251663360;mso-width-relative:page;mso-height-relative:page;" filled="f" stroked="t" coordsize="21600,21600" o:gfxdata="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J&#10;N2FR1wAAAAkBAAAPAAAAAAAAAAEAIAAAACIAAABkcnMvZG93bnJldi54bWxQSwECFAAUAAAACACH&#10;TuJABLPoiOwBAADBAwAADgAAAAAAAAABACAAAAAmAQAAZHJzL2Uyb0RvYy54bWxQSwUGAAAAAAYA&#10;BgBZAQAAhAU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姓 </w:t>
      </w:r>
      <w:r>
        <w:rPr>
          <w:rFonts w:ascii="仿宋" w:hAnsi="仿宋" w:eastAsia="仿宋"/>
          <w:sz w:val="24"/>
        </w:rPr>
        <w:t xml:space="preserve">   </w:t>
      </w:r>
      <w:r>
        <w:rPr>
          <w:rFonts w:hint="eastAsia" w:ascii="仿宋" w:hAnsi="仿宋" w:eastAsia="仿宋"/>
          <w:sz w:val="24"/>
        </w:rPr>
        <w:t>名：</w:t>
      </w:r>
      <w:r>
        <w:rPr>
          <w:rFonts w:hint="eastAsia" w:ascii="仿宋" w:hAnsi="仿宋" w:eastAsia="仿宋"/>
          <w:sz w:val="24"/>
          <w:lang w:val="en-US" w:eastAsia="zh-CN"/>
        </w:rPr>
        <w:t>吴雪峰</w:t>
      </w:r>
    </w:p>
    <w:p>
      <w:pPr>
        <w:spacing w:line="480" w:lineRule="auto"/>
        <w:rPr>
          <w:rFonts w:hint="default" w:ascii="仿宋" w:hAnsi="仿宋" w:eastAsia="仿宋"/>
          <w:sz w:val="24"/>
          <w:lang w:val="en-US" w:eastAsia="zh-CN"/>
        </w:rPr>
      </w:pPr>
      <w:r>
        <w:rPr>
          <w:rFonts w:ascii="仿宋" w:hAnsi="仿宋" w:eastAsia="仿宋"/>
          <w:sz w:val="24"/>
        </w:rPr>
        <mc:AlternateContent>
          <mc:Choice Requires="wps">
            <w:drawing>
              <wp:anchor distT="0" distB="0" distL="114300" distR="114300" simplePos="0" relativeHeight="251661312" behindDoc="0" locked="0" layoutInCell="1" allowOverlap="1">
                <wp:simplePos x="0" y="0"/>
                <wp:positionH relativeFrom="column">
                  <wp:posOffset>2235200</wp:posOffset>
                </wp:positionH>
                <wp:positionV relativeFrom="paragraph">
                  <wp:posOffset>290830</wp:posOffset>
                </wp:positionV>
                <wp:extent cx="1445895" cy="0"/>
                <wp:effectExtent l="0" t="4445" r="0" b="5080"/>
                <wp:wrapNone/>
                <wp:docPr id="12" name="直线连接符 12"/>
                <wp:cNvGraphicFramePr/>
                <a:graphic xmlns:a="http://schemas.openxmlformats.org/drawingml/2006/main">
                  <a:graphicData uri="http://schemas.microsoft.com/office/word/2010/wordprocessingShape">
                    <wps:wsp>
                      <wps:cNvCnPr/>
                      <wps:spPr>
                        <a:xfrm>
                          <a:off x="0" y="0"/>
                          <a:ext cx="1445981"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直线连接符 12" o:spid="_x0000_s1026" o:spt="20" style="position:absolute;left:0pt;margin-left:176pt;margin-top:22.9pt;height:0pt;width:113.85pt;z-index:251661312;mso-width-relative:page;mso-height-relative:page;" filled="f" stroked="t" coordsize="21600,21600" o:gfxdata="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KJM9tcAAAAJAQAADwAAAAAAAAABACAAAAAiAAAAZHJzL2Rvd25yZXYueG1sUEsBAhQAFAAAAAgA&#10;h07iQKTsFNztAQAAwQMAAA4AAAAAAAAAAQAgAAAAJgEAAGRycy9lMm9Eb2MueG1sUEsFBgAAAAAG&#10;AAYAWQEAAIUFAAAAAA==&#10;">
                <v:fill on="f" focussize="0,0"/>
                <v:stroke weight="0.5pt" color="#000000" miterlimit="8" joinstyle="miter"/>
                <v:imagedata o:title=""/>
                <o:lock v:ext="edit" aspectratio="f"/>
              </v:line>
            </w:pict>
          </mc:Fallback>
        </mc:AlternateContent>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 xml:space="preserve">学 </w:t>
      </w:r>
      <w:r>
        <w:rPr>
          <w:rFonts w:ascii="仿宋" w:hAnsi="仿宋" w:eastAsia="仿宋"/>
          <w:sz w:val="24"/>
        </w:rPr>
        <w:t xml:space="preserve">   </w:t>
      </w:r>
      <w:r>
        <w:rPr>
          <w:rFonts w:hint="eastAsia" w:ascii="仿宋" w:hAnsi="仿宋" w:eastAsia="仿宋"/>
          <w:sz w:val="24"/>
        </w:rPr>
        <w:t>号：</w:t>
      </w:r>
      <w:r>
        <w:rPr>
          <w:rFonts w:hint="eastAsia" w:ascii="仿宋" w:hAnsi="仿宋" w:eastAsia="仿宋"/>
          <w:sz w:val="24"/>
          <w:lang w:val="en-US" w:eastAsia="zh-CN"/>
        </w:rPr>
        <w:t>202212063020</w:t>
      </w:r>
    </w:p>
    <w:p>
      <w:pPr>
        <w:spacing w:line="360" w:lineRule="auto"/>
        <w:rPr>
          <w:rFonts w:ascii="仿宋" w:hAnsi="仿宋" w:eastAsia="仿宋"/>
          <w:sz w:val="24"/>
        </w:rPr>
      </w:pPr>
    </w:p>
    <w:p>
      <w:pPr>
        <w:spacing w:line="360" w:lineRule="auto"/>
        <w:rPr>
          <w:rFonts w:ascii="仿宋" w:hAnsi="仿宋" w:eastAsia="仿宋"/>
          <w:sz w:val="24"/>
        </w:rPr>
      </w:pPr>
    </w:p>
    <w:p>
      <w:pPr>
        <w:spacing w:line="480" w:lineRule="auto"/>
        <w:jc w:val="center"/>
        <w:rPr>
          <w:rFonts w:ascii="仿宋" w:hAnsi="仿宋" w:eastAsia="仿宋"/>
          <w:szCs w:val="21"/>
        </w:rPr>
      </w:pPr>
      <w:r>
        <w:rPr>
          <w:rFonts w:hint="eastAsia" w:ascii="仿宋" w:hAnsi="仿宋" w:eastAsia="仿宋"/>
          <w:sz w:val="18"/>
          <w:szCs w:val="18"/>
        </w:rPr>
        <w:t xml:space="preserve"> </w:t>
      </w:r>
      <w:r>
        <w:rPr>
          <w:rFonts w:ascii="仿宋" w:hAnsi="仿宋" w:eastAsia="仿宋"/>
          <w:sz w:val="18"/>
          <w:szCs w:val="18"/>
        </w:rPr>
        <w:t xml:space="preserve"> </w:t>
      </w:r>
      <w:r>
        <w:rPr>
          <w:rFonts w:hint="eastAsia" w:ascii="仿宋" w:hAnsi="仿宋" w:eastAsia="仿宋"/>
          <w:b/>
          <w:bCs/>
          <w:szCs w:val="21"/>
        </w:rPr>
        <w:t>评分</w:t>
      </w:r>
      <w:r>
        <w:rPr>
          <w:rFonts w:ascii="仿宋" w:hAnsi="仿宋" w:eastAsia="仿宋"/>
          <w:b/>
          <w:bCs/>
          <w:szCs w:val="21"/>
        </w:rPr>
        <w:t>区域</w:t>
      </w:r>
      <w:r>
        <w:rPr>
          <w:rFonts w:hint="eastAsia" w:ascii="仿宋" w:hAnsi="仿宋" w:eastAsia="仿宋"/>
          <w:b/>
          <w:bCs/>
          <w:szCs w:val="21"/>
        </w:rPr>
        <w:t>（由阅卷老师</w:t>
      </w:r>
      <w:r>
        <w:rPr>
          <w:rFonts w:ascii="仿宋" w:hAnsi="仿宋" w:eastAsia="仿宋"/>
          <w:b/>
          <w:bCs/>
          <w:szCs w:val="21"/>
        </w:rPr>
        <w:t>填写）：</w:t>
      </w:r>
    </w:p>
    <w:p>
      <w:pPr>
        <w:spacing w:line="480" w:lineRule="auto"/>
        <w:ind w:firstLine="3120" w:firstLineChars="1300"/>
        <w:rPr>
          <w:rFonts w:ascii="仿宋" w:hAnsi="仿宋" w:eastAsia="仿宋"/>
          <w:sz w:val="24"/>
        </w:rPr>
      </w:pPr>
      <w:r>
        <w:rPr>
          <w:rFonts w:ascii="仿宋" w:hAnsi="仿宋" w:eastAsia="仿宋"/>
          <w:sz w:val="24"/>
        </w:rPr>
        <mc:AlternateContent>
          <mc:Choice Requires="wps">
            <w:drawing>
              <wp:anchor distT="0" distB="0" distL="114300" distR="114300" simplePos="0" relativeHeight="251662336" behindDoc="0" locked="0" layoutInCell="1" allowOverlap="1">
                <wp:simplePos x="0" y="0"/>
                <wp:positionH relativeFrom="column">
                  <wp:posOffset>2613025</wp:posOffset>
                </wp:positionH>
                <wp:positionV relativeFrom="paragraph">
                  <wp:posOffset>289560</wp:posOffset>
                </wp:positionV>
                <wp:extent cx="715645" cy="0"/>
                <wp:effectExtent l="0" t="4445" r="0" b="5080"/>
                <wp:wrapNone/>
                <wp:docPr id="13" name="直线连接符 13"/>
                <wp:cNvGraphicFramePr/>
                <a:graphic xmlns:a="http://schemas.openxmlformats.org/drawingml/2006/main">
                  <a:graphicData uri="http://schemas.microsoft.com/office/word/2010/wordprocessingShape">
                    <wps:wsp>
                      <wps:cNvCnPr/>
                      <wps:spPr>
                        <a:xfrm>
                          <a:off x="0" y="0"/>
                          <a:ext cx="715332"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直线连接符 13" o:spid="_x0000_s1026" o:spt="20" style="position:absolute;left:0pt;margin-left:205.75pt;margin-top:22.8pt;height:0pt;width:56.35pt;z-index:251662336;mso-width-relative:page;mso-height-relative:page;" filled="f" stroked="t" coordsize="21600,21600" o:gfxdata="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CEy&#10;ttYAAAAJAQAADwAAAAAAAAABACAAAAAiAAAAZHJzL2Rvd25yZXYueG1sUEsBAhQAFAAAAAgAh07i&#10;QIo2Vi7rAQAAwAMAAA4AAAAAAAAAAQAgAAAAJQEAAGRycy9lMm9Eb2MueG1sUEsFBgAAAAAGAAYA&#10;WQEAAIIFAAAAAA==&#10;">
                <v:fill on="f" focussize="0,0"/>
                <v:stroke weight="0.5pt" color="#000000" miterlimit="8" joinstyle="miter"/>
                <v:imagedata o:title=""/>
                <o:lock v:ext="edit" aspectratio="f"/>
              </v:line>
            </w:pict>
          </mc:Fallback>
        </mc:AlternateContent>
      </w:r>
      <w:r>
        <w:rPr>
          <w:rFonts w:hint="eastAsia" w:ascii="仿宋" w:hAnsi="仿宋" w:eastAsia="仿宋"/>
          <w:sz w:val="24"/>
        </w:rPr>
        <w:t>结课成绩：</w:t>
      </w:r>
    </w:p>
    <w:p>
      <w:pPr>
        <w:spacing w:line="480" w:lineRule="auto"/>
        <w:ind w:firstLine="3120" w:firstLineChars="1300"/>
        <w:rPr>
          <w:rFonts w:ascii="仿宋" w:hAnsi="仿宋" w:eastAsia="仿宋"/>
          <w:sz w:val="24"/>
        </w:rPr>
      </w:pPr>
      <w:r>
        <w:rPr>
          <w:rFonts w:ascii="仿宋" w:hAnsi="仿宋" w:eastAsia="仿宋"/>
          <w:sz w:val="24"/>
        </w:rPr>
        <mc:AlternateContent>
          <mc:Choice Requires="wps">
            <w:drawing>
              <wp:anchor distT="0" distB="0" distL="114300" distR="114300" simplePos="0" relativeHeight="251669504" behindDoc="0" locked="0" layoutInCell="1" allowOverlap="1">
                <wp:simplePos x="0" y="0"/>
                <wp:positionH relativeFrom="column">
                  <wp:posOffset>2613025</wp:posOffset>
                </wp:positionH>
                <wp:positionV relativeFrom="paragraph">
                  <wp:posOffset>284480</wp:posOffset>
                </wp:positionV>
                <wp:extent cx="715010" cy="0"/>
                <wp:effectExtent l="0" t="4445" r="0" b="5080"/>
                <wp:wrapNone/>
                <wp:docPr id="22" name="直线连接符 22"/>
                <wp:cNvGraphicFramePr/>
                <a:graphic xmlns:a="http://schemas.openxmlformats.org/drawingml/2006/main">
                  <a:graphicData uri="http://schemas.microsoft.com/office/word/2010/wordprocessingShape">
                    <wps:wsp>
                      <wps:cNvCnPr/>
                      <wps:spPr>
                        <a:xfrm>
                          <a:off x="0" y="0"/>
                          <a:ext cx="715010" cy="0"/>
                        </a:xfrm>
                        <a:prstGeom prst="line">
                          <a:avLst/>
                        </a:prstGeom>
                        <a:noFill/>
                        <a:ln w="6350" cap="flat" cmpd="sng" algn="ctr">
                          <a:solidFill>
                            <a:srgbClr val="000000"/>
                          </a:solidFill>
                          <a:prstDash val="solid"/>
                          <a:miter lim="800000"/>
                        </a:ln>
                        <a:effectLst/>
                      </wps:spPr>
                      <wps:bodyPr/>
                    </wps:wsp>
                  </a:graphicData>
                </a:graphic>
              </wp:anchor>
            </w:drawing>
          </mc:Choice>
          <mc:Fallback>
            <w:pict>
              <v:line id="直线连接符 22" o:spid="_x0000_s1026" o:spt="20" style="position:absolute;left:0pt;margin-left:205.75pt;margin-top:22.4pt;height:0pt;width:56.3pt;z-index:251669504;mso-width-relative:page;mso-height-relative:page;" filled="f" stroked="t" coordsize="21600,21600" o:gfxdata="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cCzN&#10;1gAAAAkBAAAPAAAAAAAAAAEAIAAAACIAAABkcnMvZG93bnJldi54bWxQSwECFAAUAAAACACHTuJA&#10;L9E5MeoBAADAAwAADgAAAAAAAAABACAAAAAlAQAAZHJzL2Uyb0RvYy54bWxQSwUGAAAAAAYABgBZ&#10;AQAAgQUAAAAA&#10;">
                <v:fill on="f" focussize="0,0"/>
                <v:stroke weight="0.5pt" color="#000000" miterlimit="8" joinstyle="miter"/>
                <v:imagedata o:title=""/>
                <o:lock v:ext="edit" aspectratio="f"/>
              </v:line>
            </w:pict>
          </mc:Fallback>
        </mc:AlternateContent>
      </w:r>
      <w:r>
        <w:rPr>
          <w:rFonts w:hint="eastAsia" w:ascii="仿宋" w:hAnsi="仿宋" w:eastAsia="仿宋"/>
          <w:sz w:val="24"/>
        </w:rPr>
        <w:t>总评成绩：</w:t>
      </w:r>
    </w:p>
    <w:p>
      <w:pPr>
        <w:rPr>
          <w:rFonts w:ascii="仿宋" w:hAnsi="仿宋" w:eastAsia="仿宋"/>
          <w:sz w:val="24"/>
        </w:rPr>
      </w:pPr>
    </w:p>
    <w:p>
      <w:pPr>
        <w:rPr>
          <w:rFonts w:ascii="仿宋" w:hAnsi="仿宋" w:eastAsia="仿宋"/>
          <w:szCs w:val="21"/>
        </w:rPr>
      </w:pPr>
    </w:p>
    <w:p>
      <w:pPr>
        <w:jc w:val="center"/>
        <w:rPr>
          <w:rFonts w:hint="eastAsia" w:ascii="仿宋" w:hAnsi="仿宋" w:eastAsia="仿宋"/>
          <w:szCs w:val="21"/>
        </w:rPr>
      </w:pPr>
      <w:r>
        <w:rPr>
          <w:rFonts w:hint="eastAsia" w:ascii="仿宋" w:hAnsi="仿宋" w:eastAsia="仿宋"/>
          <w:szCs w:val="21"/>
        </w:rPr>
        <w:t>提交时间：</w:t>
      </w:r>
      <w:r>
        <w:rPr>
          <w:rFonts w:hint="eastAsia" w:ascii="仿宋" w:hAnsi="仿宋" w:eastAsia="仿宋"/>
          <w:szCs w:val="21"/>
          <w:lang w:val="en-US" w:eastAsia="zh-CN"/>
        </w:rPr>
        <w:t>2024</w:t>
      </w:r>
      <w:r>
        <w:rPr>
          <w:rFonts w:hint="eastAsia" w:ascii="仿宋" w:hAnsi="仿宋" w:eastAsia="仿宋"/>
          <w:szCs w:val="21"/>
        </w:rPr>
        <w:t>年</w:t>
      </w:r>
      <w:r>
        <w:rPr>
          <w:rFonts w:hint="eastAsia" w:ascii="仿宋" w:hAnsi="仿宋" w:eastAsia="仿宋"/>
          <w:szCs w:val="21"/>
          <w:lang w:val="en-US" w:eastAsia="zh-CN"/>
        </w:rPr>
        <w:t>7</w:t>
      </w:r>
      <w:r>
        <w:rPr>
          <w:rFonts w:hint="eastAsia" w:ascii="仿宋" w:hAnsi="仿宋" w:eastAsia="仿宋"/>
          <w:szCs w:val="21"/>
        </w:rPr>
        <w:t>月</w:t>
      </w:r>
      <w:r>
        <w:rPr>
          <w:rFonts w:hint="eastAsia" w:ascii="仿宋" w:hAnsi="仿宋" w:eastAsia="仿宋"/>
          <w:szCs w:val="21"/>
          <w:lang w:val="en-US" w:eastAsia="zh-CN"/>
        </w:rPr>
        <w:t>5</w:t>
      </w:r>
      <w:r>
        <w:rPr>
          <w:rFonts w:hint="eastAsia" w:ascii="仿宋" w:hAnsi="仿宋" w:eastAsia="仿宋"/>
          <w:szCs w:val="21"/>
        </w:rPr>
        <w:t>日</w:t>
      </w:r>
    </w:p>
    <w:p>
      <w:pPr>
        <w:jc w:val="center"/>
        <w:rPr>
          <w:rFonts w:hint="eastAsia" w:ascii="仿宋" w:hAnsi="仿宋" w:eastAsia="仿宋"/>
          <w:szCs w:val="21"/>
        </w:rPr>
      </w:pPr>
    </w:p>
    <w:p>
      <w:pPr>
        <w:jc w:val="center"/>
        <w:rPr>
          <w:rFonts w:hint="eastAsia" w:ascii="仿宋" w:hAnsi="仿宋" w:eastAsia="仿宋"/>
          <w:szCs w:val="21"/>
        </w:rPr>
      </w:pPr>
    </w:p>
    <w:p>
      <w:pPr>
        <w:rPr>
          <w:rFonts w:hint="eastAsia" w:ascii="仿宋" w:hAnsi="仿宋" w:eastAsia="仿宋" w:cs="仿宋"/>
          <w:sz w:val="24"/>
          <w:szCs w:val="24"/>
        </w:rPr>
      </w:pPr>
    </w:p>
    <w:p>
      <w:pPr>
        <w:rPr>
          <w:rFonts w:hint="eastAsia" w:ascii="仿宋" w:hAnsi="仿宋" w:eastAsia="仿宋" w:cs="仿宋"/>
          <w:sz w:val="24"/>
          <w:szCs w:val="24"/>
        </w:rPr>
      </w:pPr>
    </w:p>
    <w:p>
      <w:pPr>
        <w:bidi w:val="0"/>
        <w:ind w:left="420" w:hanging="640" w:hangingChars="200"/>
        <w:rPr>
          <w:rFonts w:hint="default"/>
        </w:rPr>
      </w:pPr>
      <w:r>
        <w:rPr>
          <w:rStyle w:val="12"/>
          <w:rFonts w:hint="eastAsia"/>
          <w:lang w:val="en-US" w:eastAsia="zh-CN"/>
        </w:rPr>
        <w:t>一、</w:t>
      </w:r>
      <w:r>
        <w:rPr>
          <w:rStyle w:val="12"/>
          <w:rFonts w:hint="default"/>
        </w:rPr>
        <w:t>引言：</w:t>
      </w:r>
      <w:r>
        <w:rPr>
          <w:rFonts w:hint="default"/>
        </w:rPr>
        <w:br w:type="textWrapping"/>
      </w:r>
      <w:r>
        <w:rPr>
          <w:rFonts w:hint="default"/>
        </w:rPr>
        <w:t>柏拉图的《理想国》以其深邃的哲学思考和对理想社会的构想，成为西方思想史上的</w:t>
      </w:r>
    </w:p>
    <w:p>
      <w:pPr>
        <w:bidi w:val="0"/>
        <w:ind w:left="420" w:hanging="420" w:hangingChars="200"/>
      </w:pPr>
      <w:r>
        <w:rPr>
          <w:rFonts w:hint="default"/>
        </w:rPr>
        <w:t>里程碑。在这部博大精深的作品中，柏拉图对正义的本质和教育的角色进行了深刻的探讨。</w:t>
      </w:r>
    </w:p>
    <w:p>
      <w:pPr>
        <w:pStyle w:val="3"/>
        <w:numPr>
          <w:ilvl w:val="0"/>
          <w:numId w:val="1"/>
        </w:numPr>
        <w:bidi w:val="0"/>
        <w:rPr>
          <w:rFonts w:hint="default"/>
        </w:rPr>
      </w:pPr>
      <w:r>
        <w:rPr>
          <w:rFonts w:hint="default"/>
        </w:rPr>
        <w:t>正义的探寻</w:t>
      </w:r>
    </w:p>
    <w:p>
      <w:pPr>
        <w:bidi w:val="0"/>
        <w:ind w:firstLine="420" w:firstLineChars="200"/>
        <w:rPr>
          <w:rFonts w:hint="default"/>
          <w:lang w:val="en-US" w:eastAsia="zh-CN"/>
        </w:rPr>
      </w:pPr>
      <w:r>
        <w:rPr>
          <w:rFonts w:hint="default"/>
        </w:rPr>
        <w:t>在《理想国》这部哲学巨著中，柏拉图对正义的探讨是其核心所在。他不仅仅是在寻找一种道德准则或法律规范，而是在追问一个更为根本的问题：正义究竟是什么？它是如何在我们的生活中体现的？为了回答这些问题，柏拉图构建了一个既宏大又精细的理论框架，将正义的概念从个体灵魂延伸至整个城邦。</w:t>
      </w:r>
      <w:r>
        <w:rPr>
          <w:rFonts w:hint="default"/>
        </w:rPr>
        <w:br w:type="textWrapping"/>
      </w:r>
      <w:r>
        <w:rPr>
          <w:rFonts w:hint="eastAsia"/>
          <w:lang w:val="en-US" w:eastAsia="zh-CN"/>
        </w:rPr>
        <w:t xml:space="preserve">  </w:t>
      </w:r>
      <w:r>
        <w:rPr>
          <w:rFonts w:hint="default"/>
        </w:rPr>
        <w:t>柏拉图认为，要理解正义，首先需要审视个体的灵魂。他将灵魂分为三个部分：理性、意志和欲望。理性是灵魂的最高部分，负责思考和判断；意志位于中间，表现为勇气和决心；而欲望则是最低的部分，涉及到人的各种感官需求。正义在个人层面上的体现，便是这三个部分的和谐统一。具体来说，就是理性控制意志和欲望，使其不至于过度膨胀或放纵，同时意志支持理性，欲望服从理性的指导。当一个人的灵魂处于这种状态时，他就被认为是正义的。</w:t>
      </w:r>
    </w:p>
    <w:p>
      <w:pPr>
        <w:bidi w:val="0"/>
        <w:ind w:firstLine="420" w:firstLineChars="200"/>
        <w:rPr>
          <w:rFonts w:hint="default"/>
        </w:rPr>
      </w:pPr>
      <w:r>
        <w:rPr>
          <w:rFonts w:hint="default"/>
        </w:rPr>
        <w:t>柏拉图进一步将这种个体层面的正义扩展到了城邦的层面。</w:t>
      </w:r>
      <w:r>
        <w:t>柏拉图将理想国的社会结构划分为三部分：理性、勇气和欲望，这三个部分对应着三个社会阶层——统治者、卫士和生产者。柏拉图认为，正义是一种社会和谐的状态，每个人都应该根据自己的天赋和能力，完成自己分内的工作，不干涉他人的事务。在理想国中，这种社会分工明确，统治者、卫士和生产者各司其职，共同维护社会的稳定和繁荣。统治者，即哲学家王，以其智慧和理性来指导国家；卫士则保卫国家，维护秩序；生产者则负责物质生产，满足社会的基本需求。这种分工体现了一种内在的和谐，每个人在完成自己的职责中实现自我价值，同时也为整个社会的福祉做出贡献</w:t>
      </w:r>
      <w:r>
        <w:rPr>
          <w:rFonts w:hint="eastAsia"/>
          <w:lang w:eastAsia="zh-CN"/>
        </w:rPr>
        <w:t>，</w:t>
      </w:r>
      <w:r>
        <w:t>只有当这三个阶层恰当地履行各自职能时，国家才能达到正义的状态。</w:t>
      </w:r>
      <w:r>
        <w:rPr>
          <w:rFonts w:hint="eastAsia"/>
          <w:lang w:eastAsia="zh-CN"/>
        </w:rPr>
        <w:t>这一分层的社会构想，虽与现代社会的平等观念有所不同，但柏拉图所强调的是每个人依据自己的天性和能力去履行责任，而非盲目追求权力和物质利益。这种理念启示我们，在现代社会，应该尊重每个人的独特性和潜能，让每个人都能在自己擅长的领域发光发热，实现自我价值。</w:t>
      </w:r>
      <w:r>
        <w:rPr>
          <w:rFonts w:hint="default"/>
        </w:rPr>
        <w:br w:type="textWrapping"/>
      </w:r>
      <w:r>
        <w:rPr>
          <w:rFonts w:hint="eastAsia"/>
          <w:lang w:val="en-US" w:eastAsia="zh-CN"/>
        </w:rPr>
        <w:t xml:space="preserve">   </w:t>
      </w:r>
      <w:r>
        <w:rPr>
          <w:rFonts w:hint="default"/>
        </w:rPr>
        <w:t>在《理想国》的开篇，柏拉图通过苏格拉底的口吻，向我们展示了对正义的不同理解。从克法洛斯的“正义是债务的偿还”到玻勒马霍斯的“正义是助友害敌”，再到色拉叙马霍斯的“正义是强者的利益”，这些观点虽各有侧重，但在柏拉图看来，它们都未能触及正义的真谛。</w:t>
      </w:r>
    </w:p>
    <w:p>
      <w:pPr>
        <w:bidi w:val="0"/>
        <w:rPr>
          <w:rFonts w:hint="default"/>
        </w:rPr>
      </w:pPr>
      <w:r>
        <w:rPr>
          <w:rFonts w:hint="default"/>
        </w:rPr>
        <w:t>柏拉图认为，正义不仅仅是外在行为的规范，更是内在灵魂的和谐。他将人的灵魂分为理性、意志和欲望三个部分，分别对应智慧、勇气和节制三种美德。当这三部分各司其职、和谐相处时，个体便实现了内心的正义。同样地，对于国家而言，正义体现在各个阶层（统治者、辅助者和生产者）各尽其责、相互协作，共同维护国家的稳定与繁荣。</w:t>
      </w:r>
    </w:p>
    <w:p>
      <w:pPr>
        <w:bidi w:val="0"/>
        <w:rPr>
          <w:rFonts w:hint="default"/>
        </w:rPr>
      </w:pPr>
      <w:r>
        <w:rPr>
          <w:rFonts w:hint="default"/>
        </w:rPr>
        <w:t>通过对比个体灵魂和城邦的结构，柏拉图揭示了正义的本质：它是一种内在的秩序和和谐，而不是简单的外在行为规范。正义不是为了某个特定阶层的利益而存在的，而是为了整个共同体的福祉。因此，真正的正义要求每个人都应该根据自己的天赋和能力去从事适合自己的工作，并为共同体的整体利益做出贡献。</w:t>
      </w:r>
    </w:p>
    <w:p>
      <w:pPr>
        <w:bidi w:val="0"/>
        <w:rPr>
          <w:rFonts w:hint="default"/>
        </w:rPr>
      </w:pPr>
      <w:r>
        <w:rPr>
          <w:rFonts w:hint="eastAsia"/>
          <w:lang w:val="en-US" w:eastAsia="zh-CN"/>
        </w:rPr>
        <w:t xml:space="preserve">    </w:t>
      </w:r>
      <w:r>
        <w:rPr>
          <w:rFonts w:hint="default"/>
        </w:rPr>
        <w:t>然而，柏拉图也意识到，在现实中实现这种理想化的正义是非常困难的。人们的私欲、无知和偏见往往会破坏这种和谐。因此，他强调了教育和哲学的重要性，认为只有通过正确的教育，培养人们的理性和德性，才能逐渐接近这个理想的正义状态。</w:t>
      </w:r>
    </w:p>
    <w:p>
      <w:pPr>
        <w:bidi w:val="0"/>
        <w:rPr>
          <w:rFonts w:hint="default"/>
          <w:lang w:val="en-US" w:eastAsia="zh-CN"/>
        </w:rPr>
      </w:pPr>
    </w:p>
    <w:p>
      <w:pPr>
        <w:pStyle w:val="3"/>
        <w:bidi w:val="0"/>
        <w:rPr>
          <w:rFonts w:hint="default"/>
        </w:rPr>
      </w:pPr>
      <w:r>
        <w:rPr>
          <w:rFonts w:hint="eastAsia"/>
          <w:lang w:val="en-US" w:eastAsia="zh-CN"/>
        </w:rPr>
        <w:t>三、</w:t>
      </w:r>
      <w:r>
        <w:rPr>
          <w:rFonts w:hint="default"/>
        </w:rPr>
        <w:t>教育的力量</w:t>
      </w:r>
    </w:p>
    <w:p>
      <w:pPr>
        <w:bidi w:val="0"/>
        <w:ind w:firstLine="420" w:firstLineChars="200"/>
        <w:rPr>
          <w:rFonts w:hint="default"/>
        </w:rPr>
      </w:pPr>
      <w:r>
        <w:t>教育在《理想国》中占据举足轻重的地位。柏拉图强调，教育是塑造理想国的关键因素，特别是对于统治者和卫士的培养。从儿童时期开始，就应该对他们进行严格选拔和教育，以确保他们的灵魂向善，追求真知。音乐和体育被视为培养人的道德和体质的重要手段，而教育内容应该排除对神的不敬和低俗的模仿，保证文化教育的高尚性和纯洁性。</w:t>
      </w:r>
    </w:p>
    <w:p>
      <w:pPr>
        <w:bidi w:val="0"/>
        <w:ind w:firstLine="420" w:firstLineChars="200"/>
      </w:pPr>
      <w:r>
        <w:rPr>
          <w:rFonts w:hint="default"/>
        </w:rPr>
        <w:t>教育在柏拉图的理想国中占据着核心地位。柏拉图主张，教育不仅仅是知识的传授，更是德性的培养。通过教育，个体能够认识到自己的天赋和使命，学会如何与他人和谐相处，如何为社会做出贡献。柏拉图特别强调哲学教育的重要性，认为哲学能够培养出具有深刻洞察力和理性思考能力的个体，这些个体能够超越物质世界的诱惑，追求真理和智慧，成为理想的统治者。</w:t>
      </w:r>
    </w:p>
    <w:p>
      <w:pPr>
        <w:bidi w:val="0"/>
        <w:ind w:firstLine="420" w:firstLineChars="200"/>
        <w:rPr>
          <w:rFonts w:hint="default"/>
        </w:rPr>
      </w:pPr>
      <w:r>
        <w:rPr>
          <w:rFonts w:hint="default"/>
        </w:rPr>
        <w:t>柏拉图提出了一套全面的教育体系。早期教育注重文学和音乐的熏陶，以培养儿童的情感和审美能力；随后引入体育锻炼，以增强体质和意志力；最后阶段则涉及数学、哲学等理性学科的学习，以发展逻辑思维和批判精神。柏拉图强调，教育的目的在于引导人们追求真理和智慧，而非单纯的知识积累。</w:t>
      </w:r>
    </w:p>
    <w:p>
      <w:pPr>
        <w:bidi w:val="0"/>
        <w:ind w:firstLine="420" w:firstLineChars="200"/>
        <w:rPr>
          <w:rFonts w:hint="default"/>
        </w:rPr>
      </w:pPr>
      <w:r>
        <w:rPr>
          <w:rFonts w:hint="default"/>
        </w:rPr>
        <w:t>在柏拉图看来，教育的最高目标是培养出合格的哲学王。哲学家因其对善的理念的认识和对真理的追求，最适合担任统治者的角色。他们不仅要有深厚的学识和高尚的品德，还要具备超越物质欲望、关注公共利益的胸怀。通过这样的教育体系，理想国得以孕育出一批批优秀的统治者，确保国家的长治久安。</w:t>
      </w:r>
    </w:p>
    <w:p>
      <w:pPr>
        <w:bidi w:val="0"/>
        <w:rPr>
          <w:rFonts w:hint="eastAsia"/>
          <w:lang w:val="en-US" w:eastAsia="zh-CN"/>
        </w:rPr>
      </w:pPr>
      <w:r>
        <w:rPr>
          <w:rStyle w:val="12"/>
          <w:rFonts w:hint="eastAsia"/>
          <w:lang w:val="en-US" w:eastAsia="zh-CN"/>
        </w:rPr>
        <w:t>四、</w:t>
      </w:r>
      <w:r>
        <w:rPr>
          <w:rStyle w:val="12"/>
          <w:rFonts w:hint="default"/>
        </w:rPr>
        <w:t>结论：</w:t>
      </w:r>
      <w:r>
        <w:rPr>
          <w:rFonts w:hint="eastAsia"/>
          <w:lang w:val="en-US" w:eastAsia="zh-CN"/>
        </w:rPr>
        <w:t xml:space="preserve"> </w:t>
      </w:r>
    </w:p>
    <w:p>
      <w:pPr>
        <w:bidi w:val="0"/>
        <w:ind w:firstLine="420" w:firstLineChars="200"/>
        <w:rPr>
          <w:rFonts w:hint="default"/>
        </w:rPr>
      </w:pPr>
      <w:r>
        <w:t>在柏拉图的理想国中，正义和教育是相辅相成的。一个正义的社会能够提供公平的教育机会，使每个人都能够接受适当的教育，发展自己的潜能。而良好的教育又能够培养出具有正义感的个体，这些个体在社会中发挥积极作用，推动社会向更加正义的方向发展。这种相互作用构成了理想国的基础，也是柏拉图理想社会秩序的核心。</w:t>
      </w:r>
      <w:r>
        <w:rPr>
          <w:rFonts w:hint="default"/>
        </w:rPr>
        <w:t>《理想国》通过对正义和教育的深入探讨，为我们揭示了柏拉图对理想社会的构想。在这部作品中，我们看到了柏拉图对人性、社会和政治的深刻洞察。尽管他的某些观点在今天看来或许已不再适用，但他对正义的执着追求和对教育的重视仍给我们带来无尽的启示。在当今纷繁复杂的世界里，我们仍需不断思考何为正义、如何通过教育塑造更美好的未来。</w:t>
      </w:r>
      <w:r>
        <w:rPr>
          <w:rFonts w:hint="eastAsia"/>
          <w:lang w:eastAsia="zh-CN"/>
        </w:rPr>
        <w:t>《</w:t>
      </w:r>
      <w:r>
        <w:rPr>
          <w:rFonts w:hint="default"/>
        </w:rPr>
        <w:t>理想国》对正义与教育的讨论，一方面展示了柏拉图追求理想政治秩序的热情，另一方面也提醒我们对任何理想化的社会模型持有批判性的态度。在当代社会，我们可能无法完全采纳柏拉图的观点，但他对于正义和教育的重视，依然指引着我们对美好社会的追求。</w:t>
      </w:r>
    </w:p>
    <w:p>
      <w:pPr>
        <w:bidi w:val="0"/>
        <w:ind w:firstLine="420" w:firstLineChars="200"/>
      </w:pPr>
      <w:r>
        <w:rPr>
          <w:rFonts w:hint="default"/>
        </w:rPr>
        <w:t>在深入阅读《理想国》并反思其中对正义和教育的观点时，我意识到，尽管柏拉图的理想国模型带有时代的局限性，但其根本关注——如何通过教育实现个人与社会的正义，仍然具有现实意义。正义不仅是法律和规则的遵守，更关键的是通过教育培养出具备道德判断力和理性思维的公民。</w:t>
      </w:r>
      <w:r>
        <w:t>通过深入探讨教育的全面性和教育与哲学的结合，我们可以看到柏拉图对于教育的深刻见解。他认为教育是实现个人完善和社会正义的基石，而哲学教育则是这一过程中不可或缺的部分。柏拉图的这些思想对于今天的教育实践依然具有启发性，提醒我们在追求知识和技能的同时，也要注重德性的培养和对真理的追求。</w:t>
      </w:r>
    </w:p>
    <w:p>
      <w:pPr>
        <w:bidi w:val="0"/>
        <w:ind w:firstLine="420" w:firstLineChars="200"/>
        <w:rPr>
          <w:rFonts w:hint="default"/>
        </w:rPr>
      </w:pPr>
      <w:r>
        <w:rPr>
          <w:rFonts w:hint="default"/>
        </w:rPr>
        <w:t>《理想国》中的洞穴寓言，是对教育与认知真理过程的生动比喻。囚徒从小生活在阴暗的洞穴，所见仅是真实世界的影子。当其中一人被解放出洞穴，面对真实世界时，他经历了从困惑、排斥到最终接纳和认识的过程。柏拉图借此说明，只有哲学家能够抵达真理的彼岸，因为他们具备探究世界本质的勇气与能力。</w:t>
      </w:r>
    </w:p>
    <w:p>
      <w:pPr>
        <w:bidi w:val="0"/>
        <w:ind w:firstLine="420" w:firstLineChars="200"/>
        <w:rPr>
          <w:rFonts w:hint="default"/>
        </w:rPr>
      </w:pPr>
      <w:r>
        <w:rPr>
          <w:rFonts w:hint="default"/>
        </w:rPr>
        <w:t>虽然柏拉图的“哲学统治”概念在现实中难以实现，并且可能导致精英主义和权力集中的问题，但《理想国》依然启发我们思考教育如何引导人们认识真理、培养道德与智慧，以及如何在现代社会中寻求公正与和谐。</w:t>
      </w:r>
    </w:p>
    <w:p>
      <w:pPr>
        <w:bidi w:val="0"/>
        <w:ind w:firstLine="420" w:firstLineChars="200"/>
        <w:rPr>
          <w:rFonts w:hint="eastAsia" w:eastAsia="等线"/>
          <w:lang w:eastAsia="zh-CN"/>
        </w:rPr>
      </w:pPr>
      <w:bookmarkStart w:id="0" w:name="_GoBack"/>
      <w:r>
        <w:rPr>
          <w:rFonts w:hint="eastAsia" w:eastAsia="等线"/>
          <w:lang w:eastAsia="zh-CN"/>
        </w:rPr>
        <w:drawing>
          <wp:inline distT="0" distB="0" distL="114300" distR="114300">
            <wp:extent cx="5260340" cy="7441565"/>
            <wp:effectExtent l="0" t="0" r="10160" b="635"/>
            <wp:docPr id="2" name="图片 2" descr="《理想国》读书笔记（简明报告）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理想国》读书笔记（简明报告）_00"/>
                    <pic:cNvPicPr>
                      <a:picLocks noChangeAspect="1"/>
                    </pic:cNvPicPr>
                  </pic:nvPicPr>
                  <pic:blipFill>
                    <a:blip r:embed="rId6"/>
                    <a:stretch>
                      <a:fillRect/>
                    </a:stretch>
                  </pic:blipFill>
                  <pic:spPr>
                    <a:xfrm>
                      <a:off x="0" y="0"/>
                      <a:ext cx="5260340" cy="7441565"/>
                    </a:xfrm>
                    <a:prstGeom prst="rect">
                      <a:avLst/>
                    </a:prstGeom>
                  </pic:spPr>
                </pic:pic>
              </a:graphicData>
            </a:graphic>
          </wp:inline>
        </w:drawing>
      </w:r>
      <w:bookmarkEnd w:id="0"/>
    </w:p>
    <w:p>
      <w:pPr>
        <w:bidi w:val="0"/>
        <w:ind w:firstLine="420" w:firstLineChars="200"/>
        <w:rPr>
          <w:rFonts w:hint="eastAsia"/>
          <w:lang w:eastAsia="zh-CN"/>
        </w:rPr>
      </w:pPr>
    </w:p>
    <w:p>
      <w:pPr>
        <w:rPr>
          <w:rFonts w:hint="eastAsia" w:ascii="仿宋" w:hAnsi="仿宋" w:eastAsia="仿宋" w:cs="仿宋"/>
          <w:sz w:val="24"/>
          <w:szCs w:val="24"/>
        </w:rPr>
      </w:pPr>
    </w:p>
    <w:sectPr>
      <w:headerReference r:id="rId3" w:type="default"/>
      <w:pgSz w:w="11900" w:h="16840"/>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2700" w:firstLineChars="1500"/>
      <w:jc w:val="both"/>
    </w:pPr>
    <w:r>
      <w:rPr>
        <w:rFonts w:hint="eastAsia"/>
      </w:rPr>
      <w:t>中国传媒大学本科生非笔试课程考核</w:t>
    </w:r>
  </w:p>
  <w:p>
    <w:pPr>
      <w:rPr>
        <w:rFonts w:ascii="宋体" w:hAnsi="宋体" w:eastAsia="宋体"/>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D49E22"/>
    <w:multiLevelType w:val="singleLevel"/>
    <w:tmpl w:val="28D49E22"/>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hYmQ4YWE2ZjE0ODQ4YjQ0NzI0YTE0MzNlYWM4NTEifQ=="/>
  </w:docVars>
  <w:rsids>
    <w:rsidRoot w:val="00172A27"/>
    <w:rsid w:val="00007267"/>
    <w:rsid w:val="00013CFD"/>
    <w:rsid w:val="00016811"/>
    <w:rsid w:val="00146A72"/>
    <w:rsid w:val="00195EE7"/>
    <w:rsid w:val="001B1EF7"/>
    <w:rsid w:val="002D0B01"/>
    <w:rsid w:val="00391B07"/>
    <w:rsid w:val="003B5CD8"/>
    <w:rsid w:val="004471A1"/>
    <w:rsid w:val="004B5A5F"/>
    <w:rsid w:val="004B6520"/>
    <w:rsid w:val="00557833"/>
    <w:rsid w:val="005C1F04"/>
    <w:rsid w:val="006571A2"/>
    <w:rsid w:val="0066203F"/>
    <w:rsid w:val="006F4F71"/>
    <w:rsid w:val="007D68CD"/>
    <w:rsid w:val="008B0E4D"/>
    <w:rsid w:val="0099168D"/>
    <w:rsid w:val="009A6C05"/>
    <w:rsid w:val="00A803B3"/>
    <w:rsid w:val="00B00376"/>
    <w:rsid w:val="00B90EE1"/>
    <w:rsid w:val="00BC567F"/>
    <w:rsid w:val="00BD4486"/>
    <w:rsid w:val="00DD0285"/>
    <w:rsid w:val="00E94F1F"/>
    <w:rsid w:val="00EB21B2"/>
    <w:rsid w:val="00EC4324"/>
    <w:rsid w:val="00FA51D8"/>
    <w:rsid w:val="0D9D04ED"/>
    <w:rsid w:val="0F4D1174"/>
    <w:rsid w:val="25910C26"/>
    <w:rsid w:val="30186D9C"/>
    <w:rsid w:val="3317623E"/>
    <w:rsid w:val="3D4A643B"/>
    <w:rsid w:val="4848266B"/>
    <w:rsid w:val="4B681793"/>
    <w:rsid w:val="4F0753E1"/>
    <w:rsid w:val="53673296"/>
    <w:rsid w:val="62C9066D"/>
    <w:rsid w:val="70A426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4"/>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等线 Light" w:hAnsi="等线 Light" w:eastAsia="等线 Light" w:cs="Times New Roman"/>
      <w:b/>
      <w:bCs/>
      <w:sz w:val="32"/>
      <w:szCs w:val="32"/>
    </w:rPr>
  </w:style>
  <w:style w:type="paragraph" w:styleId="4">
    <w:name w:val="heading 3"/>
    <w:basedOn w:val="1"/>
    <w:next w:val="1"/>
    <w:link w:val="13"/>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4"/>
    <w:unhideWhenUsed/>
    <w:qFormat/>
    <w:uiPriority w:val="9"/>
    <w:pPr>
      <w:keepNext/>
      <w:keepLines/>
      <w:spacing w:before="280" w:after="290" w:line="376" w:lineRule="auto"/>
      <w:outlineLvl w:val="3"/>
    </w:pPr>
    <w:rPr>
      <w:rFonts w:ascii="等线 Light" w:hAnsi="等线 Light" w:eastAsia="等线 Light" w:cs="Times New Roman"/>
      <w:b/>
      <w:bCs/>
      <w:sz w:val="28"/>
      <w:szCs w:val="28"/>
    </w:rPr>
  </w:style>
  <w:style w:type="character" w:default="1" w:styleId="10">
    <w:name w:val="Default Paragraph Font"/>
    <w:unhideWhenUsed/>
    <w:uiPriority w:val="1"/>
  </w:style>
  <w:style w:type="table" w:default="1" w:styleId="9">
    <w:name w:val="Normal Table"/>
    <w:unhideWhenUsed/>
    <w:uiPriority w:val="99"/>
    <w:tblPr>
      <w:tblCellMar>
        <w:top w:w="0" w:type="dxa"/>
        <w:left w:w="108" w:type="dxa"/>
        <w:bottom w:w="0" w:type="dxa"/>
        <w:right w:w="108" w:type="dxa"/>
      </w:tblCellMar>
    </w:tbl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11">
    <w:name w:val="标题 1 Char"/>
    <w:basedOn w:val="10"/>
    <w:link w:val="2"/>
    <w:qFormat/>
    <w:uiPriority w:val="9"/>
    <w:rPr>
      <w:b/>
      <w:bCs/>
      <w:kern w:val="44"/>
      <w:sz w:val="44"/>
      <w:szCs w:val="44"/>
    </w:rPr>
  </w:style>
  <w:style w:type="character" w:customStyle="1" w:styleId="12">
    <w:name w:val="标题 2 Char"/>
    <w:basedOn w:val="10"/>
    <w:link w:val="3"/>
    <w:qFormat/>
    <w:uiPriority w:val="9"/>
    <w:rPr>
      <w:rFonts w:ascii="等线 Light" w:hAnsi="等线 Light" w:eastAsia="等线 Light" w:cs="Times New Roman"/>
      <w:b/>
      <w:bCs/>
      <w:sz w:val="32"/>
      <w:szCs w:val="32"/>
    </w:rPr>
  </w:style>
  <w:style w:type="character" w:customStyle="1" w:styleId="13">
    <w:name w:val="标题 3 Char"/>
    <w:basedOn w:val="10"/>
    <w:link w:val="4"/>
    <w:uiPriority w:val="9"/>
    <w:rPr>
      <w:b/>
      <w:bCs/>
      <w:sz w:val="32"/>
      <w:szCs w:val="32"/>
    </w:rPr>
  </w:style>
  <w:style w:type="character" w:customStyle="1" w:styleId="14">
    <w:name w:val="标题 4 Char"/>
    <w:basedOn w:val="10"/>
    <w:link w:val="5"/>
    <w:uiPriority w:val="9"/>
    <w:rPr>
      <w:rFonts w:ascii="等线 Light" w:hAnsi="等线 Light" w:eastAsia="等线 Light" w:cs="Times New Roman"/>
      <w:b/>
      <w:bCs/>
      <w:sz w:val="28"/>
      <w:szCs w:val="28"/>
    </w:rPr>
  </w:style>
  <w:style w:type="character" w:customStyle="1" w:styleId="15">
    <w:name w:val="页脚 Char"/>
    <w:basedOn w:val="10"/>
    <w:link w:val="6"/>
    <w:uiPriority w:val="99"/>
    <w:rPr>
      <w:sz w:val="18"/>
      <w:szCs w:val="18"/>
    </w:rPr>
  </w:style>
  <w:style w:type="character" w:customStyle="1" w:styleId="16">
    <w:name w:val="页眉 Char"/>
    <w:basedOn w:val="10"/>
    <w:link w:val="7"/>
    <w:uiPriority w:val="99"/>
    <w:rPr>
      <w:sz w:val="18"/>
      <w:szCs w:val="18"/>
    </w:rPr>
  </w:style>
  <w:style w:type="paragraph" w:styleId="17">
    <w:name w:val="No Spacing"/>
    <w:qFormat/>
    <w:uiPriority w:val="1"/>
    <w:pPr>
      <w:widowControl w:val="0"/>
      <w:jc w:val="both"/>
    </w:pPr>
    <w:rPr>
      <w:rFonts w:ascii="等线" w:hAnsi="等线" w:eastAsia="等线"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CUC</Company>
  <Pages>4</Pages>
  <Words>2403</Words>
  <Characters>2431</Characters>
  <Lines>1</Lines>
  <Paragraphs>1</Paragraphs>
  <TotalTime>15</TotalTime>
  <ScaleCrop>false</ScaleCrop>
  <LinksUpToDate>false</LinksUpToDate>
  <CharactersWithSpaces>2562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2020-10-23T02:34:00Z</dcterms:created>
  <dc:creator>Huanqing Yuan</dc:creator>
  <cp:lastModifiedBy>对方正在输入中...</cp:lastModifiedBy>
  <dcterms:modified xsi:type="dcterms:W3CDTF">2024-07-05T09:16:26Z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2AC04344CCDE4BF19DF289CA98E9F5EB_13</vt:lpwstr>
  </property>
</Properties>
</file>