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041" w:rsidRDefault="003C7041" w:rsidP="003C7041">
      <w:pPr>
        <w:pStyle w:val="1"/>
        <w:jc w:val="center"/>
      </w:pPr>
      <w:r>
        <w:rPr>
          <w:rFonts w:hint="eastAsia"/>
        </w:rPr>
        <w:t>实验</w:t>
      </w:r>
      <w:r w:rsidR="00324F63">
        <w:rPr>
          <w:rFonts w:hint="eastAsia"/>
        </w:rPr>
        <w:t>四</w:t>
      </w:r>
      <w:r>
        <w:rPr>
          <w:rFonts w:hint="eastAsia"/>
        </w:rPr>
        <w:t xml:space="preserve"> </w:t>
      </w:r>
      <w:r w:rsidR="00324F63">
        <w:rPr>
          <w:rFonts w:hint="eastAsia"/>
        </w:rPr>
        <w:t>阻抗</w:t>
      </w:r>
      <w:r>
        <w:rPr>
          <w:rFonts w:hint="eastAsia"/>
        </w:rPr>
        <w:t>测量</w:t>
      </w:r>
      <w:r w:rsidR="00324F63">
        <w:rPr>
          <w:rFonts w:hint="eastAsia"/>
        </w:rPr>
        <w:t>及调匹配</w:t>
      </w:r>
    </w:p>
    <w:p w:rsidR="003C7041" w:rsidRPr="008F1766" w:rsidRDefault="003C7041" w:rsidP="003C7041">
      <w:pPr>
        <w:pStyle w:val="2"/>
        <w:rPr>
          <w:rFonts w:ascii="宋体" w:eastAsia="宋体" w:hAnsi="宋体"/>
        </w:rPr>
      </w:pPr>
      <w:r w:rsidRPr="008F1766">
        <w:rPr>
          <w:rFonts w:ascii="宋体" w:eastAsia="宋体" w:hAnsi="宋体" w:hint="eastAsia"/>
        </w:rPr>
        <w:t>实验内容及步骤</w:t>
      </w:r>
    </w:p>
    <w:p w:rsidR="00D665FB" w:rsidRDefault="0085027C" w:rsidP="00243ED3">
      <w:pPr>
        <w:pStyle w:val="3"/>
        <w:numPr>
          <w:ilvl w:val="0"/>
          <w:numId w:val="4"/>
        </w:numPr>
      </w:pPr>
      <w:r>
        <w:rPr>
          <w:rFonts w:hint="eastAsia"/>
        </w:rPr>
        <w:t>测量系统的调整</w:t>
      </w:r>
    </w:p>
    <w:p w:rsidR="00353D74" w:rsidRPr="00A770CE" w:rsidRDefault="00353D74" w:rsidP="00353D74">
      <w:pPr>
        <w:numPr>
          <w:ilvl w:val="1"/>
          <w:numId w:val="4"/>
        </w:numPr>
        <w:spacing w:line="360" w:lineRule="auto"/>
        <w:rPr>
          <w:color w:val="000000"/>
          <w:sz w:val="24"/>
        </w:rPr>
      </w:pPr>
      <w:r w:rsidRPr="00A770CE">
        <w:rPr>
          <w:rFonts w:hint="eastAsia"/>
          <w:color w:val="000000"/>
          <w:sz w:val="24"/>
        </w:rPr>
        <w:t>检查</w:t>
      </w:r>
      <w:r w:rsidRPr="00A770CE">
        <w:rPr>
          <w:rFonts w:hint="eastAsia"/>
          <w:sz w:val="24"/>
        </w:rPr>
        <w:t>测试系统，保证各元件之间对齐连接并使系统平稳可靠。</w:t>
      </w:r>
    </w:p>
    <w:p w:rsidR="00353D74" w:rsidRPr="00A770CE" w:rsidRDefault="00353D74" w:rsidP="00353D74">
      <w:pPr>
        <w:numPr>
          <w:ilvl w:val="1"/>
          <w:numId w:val="4"/>
        </w:numPr>
        <w:spacing w:line="360" w:lineRule="auto"/>
        <w:rPr>
          <w:sz w:val="24"/>
        </w:rPr>
      </w:pPr>
      <w:r w:rsidRPr="00A770CE">
        <w:rPr>
          <w:rFonts w:hint="eastAsia"/>
          <w:sz w:val="24"/>
        </w:rPr>
        <w:t>测量线终端接上短路板，使系统处于短路状态。</w:t>
      </w:r>
    </w:p>
    <w:p w:rsidR="00353D74" w:rsidRPr="008B148E" w:rsidRDefault="00353D74" w:rsidP="00353D74">
      <w:pPr>
        <w:numPr>
          <w:ilvl w:val="1"/>
          <w:numId w:val="4"/>
        </w:numPr>
        <w:spacing w:line="360" w:lineRule="auto"/>
        <w:rPr>
          <w:sz w:val="24"/>
        </w:rPr>
      </w:pPr>
      <w:r w:rsidRPr="00A770CE">
        <w:rPr>
          <w:rFonts w:hint="eastAsia"/>
          <w:sz w:val="24"/>
        </w:rPr>
        <w:t>调整信号源</w:t>
      </w:r>
      <w:r w:rsidRPr="00A770CE">
        <w:rPr>
          <w:rFonts w:hint="eastAsia"/>
          <w:color w:val="000000"/>
          <w:sz w:val="24"/>
        </w:rPr>
        <w:t>工作方式为内方波调制方式</w:t>
      </w:r>
      <w:r>
        <w:rPr>
          <w:rFonts w:hint="eastAsia"/>
          <w:color w:val="000000"/>
          <w:sz w:val="24"/>
        </w:rPr>
        <w:t>。</w:t>
      </w:r>
    </w:p>
    <w:p w:rsidR="00353D74" w:rsidRPr="00A770CE" w:rsidRDefault="00F72169" w:rsidP="00353D74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调整信号源的</w:t>
      </w:r>
      <w:r w:rsidR="002717DF">
        <w:rPr>
          <w:rFonts w:hint="eastAsia"/>
          <w:sz w:val="24"/>
        </w:rPr>
        <w:t>“</w:t>
      </w:r>
      <w:r>
        <w:rPr>
          <w:rFonts w:hint="eastAsia"/>
          <w:sz w:val="24"/>
        </w:rPr>
        <w:t>衰减调节</w:t>
      </w:r>
      <w:r w:rsidR="002717DF">
        <w:rPr>
          <w:rFonts w:hint="eastAsia"/>
          <w:sz w:val="24"/>
        </w:rPr>
        <w:t>”</w:t>
      </w:r>
      <w:r>
        <w:rPr>
          <w:rFonts w:hint="eastAsia"/>
          <w:sz w:val="24"/>
        </w:rPr>
        <w:t>及选频放大器的</w:t>
      </w:r>
      <w:r w:rsidR="002717DF">
        <w:rPr>
          <w:rFonts w:hint="eastAsia"/>
          <w:sz w:val="24"/>
        </w:rPr>
        <w:t>“</w:t>
      </w:r>
      <w:r>
        <w:rPr>
          <w:rFonts w:hint="eastAsia"/>
          <w:sz w:val="24"/>
        </w:rPr>
        <w:t>分贝</w:t>
      </w:r>
      <w:r w:rsidR="002717DF">
        <w:rPr>
          <w:rFonts w:hint="eastAsia"/>
          <w:sz w:val="24"/>
        </w:rPr>
        <w:t>”调节</w:t>
      </w:r>
      <w:r w:rsidR="00353D74" w:rsidRPr="00A770CE">
        <w:rPr>
          <w:rFonts w:hint="eastAsia"/>
          <w:sz w:val="24"/>
        </w:rPr>
        <w:t>（最好</w:t>
      </w:r>
      <w:r w:rsidR="002717DF">
        <w:rPr>
          <w:rFonts w:hint="eastAsia"/>
          <w:sz w:val="24"/>
        </w:rPr>
        <w:t>调整</w:t>
      </w:r>
      <w:r w:rsidR="00353D74" w:rsidRPr="00A770CE">
        <w:rPr>
          <w:rFonts w:hint="eastAsia"/>
          <w:sz w:val="24"/>
        </w:rPr>
        <w:t>选频放大器</w:t>
      </w:r>
      <w:r w:rsidR="002717DF">
        <w:rPr>
          <w:rFonts w:hint="eastAsia"/>
          <w:sz w:val="24"/>
        </w:rPr>
        <w:t>“分贝”旋钮至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档位</w:t>
      </w:r>
      <w:r w:rsidR="00353D74" w:rsidRPr="00A770CE">
        <w:rPr>
          <w:rFonts w:hint="eastAsia"/>
          <w:sz w:val="24"/>
        </w:rPr>
        <w:t>），使选频放大器有合适的检波指示值。</w:t>
      </w:r>
    </w:p>
    <w:p w:rsidR="00353D74" w:rsidRDefault="00643623" w:rsidP="00353D74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配合频率计及信号源上的调谐旋钮，</w:t>
      </w:r>
      <w:r w:rsidR="00353D74" w:rsidRPr="00A770CE">
        <w:rPr>
          <w:rFonts w:hint="eastAsia"/>
          <w:sz w:val="24"/>
        </w:rPr>
        <w:t>将信号源的频率调整到</w:t>
      </w:r>
      <w:r w:rsidR="00353D74" w:rsidRPr="00A770CE">
        <w:rPr>
          <w:rFonts w:hint="eastAsia"/>
          <w:sz w:val="24"/>
        </w:rPr>
        <w:t>9</w:t>
      </w:r>
      <w:r w:rsidR="00353D74" w:rsidRPr="00A770CE">
        <w:rPr>
          <w:sz w:val="24"/>
        </w:rPr>
        <w:t>370MHz</w:t>
      </w:r>
      <w:r w:rsidR="00C86F55">
        <w:rPr>
          <w:rFonts w:hint="eastAsia"/>
          <w:sz w:val="24"/>
        </w:rPr>
        <w:t>，测量调整好</w:t>
      </w:r>
      <w:r w:rsidR="00AC5D81">
        <w:rPr>
          <w:rFonts w:hint="eastAsia"/>
          <w:sz w:val="24"/>
        </w:rPr>
        <w:t>频率</w:t>
      </w:r>
      <w:r w:rsidR="00C86F55">
        <w:rPr>
          <w:rFonts w:hint="eastAsia"/>
          <w:sz w:val="24"/>
        </w:rPr>
        <w:t>后失谐频率计</w:t>
      </w:r>
      <w:r w:rsidR="00353D74" w:rsidRPr="00A770CE">
        <w:rPr>
          <w:rFonts w:hint="eastAsia"/>
          <w:sz w:val="24"/>
        </w:rPr>
        <w:t>。</w:t>
      </w:r>
      <w:r w:rsidR="00365307">
        <w:rPr>
          <w:rFonts w:hint="eastAsia"/>
          <w:sz w:val="24"/>
        </w:rPr>
        <w:t>再适当调整信号大小</w:t>
      </w:r>
      <w:r w:rsidR="00F02D50">
        <w:rPr>
          <w:rFonts w:hint="eastAsia"/>
          <w:sz w:val="24"/>
        </w:rPr>
        <w:t>，使选频放大器的</w:t>
      </w:r>
      <w:r w:rsidR="00365307" w:rsidRPr="00A770CE">
        <w:rPr>
          <w:rFonts w:hint="eastAsia"/>
          <w:sz w:val="24"/>
        </w:rPr>
        <w:t>指示达到满量程的</w:t>
      </w:r>
      <w:r w:rsidR="00365307" w:rsidRPr="00A770CE">
        <w:rPr>
          <w:rFonts w:hint="eastAsia"/>
          <w:sz w:val="24"/>
        </w:rPr>
        <w:t>2</w:t>
      </w:r>
      <w:r w:rsidR="00365307" w:rsidRPr="00A770CE">
        <w:rPr>
          <w:sz w:val="24"/>
        </w:rPr>
        <w:t>/3</w:t>
      </w:r>
      <w:r w:rsidR="00F02D50">
        <w:rPr>
          <w:rFonts w:hint="eastAsia"/>
          <w:sz w:val="24"/>
        </w:rPr>
        <w:t>以上</w:t>
      </w:r>
      <w:r w:rsidR="0090384F">
        <w:rPr>
          <w:rFonts w:hint="eastAsia"/>
          <w:sz w:val="24"/>
        </w:rPr>
        <w:t>（建议</w:t>
      </w:r>
      <w:r w:rsidR="0090384F">
        <w:rPr>
          <w:rFonts w:hint="eastAsia"/>
          <w:sz w:val="24"/>
        </w:rPr>
        <w:t>800</w:t>
      </w:r>
      <w:r w:rsidR="0090384F">
        <w:rPr>
          <w:rFonts w:hint="eastAsia"/>
          <w:sz w:val="24"/>
        </w:rPr>
        <w:t>左右）</w:t>
      </w:r>
      <w:r w:rsidR="00F02D50">
        <w:rPr>
          <w:rFonts w:hint="eastAsia"/>
          <w:sz w:val="24"/>
        </w:rPr>
        <w:t>，但不要满量程</w:t>
      </w:r>
      <w:r w:rsidR="00353D74">
        <w:rPr>
          <w:rFonts w:hint="eastAsia"/>
          <w:sz w:val="24"/>
        </w:rPr>
        <w:t>。</w:t>
      </w:r>
    </w:p>
    <w:p w:rsidR="006357C7" w:rsidRPr="00544556" w:rsidRDefault="0085027C" w:rsidP="006357C7">
      <w:pPr>
        <w:pStyle w:val="3"/>
        <w:numPr>
          <w:ilvl w:val="0"/>
          <w:numId w:val="4"/>
        </w:numPr>
      </w:pPr>
      <w:r>
        <w:rPr>
          <w:rFonts w:hint="eastAsia"/>
        </w:rPr>
        <w:t>参数测量</w:t>
      </w:r>
    </w:p>
    <w:p w:rsidR="001435F6" w:rsidRDefault="008155CE" w:rsidP="001435F6">
      <w:pPr>
        <w:numPr>
          <w:ilvl w:val="1"/>
          <w:numId w:val="4"/>
        </w:numPr>
        <w:spacing w:line="360" w:lineRule="auto"/>
        <w:rPr>
          <w:sz w:val="24"/>
        </w:rPr>
      </w:pPr>
      <w:r w:rsidRPr="00544556">
        <w:rPr>
          <w:rFonts w:hint="eastAsia"/>
          <w:sz w:val="24"/>
        </w:rPr>
        <w:t>用交叉读数法测量系统的波导波长</w:t>
      </w:r>
      <w:r w:rsidRPr="00544556">
        <w:rPr>
          <w:sz w:val="24"/>
        </w:rPr>
        <w:t>λ</w:t>
      </w:r>
      <w:r w:rsidRPr="00FD11CF">
        <w:rPr>
          <w:sz w:val="24"/>
          <w:vertAlign w:val="subscript"/>
        </w:rPr>
        <w:t>g</w:t>
      </w:r>
      <w:r w:rsidR="00FD11CF" w:rsidRPr="00FD11CF">
        <w:rPr>
          <w:sz w:val="24"/>
          <w:vertAlign w:val="subscript"/>
        </w:rPr>
        <w:t>1</w:t>
      </w:r>
      <w:r w:rsidR="00752115">
        <w:rPr>
          <w:rFonts w:hint="eastAsia"/>
          <w:sz w:val="24"/>
        </w:rPr>
        <w:t>，记录于下表</w:t>
      </w:r>
      <w:r w:rsidRPr="00544556">
        <w:rPr>
          <w:rFonts w:hint="eastAsia"/>
          <w:sz w:val="24"/>
        </w:rPr>
        <w:t>。</w:t>
      </w:r>
    </w:p>
    <w:p w:rsidR="00604372" w:rsidRPr="00D32E67" w:rsidRDefault="00D32E67" w:rsidP="00D32E67">
      <w:pPr>
        <w:spacing w:line="360" w:lineRule="auto"/>
        <w:jc w:val="center"/>
        <w:rPr>
          <w:b/>
          <w:sz w:val="22"/>
        </w:rPr>
      </w:pPr>
      <w:r w:rsidRPr="00D32E67">
        <w:rPr>
          <w:b/>
          <w:sz w:val="22"/>
        </w:rPr>
        <w:t>表</w:t>
      </w:r>
      <w:r w:rsidRPr="00D32E67">
        <w:rPr>
          <w:rFonts w:hint="eastAsia"/>
          <w:b/>
          <w:sz w:val="22"/>
        </w:rPr>
        <w:t>4-</w:t>
      </w:r>
      <w:r w:rsidRPr="00D32E67">
        <w:rPr>
          <w:b/>
          <w:sz w:val="22"/>
        </w:rPr>
        <w:t xml:space="preserve">1 </w:t>
      </w:r>
      <w:r w:rsidRPr="00D32E67">
        <w:rPr>
          <w:b/>
          <w:sz w:val="22"/>
        </w:rPr>
        <w:t>波导波长的测量数据记录表</w:t>
      </w:r>
    </w:p>
    <w:tbl>
      <w:tblPr>
        <w:tblStyle w:val="2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989"/>
        <w:gridCol w:w="626"/>
        <w:gridCol w:w="630"/>
        <w:gridCol w:w="622"/>
        <w:gridCol w:w="626"/>
        <w:gridCol w:w="622"/>
        <w:gridCol w:w="626"/>
        <w:gridCol w:w="622"/>
        <w:gridCol w:w="626"/>
        <w:gridCol w:w="622"/>
        <w:gridCol w:w="626"/>
        <w:gridCol w:w="622"/>
        <w:gridCol w:w="622"/>
        <w:gridCol w:w="1241"/>
      </w:tblGrid>
      <w:tr w:rsidR="007D0E20" w:rsidTr="00CC4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pct"/>
            <w:tcBorders>
              <w:bottom w:val="none" w:sz="0" w:space="0" w:color="auto"/>
            </w:tcBorders>
            <w:vAlign w:val="center"/>
            <w:hideMark/>
          </w:tcPr>
          <w:p w:rsidR="007D0E20" w:rsidRDefault="007D0E20" w:rsidP="00421E71">
            <w:pPr>
              <w:jc w:val="center"/>
              <w:rPr>
                <w:b w:val="0"/>
                <w:color w:val="000000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4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0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9" w:type="pct"/>
            <w:tcBorders>
              <w:bottom w:val="none" w:sz="0" w:space="0" w:color="auto"/>
            </w:tcBorders>
            <w:vAlign w:val="center"/>
          </w:tcPr>
          <w:p w:rsidR="007D0E20" w:rsidRPr="007D4B85" w:rsidRDefault="007D0E20" w:rsidP="007D0E20">
            <w:pPr>
              <w:jc w:val="center"/>
              <w:rPr>
                <w:color w:val="000000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Cs w:val="21"/>
              </w:rPr>
              <w:t>d</w:t>
            </w:r>
            <w:r w:rsidRPr="007D0E20">
              <w:rPr>
                <w:color w:val="000000"/>
                <w:szCs w:val="21"/>
                <w:vertAlign w:val="subscript"/>
              </w:rPr>
              <w:t>T</w:t>
            </w:r>
            <w:proofErr w:type="spellEnd"/>
          </w:p>
        </w:tc>
      </w:tr>
      <w:tr w:rsidR="007D0E20" w:rsidTr="00CC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6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42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42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4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7D0E20" w:rsidRPr="007D4B85" w:rsidRDefault="007D0E20" w:rsidP="00421E71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0" w:type="pct"/>
            <w:vMerge w:val="restar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7D0E20" w:rsidRPr="007D4B85" w:rsidRDefault="007D0E20" w:rsidP="007D0E20">
            <w:pPr>
              <w:jc w:val="center"/>
              <w:rPr>
                <w:color w:val="000000"/>
                <w:szCs w:val="21"/>
              </w:rPr>
            </w:pPr>
          </w:p>
        </w:tc>
      </w:tr>
      <w:tr w:rsidR="007D0E20" w:rsidTr="00CC43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pct"/>
            <w:tcBorders>
              <w:top w:val="none" w:sz="0" w:space="0" w:color="auto"/>
            </w:tcBorders>
            <w:vAlign w:val="center"/>
            <w:hideMark/>
          </w:tcPr>
          <w:p w:rsidR="007D0E20" w:rsidRDefault="007D0E20" w:rsidP="00421E71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λg</w:t>
            </w:r>
            <w:r w:rsidR="003D7761">
              <w:rPr>
                <w:rFonts w:ascii="宋体" w:hAnsi="宋体"/>
                <w:color w:val="000000"/>
                <w:szCs w:val="21"/>
              </w:rPr>
              <w:t>1</w:t>
            </w:r>
          </w:p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(mm)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8" w:type="pct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84" w:type="pct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9" w:type="pct"/>
            <w:vMerge/>
            <w:tcBorders>
              <w:top w:val="none" w:sz="0" w:space="0" w:color="auto"/>
            </w:tcBorders>
          </w:tcPr>
          <w:p w:rsidR="007D0E20" w:rsidRDefault="007D0E20" w:rsidP="00421E71">
            <w:pPr>
              <w:jc w:val="center"/>
              <w:rPr>
                <w:color w:val="000000"/>
                <w:szCs w:val="21"/>
              </w:rPr>
            </w:pPr>
          </w:p>
        </w:tc>
      </w:tr>
    </w:tbl>
    <w:p w:rsidR="00D95E18" w:rsidRDefault="00D95E18" w:rsidP="00D95E18"/>
    <w:p w:rsidR="00966D63" w:rsidRPr="00966D63" w:rsidRDefault="00966D63" w:rsidP="008D1478">
      <w:pPr>
        <w:numPr>
          <w:ilvl w:val="1"/>
          <w:numId w:val="4"/>
        </w:numPr>
        <w:spacing w:line="360" w:lineRule="auto"/>
        <w:jc w:val="left"/>
        <w:rPr>
          <w:sz w:val="24"/>
        </w:rPr>
      </w:pPr>
      <w:r w:rsidRPr="00966D63">
        <w:rPr>
          <w:rFonts w:hint="eastAsia"/>
          <w:sz w:val="24"/>
        </w:rPr>
        <w:t>将测量线探针置于上述测量中选定的</w:t>
      </w:r>
      <w:proofErr w:type="spellStart"/>
      <w:r w:rsidRPr="00966D63">
        <w:rPr>
          <w:rFonts w:hint="eastAsia"/>
          <w:sz w:val="24"/>
        </w:rPr>
        <w:t>d</w:t>
      </w:r>
      <w:r w:rsidRPr="0095523E">
        <w:rPr>
          <w:sz w:val="24"/>
          <w:vertAlign w:val="subscript"/>
        </w:rPr>
        <w:t>T</w:t>
      </w:r>
      <w:proofErr w:type="spellEnd"/>
      <w:r w:rsidRPr="00966D63">
        <w:rPr>
          <w:rFonts w:hint="eastAsia"/>
          <w:sz w:val="24"/>
        </w:rPr>
        <w:t>位置，取下短路板，测量线终端连接上可调短路器。缓慢旋动可调短路器的调节活塞，用交叉读数法测量可调短路器中的波导波长</w:t>
      </w:r>
      <w:r w:rsidR="00C34222" w:rsidRPr="00544556">
        <w:rPr>
          <w:sz w:val="24"/>
        </w:rPr>
        <w:t>λ</w:t>
      </w:r>
      <w:r w:rsidR="00C34222" w:rsidRPr="00D23557">
        <w:rPr>
          <w:sz w:val="24"/>
          <w:vertAlign w:val="subscript"/>
        </w:rPr>
        <w:t>g</w:t>
      </w:r>
      <w:r w:rsidR="008D1478" w:rsidRPr="00D23557">
        <w:rPr>
          <w:sz w:val="24"/>
          <w:vertAlign w:val="subscript"/>
        </w:rPr>
        <w:t>2</w:t>
      </w:r>
      <w:r w:rsidRPr="00966D63">
        <w:rPr>
          <w:rFonts w:hint="eastAsia"/>
          <w:sz w:val="24"/>
        </w:rPr>
        <w:t>。根据计算结果，选定其中的一个波节点</w:t>
      </w:r>
      <w:proofErr w:type="gramStart"/>
      <w:r w:rsidRPr="00966D63">
        <w:rPr>
          <w:rFonts w:hint="eastAsia"/>
          <w:sz w:val="24"/>
        </w:rPr>
        <w:t>做为</w:t>
      </w:r>
      <w:proofErr w:type="gramEnd"/>
      <w:r w:rsidRPr="00966D63">
        <w:rPr>
          <w:rFonts w:hint="eastAsia"/>
          <w:sz w:val="24"/>
        </w:rPr>
        <w:t>可调短路器中等效短路面位置，记为</w:t>
      </w:r>
      <w:proofErr w:type="spellStart"/>
      <w:r w:rsidRPr="00966D63">
        <w:rPr>
          <w:rFonts w:hint="eastAsia"/>
          <w:sz w:val="24"/>
        </w:rPr>
        <w:t>l</w:t>
      </w:r>
      <w:r w:rsidRPr="0095523E">
        <w:rPr>
          <w:sz w:val="24"/>
          <w:vertAlign w:val="subscript"/>
        </w:rPr>
        <w:t>T</w:t>
      </w:r>
      <w:proofErr w:type="spellEnd"/>
      <w:r w:rsidRPr="00966D63">
        <w:rPr>
          <w:rFonts w:hint="eastAsia"/>
          <w:sz w:val="24"/>
        </w:rPr>
        <w:t>。测量数据记录于表</w:t>
      </w:r>
      <w:r w:rsidR="003A081D">
        <w:rPr>
          <w:sz w:val="24"/>
        </w:rPr>
        <w:t>4</w:t>
      </w:r>
      <w:r w:rsidRPr="00966D63">
        <w:rPr>
          <w:rFonts w:hint="eastAsia"/>
          <w:sz w:val="24"/>
        </w:rPr>
        <w:t>-2</w:t>
      </w:r>
      <w:r w:rsidRPr="00966D63">
        <w:rPr>
          <w:rFonts w:hint="eastAsia"/>
          <w:sz w:val="24"/>
        </w:rPr>
        <w:t>中。</w:t>
      </w:r>
    </w:p>
    <w:p w:rsidR="00B278BB" w:rsidRDefault="00B278BB" w:rsidP="00966D63">
      <w:pPr>
        <w:pStyle w:val="a5"/>
        <w:tabs>
          <w:tab w:val="num" w:pos="1260"/>
        </w:tabs>
        <w:spacing w:line="360" w:lineRule="auto"/>
        <w:ind w:left="840" w:firstLineChars="0" w:firstLine="0"/>
        <w:jc w:val="center"/>
        <w:rPr>
          <w:b/>
          <w:sz w:val="22"/>
          <w:szCs w:val="22"/>
        </w:rPr>
      </w:pPr>
    </w:p>
    <w:p w:rsidR="00966D63" w:rsidRPr="00243BC4" w:rsidRDefault="00966D63" w:rsidP="00966D63">
      <w:pPr>
        <w:pStyle w:val="a5"/>
        <w:tabs>
          <w:tab w:val="num" w:pos="1260"/>
        </w:tabs>
        <w:spacing w:line="360" w:lineRule="auto"/>
        <w:ind w:left="840" w:firstLineChars="0" w:firstLine="0"/>
        <w:jc w:val="center"/>
        <w:rPr>
          <w:b/>
          <w:sz w:val="22"/>
          <w:szCs w:val="22"/>
        </w:rPr>
      </w:pPr>
      <w:r w:rsidRPr="00243BC4">
        <w:rPr>
          <w:rFonts w:hint="eastAsia"/>
          <w:b/>
          <w:sz w:val="22"/>
          <w:szCs w:val="22"/>
        </w:rPr>
        <w:lastRenderedPageBreak/>
        <w:t>表</w:t>
      </w:r>
      <w:r w:rsidR="00243BC4">
        <w:rPr>
          <w:rFonts w:hint="eastAsia"/>
          <w:b/>
          <w:sz w:val="22"/>
          <w:szCs w:val="22"/>
        </w:rPr>
        <w:t>4</w:t>
      </w:r>
      <w:r w:rsidRPr="00243BC4">
        <w:rPr>
          <w:rFonts w:hint="eastAsia"/>
          <w:b/>
          <w:sz w:val="22"/>
          <w:szCs w:val="22"/>
        </w:rPr>
        <w:t>-</w:t>
      </w:r>
      <w:r w:rsidRPr="00243BC4">
        <w:rPr>
          <w:b/>
          <w:sz w:val="22"/>
          <w:szCs w:val="22"/>
        </w:rPr>
        <w:t xml:space="preserve">2 </w:t>
      </w:r>
      <w:r w:rsidRPr="00243BC4">
        <w:rPr>
          <w:rFonts w:hint="eastAsia"/>
          <w:b/>
          <w:sz w:val="22"/>
          <w:szCs w:val="22"/>
        </w:rPr>
        <w:t>可调短路器的波导波长数据记录表</w:t>
      </w:r>
    </w:p>
    <w:tbl>
      <w:tblPr>
        <w:tblStyle w:val="20"/>
        <w:tblW w:w="5000" w:type="pct"/>
        <w:tblLook w:val="01E0" w:firstRow="1" w:lastRow="1" w:firstColumn="1" w:lastColumn="1" w:noHBand="0" w:noVBand="0"/>
      </w:tblPr>
      <w:tblGrid>
        <w:gridCol w:w="1696"/>
        <w:gridCol w:w="1587"/>
        <w:gridCol w:w="1587"/>
        <w:gridCol w:w="1587"/>
        <w:gridCol w:w="1587"/>
        <w:gridCol w:w="1678"/>
      </w:tblGrid>
      <w:tr w:rsidR="00790E8D" w:rsidTr="00790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等指示点位置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6" w:type="pc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6" w:type="pc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6" w:type="pc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6" w:type="pct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 w:rsidRPr="007D4B85">
              <w:rPr>
                <w:color w:val="000000"/>
                <w:szCs w:val="21"/>
              </w:rPr>
              <w:t>d</w:t>
            </w:r>
            <w:r w:rsidRPr="007D4B85">
              <w:rPr>
                <w:color w:val="000000"/>
                <w:szCs w:val="21"/>
                <w:vertAlign w:val="subscript"/>
              </w:rPr>
              <w:t>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64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7D4B85">
              <w:rPr>
                <w:rFonts w:hint="eastAsia"/>
                <w:color w:val="000000"/>
                <w:szCs w:val="21"/>
              </w:rPr>
              <w:t>l</w:t>
            </w:r>
            <w:r w:rsidRPr="007D4B85">
              <w:rPr>
                <w:color w:val="000000"/>
                <w:szCs w:val="21"/>
                <w:vertAlign w:val="subscript"/>
              </w:rPr>
              <w:t>T</w:t>
            </w:r>
            <w:proofErr w:type="spellEnd"/>
          </w:p>
        </w:tc>
      </w:tr>
      <w:tr w:rsidR="00966D63" w:rsidTr="00790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实际测量</w:t>
            </w:r>
            <w:r>
              <w:rPr>
                <w:rFonts w:hint="eastAsia"/>
                <w:color w:val="000000"/>
                <w:szCs w:val="21"/>
              </w:rPr>
              <w:t>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64" w:type="pct"/>
            <w:vMerge w:val="restart"/>
            <w:tcBorders>
              <w:bottom w:val="nil"/>
              <w:right w:val="single" w:sz="12" w:space="0" w:color="auto"/>
            </w:tcBorders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</w:tr>
      <w:tr w:rsidR="00966D63" w:rsidTr="00790E8D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等效波节点位置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b/>
                <w:color w:val="000000"/>
                <w:szCs w:val="21"/>
              </w:rPr>
            </w:pPr>
            <w:r w:rsidRPr="007D4B85">
              <w:rPr>
                <w:b/>
                <w:color w:val="000000"/>
                <w:szCs w:val="21"/>
              </w:rPr>
              <w:t>d</w:t>
            </w:r>
            <w:r w:rsidRPr="007D4B85">
              <w:rPr>
                <w:b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64" w:type="pct"/>
            <w:vMerge/>
            <w:tcBorders>
              <w:top w:val="nil"/>
              <w:right w:val="single" w:sz="12" w:space="0" w:color="auto"/>
            </w:tcBorders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</w:tr>
      <w:tr w:rsidR="00966D63" w:rsidTr="00790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实际计算值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3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966D63" w:rsidRPr="007D4B85" w:rsidRDefault="00966D63" w:rsidP="00126C07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64" w:type="pct"/>
            <w:vMerge/>
            <w:tcBorders>
              <w:right w:val="single" w:sz="12" w:space="0" w:color="auto"/>
            </w:tcBorders>
            <w:vAlign w:val="center"/>
          </w:tcPr>
          <w:p w:rsidR="00966D63" w:rsidRPr="007D4B85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</w:tr>
      <w:tr w:rsidR="00966D63" w:rsidTr="00790E8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966D63" w:rsidRDefault="00966D63" w:rsidP="00126C07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λ</w:t>
            </w:r>
            <w:r w:rsidRPr="00C13DAD">
              <w:rPr>
                <w:rFonts w:ascii="宋体" w:hAnsi="宋体" w:hint="eastAsia"/>
                <w:color w:val="000000"/>
                <w:szCs w:val="21"/>
              </w:rPr>
              <w:t>g</w:t>
            </w:r>
            <w:r w:rsidRPr="00C13DAD">
              <w:rPr>
                <w:rFonts w:ascii="宋体" w:hAnsi="宋体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(mm)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63" w:type="pct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66D63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64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66D63" w:rsidRDefault="00966D63" w:rsidP="00126C07">
            <w:pPr>
              <w:jc w:val="center"/>
              <w:rPr>
                <w:color w:val="000000"/>
                <w:szCs w:val="21"/>
              </w:rPr>
            </w:pPr>
          </w:p>
        </w:tc>
      </w:tr>
    </w:tbl>
    <w:p w:rsidR="00987ED5" w:rsidRPr="00987ED5" w:rsidRDefault="0019432B" w:rsidP="00987ED5">
      <w:pPr>
        <w:pStyle w:val="3"/>
        <w:numPr>
          <w:ilvl w:val="0"/>
          <w:numId w:val="4"/>
        </w:numPr>
        <w:rPr>
          <w:szCs w:val="24"/>
        </w:rPr>
      </w:pPr>
      <w:r>
        <w:rPr>
          <w:rFonts w:hint="eastAsia"/>
        </w:rPr>
        <w:t>阻抗</w:t>
      </w:r>
      <w:r w:rsidR="00CC0885">
        <w:rPr>
          <w:rFonts w:hint="eastAsia"/>
        </w:rPr>
        <w:t>测量</w:t>
      </w:r>
    </w:p>
    <w:p w:rsidR="00032118" w:rsidRPr="00032118" w:rsidRDefault="000B0BFD" w:rsidP="0019432B">
      <w:pPr>
        <w:pStyle w:val="a5"/>
        <w:numPr>
          <w:ilvl w:val="0"/>
          <w:numId w:val="6"/>
        </w:numPr>
        <w:spacing w:line="48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用匹配负载法测膜片的归一化电纳</w:t>
      </w:r>
    </w:p>
    <w:p w:rsidR="00F011C8" w:rsidRDefault="0019432B" w:rsidP="004726BC">
      <w:pPr>
        <w:numPr>
          <w:ilvl w:val="1"/>
          <w:numId w:val="4"/>
        </w:numPr>
        <w:spacing w:line="360" w:lineRule="auto"/>
        <w:rPr>
          <w:sz w:val="24"/>
        </w:rPr>
      </w:pPr>
      <w:r w:rsidRPr="0019432B">
        <w:rPr>
          <w:rFonts w:hint="eastAsia"/>
          <w:sz w:val="24"/>
        </w:rPr>
        <w:t>在测量线终端接上容性膜片，再接上匹配负载，用直接法</w:t>
      </w:r>
      <w:r w:rsidR="00657335">
        <w:rPr>
          <w:rFonts w:hint="eastAsia"/>
          <w:sz w:val="24"/>
        </w:rPr>
        <w:t>或功率衰减法</w:t>
      </w:r>
      <w:r w:rsidRPr="0019432B">
        <w:rPr>
          <w:rFonts w:hint="eastAsia"/>
          <w:sz w:val="24"/>
        </w:rPr>
        <w:t>测出驻波比</w:t>
      </w:r>
      <w:r>
        <w:rPr>
          <w:rFonts w:hint="eastAsia"/>
          <w:sz w:val="24"/>
        </w:rPr>
        <w:t>S</w:t>
      </w:r>
      <w:r w:rsidRPr="0019432B">
        <w:rPr>
          <w:rFonts w:hint="eastAsia"/>
          <w:sz w:val="24"/>
        </w:rPr>
        <w:t>，同时测出向信号源方向</w:t>
      </w:r>
      <w:r w:rsidR="00C73E05">
        <w:rPr>
          <w:rFonts w:hint="eastAsia"/>
          <w:sz w:val="24"/>
        </w:rPr>
        <w:t>靠近</w:t>
      </w:r>
      <w:r w:rsidRPr="0019432B">
        <w:rPr>
          <w:rFonts w:hint="eastAsia"/>
          <w:sz w:val="24"/>
        </w:rPr>
        <w:t>等效截面位置</w:t>
      </w:r>
      <w:proofErr w:type="spellStart"/>
      <w:r w:rsidRPr="0019432B">
        <w:rPr>
          <w:rFonts w:hint="eastAsia"/>
          <w:sz w:val="24"/>
        </w:rPr>
        <w:t>d</w:t>
      </w:r>
      <w:r w:rsidRPr="007944EB">
        <w:rPr>
          <w:rFonts w:hint="eastAsia"/>
          <w:sz w:val="24"/>
          <w:vertAlign w:val="subscript"/>
        </w:rPr>
        <w:t>T</w:t>
      </w:r>
      <w:proofErr w:type="spellEnd"/>
      <w:r w:rsidR="00C73E05" w:rsidRPr="00C73E05">
        <w:rPr>
          <w:rFonts w:hint="eastAsia"/>
          <w:sz w:val="24"/>
        </w:rPr>
        <w:t>的</w:t>
      </w:r>
      <w:r w:rsidR="00C816AE">
        <w:rPr>
          <w:rFonts w:hint="eastAsia"/>
          <w:sz w:val="24"/>
        </w:rPr>
        <w:t>波节</w:t>
      </w:r>
      <w:r w:rsidRPr="0019432B">
        <w:rPr>
          <w:rFonts w:hint="eastAsia"/>
          <w:sz w:val="24"/>
        </w:rPr>
        <w:t>点位置</w:t>
      </w:r>
      <w:proofErr w:type="spellStart"/>
      <w:r w:rsidRPr="0019432B">
        <w:rPr>
          <w:rFonts w:hint="eastAsia"/>
          <w:sz w:val="24"/>
        </w:rPr>
        <w:t>d</w:t>
      </w:r>
      <w:r w:rsidRPr="007944EB">
        <w:rPr>
          <w:rFonts w:hint="eastAsia"/>
          <w:sz w:val="24"/>
          <w:vertAlign w:val="subscript"/>
        </w:rPr>
        <w:t>T</w:t>
      </w:r>
      <w:proofErr w:type="spellEnd"/>
      <w:proofErr w:type="gramStart"/>
      <w:r w:rsidR="007944EB">
        <w:rPr>
          <w:rFonts w:hint="eastAsia"/>
          <w:sz w:val="24"/>
        </w:rPr>
        <w:t>’</w:t>
      </w:r>
      <w:proofErr w:type="gramEnd"/>
      <w:r w:rsidR="007944EB">
        <w:rPr>
          <w:rFonts w:hint="eastAsia"/>
          <w:sz w:val="24"/>
        </w:rPr>
        <w:t>，计算</w:t>
      </w:r>
      <w:proofErr w:type="spellStart"/>
      <w:r w:rsidR="007944EB">
        <w:rPr>
          <w:rFonts w:hint="eastAsia"/>
          <w:sz w:val="24"/>
        </w:rPr>
        <w:t>d</w:t>
      </w:r>
      <w:r w:rsidRPr="0019432B">
        <w:rPr>
          <w:rFonts w:hint="eastAsia"/>
          <w:sz w:val="24"/>
        </w:rPr>
        <w:t>min</w:t>
      </w:r>
      <w:proofErr w:type="spellEnd"/>
      <w:r w:rsidRPr="0019432B">
        <w:rPr>
          <w:rFonts w:hint="eastAsia"/>
          <w:sz w:val="24"/>
        </w:rPr>
        <w:t>＝</w:t>
      </w:r>
      <w:r w:rsidRPr="0019432B">
        <w:rPr>
          <w:rFonts w:hint="eastAsia"/>
          <w:sz w:val="24"/>
        </w:rPr>
        <w:t>|</w:t>
      </w:r>
      <w:proofErr w:type="spellStart"/>
      <w:r w:rsidRPr="0019432B">
        <w:rPr>
          <w:rFonts w:hint="eastAsia"/>
          <w:sz w:val="24"/>
        </w:rPr>
        <w:t>d</w:t>
      </w:r>
      <w:r w:rsidRPr="007944EB">
        <w:rPr>
          <w:rFonts w:hint="eastAsia"/>
          <w:sz w:val="24"/>
          <w:vertAlign w:val="subscript"/>
        </w:rPr>
        <w:t>T</w:t>
      </w:r>
      <w:proofErr w:type="spellEnd"/>
      <w:proofErr w:type="gramStart"/>
      <w:r w:rsidRPr="0019432B">
        <w:rPr>
          <w:rFonts w:hint="eastAsia"/>
          <w:sz w:val="24"/>
        </w:rPr>
        <w:t>’</w:t>
      </w:r>
      <w:proofErr w:type="gramEnd"/>
      <w:r w:rsidRPr="0019432B">
        <w:rPr>
          <w:rFonts w:hint="eastAsia"/>
          <w:sz w:val="24"/>
        </w:rPr>
        <w:t>-</w:t>
      </w:r>
      <w:proofErr w:type="spellStart"/>
      <w:r w:rsidRPr="0019432B">
        <w:rPr>
          <w:rFonts w:hint="eastAsia"/>
          <w:sz w:val="24"/>
        </w:rPr>
        <w:t>d</w:t>
      </w:r>
      <w:r w:rsidRPr="007944EB">
        <w:rPr>
          <w:rFonts w:hint="eastAsia"/>
          <w:sz w:val="24"/>
          <w:vertAlign w:val="subscript"/>
        </w:rPr>
        <w:t>T</w:t>
      </w:r>
      <w:proofErr w:type="spellEnd"/>
      <w:r w:rsidRPr="0019432B">
        <w:rPr>
          <w:rFonts w:hint="eastAsia"/>
          <w:sz w:val="24"/>
        </w:rPr>
        <w:t>|</w:t>
      </w:r>
      <w:r w:rsidRPr="0019432B">
        <w:rPr>
          <w:rFonts w:hint="eastAsia"/>
          <w:sz w:val="24"/>
        </w:rPr>
        <w:t>，测量数据记录于表（</w:t>
      </w:r>
      <w:r w:rsidR="004907BE">
        <w:rPr>
          <w:rFonts w:hint="eastAsia"/>
          <w:sz w:val="24"/>
        </w:rPr>
        <w:t>4</w:t>
      </w:r>
      <w:r w:rsidRPr="0019432B">
        <w:rPr>
          <w:rFonts w:hint="eastAsia"/>
          <w:sz w:val="24"/>
        </w:rPr>
        <w:t>-</w:t>
      </w:r>
      <w:r w:rsidR="001B3182">
        <w:rPr>
          <w:sz w:val="24"/>
        </w:rPr>
        <w:t>3</w:t>
      </w:r>
      <w:r w:rsidR="00550D8F">
        <w:rPr>
          <w:rFonts w:hint="eastAsia"/>
          <w:sz w:val="24"/>
        </w:rPr>
        <w:t>）中；</w:t>
      </w:r>
    </w:p>
    <w:p w:rsidR="007F4FC1" w:rsidRPr="004726BC" w:rsidRDefault="002704F0" w:rsidP="004726BC">
      <w:pPr>
        <w:numPr>
          <w:ilvl w:val="1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将容性膜片调整为感</w:t>
      </w:r>
      <w:r w:rsidRPr="007C7028">
        <w:rPr>
          <w:rFonts w:hint="eastAsia"/>
          <w:sz w:val="24"/>
        </w:rPr>
        <w:t>性膜片</w:t>
      </w:r>
      <w:r w:rsidR="0019432B" w:rsidRPr="00F011C8">
        <w:rPr>
          <w:rFonts w:hint="eastAsia"/>
          <w:sz w:val="24"/>
        </w:rPr>
        <w:t>，重复</w:t>
      </w:r>
      <w:r w:rsidR="007D11E0">
        <w:rPr>
          <w:rFonts w:hint="eastAsia"/>
          <w:sz w:val="24"/>
        </w:rPr>
        <w:t>a</w:t>
      </w:r>
      <w:r w:rsidR="0019432B" w:rsidRPr="00F011C8">
        <w:rPr>
          <w:rFonts w:hint="eastAsia"/>
          <w:sz w:val="24"/>
        </w:rPr>
        <w:t>）的步骤，测量数据记录于表（</w:t>
      </w:r>
      <w:r w:rsidR="004907BE">
        <w:rPr>
          <w:rFonts w:hint="eastAsia"/>
          <w:sz w:val="24"/>
        </w:rPr>
        <w:t>4</w:t>
      </w:r>
      <w:r w:rsidR="0019432B" w:rsidRPr="00F011C8">
        <w:rPr>
          <w:rFonts w:hint="eastAsia"/>
          <w:sz w:val="24"/>
        </w:rPr>
        <w:t>-</w:t>
      </w:r>
      <w:r w:rsidR="001B3182">
        <w:rPr>
          <w:sz w:val="24"/>
        </w:rPr>
        <w:t>3</w:t>
      </w:r>
      <w:r w:rsidR="0019432B" w:rsidRPr="00F011C8">
        <w:rPr>
          <w:rFonts w:hint="eastAsia"/>
          <w:sz w:val="24"/>
        </w:rPr>
        <w:t>）。</w:t>
      </w:r>
    </w:p>
    <w:p w:rsidR="003F5193" w:rsidRDefault="003F5193" w:rsidP="005E4664">
      <w:pPr>
        <w:jc w:val="center"/>
        <w:rPr>
          <w:b/>
          <w:sz w:val="22"/>
        </w:rPr>
      </w:pPr>
    </w:p>
    <w:p w:rsidR="005E4664" w:rsidRDefault="005E4664" w:rsidP="005E4664">
      <w:pPr>
        <w:jc w:val="center"/>
        <w:rPr>
          <w:b/>
          <w:sz w:val="22"/>
        </w:rPr>
      </w:pPr>
      <w:r w:rsidRPr="005E4664">
        <w:rPr>
          <w:rFonts w:hint="eastAsia"/>
          <w:b/>
          <w:sz w:val="22"/>
        </w:rPr>
        <w:t>表</w:t>
      </w:r>
      <w:r w:rsidR="001B3182">
        <w:rPr>
          <w:rFonts w:hint="eastAsia"/>
          <w:b/>
          <w:sz w:val="22"/>
        </w:rPr>
        <w:t>4-</w:t>
      </w:r>
      <w:r w:rsidR="001B3182">
        <w:rPr>
          <w:b/>
          <w:sz w:val="22"/>
        </w:rPr>
        <w:t>3</w:t>
      </w:r>
      <w:r w:rsidRPr="005E4664">
        <w:rPr>
          <w:b/>
          <w:sz w:val="22"/>
        </w:rPr>
        <w:t xml:space="preserve"> </w:t>
      </w:r>
      <w:r w:rsidRPr="005E4664">
        <w:rPr>
          <w:rFonts w:hint="eastAsia"/>
          <w:b/>
          <w:sz w:val="22"/>
        </w:rPr>
        <w:t>匹配负载法测量膜片归一化电纳数据记录表</w:t>
      </w:r>
    </w:p>
    <w:p w:rsidR="003F5193" w:rsidRPr="005E4664" w:rsidRDefault="003F5193" w:rsidP="005E4664">
      <w:pPr>
        <w:jc w:val="center"/>
        <w:rPr>
          <w:b/>
          <w:sz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52"/>
        <w:gridCol w:w="804"/>
        <w:gridCol w:w="1139"/>
        <w:gridCol w:w="1139"/>
        <w:gridCol w:w="1139"/>
        <w:gridCol w:w="1139"/>
        <w:gridCol w:w="1139"/>
        <w:gridCol w:w="1139"/>
        <w:gridCol w:w="1132"/>
      </w:tblGrid>
      <w:tr w:rsidR="007F4FC1" w:rsidRPr="00820B8A" w:rsidTr="00405A99">
        <w:trPr>
          <w:trHeight w:val="1071"/>
        </w:trPr>
        <w:tc>
          <w:tcPr>
            <w:tcW w:w="902" w:type="pct"/>
            <w:gridSpan w:val="2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/>
                <w:noProof/>
                <w:color w:val="00000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964565" cy="655320"/>
                      <wp:effectExtent l="10795" t="9525" r="5715" b="11430"/>
                      <wp:wrapNone/>
                      <wp:docPr id="1" name="组合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4565" cy="655320"/>
                                <a:chOff x="1697" y="1762"/>
                                <a:chExt cx="1519" cy="1085"/>
                              </a:xfrm>
                            </wpg:grpSpPr>
                            <wps:wsp>
                              <wps:cNvPr id="2" name="__TH_L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7" y="1762"/>
                                  <a:ext cx="1519" cy="10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__TH_L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7" y="1762"/>
                                  <a:ext cx="759" cy="10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group w14:anchorId="34320FCA" id="组合 1" o:spid="_x0000_s1026" style="position:absolute;left:0;text-align:left;margin-left:-5.15pt;margin-top:0;width:75.95pt;height:51.6pt;z-index:251659264" coordorigin="1697,1762" coordsize="1519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">
                      <v:line id="__TH_L130" o:spid="_x0000_s1027" style="position:absolute;visibility:visible;mso-wrap-style:square" from="1697,1762" to="3216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" strokeweight=".5pt"/>
                      <v:line id="__TH_L131" o:spid="_x0000_s1028" style="position:absolute;visibility:visible;mso-wrap-style:square" from="1697,1762" to="2456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Pr="00820B8A">
              <w:rPr>
                <w:rFonts w:ascii="宋体" w:hAnsi="宋体"/>
                <w:color w:val="000000"/>
                <w:szCs w:val="21"/>
              </w:rPr>
              <w:t xml:space="preserve">      参数</w:t>
            </w:r>
          </w:p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方法</w:t>
            </w:r>
            <w:r w:rsidRPr="00820B8A">
              <w:rPr>
                <w:rFonts w:ascii="宋体" w:hAnsi="宋体"/>
                <w:color w:val="000000"/>
                <w:szCs w:val="21"/>
              </w:rPr>
              <w:t xml:space="preserve"> 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元件</w: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/>
                <w:color w:val="000000"/>
                <w:szCs w:val="21"/>
              </w:rPr>
              <w:t>S</w: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T</w:t>
            </w:r>
            <w:proofErr w:type="spellEnd"/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T</w:t>
            </w:r>
            <w:proofErr w:type="spellEnd"/>
            <w:r w:rsidRPr="00D04A7C">
              <w:rPr>
                <w:color w:val="000000"/>
                <w:szCs w:val="21"/>
              </w:rPr>
              <w:t>’</w: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min</w:t>
            </w:r>
            <w:proofErr w:type="spellEnd"/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/>
                <w:color w:val="000000"/>
                <w:position w:val="-32"/>
                <w:szCs w:val="21"/>
              </w:rPr>
              <w:object w:dxaOrig="52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25pt;height:36pt" o:ole="">
                  <v:imagedata r:id="rId7" o:title=""/>
                </v:shape>
                <o:OLEObject Type="Embed" ProgID="Equation.3" ShapeID="_x0000_i1025" DrawAspect="Content" ObjectID="_1617473288" r:id="rId8"/>
              </w:objec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由</w:t>
            </w:r>
            <w:r w:rsidRPr="00820B8A">
              <w:rPr>
                <w:rFonts w:ascii="宋体" w:hAnsi="宋体"/>
                <w:color w:val="000000"/>
                <w:szCs w:val="21"/>
              </w:rPr>
              <w:t>圆图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求的</w:t>
            </w:r>
            <w:r w:rsidRPr="00820B8A">
              <w:rPr>
                <w:rFonts w:ascii="宋体" w:hAnsi="宋体"/>
                <w:color w:val="000000"/>
                <w:szCs w:val="21"/>
              </w:rPr>
              <w:t>B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值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由公式求的</w:t>
            </w:r>
            <w:r w:rsidRPr="00820B8A">
              <w:rPr>
                <w:rFonts w:ascii="宋体" w:hAnsi="宋体"/>
                <w:color w:val="000000"/>
                <w:szCs w:val="21"/>
              </w:rPr>
              <w:t>B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值</w:t>
            </w:r>
          </w:p>
        </w:tc>
      </w:tr>
      <w:tr w:rsidR="007F4FC1" w:rsidRPr="00820B8A" w:rsidTr="00405A99">
        <w:trPr>
          <w:trHeight w:val="773"/>
        </w:trPr>
        <w:tc>
          <w:tcPr>
            <w:tcW w:w="489" w:type="pct"/>
            <w:vMerge w:val="restar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匹配</w:t>
            </w:r>
            <w:r w:rsidRPr="00820B8A">
              <w:rPr>
                <w:rFonts w:ascii="宋体" w:hAnsi="宋体"/>
                <w:color w:val="000000"/>
                <w:szCs w:val="21"/>
              </w:rPr>
              <w:t>负载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法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容性</w:t>
            </w:r>
          </w:p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膜片</w:t>
            </w: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vMerge w:val="restar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3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7F4FC1" w:rsidRPr="00820B8A" w:rsidTr="00405A99">
        <w:tc>
          <w:tcPr>
            <w:tcW w:w="489" w:type="pct"/>
            <w:vMerge/>
            <w:shd w:val="clear" w:color="auto" w:fill="auto"/>
            <w:vAlign w:val="center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3" w:type="pct"/>
            <w:shd w:val="clear" w:color="auto" w:fill="auto"/>
            <w:vAlign w:val="center"/>
          </w:tcPr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感性</w:t>
            </w:r>
          </w:p>
          <w:p w:rsidR="007F4FC1" w:rsidRPr="00820B8A" w:rsidRDefault="007F4FC1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膜片</w:t>
            </w: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vMerge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6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83" w:type="pct"/>
            <w:shd w:val="clear" w:color="auto" w:fill="auto"/>
          </w:tcPr>
          <w:p w:rsidR="007F4FC1" w:rsidRPr="00820B8A" w:rsidRDefault="007F4FC1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7F4FC1" w:rsidRDefault="00BB3298" w:rsidP="00405A99">
      <w:pPr>
        <w:pStyle w:val="a5"/>
        <w:numPr>
          <w:ilvl w:val="0"/>
          <w:numId w:val="6"/>
        </w:numPr>
        <w:spacing w:line="48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开路负载</w:t>
      </w:r>
      <w:r w:rsidR="00405A99">
        <w:rPr>
          <w:rFonts w:hint="eastAsia"/>
          <w:b/>
          <w:sz w:val="24"/>
        </w:rPr>
        <w:t>法测量膜片的归一化电纳</w:t>
      </w:r>
    </w:p>
    <w:p w:rsidR="00517C43" w:rsidRDefault="007C7028" w:rsidP="004726BC">
      <w:pPr>
        <w:numPr>
          <w:ilvl w:val="0"/>
          <w:numId w:val="11"/>
        </w:numPr>
        <w:spacing w:line="360" w:lineRule="auto"/>
        <w:rPr>
          <w:sz w:val="24"/>
        </w:rPr>
      </w:pPr>
      <w:r w:rsidRPr="007C7028">
        <w:rPr>
          <w:rFonts w:hint="eastAsia"/>
          <w:sz w:val="24"/>
        </w:rPr>
        <w:t>在测量线终端接上容性膜片，并在膜片后面接上可调短路器</w:t>
      </w:r>
      <w:r w:rsidR="006749AB">
        <w:rPr>
          <w:rFonts w:hint="eastAsia"/>
          <w:sz w:val="24"/>
        </w:rPr>
        <w:t>，</w:t>
      </w:r>
      <w:r w:rsidR="006749AB">
        <w:rPr>
          <w:rFonts w:hint="eastAsia"/>
          <w:sz w:val="24"/>
        </w:rPr>
        <w:t>将</w:t>
      </w:r>
      <w:r w:rsidR="006749AB" w:rsidRPr="007C7028">
        <w:rPr>
          <w:rFonts w:hint="eastAsia"/>
          <w:sz w:val="24"/>
        </w:rPr>
        <w:t>可调短路器</w:t>
      </w:r>
      <w:r w:rsidR="006749AB">
        <w:rPr>
          <w:rFonts w:hint="eastAsia"/>
          <w:sz w:val="24"/>
        </w:rPr>
        <w:t>置于</w:t>
      </w:r>
      <w:r w:rsidR="006749AB" w:rsidRPr="004726BC">
        <w:rPr>
          <w:rFonts w:hint="eastAsia"/>
          <w:sz w:val="24"/>
        </w:rPr>
        <w:t>l</w:t>
      </w:r>
      <w:r w:rsidR="006749AB" w:rsidRPr="009E1438">
        <w:rPr>
          <w:rFonts w:hint="eastAsia"/>
          <w:sz w:val="24"/>
          <w:vertAlign w:val="subscript"/>
        </w:rPr>
        <w:t>T</w:t>
      </w:r>
      <w:r w:rsidR="009C36F7" w:rsidRPr="009C36F7">
        <w:rPr>
          <w:rFonts w:hint="eastAsia"/>
          <w:sz w:val="24"/>
        </w:rPr>
        <w:t>+</w:t>
      </w:r>
      <w:r w:rsidR="009C36F7" w:rsidRPr="00544556">
        <w:rPr>
          <w:sz w:val="24"/>
        </w:rPr>
        <w:t>λ</w:t>
      </w:r>
      <w:r w:rsidR="009C36F7" w:rsidRPr="00D23557">
        <w:rPr>
          <w:sz w:val="24"/>
          <w:vertAlign w:val="subscript"/>
        </w:rPr>
        <w:t>g2</w:t>
      </w:r>
      <w:r w:rsidR="006749AB">
        <w:rPr>
          <w:rFonts w:hint="eastAsia"/>
          <w:sz w:val="24"/>
        </w:rPr>
        <w:t>位置，即将可调短路器设置为开路负载</w:t>
      </w:r>
      <w:r w:rsidRPr="007C7028">
        <w:rPr>
          <w:rFonts w:hint="eastAsia"/>
          <w:sz w:val="24"/>
        </w:rPr>
        <w:t>。</w:t>
      </w:r>
      <w:r w:rsidR="002C45BF">
        <w:rPr>
          <w:rFonts w:hint="eastAsia"/>
          <w:sz w:val="24"/>
        </w:rPr>
        <w:t>在测量线上</w:t>
      </w:r>
      <w:r w:rsidRPr="007C7028">
        <w:rPr>
          <w:rFonts w:hint="eastAsia"/>
          <w:sz w:val="24"/>
        </w:rPr>
        <w:t>用交叉读数法</w:t>
      </w:r>
      <w:r w:rsidR="001169E9" w:rsidRPr="0019432B">
        <w:rPr>
          <w:rFonts w:hint="eastAsia"/>
          <w:sz w:val="24"/>
        </w:rPr>
        <w:t>测出向信号源方向</w:t>
      </w:r>
      <w:r w:rsidR="00403B2A">
        <w:rPr>
          <w:rFonts w:hint="eastAsia"/>
          <w:sz w:val="24"/>
        </w:rPr>
        <w:t>并</w:t>
      </w:r>
      <w:r w:rsidR="001169E9">
        <w:rPr>
          <w:rFonts w:hint="eastAsia"/>
          <w:sz w:val="24"/>
        </w:rPr>
        <w:t>靠近</w:t>
      </w:r>
      <w:r w:rsidR="001169E9" w:rsidRPr="0019432B">
        <w:rPr>
          <w:rFonts w:hint="eastAsia"/>
          <w:sz w:val="24"/>
        </w:rPr>
        <w:t>等效截面位置</w:t>
      </w:r>
      <w:r w:rsidR="003B0561">
        <w:rPr>
          <w:rFonts w:hint="eastAsia"/>
          <w:sz w:val="24"/>
        </w:rPr>
        <w:t>（</w:t>
      </w:r>
      <w:proofErr w:type="spellStart"/>
      <w:r w:rsidR="001169E9" w:rsidRPr="0019432B">
        <w:rPr>
          <w:rFonts w:hint="eastAsia"/>
          <w:sz w:val="24"/>
        </w:rPr>
        <w:t>d</w:t>
      </w:r>
      <w:r w:rsidR="001169E9" w:rsidRPr="007944EB">
        <w:rPr>
          <w:rFonts w:hint="eastAsia"/>
          <w:sz w:val="24"/>
          <w:vertAlign w:val="subscript"/>
        </w:rPr>
        <w:t>T</w:t>
      </w:r>
      <w:proofErr w:type="spellEnd"/>
      <w:r w:rsidR="003B0561">
        <w:rPr>
          <w:rFonts w:hint="eastAsia"/>
          <w:sz w:val="24"/>
        </w:rPr>
        <w:t>）</w:t>
      </w:r>
      <w:r w:rsidR="003B0561" w:rsidRPr="00C73E05">
        <w:rPr>
          <w:rFonts w:hint="eastAsia"/>
          <w:sz w:val="24"/>
        </w:rPr>
        <w:t>的</w:t>
      </w:r>
      <w:r w:rsidR="001169E9">
        <w:rPr>
          <w:rFonts w:hint="eastAsia"/>
          <w:sz w:val="24"/>
        </w:rPr>
        <w:t>波节</w:t>
      </w:r>
      <w:r w:rsidR="001169E9" w:rsidRPr="0019432B">
        <w:rPr>
          <w:rFonts w:hint="eastAsia"/>
          <w:sz w:val="24"/>
        </w:rPr>
        <w:t>点位置</w:t>
      </w:r>
      <w:proofErr w:type="spellStart"/>
      <w:r w:rsidRPr="007C7028">
        <w:rPr>
          <w:rFonts w:hint="eastAsia"/>
          <w:sz w:val="24"/>
        </w:rPr>
        <w:t>d</w:t>
      </w:r>
      <w:r w:rsidRPr="009E1438">
        <w:rPr>
          <w:rFonts w:hint="eastAsia"/>
          <w:sz w:val="24"/>
          <w:vertAlign w:val="subscript"/>
        </w:rPr>
        <w:t>T</w:t>
      </w:r>
      <w:proofErr w:type="spellEnd"/>
      <w:proofErr w:type="gramStart"/>
      <w:r w:rsidR="00511486">
        <w:rPr>
          <w:rFonts w:hint="eastAsia"/>
          <w:sz w:val="24"/>
        </w:rPr>
        <w:t>’</w:t>
      </w:r>
      <w:proofErr w:type="gramEnd"/>
      <w:r w:rsidR="00511486">
        <w:rPr>
          <w:rFonts w:hint="eastAsia"/>
          <w:sz w:val="24"/>
        </w:rPr>
        <w:t>，计算</w:t>
      </w:r>
      <w:proofErr w:type="spellStart"/>
      <w:r w:rsidR="00511486">
        <w:rPr>
          <w:rFonts w:hint="eastAsia"/>
          <w:sz w:val="24"/>
        </w:rPr>
        <w:t>d</w:t>
      </w:r>
      <w:r w:rsidR="00511486" w:rsidRPr="0019432B">
        <w:rPr>
          <w:rFonts w:hint="eastAsia"/>
          <w:sz w:val="24"/>
        </w:rPr>
        <w:t>min</w:t>
      </w:r>
      <w:proofErr w:type="spellEnd"/>
      <w:r w:rsidR="00511486" w:rsidRPr="0019432B">
        <w:rPr>
          <w:rFonts w:hint="eastAsia"/>
          <w:sz w:val="24"/>
        </w:rPr>
        <w:t>＝</w:t>
      </w:r>
      <w:r w:rsidR="00511486" w:rsidRPr="0019432B">
        <w:rPr>
          <w:rFonts w:hint="eastAsia"/>
          <w:sz w:val="24"/>
        </w:rPr>
        <w:t>|</w:t>
      </w:r>
      <w:proofErr w:type="spellStart"/>
      <w:r w:rsidR="00511486" w:rsidRPr="0019432B">
        <w:rPr>
          <w:rFonts w:hint="eastAsia"/>
          <w:sz w:val="24"/>
        </w:rPr>
        <w:t>d</w:t>
      </w:r>
      <w:r w:rsidR="00511486" w:rsidRPr="007944EB">
        <w:rPr>
          <w:rFonts w:hint="eastAsia"/>
          <w:sz w:val="24"/>
          <w:vertAlign w:val="subscript"/>
        </w:rPr>
        <w:t>T</w:t>
      </w:r>
      <w:proofErr w:type="spellEnd"/>
      <w:proofErr w:type="gramStart"/>
      <w:r w:rsidR="00511486" w:rsidRPr="0019432B">
        <w:rPr>
          <w:rFonts w:hint="eastAsia"/>
          <w:sz w:val="24"/>
        </w:rPr>
        <w:t>’</w:t>
      </w:r>
      <w:proofErr w:type="gramEnd"/>
      <w:r w:rsidR="00511486" w:rsidRPr="0019432B">
        <w:rPr>
          <w:rFonts w:hint="eastAsia"/>
          <w:sz w:val="24"/>
        </w:rPr>
        <w:t>-</w:t>
      </w:r>
      <w:proofErr w:type="spellStart"/>
      <w:r w:rsidR="00511486" w:rsidRPr="0019432B">
        <w:rPr>
          <w:rFonts w:hint="eastAsia"/>
          <w:sz w:val="24"/>
        </w:rPr>
        <w:t>d</w:t>
      </w:r>
      <w:r w:rsidR="00511486" w:rsidRPr="007944EB">
        <w:rPr>
          <w:rFonts w:hint="eastAsia"/>
          <w:sz w:val="24"/>
          <w:vertAlign w:val="subscript"/>
        </w:rPr>
        <w:t>T</w:t>
      </w:r>
      <w:proofErr w:type="spellEnd"/>
      <w:r w:rsidR="00511486" w:rsidRPr="0019432B">
        <w:rPr>
          <w:rFonts w:hint="eastAsia"/>
          <w:sz w:val="24"/>
        </w:rPr>
        <w:t>|</w:t>
      </w:r>
      <w:r w:rsidRPr="007C7028">
        <w:rPr>
          <w:rFonts w:hint="eastAsia"/>
          <w:sz w:val="24"/>
        </w:rPr>
        <w:t>，数据记录于表（</w:t>
      </w:r>
      <w:r w:rsidR="00AB326E">
        <w:rPr>
          <w:rFonts w:hint="eastAsia"/>
          <w:sz w:val="24"/>
        </w:rPr>
        <w:t>4</w:t>
      </w:r>
      <w:r w:rsidRPr="007C7028">
        <w:rPr>
          <w:rFonts w:hint="eastAsia"/>
          <w:sz w:val="24"/>
        </w:rPr>
        <w:t>-</w:t>
      </w:r>
      <w:r w:rsidR="001B3182">
        <w:rPr>
          <w:sz w:val="24"/>
        </w:rPr>
        <w:t>4</w:t>
      </w:r>
      <w:r w:rsidR="0004014B">
        <w:rPr>
          <w:rFonts w:hint="eastAsia"/>
          <w:sz w:val="24"/>
        </w:rPr>
        <w:t>）中；</w:t>
      </w:r>
    </w:p>
    <w:p w:rsidR="007C7028" w:rsidRDefault="00946461" w:rsidP="004726BC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将容性膜片调整为感</w:t>
      </w:r>
      <w:r w:rsidR="007C7028" w:rsidRPr="007C7028">
        <w:rPr>
          <w:rFonts w:hint="eastAsia"/>
          <w:sz w:val="24"/>
        </w:rPr>
        <w:t>性膜片，重复</w:t>
      </w:r>
      <w:r w:rsidR="00517C43">
        <w:rPr>
          <w:rFonts w:hint="eastAsia"/>
          <w:sz w:val="24"/>
        </w:rPr>
        <w:t>b</w:t>
      </w:r>
      <w:r w:rsidR="007C7028" w:rsidRPr="007C7028">
        <w:rPr>
          <w:rFonts w:hint="eastAsia"/>
          <w:sz w:val="24"/>
        </w:rPr>
        <w:t>)</w:t>
      </w:r>
      <w:r w:rsidR="007C7028" w:rsidRPr="007C7028">
        <w:rPr>
          <w:rFonts w:hint="eastAsia"/>
          <w:sz w:val="24"/>
        </w:rPr>
        <w:t>的步骤，测量数据记录于表（</w:t>
      </w:r>
      <w:r w:rsidR="00517C43">
        <w:rPr>
          <w:sz w:val="24"/>
        </w:rPr>
        <w:t>4</w:t>
      </w:r>
      <w:r w:rsidR="007C7028" w:rsidRPr="007C7028">
        <w:rPr>
          <w:rFonts w:hint="eastAsia"/>
          <w:sz w:val="24"/>
        </w:rPr>
        <w:t>-</w:t>
      </w:r>
      <w:r w:rsidR="001B3182">
        <w:rPr>
          <w:sz w:val="24"/>
        </w:rPr>
        <w:t>4</w:t>
      </w:r>
      <w:r w:rsidR="007C7028" w:rsidRPr="007C7028">
        <w:rPr>
          <w:rFonts w:hint="eastAsia"/>
          <w:sz w:val="24"/>
        </w:rPr>
        <w:t>）中。</w:t>
      </w:r>
    </w:p>
    <w:p w:rsidR="003F5193" w:rsidRDefault="003F5193" w:rsidP="0087114C">
      <w:pPr>
        <w:jc w:val="center"/>
        <w:rPr>
          <w:b/>
          <w:sz w:val="22"/>
        </w:rPr>
      </w:pPr>
    </w:p>
    <w:p w:rsidR="00E159FF" w:rsidRDefault="00E159FF" w:rsidP="0087114C">
      <w:pPr>
        <w:jc w:val="center"/>
        <w:rPr>
          <w:b/>
          <w:sz w:val="22"/>
        </w:rPr>
      </w:pPr>
      <w:r w:rsidRPr="0087114C">
        <w:rPr>
          <w:rFonts w:hint="eastAsia"/>
          <w:b/>
          <w:sz w:val="22"/>
        </w:rPr>
        <w:lastRenderedPageBreak/>
        <w:t>表</w:t>
      </w:r>
      <w:r w:rsidRPr="0087114C">
        <w:rPr>
          <w:rFonts w:hint="eastAsia"/>
          <w:b/>
          <w:sz w:val="22"/>
        </w:rPr>
        <w:t>4-</w:t>
      </w:r>
      <w:r w:rsidR="001B3182">
        <w:rPr>
          <w:b/>
          <w:sz w:val="22"/>
        </w:rPr>
        <w:t>4</w:t>
      </w:r>
      <w:r w:rsidRPr="0087114C">
        <w:rPr>
          <w:b/>
          <w:sz w:val="22"/>
        </w:rPr>
        <w:t xml:space="preserve"> </w:t>
      </w:r>
      <w:r w:rsidRPr="0087114C">
        <w:rPr>
          <w:rFonts w:hint="eastAsia"/>
          <w:b/>
          <w:sz w:val="22"/>
        </w:rPr>
        <w:t>开路负载法测量膜片归一化电纳数据记录表</w:t>
      </w:r>
    </w:p>
    <w:p w:rsidR="003F5193" w:rsidRPr="0087114C" w:rsidRDefault="003F5193" w:rsidP="0087114C">
      <w:pPr>
        <w:jc w:val="center"/>
        <w:rPr>
          <w:b/>
          <w:sz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1074"/>
        <w:gridCol w:w="931"/>
        <w:gridCol w:w="1291"/>
        <w:gridCol w:w="1291"/>
        <w:gridCol w:w="1291"/>
        <w:gridCol w:w="1291"/>
        <w:gridCol w:w="1291"/>
        <w:gridCol w:w="1262"/>
      </w:tblGrid>
      <w:tr w:rsidR="00E159FF" w:rsidRPr="00820B8A" w:rsidTr="00E159FF">
        <w:trPr>
          <w:trHeight w:val="1071"/>
        </w:trPr>
        <w:tc>
          <w:tcPr>
            <w:tcW w:w="1031" w:type="pct"/>
            <w:gridSpan w:val="2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/>
                <w:noProof/>
                <w:color w:val="00000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964565" cy="655320"/>
                      <wp:effectExtent l="10795" t="9525" r="5715" b="11430"/>
                      <wp:wrapNone/>
                      <wp:docPr id="4" name="组合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4565" cy="655320"/>
                                <a:chOff x="1697" y="1762"/>
                                <a:chExt cx="1519" cy="1085"/>
                              </a:xfrm>
                            </wpg:grpSpPr>
                            <wps:wsp>
                              <wps:cNvPr id="5" name="__TH_L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7" y="1762"/>
                                  <a:ext cx="1519" cy="10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__TH_L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7" y="1762"/>
                                  <a:ext cx="759" cy="10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group w14:anchorId="078926B9" id="组合 4" o:spid="_x0000_s1026" style="position:absolute;left:0;text-align:left;margin-left:-5.15pt;margin-top:0;width:75.95pt;height:51.6pt;z-index:251661312" coordorigin="1697,1762" coordsize="1519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">
                      <v:line id="__TH_L130" o:spid="_x0000_s1027" style="position:absolute;visibility:visible;mso-wrap-style:square" from="1697,1762" to="3216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" strokeweight=".5pt"/>
                      <v:line id="__TH_L131" o:spid="_x0000_s1028" style="position:absolute;visibility:visible;mso-wrap-style:square" from="1697,1762" to="2456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Pr="00820B8A">
              <w:rPr>
                <w:rFonts w:ascii="宋体" w:hAnsi="宋体"/>
                <w:color w:val="000000"/>
                <w:szCs w:val="21"/>
              </w:rPr>
              <w:t xml:space="preserve">      参数</w:t>
            </w:r>
          </w:p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方法</w:t>
            </w:r>
            <w:r w:rsidRPr="00820B8A">
              <w:rPr>
                <w:rFonts w:ascii="宋体" w:hAnsi="宋体"/>
                <w:color w:val="000000"/>
                <w:szCs w:val="21"/>
              </w:rPr>
              <w:t xml:space="preserve"> 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元件</w:t>
            </w:r>
          </w:p>
        </w:tc>
        <w:tc>
          <w:tcPr>
            <w:tcW w:w="664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T</w:t>
            </w:r>
            <w:proofErr w:type="spellEnd"/>
          </w:p>
        </w:tc>
        <w:tc>
          <w:tcPr>
            <w:tcW w:w="664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T</w:t>
            </w:r>
            <w:proofErr w:type="spellEnd"/>
            <w:r w:rsidRPr="00820B8A">
              <w:rPr>
                <w:color w:val="000000"/>
                <w:szCs w:val="21"/>
                <w:vertAlign w:val="subscript"/>
              </w:rPr>
              <w:t>’</w:t>
            </w:r>
          </w:p>
        </w:tc>
        <w:tc>
          <w:tcPr>
            <w:tcW w:w="664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color w:val="000000"/>
                <w:szCs w:val="21"/>
              </w:rPr>
            </w:pPr>
            <w:proofErr w:type="spellStart"/>
            <w:r w:rsidRPr="00820B8A">
              <w:rPr>
                <w:color w:val="000000"/>
                <w:szCs w:val="21"/>
              </w:rPr>
              <w:t>d</w:t>
            </w:r>
            <w:r w:rsidRPr="00820B8A">
              <w:rPr>
                <w:color w:val="000000"/>
                <w:szCs w:val="21"/>
                <w:vertAlign w:val="subscript"/>
              </w:rPr>
              <w:t>min</w:t>
            </w:r>
            <w:proofErr w:type="spellEnd"/>
          </w:p>
        </w:tc>
        <w:tc>
          <w:tcPr>
            <w:tcW w:w="664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/>
                <w:color w:val="000000"/>
                <w:position w:val="-32"/>
                <w:szCs w:val="21"/>
              </w:rPr>
              <w:object w:dxaOrig="520" w:dyaOrig="720">
                <v:shape id="_x0000_i1026" type="#_x0000_t75" style="width:26.25pt;height:36pt" o:ole="">
                  <v:imagedata r:id="rId7" o:title=""/>
                </v:shape>
                <o:OLEObject Type="Embed" ProgID="Equation.3" ShapeID="_x0000_i1026" DrawAspect="Content" ObjectID="_1617473289" r:id="rId9"/>
              </w:object>
            </w:r>
          </w:p>
        </w:tc>
        <w:tc>
          <w:tcPr>
            <w:tcW w:w="664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由</w:t>
            </w:r>
            <w:r w:rsidRPr="00820B8A">
              <w:rPr>
                <w:rFonts w:ascii="宋体" w:hAnsi="宋体"/>
                <w:color w:val="000000"/>
                <w:szCs w:val="21"/>
              </w:rPr>
              <w:t>圆图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求的</w:t>
            </w:r>
            <w:r w:rsidRPr="00820B8A">
              <w:rPr>
                <w:rFonts w:ascii="宋体" w:hAnsi="宋体"/>
                <w:color w:val="000000"/>
                <w:szCs w:val="21"/>
              </w:rPr>
              <w:t>B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值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由公式求的</w:t>
            </w:r>
            <w:r w:rsidRPr="00820B8A">
              <w:rPr>
                <w:rFonts w:ascii="宋体" w:hAnsi="宋体"/>
                <w:color w:val="000000"/>
                <w:szCs w:val="21"/>
              </w:rPr>
              <w:t>B</w:t>
            </w:r>
            <w:r w:rsidRPr="00820B8A">
              <w:rPr>
                <w:rFonts w:ascii="宋体" w:hAnsi="宋体" w:hint="eastAsia"/>
                <w:color w:val="000000"/>
                <w:szCs w:val="21"/>
              </w:rPr>
              <w:t>值</w:t>
            </w:r>
          </w:p>
        </w:tc>
      </w:tr>
      <w:tr w:rsidR="00E159FF" w:rsidRPr="00820B8A" w:rsidTr="000F260F">
        <w:trPr>
          <w:trHeight w:val="69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短路活塞法</w:t>
            </w:r>
          </w:p>
        </w:tc>
        <w:tc>
          <w:tcPr>
            <w:tcW w:w="478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容性</w:t>
            </w:r>
          </w:p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膜片</w:t>
            </w:r>
          </w:p>
        </w:tc>
        <w:tc>
          <w:tcPr>
            <w:tcW w:w="664" w:type="pct"/>
            <w:vMerge w:val="restar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9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E159FF" w:rsidRPr="00820B8A" w:rsidTr="000F260F">
        <w:trPr>
          <w:trHeight w:val="607"/>
        </w:trPr>
        <w:tc>
          <w:tcPr>
            <w:tcW w:w="552" w:type="pct"/>
            <w:vMerge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感性</w:t>
            </w:r>
          </w:p>
          <w:p w:rsidR="00E159FF" w:rsidRPr="00820B8A" w:rsidRDefault="00E159FF" w:rsidP="000F260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膜片</w:t>
            </w:r>
          </w:p>
        </w:tc>
        <w:tc>
          <w:tcPr>
            <w:tcW w:w="664" w:type="pct"/>
            <w:vMerge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4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49" w:type="pct"/>
            <w:shd w:val="clear" w:color="auto" w:fill="auto"/>
          </w:tcPr>
          <w:p w:rsidR="00E159FF" w:rsidRPr="00820B8A" w:rsidRDefault="00E159FF" w:rsidP="000F260F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33D5D" w:rsidRPr="00FA6EB8" w:rsidRDefault="00033D5D" w:rsidP="00FA6EB8">
      <w:pPr>
        <w:pStyle w:val="3"/>
        <w:numPr>
          <w:ilvl w:val="0"/>
          <w:numId w:val="4"/>
        </w:numPr>
      </w:pPr>
      <w:r w:rsidRPr="00FA6EB8">
        <w:rPr>
          <w:rFonts w:hint="eastAsia"/>
        </w:rPr>
        <w:t>对容性负载调匹配</w:t>
      </w:r>
    </w:p>
    <w:p w:rsidR="00444678" w:rsidRPr="00444678" w:rsidRDefault="00444678" w:rsidP="004726BC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根据表</w:t>
      </w:r>
      <w:r w:rsidR="00667E01">
        <w:rPr>
          <w:rFonts w:hint="eastAsia"/>
          <w:sz w:val="24"/>
        </w:rPr>
        <w:t>4-</w:t>
      </w:r>
      <w:r w:rsidR="00667E01">
        <w:rPr>
          <w:sz w:val="24"/>
        </w:rPr>
        <w:t>3</w:t>
      </w:r>
      <w:r>
        <w:rPr>
          <w:rFonts w:hint="eastAsia"/>
          <w:sz w:val="24"/>
        </w:rPr>
        <w:t>中测得的容性负载的参数，</w:t>
      </w:r>
      <w:r w:rsidRPr="00444678">
        <w:rPr>
          <w:rFonts w:hint="eastAsia"/>
          <w:sz w:val="24"/>
        </w:rPr>
        <w:t>按照</w:t>
      </w:r>
      <w:r w:rsidRPr="00444678">
        <w:rPr>
          <w:rFonts w:hint="eastAsia"/>
          <w:sz w:val="24"/>
        </w:rPr>
        <w:t>SMITH</w:t>
      </w:r>
      <w:r w:rsidRPr="00444678">
        <w:rPr>
          <w:rFonts w:hint="eastAsia"/>
          <w:sz w:val="24"/>
        </w:rPr>
        <w:t>圆图调匹配的原理，确定滑动单螺</w:t>
      </w:r>
      <w:r>
        <w:rPr>
          <w:rFonts w:hint="eastAsia"/>
          <w:sz w:val="24"/>
        </w:rPr>
        <w:t>调配器</w:t>
      </w:r>
      <w:r w:rsidR="003E3CC4">
        <w:rPr>
          <w:rFonts w:hint="eastAsia"/>
          <w:sz w:val="24"/>
        </w:rPr>
        <w:t>连接负载的</w:t>
      </w:r>
      <w:r w:rsidR="00B33934">
        <w:rPr>
          <w:rFonts w:hint="eastAsia"/>
          <w:sz w:val="24"/>
        </w:rPr>
        <w:t>端口</w:t>
      </w:r>
      <w:r w:rsidR="00476528">
        <w:rPr>
          <w:rFonts w:hint="eastAsia"/>
          <w:sz w:val="24"/>
        </w:rPr>
        <w:t>（右端口）</w:t>
      </w:r>
      <w:proofErr w:type="gramStart"/>
      <w:r w:rsidR="00343C7B">
        <w:rPr>
          <w:rFonts w:hint="eastAsia"/>
          <w:sz w:val="24"/>
        </w:rPr>
        <w:t>距单</w:t>
      </w:r>
      <w:r w:rsidR="00B771C0">
        <w:rPr>
          <w:rFonts w:hint="eastAsia"/>
          <w:sz w:val="24"/>
        </w:rPr>
        <w:t>螺</w:t>
      </w:r>
      <w:proofErr w:type="gramEnd"/>
      <w:r w:rsidR="00B771C0">
        <w:rPr>
          <w:rFonts w:hint="eastAsia"/>
          <w:sz w:val="24"/>
        </w:rPr>
        <w:t>调配器的</w:t>
      </w:r>
      <w:r w:rsidR="00343C7B">
        <w:rPr>
          <w:rFonts w:hint="eastAsia"/>
          <w:sz w:val="24"/>
        </w:rPr>
        <w:t>螺钉</w:t>
      </w:r>
      <w:r w:rsidR="00B33934">
        <w:rPr>
          <w:rFonts w:hint="eastAsia"/>
          <w:sz w:val="24"/>
        </w:rPr>
        <w:t>之间的长度，即</w:t>
      </w:r>
      <w:r w:rsidR="00B33934">
        <w:rPr>
          <w:rFonts w:hint="eastAsia"/>
          <w:sz w:val="24"/>
        </w:rPr>
        <w:t>S</w:t>
      </w:r>
      <w:r w:rsidR="00B33934">
        <w:rPr>
          <w:sz w:val="24"/>
        </w:rPr>
        <w:t>MITH</w:t>
      </w:r>
      <w:r w:rsidR="00B33934">
        <w:rPr>
          <w:sz w:val="24"/>
        </w:rPr>
        <w:t>圆图上读取的电长度</w:t>
      </w:r>
      <w:r w:rsidR="0030399C">
        <w:rPr>
          <w:sz w:val="24"/>
        </w:rPr>
        <w:t>d</w:t>
      </w:r>
      <w:r w:rsidR="00D325C7">
        <w:rPr>
          <w:sz w:val="24"/>
        </w:rPr>
        <w:t>加上</w:t>
      </w:r>
      <w:r w:rsidR="00D325C7">
        <w:rPr>
          <w:rFonts w:hint="eastAsia"/>
          <w:sz w:val="24"/>
        </w:rPr>
        <w:t>1</w:t>
      </w:r>
      <w:r w:rsidR="00D325C7">
        <w:rPr>
          <w:sz w:val="24"/>
        </w:rPr>
        <w:t>.5</w:t>
      </w:r>
      <w:r w:rsidR="00D2504E">
        <w:rPr>
          <w:sz w:val="24"/>
        </w:rPr>
        <w:t>后</w:t>
      </w:r>
      <w:r w:rsidR="00E00746">
        <w:rPr>
          <w:sz w:val="24"/>
        </w:rPr>
        <w:t>乘上</w:t>
      </w:r>
      <w:r w:rsidR="00D2504E">
        <w:rPr>
          <w:sz w:val="24"/>
        </w:rPr>
        <w:t>波导波长所得到</w:t>
      </w:r>
      <w:r w:rsidR="00D325C7">
        <w:rPr>
          <w:sz w:val="24"/>
        </w:rPr>
        <w:t>的值</w:t>
      </w:r>
      <w:r w:rsidR="00940175">
        <w:rPr>
          <w:sz w:val="24"/>
        </w:rPr>
        <w:t>，即</w:t>
      </w:r>
      <w:r w:rsidR="00940175" w:rsidRPr="0030399C">
        <w:rPr>
          <w:sz w:val="24"/>
        </w:rPr>
        <w:t xml:space="preserve">(d+1.5)* </w:t>
      </w:r>
      <w:r w:rsidR="00940175" w:rsidRPr="00544556">
        <w:rPr>
          <w:sz w:val="24"/>
        </w:rPr>
        <w:t>λ</w:t>
      </w:r>
      <w:r w:rsidR="00940175" w:rsidRPr="00D23557">
        <w:rPr>
          <w:sz w:val="24"/>
          <w:vertAlign w:val="subscript"/>
        </w:rPr>
        <w:t>g</w:t>
      </w:r>
      <w:r w:rsidR="00940175">
        <w:rPr>
          <w:sz w:val="24"/>
          <w:vertAlign w:val="subscript"/>
        </w:rPr>
        <w:t>1</w:t>
      </w:r>
      <w:r w:rsidR="009174EE">
        <w:rPr>
          <w:sz w:val="24"/>
        </w:rPr>
        <w:t>，记为</w:t>
      </w:r>
      <w:proofErr w:type="spellStart"/>
      <w:r w:rsidR="009174EE">
        <w:rPr>
          <w:sz w:val="24"/>
        </w:rPr>
        <w:t>l</w:t>
      </w:r>
      <w:r w:rsidR="009174EE" w:rsidRPr="009174EE">
        <w:rPr>
          <w:sz w:val="24"/>
          <w:vertAlign w:val="subscript"/>
        </w:rPr>
        <w:t>smith</w:t>
      </w:r>
      <w:proofErr w:type="spellEnd"/>
      <w:r w:rsidRPr="00444678">
        <w:rPr>
          <w:rFonts w:hint="eastAsia"/>
          <w:sz w:val="24"/>
        </w:rPr>
        <w:t>。</w:t>
      </w:r>
      <w:r w:rsidR="00044B84">
        <w:rPr>
          <w:rFonts w:hint="eastAsia"/>
          <w:sz w:val="24"/>
        </w:rPr>
        <w:t>将</w:t>
      </w:r>
      <w:r w:rsidR="00DC76CB">
        <w:rPr>
          <w:rFonts w:hint="eastAsia"/>
          <w:sz w:val="24"/>
        </w:rPr>
        <w:t>容性负载的</w:t>
      </w:r>
      <w:r w:rsidR="00B73FAA">
        <w:rPr>
          <w:rFonts w:hint="eastAsia"/>
          <w:sz w:val="24"/>
        </w:rPr>
        <w:t>驻波比</w:t>
      </w:r>
      <w:r w:rsidR="00B73FAA">
        <w:rPr>
          <w:rFonts w:hint="eastAsia"/>
          <w:sz w:val="24"/>
        </w:rPr>
        <w:t>S</w:t>
      </w:r>
      <w:r w:rsidR="00B73FAA">
        <w:rPr>
          <w:rFonts w:hint="eastAsia"/>
          <w:sz w:val="24"/>
        </w:rPr>
        <w:t>及</w:t>
      </w:r>
      <w:proofErr w:type="spellStart"/>
      <w:r w:rsidR="00B73FAA">
        <w:rPr>
          <w:sz w:val="24"/>
        </w:rPr>
        <w:t>l</w:t>
      </w:r>
      <w:r w:rsidR="00B73FAA" w:rsidRPr="009174EE">
        <w:rPr>
          <w:sz w:val="24"/>
          <w:vertAlign w:val="subscript"/>
        </w:rPr>
        <w:t>smith</w:t>
      </w:r>
      <w:proofErr w:type="spellEnd"/>
      <w:r w:rsidR="00044B84">
        <w:rPr>
          <w:rFonts w:hint="eastAsia"/>
          <w:sz w:val="24"/>
        </w:rPr>
        <w:t>记录</w:t>
      </w:r>
      <w:r w:rsidR="00F2425A">
        <w:rPr>
          <w:rFonts w:hint="eastAsia"/>
          <w:sz w:val="24"/>
        </w:rPr>
        <w:t>于表</w:t>
      </w:r>
      <w:r w:rsidR="00F2425A">
        <w:rPr>
          <w:rFonts w:hint="eastAsia"/>
          <w:sz w:val="24"/>
        </w:rPr>
        <w:t>4-</w:t>
      </w:r>
      <w:r w:rsidR="00F2425A">
        <w:rPr>
          <w:sz w:val="24"/>
        </w:rPr>
        <w:t>5</w:t>
      </w:r>
      <w:r w:rsidR="00F2425A">
        <w:rPr>
          <w:sz w:val="24"/>
        </w:rPr>
        <w:t>中。</w:t>
      </w:r>
    </w:p>
    <w:p w:rsidR="00444678" w:rsidRPr="00444678" w:rsidRDefault="00177F45" w:rsidP="004726BC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按下面的步骤对失配负载进行</w:t>
      </w:r>
      <w:r w:rsidR="00D264C8">
        <w:rPr>
          <w:rFonts w:hint="eastAsia"/>
          <w:sz w:val="24"/>
        </w:rPr>
        <w:t>调匹配</w:t>
      </w:r>
      <w:r w:rsidR="00F6340B">
        <w:rPr>
          <w:rFonts w:hint="eastAsia"/>
          <w:sz w:val="24"/>
        </w:rPr>
        <w:t>：</w:t>
      </w:r>
    </w:p>
    <w:p w:rsidR="00444678" w:rsidRPr="00444678" w:rsidRDefault="00444678" w:rsidP="00865253">
      <w:pPr>
        <w:numPr>
          <w:ilvl w:val="2"/>
          <w:numId w:val="13"/>
        </w:numPr>
        <w:spacing w:line="360" w:lineRule="auto"/>
        <w:rPr>
          <w:sz w:val="24"/>
        </w:rPr>
      </w:pPr>
      <w:r w:rsidRPr="00444678">
        <w:rPr>
          <w:rFonts w:hint="eastAsia"/>
          <w:sz w:val="24"/>
        </w:rPr>
        <w:t>测量线终端接上滑动单螺调配器</w:t>
      </w:r>
      <w:r w:rsidR="00D576E4">
        <w:rPr>
          <w:rFonts w:hint="eastAsia"/>
          <w:sz w:val="24"/>
        </w:rPr>
        <w:t>及容性负载（容性膜片</w:t>
      </w:r>
      <w:r w:rsidR="00D576E4">
        <w:rPr>
          <w:rFonts w:hint="eastAsia"/>
          <w:sz w:val="24"/>
        </w:rPr>
        <w:t>+</w:t>
      </w:r>
      <w:r w:rsidR="00D576E4">
        <w:rPr>
          <w:rFonts w:hint="eastAsia"/>
          <w:sz w:val="24"/>
        </w:rPr>
        <w:t>匹配负载）</w:t>
      </w:r>
      <w:r w:rsidRPr="00444678">
        <w:rPr>
          <w:rFonts w:hint="eastAsia"/>
          <w:sz w:val="24"/>
        </w:rPr>
        <w:t>，用直尺测定</w:t>
      </w:r>
      <w:r w:rsidR="005A1E1E">
        <w:rPr>
          <w:rFonts w:hint="eastAsia"/>
          <w:sz w:val="24"/>
        </w:rPr>
        <w:t>单螺调配器连接负载的端口</w:t>
      </w:r>
      <w:r w:rsidR="0095746C">
        <w:rPr>
          <w:rFonts w:hint="eastAsia"/>
          <w:sz w:val="24"/>
        </w:rPr>
        <w:t>（右端口）</w:t>
      </w:r>
      <w:proofErr w:type="gramStart"/>
      <w:r w:rsidR="004A7CC9">
        <w:rPr>
          <w:rFonts w:hint="eastAsia"/>
          <w:sz w:val="24"/>
        </w:rPr>
        <w:t>至</w:t>
      </w:r>
      <w:r w:rsidRPr="00444678">
        <w:rPr>
          <w:rFonts w:hint="eastAsia"/>
          <w:sz w:val="24"/>
        </w:rPr>
        <w:t>单螺</w:t>
      </w:r>
      <w:proofErr w:type="gramEnd"/>
      <w:r w:rsidRPr="00444678">
        <w:rPr>
          <w:rFonts w:hint="eastAsia"/>
          <w:sz w:val="24"/>
        </w:rPr>
        <w:t>调配器的螺钉之间的距离为</w:t>
      </w:r>
      <w:proofErr w:type="spellStart"/>
      <w:r w:rsidR="00312376">
        <w:rPr>
          <w:sz w:val="24"/>
        </w:rPr>
        <w:t>l</w:t>
      </w:r>
      <w:r w:rsidR="00312376" w:rsidRPr="009174EE">
        <w:rPr>
          <w:sz w:val="24"/>
          <w:vertAlign w:val="subscript"/>
        </w:rPr>
        <w:t>smith</w:t>
      </w:r>
      <w:proofErr w:type="spellEnd"/>
      <w:r w:rsidRPr="00444678">
        <w:rPr>
          <w:rFonts w:hint="eastAsia"/>
          <w:sz w:val="24"/>
        </w:rPr>
        <w:t>，</w:t>
      </w:r>
      <w:r w:rsidR="00072FCA">
        <w:rPr>
          <w:rFonts w:hint="eastAsia"/>
          <w:sz w:val="24"/>
        </w:rPr>
        <w:t>大致确定单螺调配器螺钉的位置，将</w:t>
      </w:r>
      <w:r w:rsidRPr="00444678">
        <w:rPr>
          <w:rFonts w:hint="eastAsia"/>
          <w:sz w:val="24"/>
        </w:rPr>
        <w:t>螺钉</w:t>
      </w:r>
      <w:r w:rsidR="00072FCA">
        <w:rPr>
          <w:rFonts w:hint="eastAsia"/>
          <w:sz w:val="24"/>
        </w:rPr>
        <w:t>深度调整为</w:t>
      </w:r>
      <w:r w:rsidR="00072FCA">
        <w:rPr>
          <w:rFonts w:hint="eastAsia"/>
          <w:sz w:val="24"/>
        </w:rPr>
        <w:t>0</w:t>
      </w:r>
      <w:r w:rsidRPr="00444678">
        <w:rPr>
          <w:rFonts w:hint="eastAsia"/>
          <w:sz w:val="24"/>
        </w:rPr>
        <w:t>。</w:t>
      </w:r>
    </w:p>
    <w:p w:rsidR="00444678" w:rsidRPr="00CD5CA5" w:rsidRDefault="008D1017" w:rsidP="00F17C11">
      <w:pPr>
        <w:numPr>
          <w:ilvl w:val="2"/>
          <w:numId w:val="13"/>
        </w:numPr>
        <w:spacing w:line="360" w:lineRule="auto"/>
        <w:rPr>
          <w:sz w:val="24"/>
        </w:rPr>
      </w:pPr>
      <w:r w:rsidRPr="00CD5CA5">
        <w:rPr>
          <w:rFonts w:hint="eastAsia"/>
          <w:sz w:val="24"/>
        </w:rPr>
        <w:t>逐步调整单螺调配器的螺钉</w:t>
      </w:r>
      <w:r w:rsidR="00AC5574" w:rsidRPr="00CD5CA5">
        <w:rPr>
          <w:rFonts w:hint="eastAsia"/>
          <w:sz w:val="24"/>
        </w:rPr>
        <w:t>深度，用直接法观测</w:t>
      </w:r>
      <w:r w:rsidR="00444678" w:rsidRPr="00CD5CA5">
        <w:rPr>
          <w:rFonts w:hint="eastAsia"/>
          <w:sz w:val="24"/>
        </w:rPr>
        <w:t>驻波比的变化</w:t>
      </w:r>
      <w:r w:rsidR="006E54D9" w:rsidRPr="00CD5CA5">
        <w:rPr>
          <w:rFonts w:hint="eastAsia"/>
          <w:sz w:val="24"/>
        </w:rPr>
        <w:t>情况</w:t>
      </w:r>
      <w:r w:rsidR="00444678" w:rsidRPr="00CD5CA5">
        <w:rPr>
          <w:rFonts w:hint="eastAsia"/>
          <w:sz w:val="24"/>
        </w:rPr>
        <w:t>，</w:t>
      </w:r>
      <w:r w:rsidR="00556645" w:rsidRPr="00CD5CA5">
        <w:rPr>
          <w:rFonts w:hint="eastAsia"/>
          <w:sz w:val="24"/>
        </w:rPr>
        <w:t>确保</w:t>
      </w:r>
      <w:r w:rsidR="00444678" w:rsidRPr="00CD5CA5">
        <w:rPr>
          <w:rFonts w:hint="eastAsia"/>
          <w:sz w:val="24"/>
        </w:rPr>
        <w:t>螺钉深度</w:t>
      </w:r>
      <w:r w:rsidR="00556645" w:rsidRPr="00CD5CA5">
        <w:rPr>
          <w:rFonts w:hint="eastAsia"/>
          <w:sz w:val="24"/>
        </w:rPr>
        <w:t>的调整能减小</w:t>
      </w:r>
      <w:r w:rsidR="00444678" w:rsidRPr="00CD5CA5">
        <w:rPr>
          <w:rFonts w:hint="eastAsia"/>
          <w:sz w:val="24"/>
        </w:rPr>
        <w:t>驻波比</w:t>
      </w:r>
      <w:r w:rsidR="00556645" w:rsidRPr="00CD5CA5">
        <w:rPr>
          <w:rFonts w:hint="eastAsia"/>
          <w:sz w:val="24"/>
        </w:rPr>
        <w:t>，否则</w:t>
      </w:r>
      <w:r w:rsidR="00F730C2">
        <w:rPr>
          <w:rFonts w:hint="eastAsia"/>
          <w:sz w:val="24"/>
        </w:rPr>
        <w:t>反向调整螺钉深度或</w:t>
      </w:r>
      <w:r w:rsidR="00444678" w:rsidRPr="00CD5CA5">
        <w:rPr>
          <w:rFonts w:hint="eastAsia"/>
          <w:sz w:val="24"/>
        </w:rPr>
        <w:t>适当调整螺钉的位置，使驻波比减小。</w:t>
      </w:r>
      <w:r w:rsidR="00CD5CA5" w:rsidRPr="00CD5CA5">
        <w:rPr>
          <w:rFonts w:hint="eastAsia"/>
          <w:sz w:val="24"/>
        </w:rPr>
        <w:t>反复调整</w:t>
      </w:r>
      <w:r w:rsidR="00444678" w:rsidRPr="00CD5CA5">
        <w:rPr>
          <w:rFonts w:hint="eastAsia"/>
          <w:sz w:val="24"/>
        </w:rPr>
        <w:t>单螺调配器的螺钉深度及其位置</w:t>
      </w:r>
      <w:r w:rsidR="008C1300">
        <w:rPr>
          <w:rFonts w:hint="eastAsia"/>
          <w:sz w:val="24"/>
        </w:rPr>
        <w:t>进行调匹配</w:t>
      </w:r>
      <w:r w:rsidR="00444678" w:rsidRPr="00CD5CA5">
        <w:rPr>
          <w:rFonts w:hint="eastAsia"/>
          <w:sz w:val="24"/>
        </w:rPr>
        <w:t>，逐步减小驻波比，直至</w:t>
      </w:r>
      <w:r w:rsidR="005403B8">
        <w:rPr>
          <w:rFonts w:hint="eastAsia"/>
          <w:sz w:val="24"/>
        </w:rPr>
        <w:t>调配后</w:t>
      </w:r>
      <w:r w:rsidR="00732F27">
        <w:rPr>
          <w:rFonts w:hint="eastAsia"/>
          <w:sz w:val="24"/>
        </w:rPr>
        <w:t>测量得到的</w:t>
      </w:r>
      <w:r w:rsidR="00444678" w:rsidRPr="00CD5CA5">
        <w:rPr>
          <w:rFonts w:hint="eastAsia"/>
          <w:sz w:val="24"/>
        </w:rPr>
        <w:t>驻波比小于</w:t>
      </w:r>
      <w:r w:rsidR="00444678" w:rsidRPr="00CD5CA5">
        <w:rPr>
          <w:rFonts w:hint="eastAsia"/>
          <w:sz w:val="24"/>
        </w:rPr>
        <w:t>1.05</w:t>
      </w:r>
      <w:r w:rsidR="00323B8F">
        <w:rPr>
          <w:rFonts w:hint="eastAsia"/>
          <w:sz w:val="24"/>
        </w:rPr>
        <w:t>为止</w:t>
      </w:r>
      <w:r w:rsidR="00444678" w:rsidRPr="00CD5CA5">
        <w:rPr>
          <w:rFonts w:hint="eastAsia"/>
          <w:sz w:val="24"/>
        </w:rPr>
        <w:t>。</w:t>
      </w:r>
    </w:p>
    <w:p w:rsidR="003464AE" w:rsidRDefault="003464AE" w:rsidP="00865253">
      <w:pPr>
        <w:numPr>
          <w:ilvl w:val="2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记录</w:t>
      </w:r>
      <w:r w:rsidR="00501B2C">
        <w:rPr>
          <w:rFonts w:hint="eastAsia"/>
          <w:sz w:val="24"/>
        </w:rPr>
        <w:t>调配后的</w:t>
      </w:r>
      <w:r>
        <w:rPr>
          <w:rFonts w:hint="eastAsia"/>
          <w:sz w:val="24"/>
        </w:rPr>
        <w:t>驻波比、单螺钉的深度、</w:t>
      </w:r>
      <w:r w:rsidR="00B26FCF">
        <w:rPr>
          <w:rFonts w:hint="eastAsia"/>
          <w:sz w:val="24"/>
        </w:rPr>
        <w:t>单螺调配</w:t>
      </w:r>
      <w:proofErr w:type="gramStart"/>
      <w:r w:rsidR="00B26FCF">
        <w:rPr>
          <w:rFonts w:hint="eastAsia"/>
          <w:sz w:val="24"/>
        </w:rPr>
        <w:t>器右</w:t>
      </w:r>
      <w:r>
        <w:rPr>
          <w:rFonts w:hint="eastAsia"/>
          <w:sz w:val="24"/>
        </w:rPr>
        <w:t>端口至单</w:t>
      </w:r>
      <w:proofErr w:type="gramEnd"/>
      <w:r>
        <w:rPr>
          <w:rFonts w:hint="eastAsia"/>
          <w:sz w:val="24"/>
        </w:rPr>
        <w:t>螺钉之间的实际长度</w:t>
      </w:r>
      <w:r w:rsidR="00BD22F6">
        <w:rPr>
          <w:rFonts w:hint="eastAsia"/>
          <w:sz w:val="24"/>
        </w:rPr>
        <w:t>（用直尺量定）</w:t>
      </w:r>
      <w:r w:rsidR="00AF1E54">
        <w:rPr>
          <w:rFonts w:hint="eastAsia"/>
          <w:sz w:val="24"/>
        </w:rPr>
        <w:t>于表</w:t>
      </w:r>
      <w:r w:rsidR="00AF1E54">
        <w:rPr>
          <w:rFonts w:hint="eastAsia"/>
          <w:sz w:val="24"/>
        </w:rPr>
        <w:t>4-</w:t>
      </w:r>
      <w:r w:rsidR="001B3182">
        <w:rPr>
          <w:sz w:val="24"/>
        </w:rPr>
        <w:t>5</w:t>
      </w:r>
      <w:r w:rsidR="00AF1E54">
        <w:rPr>
          <w:sz w:val="24"/>
        </w:rPr>
        <w:t>中</w:t>
      </w:r>
      <w:r>
        <w:rPr>
          <w:rFonts w:hint="eastAsia"/>
          <w:sz w:val="24"/>
        </w:rPr>
        <w:t>。</w:t>
      </w:r>
    </w:p>
    <w:p w:rsidR="002A1E2B" w:rsidRPr="002A1E2B" w:rsidRDefault="002A1E2B" w:rsidP="002A1E2B">
      <w:pPr>
        <w:spacing w:line="360" w:lineRule="auto"/>
        <w:jc w:val="center"/>
        <w:rPr>
          <w:b/>
          <w:sz w:val="22"/>
        </w:rPr>
      </w:pPr>
      <w:r w:rsidRPr="002A1E2B">
        <w:rPr>
          <w:b/>
          <w:sz w:val="22"/>
        </w:rPr>
        <w:t>表</w:t>
      </w:r>
      <w:r w:rsidRPr="002A1E2B">
        <w:rPr>
          <w:rFonts w:hint="eastAsia"/>
          <w:b/>
          <w:sz w:val="22"/>
        </w:rPr>
        <w:t>4-</w:t>
      </w:r>
      <w:r w:rsidR="001B3182">
        <w:rPr>
          <w:b/>
          <w:sz w:val="22"/>
        </w:rPr>
        <w:t>5</w:t>
      </w:r>
      <w:r w:rsidRPr="002A1E2B">
        <w:rPr>
          <w:b/>
          <w:sz w:val="22"/>
        </w:rPr>
        <w:t xml:space="preserve"> </w:t>
      </w:r>
      <w:r w:rsidRPr="002A1E2B">
        <w:rPr>
          <w:b/>
          <w:sz w:val="22"/>
        </w:rPr>
        <w:t>调匹配前后的数据记录表</w:t>
      </w:r>
    </w:p>
    <w:tbl>
      <w:tblPr>
        <w:tblStyle w:val="a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815"/>
        <w:gridCol w:w="2953"/>
        <w:gridCol w:w="2954"/>
      </w:tblGrid>
      <w:tr w:rsidR="00B12C4E" w:rsidTr="00CC43A4">
        <w:trPr>
          <w:trHeight w:val="567"/>
        </w:trPr>
        <w:tc>
          <w:tcPr>
            <w:tcW w:w="3823" w:type="dxa"/>
          </w:tcPr>
          <w:p w:rsidR="00B12C4E" w:rsidRDefault="00B12C4E" w:rsidP="00B12C4E">
            <w:pPr>
              <w:spacing w:line="360" w:lineRule="auto"/>
              <w:rPr>
                <w:sz w:val="24"/>
              </w:rPr>
            </w:pPr>
          </w:p>
        </w:tc>
        <w:tc>
          <w:tcPr>
            <w:tcW w:w="2959" w:type="dxa"/>
            <w:vAlign w:val="center"/>
          </w:tcPr>
          <w:p w:rsidR="00B12C4E" w:rsidRPr="00B12C4E" w:rsidRDefault="00B12C4E" w:rsidP="00B12C4E">
            <w:pPr>
              <w:spacing w:line="360" w:lineRule="auto"/>
              <w:jc w:val="center"/>
              <w:rPr>
                <w:b/>
                <w:sz w:val="24"/>
              </w:rPr>
            </w:pPr>
            <w:r w:rsidRPr="00B12C4E">
              <w:rPr>
                <w:b/>
                <w:sz w:val="24"/>
              </w:rPr>
              <w:t>调配前</w:t>
            </w:r>
          </w:p>
        </w:tc>
        <w:tc>
          <w:tcPr>
            <w:tcW w:w="2960" w:type="dxa"/>
            <w:vAlign w:val="center"/>
          </w:tcPr>
          <w:p w:rsidR="00B12C4E" w:rsidRPr="00B12C4E" w:rsidRDefault="00B12C4E" w:rsidP="00B12C4E">
            <w:pPr>
              <w:spacing w:line="360" w:lineRule="auto"/>
              <w:jc w:val="center"/>
              <w:rPr>
                <w:b/>
                <w:sz w:val="24"/>
              </w:rPr>
            </w:pPr>
            <w:r w:rsidRPr="00B12C4E">
              <w:rPr>
                <w:b/>
                <w:sz w:val="24"/>
              </w:rPr>
              <w:t>调配后</w:t>
            </w:r>
          </w:p>
        </w:tc>
      </w:tr>
      <w:tr w:rsidR="00B12C4E" w:rsidTr="00CC43A4">
        <w:trPr>
          <w:trHeight w:val="567"/>
        </w:trPr>
        <w:tc>
          <w:tcPr>
            <w:tcW w:w="3823" w:type="dxa"/>
            <w:vAlign w:val="center"/>
          </w:tcPr>
          <w:p w:rsidR="00B12C4E" w:rsidRPr="00B12C4E" w:rsidRDefault="00B12C4E" w:rsidP="007D09C5">
            <w:pPr>
              <w:spacing w:line="360" w:lineRule="auto"/>
              <w:rPr>
                <w:b/>
                <w:sz w:val="24"/>
              </w:rPr>
            </w:pPr>
            <w:r w:rsidRPr="00B12C4E">
              <w:rPr>
                <w:b/>
                <w:sz w:val="24"/>
              </w:rPr>
              <w:t>驻波比</w:t>
            </w:r>
          </w:p>
        </w:tc>
        <w:tc>
          <w:tcPr>
            <w:tcW w:w="2959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  <w:tc>
          <w:tcPr>
            <w:tcW w:w="2960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</w:tr>
      <w:tr w:rsidR="00B12C4E" w:rsidTr="00CC43A4">
        <w:trPr>
          <w:trHeight w:val="567"/>
        </w:trPr>
        <w:tc>
          <w:tcPr>
            <w:tcW w:w="3823" w:type="dxa"/>
            <w:vAlign w:val="center"/>
          </w:tcPr>
          <w:p w:rsidR="00B12C4E" w:rsidRPr="00B12C4E" w:rsidRDefault="00B12C4E" w:rsidP="007D09C5">
            <w:pPr>
              <w:spacing w:line="360" w:lineRule="auto"/>
              <w:rPr>
                <w:b/>
                <w:sz w:val="24"/>
              </w:rPr>
            </w:pPr>
            <w:r w:rsidRPr="00B12C4E">
              <w:rPr>
                <w:b/>
                <w:sz w:val="24"/>
              </w:rPr>
              <w:t>单螺钉深度</w:t>
            </w:r>
            <w:r w:rsidRPr="00B12C4E">
              <w:rPr>
                <w:rFonts w:hint="eastAsia"/>
                <w:b/>
                <w:sz w:val="24"/>
              </w:rPr>
              <w:t>(</w:t>
            </w:r>
            <w:r w:rsidRPr="00B12C4E">
              <w:rPr>
                <w:b/>
                <w:sz w:val="24"/>
              </w:rPr>
              <w:t>mm)</w:t>
            </w:r>
          </w:p>
        </w:tc>
        <w:tc>
          <w:tcPr>
            <w:tcW w:w="2959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  <w:tc>
          <w:tcPr>
            <w:tcW w:w="2960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</w:tr>
      <w:tr w:rsidR="00B12C4E" w:rsidTr="00CC43A4">
        <w:trPr>
          <w:trHeight w:val="567"/>
        </w:trPr>
        <w:tc>
          <w:tcPr>
            <w:tcW w:w="3823" w:type="dxa"/>
            <w:vAlign w:val="center"/>
          </w:tcPr>
          <w:p w:rsidR="00B12C4E" w:rsidRPr="00B12C4E" w:rsidRDefault="00B12C4E" w:rsidP="007D09C5">
            <w:pPr>
              <w:spacing w:line="360" w:lineRule="auto"/>
              <w:rPr>
                <w:b/>
                <w:sz w:val="24"/>
              </w:rPr>
            </w:pPr>
            <w:r w:rsidRPr="00B12C4E">
              <w:rPr>
                <w:b/>
                <w:sz w:val="24"/>
              </w:rPr>
              <w:t>测量线端口与单螺钉之间的长度</w:t>
            </w:r>
          </w:p>
        </w:tc>
        <w:tc>
          <w:tcPr>
            <w:tcW w:w="2959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  <w:tc>
          <w:tcPr>
            <w:tcW w:w="2960" w:type="dxa"/>
            <w:vAlign w:val="center"/>
          </w:tcPr>
          <w:p w:rsidR="00B12C4E" w:rsidRDefault="00B12C4E" w:rsidP="007D09C5">
            <w:pPr>
              <w:spacing w:line="360" w:lineRule="auto"/>
              <w:rPr>
                <w:sz w:val="24"/>
              </w:rPr>
            </w:pPr>
          </w:p>
        </w:tc>
      </w:tr>
    </w:tbl>
    <w:p w:rsidR="00D72553" w:rsidRDefault="00D72553" w:rsidP="00B12C4E">
      <w:pPr>
        <w:spacing w:line="360" w:lineRule="auto"/>
        <w:rPr>
          <w:sz w:val="24"/>
        </w:rPr>
      </w:pPr>
    </w:p>
    <w:p w:rsidR="00D84505" w:rsidRDefault="00D72553" w:rsidP="00091A2F">
      <w:pPr>
        <w:numPr>
          <w:ilvl w:val="0"/>
          <w:numId w:val="12"/>
        </w:numPr>
        <w:spacing w:line="360" w:lineRule="auto"/>
        <w:rPr>
          <w:sz w:val="24"/>
        </w:rPr>
      </w:pPr>
      <w:r w:rsidRPr="00D72553">
        <w:rPr>
          <w:rFonts w:hint="eastAsia"/>
          <w:sz w:val="24"/>
        </w:rPr>
        <w:lastRenderedPageBreak/>
        <w:t>匹配带宽的测定</w:t>
      </w:r>
    </w:p>
    <w:p w:rsidR="00D72553" w:rsidRDefault="008B4D13" w:rsidP="00AC7F91">
      <w:pPr>
        <w:pStyle w:val="a5"/>
        <w:numPr>
          <w:ilvl w:val="0"/>
          <w:numId w:val="16"/>
        </w:numPr>
        <w:spacing w:line="360" w:lineRule="auto"/>
        <w:ind w:firstLineChars="0"/>
        <w:rPr>
          <w:sz w:val="24"/>
        </w:rPr>
      </w:pPr>
      <w:r w:rsidRPr="00AC7F91">
        <w:rPr>
          <w:rFonts w:hint="eastAsia"/>
          <w:sz w:val="24"/>
        </w:rPr>
        <w:t>按一定的间隔调整信号的频率，并用直接测量被调配负载的驻波比</w:t>
      </w:r>
      <w:r w:rsidR="00870E37">
        <w:rPr>
          <w:rFonts w:hint="eastAsia"/>
          <w:sz w:val="24"/>
        </w:rPr>
        <w:t>，数据记录于表</w:t>
      </w:r>
      <w:r w:rsidR="00870E37">
        <w:rPr>
          <w:rFonts w:hint="eastAsia"/>
          <w:sz w:val="24"/>
        </w:rPr>
        <w:t>4-</w:t>
      </w:r>
      <w:r w:rsidR="00870E37">
        <w:rPr>
          <w:sz w:val="24"/>
        </w:rPr>
        <w:t>6</w:t>
      </w:r>
      <w:r w:rsidR="00870E37">
        <w:rPr>
          <w:sz w:val="24"/>
        </w:rPr>
        <w:t>中</w:t>
      </w:r>
      <w:r w:rsidRPr="00AC7F91">
        <w:rPr>
          <w:rFonts w:hint="eastAsia"/>
          <w:sz w:val="24"/>
        </w:rPr>
        <w:t>。</w:t>
      </w:r>
    </w:p>
    <w:p w:rsidR="00870E37" w:rsidRPr="00870E37" w:rsidRDefault="00870E37" w:rsidP="00870E37">
      <w:pPr>
        <w:spacing w:line="360" w:lineRule="auto"/>
        <w:ind w:left="840"/>
        <w:jc w:val="center"/>
        <w:rPr>
          <w:b/>
          <w:sz w:val="22"/>
        </w:rPr>
      </w:pPr>
      <w:r w:rsidRPr="00870E37">
        <w:rPr>
          <w:b/>
          <w:sz w:val="22"/>
        </w:rPr>
        <w:t>表</w:t>
      </w:r>
      <w:r w:rsidRPr="00870E37">
        <w:rPr>
          <w:rFonts w:hint="eastAsia"/>
          <w:b/>
          <w:sz w:val="22"/>
        </w:rPr>
        <w:t>4-</w:t>
      </w:r>
      <w:r>
        <w:rPr>
          <w:b/>
          <w:sz w:val="22"/>
        </w:rPr>
        <w:t>6</w:t>
      </w:r>
      <w:r w:rsidRPr="00870E37">
        <w:rPr>
          <w:b/>
          <w:sz w:val="22"/>
        </w:rPr>
        <w:t xml:space="preserve"> </w:t>
      </w:r>
      <w:r>
        <w:rPr>
          <w:b/>
          <w:sz w:val="22"/>
        </w:rPr>
        <w:t>匹配带</w:t>
      </w:r>
      <w:r w:rsidR="005518E7">
        <w:rPr>
          <w:b/>
          <w:sz w:val="22"/>
        </w:rPr>
        <w:t>宽测量的</w:t>
      </w:r>
      <w:bookmarkStart w:id="0" w:name="_GoBack"/>
      <w:bookmarkEnd w:id="0"/>
      <w:r w:rsidRPr="00870E37">
        <w:rPr>
          <w:b/>
          <w:sz w:val="22"/>
        </w:rPr>
        <w:t>数据记录表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"/>
        <w:gridCol w:w="814"/>
        <w:gridCol w:w="815"/>
        <w:gridCol w:w="815"/>
        <w:gridCol w:w="811"/>
        <w:gridCol w:w="811"/>
        <w:gridCol w:w="807"/>
        <w:gridCol w:w="807"/>
        <w:gridCol w:w="807"/>
        <w:gridCol w:w="807"/>
        <w:gridCol w:w="807"/>
        <w:gridCol w:w="801"/>
      </w:tblGrid>
      <w:tr w:rsidR="004D3C41" w:rsidRPr="00820B8A" w:rsidTr="00870E37">
        <w:trPr>
          <w:trHeight w:val="510"/>
          <w:jc w:val="center"/>
        </w:trPr>
        <w:tc>
          <w:tcPr>
            <w:tcW w:w="422" w:type="pct"/>
            <w:shd w:val="clear" w:color="auto" w:fill="auto"/>
            <w:vAlign w:val="center"/>
          </w:tcPr>
          <w:p w:rsidR="004D3C41" w:rsidRPr="00790E8D" w:rsidRDefault="00C731A4" w:rsidP="00C35129">
            <w:pPr>
              <w:jc w:val="center"/>
              <w:rPr>
                <w:b/>
                <w:color w:val="000000"/>
                <w:sz w:val="28"/>
                <w:szCs w:val="21"/>
              </w:rPr>
            </w:pPr>
            <w:r w:rsidRPr="00790E8D">
              <w:rPr>
                <w:b/>
                <w:color w:val="000000"/>
                <w:sz w:val="28"/>
                <w:szCs w:val="21"/>
              </w:rPr>
              <w:t>f</w:t>
            </w: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5" w:type="pct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413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…</w:t>
            </w:r>
          </w:p>
        </w:tc>
      </w:tr>
      <w:tr w:rsidR="004D3C41" w:rsidRPr="00820B8A" w:rsidTr="00870E37">
        <w:trPr>
          <w:trHeight w:val="510"/>
          <w:jc w:val="center"/>
        </w:trPr>
        <w:tc>
          <w:tcPr>
            <w:tcW w:w="422" w:type="pct"/>
            <w:shd w:val="clear" w:color="auto" w:fill="auto"/>
            <w:vAlign w:val="center"/>
          </w:tcPr>
          <w:p w:rsidR="004D3C41" w:rsidRPr="00790E8D" w:rsidRDefault="00C731A4" w:rsidP="00C35129">
            <w:pPr>
              <w:jc w:val="center"/>
              <w:rPr>
                <w:rFonts w:ascii="宋体" w:hAnsi="宋体"/>
                <w:b/>
                <w:color w:val="000000"/>
                <w:sz w:val="28"/>
                <w:szCs w:val="21"/>
              </w:rPr>
            </w:pPr>
            <w:r w:rsidRPr="00790E8D">
              <w:rPr>
                <w:rFonts w:ascii="宋体" w:hAnsi="宋体"/>
                <w:b/>
                <w:color w:val="000000"/>
                <w:sz w:val="28"/>
                <w:szCs w:val="21"/>
              </w:rPr>
              <w:t>s</w:t>
            </w: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9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5" w:type="pct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13" w:type="pct"/>
            <w:shd w:val="clear" w:color="auto" w:fill="auto"/>
            <w:vAlign w:val="center"/>
          </w:tcPr>
          <w:p w:rsidR="004D3C41" w:rsidRPr="00820B8A" w:rsidRDefault="004D3C41" w:rsidP="00C35129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820B8A">
              <w:rPr>
                <w:rFonts w:ascii="宋体" w:hAnsi="宋体" w:hint="eastAsia"/>
                <w:color w:val="000000"/>
                <w:szCs w:val="21"/>
              </w:rPr>
              <w:t>…</w:t>
            </w:r>
          </w:p>
        </w:tc>
      </w:tr>
    </w:tbl>
    <w:p w:rsidR="00D72553" w:rsidRPr="00444678" w:rsidRDefault="00D72553" w:rsidP="00C35129">
      <w:pPr>
        <w:spacing w:line="360" w:lineRule="auto"/>
        <w:ind w:left="420" w:firstLine="420"/>
        <w:rPr>
          <w:sz w:val="24"/>
        </w:rPr>
      </w:pPr>
      <w:r>
        <w:rPr>
          <w:rFonts w:hint="eastAsia"/>
        </w:rPr>
        <w:t>根据上面的测量数据描绘出频率～驻波比（</w:t>
      </w:r>
      <w:r>
        <w:rPr>
          <w:rFonts w:hint="eastAsia"/>
        </w:rPr>
        <w:t>f</w:t>
      </w:r>
      <w:r>
        <w:rPr>
          <w:rFonts w:hint="eastAsia"/>
        </w:rPr>
        <w:t>～</w:t>
      </w:r>
      <w:r>
        <w:rPr>
          <w:rFonts w:hint="eastAsia"/>
        </w:rPr>
        <w:t>S</w:t>
      </w:r>
      <w:r>
        <w:rPr>
          <w:rFonts w:hint="eastAsia"/>
        </w:rPr>
        <w:t>）曲线，并求出</w:t>
      </w:r>
      <w:r>
        <w:rPr>
          <w:rFonts w:hint="eastAsia"/>
        </w:rPr>
        <w:t>S&lt;1.5</w:t>
      </w:r>
      <w:r>
        <w:rPr>
          <w:rFonts w:hint="eastAsia"/>
        </w:rPr>
        <w:t>的匹配带宽</w:t>
      </w:r>
    </w:p>
    <w:sectPr w:rsidR="00D72553" w:rsidRPr="00444678" w:rsidSect="004C50B8">
      <w:headerReference w:type="default" r:id="rId10"/>
      <w:footerReference w:type="default" r:id="rId11"/>
      <w:pgSz w:w="11906" w:h="16838"/>
      <w:pgMar w:top="1440" w:right="1077" w:bottom="1191" w:left="1077" w:header="851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2F4" w:rsidRDefault="006442F4" w:rsidP="00421F51">
      <w:r>
        <w:separator/>
      </w:r>
    </w:p>
  </w:endnote>
  <w:endnote w:type="continuationSeparator" w:id="0">
    <w:p w:rsidR="006442F4" w:rsidRDefault="006442F4" w:rsidP="0042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1746120"/>
      <w:docPartObj>
        <w:docPartGallery w:val="Page Numbers (Bottom of Page)"/>
        <w:docPartUnique/>
      </w:docPartObj>
    </w:sdtPr>
    <w:sdtEndPr/>
    <w:sdtContent>
      <w:sdt>
        <w:sdtPr>
          <w:id w:val="-486247835"/>
          <w:docPartObj>
            <w:docPartGallery w:val="Page Numbers (Top of Page)"/>
            <w:docPartUnique/>
          </w:docPartObj>
        </w:sdtPr>
        <w:sdtEndPr/>
        <w:sdtContent>
          <w:p w:rsidR="00183D8F" w:rsidRDefault="00183D8F" w:rsidP="00183D8F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18E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18E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83D8F">
              <w:rPr>
                <w:rFonts w:hint="eastAsia"/>
                <w:b/>
                <w:bCs/>
                <w:sz w:val="20"/>
                <w:szCs w:val="21"/>
              </w:rPr>
              <w:t>中国科学技术大学信息与计算机实验教学中心</w:t>
            </w:r>
          </w:p>
        </w:sdtContent>
      </w:sdt>
    </w:sdtContent>
  </w:sdt>
  <w:p w:rsidR="00183D8F" w:rsidRDefault="00183D8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2F4" w:rsidRDefault="006442F4" w:rsidP="00421F51">
      <w:r>
        <w:separator/>
      </w:r>
    </w:p>
  </w:footnote>
  <w:footnote w:type="continuationSeparator" w:id="0">
    <w:p w:rsidR="006442F4" w:rsidRDefault="006442F4" w:rsidP="00421F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F51" w:rsidRPr="00183D8F" w:rsidRDefault="00421F51">
    <w:pPr>
      <w:pStyle w:val="a3"/>
      <w:rPr>
        <w:b/>
        <w:sz w:val="21"/>
      </w:rPr>
    </w:pPr>
    <w:r w:rsidRPr="00183D8F">
      <w:rPr>
        <w:rFonts w:hint="eastAsia"/>
        <w:b/>
        <w:sz w:val="21"/>
      </w:rPr>
      <w:t>《微波技术基础》实</w:t>
    </w:r>
    <w:r w:rsidR="00183D8F">
      <w:rPr>
        <w:rFonts w:hint="eastAsia"/>
        <w:b/>
        <w:sz w:val="21"/>
      </w:rPr>
      <w:t>验</w:t>
    </w:r>
    <w:r w:rsidRPr="00183D8F">
      <w:rPr>
        <w:rFonts w:hint="eastAsia"/>
        <w:b/>
        <w:sz w:val="21"/>
      </w:rPr>
      <w:t>简明讲义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70FCB"/>
    <w:multiLevelType w:val="hybridMultilevel"/>
    <w:tmpl w:val="E4F2D66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B">
      <w:start w:val="1"/>
      <w:numFmt w:val="lowerRoman"/>
      <w:lvlText w:val="%2."/>
      <w:lvlJc w:val="righ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C30B32"/>
    <w:multiLevelType w:val="hybridMultilevel"/>
    <w:tmpl w:val="6FFA5EA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E27039B"/>
    <w:multiLevelType w:val="hybridMultilevel"/>
    <w:tmpl w:val="1EBEBC6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C95040B"/>
    <w:multiLevelType w:val="hybridMultilevel"/>
    <w:tmpl w:val="88D24360"/>
    <w:lvl w:ilvl="0" w:tplc="E2E63DCE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C10351"/>
    <w:multiLevelType w:val="hybridMultilevel"/>
    <w:tmpl w:val="1A6C0364"/>
    <w:lvl w:ilvl="0" w:tplc="1174D906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BD9A563A">
      <w:start w:val="1"/>
      <w:numFmt w:val="decimal"/>
      <w:lvlText w:val="%2、"/>
      <w:lvlJc w:val="left"/>
      <w:pPr>
        <w:ind w:left="840" w:hanging="420"/>
      </w:pPr>
      <w:rPr>
        <w:rFonts w:hint="default"/>
      </w:rPr>
    </w:lvl>
    <w:lvl w:ilvl="2" w:tplc="9D8EC55C">
      <w:start w:val="1"/>
      <w:numFmt w:val="lowerLetter"/>
      <w:lvlText w:val="%3)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31C7FD6"/>
    <w:multiLevelType w:val="hybridMultilevel"/>
    <w:tmpl w:val="59C8A8C2"/>
    <w:lvl w:ilvl="0" w:tplc="BD9A563A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64A0481"/>
    <w:multiLevelType w:val="hybridMultilevel"/>
    <w:tmpl w:val="FA98578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DAF13E2"/>
    <w:multiLevelType w:val="hybridMultilevel"/>
    <w:tmpl w:val="DB2CC96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B1414DB"/>
    <w:multiLevelType w:val="hybridMultilevel"/>
    <w:tmpl w:val="860639F4"/>
    <w:lvl w:ilvl="0" w:tplc="BD9A563A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5C4B759C"/>
    <w:multiLevelType w:val="hybridMultilevel"/>
    <w:tmpl w:val="936C3784"/>
    <w:lvl w:ilvl="0" w:tplc="C5C6DF4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630D379F"/>
    <w:multiLevelType w:val="hybridMultilevel"/>
    <w:tmpl w:val="13FAD7EC"/>
    <w:lvl w:ilvl="0" w:tplc="C5C6DF40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869"/>
        </w:tabs>
        <w:ind w:left="869" w:hanging="420"/>
      </w:pPr>
      <w:rPr>
        <w:rFonts w:ascii="Wingdings" w:hAnsi="Wingdings" w:hint="default"/>
      </w:rPr>
    </w:lvl>
    <w:lvl w:ilvl="2" w:tplc="6E0098D0">
      <w:start w:val="1"/>
      <w:numFmt w:val="lowerLetter"/>
      <w:lvlText w:val="(%3)"/>
      <w:lvlJc w:val="left"/>
      <w:pPr>
        <w:tabs>
          <w:tab w:val="num" w:pos="1229"/>
        </w:tabs>
        <w:ind w:left="1229" w:hanging="36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tabs>
          <w:tab w:val="num" w:pos="1709"/>
        </w:tabs>
        <w:ind w:left="1709" w:hanging="42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29"/>
        </w:tabs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9"/>
        </w:tabs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9"/>
        </w:tabs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89"/>
        </w:tabs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9"/>
        </w:tabs>
        <w:ind w:left="3809" w:hanging="420"/>
      </w:pPr>
    </w:lvl>
  </w:abstractNum>
  <w:abstractNum w:abstractNumId="11">
    <w:nsid w:val="64136980"/>
    <w:multiLevelType w:val="hybridMultilevel"/>
    <w:tmpl w:val="44942FD4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6F210B09"/>
    <w:multiLevelType w:val="hybridMultilevel"/>
    <w:tmpl w:val="1DDCC176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</w:lvl>
    <w:lvl w:ilvl="1" w:tplc="BD9A563A">
      <w:start w:val="1"/>
      <w:numFmt w:val="decimal"/>
      <w:lvlText w:val="%2、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74302BF9"/>
    <w:multiLevelType w:val="hybridMultilevel"/>
    <w:tmpl w:val="6A4A245C"/>
    <w:lvl w:ilvl="0" w:tplc="9D8EC55C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D8E05C5"/>
    <w:multiLevelType w:val="hybridMultilevel"/>
    <w:tmpl w:val="F72E354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9D8EC55C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2"/>
  </w:num>
  <w:num w:numId="3">
    <w:abstractNumId w:val="9"/>
  </w:num>
  <w:num w:numId="4">
    <w:abstractNumId w:val="14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4"/>
  </w:num>
  <w:num w:numId="14">
    <w:abstractNumId w:val="13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F51"/>
    <w:rsid w:val="000039AA"/>
    <w:rsid w:val="00014FC3"/>
    <w:rsid w:val="000272DA"/>
    <w:rsid w:val="00032118"/>
    <w:rsid w:val="00033D5D"/>
    <w:rsid w:val="0004014B"/>
    <w:rsid w:val="00041D27"/>
    <w:rsid w:val="00042BAF"/>
    <w:rsid w:val="00043487"/>
    <w:rsid w:val="00044B84"/>
    <w:rsid w:val="00046611"/>
    <w:rsid w:val="0005778C"/>
    <w:rsid w:val="00063B5B"/>
    <w:rsid w:val="00072FCA"/>
    <w:rsid w:val="00083062"/>
    <w:rsid w:val="00091A2F"/>
    <w:rsid w:val="000B0BFD"/>
    <w:rsid w:val="000B3F98"/>
    <w:rsid w:val="000B6B95"/>
    <w:rsid w:val="000B70E3"/>
    <w:rsid w:val="000C0D1B"/>
    <w:rsid w:val="000D5071"/>
    <w:rsid w:val="0011259E"/>
    <w:rsid w:val="001169E9"/>
    <w:rsid w:val="00130EC5"/>
    <w:rsid w:val="001435F6"/>
    <w:rsid w:val="00145EB9"/>
    <w:rsid w:val="001511C6"/>
    <w:rsid w:val="0015340B"/>
    <w:rsid w:val="0016596B"/>
    <w:rsid w:val="00176539"/>
    <w:rsid w:val="00177F45"/>
    <w:rsid w:val="00183D8F"/>
    <w:rsid w:val="0018514E"/>
    <w:rsid w:val="00192D06"/>
    <w:rsid w:val="001938DC"/>
    <w:rsid w:val="0019432B"/>
    <w:rsid w:val="001B3182"/>
    <w:rsid w:val="001B6CBF"/>
    <w:rsid w:val="001E1218"/>
    <w:rsid w:val="001E79A1"/>
    <w:rsid w:val="00204813"/>
    <w:rsid w:val="002239B9"/>
    <w:rsid w:val="00226289"/>
    <w:rsid w:val="002328E8"/>
    <w:rsid w:val="002369B7"/>
    <w:rsid w:val="00243BC4"/>
    <w:rsid w:val="00243ED3"/>
    <w:rsid w:val="0024424C"/>
    <w:rsid w:val="00252D04"/>
    <w:rsid w:val="00260B9D"/>
    <w:rsid w:val="00261763"/>
    <w:rsid w:val="00266B92"/>
    <w:rsid w:val="00267C4B"/>
    <w:rsid w:val="002704F0"/>
    <w:rsid w:val="002717DF"/>
    <w:rsid w:val="00274B1F"/>
    <w:rsid w:val="002A03C7"/>
    <w:rsid w:val="002A13C9"/>
    <w:rsid w:val="002A1B9F"/>
    <w:rsid w:val="002A1E2B"/>
    <w:rsid w:val="002A2030"/>
    <w:rsid w:val="002A657A"/>
    <w:rsid w:val="002B2963"/>
    <w:rsid w:val="002B4CC6"/>
    <w:rsid w:val="002C0F22"/>
    <w:rsid w:val="002C2082"/>
    <w:rsid w:val="002C45BF"/>
    <w:rsid w:val="002E24F3"/>
    <w:rsid w:val="0030399C"/>
    <w:rsid w:val="003068B7"/>
    <w:rsid w:val="00306E68"/>
    <w:rsid w:val="00310819"/>
    <w:rsid w:val="00312376"/>
    <w:rsid w:val="00316C41"/>
    <w:rsid w:val="00316F08"/>
    <w:rsid w:val="00323B8F"/>
    <w:rsid w:val="00324F63"/>
    <w:rsid w:val="00341429"/>
    <w:rsid w:val="00343C7B"/>
    <w:rsid w:val="003464AE"/>
    <w:rsid w:val="00353D74"/>
    <w:rsid w:val="00365307"/>
    <w:rsid w:val="00377469"/>
    <w:rsid w:val="00394A9F"/>
    <w:rsid w:val="00394EDE"/>
    <w:rsid w:val="003A081D"/>
    <w:rsid w:val="003B0561"/>
    <w:rsid w:val="003C7041"/>
    <w:rsid w:val="003D6DCC"/>
    <w:rsid w:val="003D7761"/>
    <w:rsid w:val="003E3CC4"/>
    <w:rsid w:val="003F5193"/>
    <w:rsid w:val="003F7D01"/>
    <w:rsid w:val="00403B2A"/>
    <w:rsid w:val="00405A99"/>
    <w:rsid w:val="00414C8F"/>
    <w:rsid w:val="00421F51"/>
    <w:rsid w:val="00426E80"/>
    <w:rsid w:val="0043029F"/>
    <w:rsid w:val="00435583"/>
    <w:rsid w:val="00444678"/>
    <w:rsid w:val="00461234"/>
    <w:rsid w:val="00465856"/>
    <w:rsid w:val="004726BC"/>
    <w:rsid w:val="00476528"/>
    <w:rsid w:val="00476C4C"/>
    <w:rsid w:val="00490531"/>
    <w:rsid w:val="004907BE"/>
    <w:rsid w:val="00491766"/>
    <w:rsid w:val="00493BDE"/>
    <w:rsid w:val="00493C52"/>
    <w:rsid w:val="004A7CC9"/>
    <w:rsid w:val="004C50B8"/>
    <w:rsid w:val="004D3C41"/>
    <w:rsid w:val="004E02D3"/>
    <w:rsid w:val="004E7B28"/>
    <w:rsid w:val="004F1057"/>
    <w:rsid w:val="004F2F58"/>
    <w:rsid w:val="004F7867"/>
    <w:rsid w:val="00501B2C"/>
    <w:rsid w:val="00502282"/>
    <w:rsid w:val="00502373"/>
    <w:rsid w:val="00511486"/>
    <w:rsid w:val="00513BA0"/>
    <w:rsid w:val="00517C43"/>
    <w:rsid w:val="005307CE"/>
    <w:rsid w:val="00536DF0"/>
    <w:rsid w:val="005403B8"/>
    <w:rsid w:val="00541217"/>
    <w:rsid w:val="00541393"/>
    <w:rsid w:val="00544556"/>
    <w:rsid w:val="00545B87"/>
    <w:rsid w:val="00550D8F"/>
    <w:rsid w:val="005518E7"/>
    <w:rsid w:val="00556645"/>
    <w:rsid w:val="00564874"/>
    <w:rsid w:val="005664E7"/>
    <w:rsid w:val="0058754C"/>
    <w:rsid w:val="00592FA6"/>
    <w:rsid w:val="005A1E1E"/>
    <w:rsid w:val="005B1469"/>
    <w:rsid w:val="005C209B"/>
    <w:rsid w:val="005C34AC"/>
    <w:rsid w:val="005C4D9C"/>
    <w:rsid w:val="005D09F2"/>
    <w:rsid w:val="005E4664"/>
    <w:rsid w:val="005F4881"/>
    <w:rsid w:val="00604372"/>
    <w:rsid w:val="00604DAF"/>
    <w:rsid w:val="006155E4"/>
    <w:rsid w:val="00617BD7"/>
    <w:rsid w:val="0062561A"/>
    <w:rsid w:val="006357C7"/>
    <w:rsid w:val="00641D57"/>
    <w:rsid w:val="00643623"/>
    <w:rsid w:val="006442F4"/>
    <w:rsid w:val="00657335"/>
    <w:rsid w:val="00657C64"/>
    <w:rsid w:val="00660A60"/>
    <w:rsid w:val="00667E01"/>
    <w:rsid w:val="00673CDD"/>
    <w:rsid w:val="006749AB"/>
    <w:rsid w:val="006827FC"/>
    <w:rsid w:val="00685A15"/>
    <w:rsid w:val="00694E30"/>
    <w:rsid w:val="006A3E7C"/>
    <w:rsid w:val="006C3869"/>
    <w:rsid w:val="006C7DF3"/>
    <w:rsid w:val="006D2B87"/>
    <w:rsid w:val="006E54D9"/>
    <w:rsid w:val="00701973"/>
    <w:rsid w:val="00706D06"/>
    <w:rsid w:val="00711412"/>
    <w:rsid w:val="0072508C"/>
    <w:rsid w:val="00726530"/>
    <w:rsid w:val="0073004D"/>
    <w:rsid w:val="00732F27"/>
    <w:rsid w:val="00743FB0"/>
    <w:rsid w:val="007441E7"/>
    <w:rsid w:val="00752115"/>
    <w:rsid w:val="00762BC6"/>
    <w:rsid w:val="007737D1"/>
    <w:rsid w:val="00790E8D"/>
    <w:rsid w:val="007917B1"/>
    <w:rsid w:val="007944EB"/>
    <w:rsid w:val="007A2913"/>
    <w:rsid w:val="007B145B"/>
    <w:rsid w:val="007B67AC"/>
    <w:rsid w:val="007C7028"/>
    <w:rsid w:val="007D09C5"/>
    <w:rsid w:val="007D0E20"/>
    <w:rsid w:val="007D0FCF"/>
    <w:rsid w:val="007D11E0"/>
    <w:rsid w:val="007D3538"/>
    <w:rsid w:val="007D4B85"/>
    <w:rsid w:val="007F4FC1"/>
    <w:rsid w:val="0080797A"/>
    <w:rsid w:val="008155CE"/>
    <w:rsid w:val="00837FAF"/>
    <w:rsid w:val="0085027C"/>
    <w:rsid w:val="00862E8D"/>
    <w:rsid w:val="00865253"/>
    <w:rsid w:val="00866A93"/>
    <w:rsid w:val="00870E37"/>
    <w:rsid w:val="0087114C"/>
    <w:rsid w:val="00880A4D"/>
    <w:rsid w:val="00882671"/>
    <w:rsid w:val="0088580C"/>
    <w:rsid w:val="0089071C"/>
    <w:rsid w:val="008A4A9F"/>
    <w:rsid w:val="008A656B"/>
    <w:rsid w:val="008B148E"/>
    <w:rsid w:val="008B4D13"/>
    <w:rsid w:val="008C1300"/>
    <w:rsid w:val="008C6679"/>
    <w:rsid w:val="008D1017"/>
    <w:rsid w:val="008D1478"/>
    <w:rsid w:val="008F0095"/>
    <w:rsid w:val="008F0BE9"/>
    <w:rsid w:val="008F1766"/>
    <w:rsid w:val="008F2B9E"/>
    <w:rsid w:val="0090384F"/>
    <w:rsid w:val="00906191"/>
    <w:rsid w:val="00911F24"/>
    <w:rsid w:val="0091507A"/>
    <w:rsid w:val="009174EE"/>
    <w:rsid w:val="009333B5"/>
    <w:rsid w:val="009400EA"/>
    <w:rsid w:val="00940175"/>
    <w:rsid w:val="00944F48"/>
    <w:rsid w:val="00945A91"/>
    <w:rsid w:val="00946461"/>
    <w:rsid w:val="00953A96"/>
    <w:rsid w:val="00953FB2"/>
    <w:rsid w:val="0095523E"/>
    <w:rsid w:val="0095746C"/>
    <w:rsid w:val="00962BA0"/>
    <w:rsid w:val="00966D63"/>
    <w:rsid w:val="0097281F"/>
    <w:rsid w:val="0097405D"/>
    <w:rsid w:val="00986096"/>
    <w:rsid w:val="00987ED5"/>
    <w:rsid w:val="009A2F28"/>
    <w:rsid w:val="009A5C8A"/>
    <w:rsid w:val="009B5DAA"/>
    <w:rsid w:val="009C36F7"/>
    <w:rsid w:val="009C5957"/>
    <w:rsid w:val="009E021B"/>
    <w:rsid w:val="009E1438"/>
    <w:rsid w:val="00A25D7C"/>
    <w:rsid w:val="00A3745D"/>
    <w:rsid w:val="00A43066"/>
    <w:rsid w:val="00A433BF"/>
    <w:rsid w:val="00A50ADB"/>
    <w:rsid w:val="00A571A7"/>
    <w:rsid w:val="00A770CE"/>
    <w:rsid w:val="00A924DD"/>
    <w:rsid w:val="00AA6BD2"/>
    <w:rsid w:val="00AB2ECA"/>
    <w:rsid w:val="00AB326E"/>
    <w:rsid w:val="00AC5574"/>
    <w:rsid w:val="00AC5D81"/>
    <w:rsid w:val="00AC7F91"/>
    <w:rsid w:val="00AD19A3"/>
    <w:rsid w:val="00AE7BD2"/>
    <w:rsid w:val="00AF1E54"/>
    <w:rsid w:val="00AF4A93"/>
    <w:rsid w:val="00B02A32"/>
    <w:rsid w:val="00B0790F"/>
    <w:rsid w:val="00B12C4E"/>
    <w:rsid w:val="00B12DC5"/>
    <w:rsid w:val="00B26FCF"/>
    <w:rsid w:val="00B278BB"/>
    <w:rsid w:val="00B33934"/>
    <w:rsid w:val="00B4222B"/>
    <w:rsid w:val="00B53B09"/>
    <w:rsid w:val="00B6194D"/>
    <w:rsid w:val="00B73D12"/>
    <w:rsid w:val="00B73FAA"/>
    <w:rsid w:val="00B75BE3"/>
    <w:rsid w:val="00B75DC3"/>
    <w:rsid w:val="00B771C0"/>
    <w:rsid w:val="00BA0897"/>
    <w:rsid w:val="00BB23F0"/>
    <w:rsid w:val="00BB3298"/>
    <w:rsid w:val="00BD1E0C"/>
    <w:rsid w:val="00BD22F6"/>
    <w:rsid w:val="00BF7553"/>
    <w:rsid w:val="00C1222F"/>
    <w:rsid w:val="00C164C6"/>
    <w:rsid w:val="00C31EAB"/>
    <w:rsid w:val="00C34222"/>
    <w:rsid w:val="00C34EAA"/>
    <w:rsid w:val="00C35129"/>
    <w:rsid w:val="00C40E5B"/>
    <w:rsid w:val="00C731A4"/>
    <w:rsid w:val="00C73E05"/>
    <w:rsid w:val="00C816AE"/>
    <w:rsid w:val="00C81C12"/>
    <w:rsid w:val="00C86F55"/>
    <w:rsid w:val="00CA2085"/>
    <w:rsid w:val="00CA5BB8"/>
    <w:rsid w:val="00CB2346"/>
    <w:rsid w:val="00CC0885"/>
    <w:rsid w:val="00CC151E"/>
    <w:rsid w:val="00CC2287"/>
    <w:rsid w:val="00CC43A4"/>
    <w:rsid w:val="00CC4B3B"/>
    <w:rsid w:val="00CD5CA5"/>
    <w:rsid w:val="00CE2758"/>
    <w:rsid w:val="00CE3875"/>
    <w:rsid w:val="00CF3712"/>
    <w:rsid w:val="00D04A7C"/>
    <w:rsid w:val="00D21B9F"/>
    <w:rsid w:val="00D23557"/>
    <w:rsid w:val="00D2504E"/>
    <w:rsid w:val="00D264C8"/>
    <w:rsid w:val="00D325C7"/>
    <w:rsid w:val="00D32E67"/>
    <w:rsid w:val="00D438D1"/>
    <w:rsid w:val="00D43EFC"/>
    <w:rsid w:val="00D512FF"/>
    <w:rsid w:val="00D576E4"/>
    <w:rsid w:val="00D630E9"/>
    <w:rsid w:val="00D665FB"/>
    <w:rsid w:val="00D72553"/>
    <w:rsid w:val="00D84505"/>
    <w:rsid w:val="00D84E53"/>
    <w:rsid w:val="00D95E18"/>
    <w:rsid w:val="00DB1ED9"/>
    <w:rsid w:val="00DC76CB"/>
    <w:rsid w:val="00DE719F"/>
    <w:rsid w:val="00E00746"/>
    <w:rsid w:val="00E06446"/>
    <w:rsid w:val="00E159FF"/>
    <w:rsid w:val="00E51296"/>
    <w:rsid w:val="00E61FD2"/>
    <w:rsid w:val="00E73EF2"/>
    <w:rsid w:val="00E80363"/>
    <w:rsid w:val="00E80E7B"/>
    <w:rsid w:val="00E9716D"/>
    <w:rsid w:val="00EA3100"/>
    <w:rsid w:val="00EA350C"/>
    <w:rsid w:val="00EB338A"/>
    <w:rsid w:val="00EB58A9"/>
    <w:rsid w:val="00EB7C25"/>
    <w:rsid w:val="00EC0294"/>
    <w:rsid w:val="00EE24C4"/>
    <w:rsid w:val="00EE49A4"/>
    <w:rsid w:val="00EE78AE"/>
    <w:rsid w:val="00F011C8"/>
    <w:rsid w:val="00F02D50"/>
    <w:rsid w:val="00F16557"/>
    <w:rsid w:val="00F2425A"/>
    <w:rsid w:val="00F324FA"/>
    <w:rsid w:val="00F50B52"/>
    <w:rsid w:val="00F6340B"/>
    <w:rsid w:val="00F712EB"/>
    <w:rsid w:val="00F720B6"/>
    <w:rsid w:val="00F72169"/>
    <w:rsid w:val="00F730C2"/>
    <w:rsid w:val="00F96C88"/>
    <w:rsid w:val="00F96FEC"/>
    <w:rsid w:val="00FA28A2"/>
    <w:rsid w:val="00FA6EB8"/>
    <w:rsid w:val="00FD11CF"/>
    <w:rsid w:val="00FE2940"/>
    <w:rsid w:val="00FE65F5"/>
    <w:rsid w:val="00FF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93C223-4970-4DBA-82A6-F1E3CBA4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D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21F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1F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93C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21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21F51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C50B8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C50B8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21F5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21F5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20">
    <w:name w:val="Plain Table 2"/>
    <w:basedOn w:val="a1"/>
    <w:uiPriority w:val="42"/>
    <w:rsid w:val="006C386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List Paragraph"/>
    <w:basedOn w:val="a"/>
    <w:uiPriority w:val="34"/>
    <w:qFormat/>
    <w:rsid w:val="00267C4B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493C52"/>
    <w:rPr>
      <w:rFonts w:ascii="Times New Roman" w:eastAsia="宋体" w:hAnsi="Times New Roman" w:cs="Times New Roman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73004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3004D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B12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zong</dc:creator>
  <cp:keywords/>
  <dc:description/>
  <cp:lastModifiedBy>admin</cp:lastModifiedBy>
  <cp:revision>159</cp:revision>
  <cp:lastPrinted>2019-03-28T00:42:00Z</cp:lastPrinted>
  <dcterms:created xsi:type="dcterms:W3CDTF">2019-04-21T04:59:00Z</dcterms:created>
  <dcterms:modified xsi:type="dcterms:W3CDTF">2019-04-22T13:21:00Z</dcterms:modified>
</cp:coreProperties>
</file>