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464B04" w14:textId="5D2D158B" w:rsidR="0088232D" w:rsidRDefault="00500E18" w:rsidP="00CE7399">
      <w:pPr>
        <w:spacing w:line="240" w:lineRule="auto"/>
        <w:rPr>
          <w:rFonts w:ascii="Helvetica Neue" w:eastAsiaTheme="minorHAnsi" w:hAnsi="Helvetica Neue" w:cs="Arial"/>
          <w:color w:val="5DC8DF"/>
          <w:sz w:val="40"/>
          <w:szCs w:val="40"/>
        </w:rPr>
      </w:pPr>
      <w:bookmarkStart w:id="0" w:name="_MacBuGuideStaticData_1930V"/>
      <w:bookmarkStart w:id="1" w:name="_MacBuGuideStaticData_930V"/>
      <w:r>
        <w:rPr>
          <w:rFonts w:ascii="Helvetica Neue" w:eastAsiaTheme="minorHAnsi" w:hAnsi="Helvetica Neue" w:cs="Arial"/>
          <w:noProof/>
          <w:color w:val="5DC8DF"/>
          <w:sz w:val="40"/>
          <w:szCs w:val="40"/>
        </w:rPr>
        <w:drawing>
          <wp:anchor distT="0" distB="0" distL="114300" distR="114300" simplePos="0" relativeHeight="251635200" behindDoc="0" locked="0" layoutInCell="1" allowOverlap="1" wp14:anchorId="73280D95" wp14:editId="122D3F0F">
            <wp:simplePos x="0" y="0"/>
            <wp:positionH relativeFrom="column">
              <wp:posOffset>-1314450</wp:posOffset>
            </wp:positionH>
            <wp:positionV relativeFrom="paragraph">
              <wp:posOffset>-1138555</wp:posOffset>
            </wp:positionV>
            <wp:extent cx="7802880" cy="2019935"/>
            <wp:effectExtent l="0" t="0" r="0" b="1206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_header2.tif" descr="movie::file://localhost/Users/indiecat/Documents/Client%20Projects/InBloom/Word%20Templates/graphics/RFP_header2.tif"/>
                    <pic:cNvPicPr/>
                  </pic:nvPicPr>
                  <pic:blipFill>
                    <a:blip r:embed="rId8">
                      <a:extLst>
                        <a:ext uri="{28A0092B-C50C-407E-A947-70E740481C1C}">
                          <a14:useLocalDpi xmlns:a14="http://schemas.microsoft.com/office/drawing/2010/main" val="0"/>
                        </a:ext>
                      </a:extLst>
                    </a:blip>
                    <a:stretch>
                      <a:fillRect/>
                    </a:stretch>
                  </pic:blipFill>
                  <pic:spPr>
                    <a:xfrm>
                      <a:off x="0" y="0"/>
                      <a:ext cx="7802880" cy="2019935"/>
                    </a:xfrm>
                    <a:prstGeom prst="rect">
                      <a:avLst/>
                    </a:prstGeom>
                  </pic:spPr>
                </pic:pic>
              </a:graphicData>
            </a:graphic>
            <wp14:sizeRelH relativeFrom="margin">
              <wp14:pctWidth>0</wp14:pctWidth>
            </wp14:sizeRelH>
            <wp14:sizeRelV relativeFrom="margin">
              <wp14:pctHeight>0</wp14:pctHeight>
            </wp14:sizeRelV>
          </wp:anchor>
        </w:drawing>
      </w:r>
    </w:p>
    <w:p w14:paraId="104AD04F" w14:textId="7922C392" w:rsidR="002842AE" w:rsidRDefault="002842AE" w:rsidP="00F73C2F">
      <w:pPr>
        <w:spacing w:line="240" w:lineRule="auto"/>
        <w:rPr>
          <w:rFonts w:ascii="Helvetica Neue" w:eastAsiaTheme="minorHAnsi" w:hAnsi="Helvetica Neue" w:cs="Arial"/>
          <w:color w:val="5DC8DF"/>
          <w:sz w:val="40"/>
          <w:szCs w:val="40"/>
        </w:rPr>
      </w:pPr>
    </w:p>
    <w:p w14:paraId="45B5B492" w14:textId="77777777" w:rsidR="00A04F25" w:rsidRPr="007A18AD" w:rsidRDefault="00A04F25" w:rsidP="00A04F25">
      <w:pPr>
        <w:spacing w:line="240" w:lineRule="auto"/>
        <w:ind w:left="-720" w:right="-720"/>
        <w:rPr>
          <w:rFonts w:cs="Arial"/>
          <w:b/>
          <w:color w:val="0070C0"/>
          <w:sz w:val="64"/>
          <w:szCs w:val="64"/>
        </w:rPr>
      </w:pPr>
      <w:r w:rsidRPr="007A18AD">
        <w:rPr>
          <w:rFonts w:cs="Arial"/>
          <w:b/>
          <w:color w:val="0070C0"/>
          <w:sz w:val="64"/>
          <w:szCs w:val="64"/>
        </w:rPr>
        <w:t>Educational Secure Data Service</w:t>
      </w:r>
    </w:p>
    <w:p w14:paraId="5EE4AD1E" w14:textId="77777777" w:rsidR="00A35A22" w:rsidRPr="00A35A22" w:rsidRDefault="00A35A22" w:rsidP="00A04F25">
      <w:pPr>
        <w:spacing w:line="240" w:lineRule="auto"/>
        <w:ind w:left="-720"/>
        <w:rPr>
          <w:rFonts w:eastAsiaTheme="minorHAnsi" w:cs="Aharoni"/>
          <w:b/>
          <w:color w:val="0070C0"/>
          <w:sz w:val="72"/>
          <w:szCs w:val="72"/>
        </w:rPr>
      </w:pPr>
      <w:r w:rsidRPr="00A35A22">
        <w:rPr>
          <w:rFonts w:eastAsiaTheme="minorHAnsi" w:cs="Aharoni"/>
          <w:b/>
          <w:color w:val="0070C0"/>
          <w:sz w:val="72"/>
          <w:szCs w:val="72"/>
        </w:rPr>
        <w:t>Administrator Guide</w:t>
      </w:r>
    </w:p>
    <w:p w14:paraId="14F7FF74" w14:textId="77777777" w:rsidR="00C61CD5" w:rsidRDefault="00C61CD5" w:rsidP="00C61CD5">
      <w:pPr>
        <w:spacing w:line="240" w:lineRule="auto"/>
        <w:rPr>
          <w:rFonts w:ascii="Helvetica Neue" w:eastAsiaTheme="minorHAnsi" w:hAnsi="Helvetica Neue" w:cs="Arial"/>
          <w:color w:val="5DC8DF"/>
          <w:sz w:val="40"/>
          <w:szCs w:val="40"/>
        </w:rPr>
      </w:pPr>
    </w:p>
    <w:p w14:paraId="54D05E70" w14:textId="77777777" w:rsidR="00530BB7" w:rsidRDefault="00530BB7" w:rsidP="00C61CD5">
      <w:pPr>
        <w:spacing w:line="240" w:lineRule="auto"/>
        <w:rPr>
          <w:rFonts w:ascii="Helvetica Neue" w:eastAsiaTheme="minorHAnsi" w:hAnsi="Helvetica Neue" w:cs="Arial"/>
          <w:color w:val="5DC8DF"/>
          <w:sz w:val="40"/>
          <w:szCs w:val="40"/>
        </w:rPr>
      </w:pPr>
    </w:p>
    <w:p w14:paraId="58C3C275" w14:textId="77777777" w:rsidR="00530BB7" w:rsidRDefault="00530BB7" w:rsidP="00C61CD5">
      <w:pPr>
        <w:spacing w:line="240" w:lineRule="auto"/>
        <w:rPr>
          <w:rFonts w:ascii="Helvetica Neue" w:eastAsiaTheme="minorHAnsi" w:hAnsi="Helvetica Neue" w:cs="Arial"/>
          <w:color w:val="5DC8DF"/>
          <w:sz w:val="40"/>
          <w:szCs w:val="40"/>
        </w:rPr>
      </w:pPr>
    </w:p>
    <w:p w14:paraId="090FC74E" w14:textId="77777777" w:rsidR="00C61CD5" w:rsidRDefault="00C61CD5" w:rsidP="00C61CD5">
      <w:pPr>
        <w:spacing w:line="240" w:lineRule="auto"/>
        <w:rPr>
          <w:rFonts w:ascii="Helvetica Neue" w:eastAsiaTheme="minorHAnsi" w:hAnsi="Helvetica Neue" w:cs="Arial"/>
          <w:color w:val="5DC8DF"/>
          <w:sz w:val="40"/>
          <w:szCs w:val="40"/>
        </w:rPr>
      </w:pPr>
    </w:p>
    <w:p w14:paraId="3DFFF00B" w14:textId="77777777" w:rsidR="003A4AD7" w:rsidRDefault="003A4AD7" w:rsidP="00C61CD5">
      <w:pPr>
        <w:spacing w:line="240" w:lineRule="auto"/>
        <w:rPr>
          <w:rFonts w:ascii="Helvetica Neue" w:eastAsiaTheme="minorHAnsi" w:hAnsi="Helvetica Neue" w:cs="Arial"/>
          <w:color w:val="5DC8DF"/>
          <w:sz w:val="40"/>
          <w:szCs w:val="40"/>
        </w:rPr>
      </w:pPr>
    </w:p>
    <w:p w14:paraId="4809DAF1" w14:textId="77777777" w:rsidR="003A4AD7" w:rsidRDefault="003A4AD7" w:rsidP="00C61CD5">
      <w:pPr>
        <w:spacing w:line="240" w:lineRule="auto"/>
        <w:rPr>
          <w:rFonts w:ascii="Helvetica Neue" w:eastAsiaTheme="minorHAnsi" w:hAnsi="Helvetica Neue" w:cs="Arial"/>
          <w:color w:val="5DC8DF"/>
          <w:sz w:val="40"/>
          <w:szCs w:val="40"/>
        </w:rPr>
      </w:pPr>
    </w:p>
    <w:p w14:paraId="3D211FB9" w14:textId="77777777" w:rsidR="003A4AD7" w:rsidRDefault="003A4AD7" w:rsidP="00C61CD5">
      <w:pPr>
        <w:spacing w:line="240" w:lineRule="auto"/>
        <w:rPr>
          <w:rFonts w:ascii="Helvetica Neue" w:eastAsiaTheme="minorHAnsi" w:hAnsi="Helvetica Neue" w:cs="Arial"/>
          <w:color w:val="5DC8DF"/>
          <w:sz w:val="40"/>
          <w:szCs w:val="40"/>
        </w:rPr>
      </w:pPr>
    </w:p>
    <w:p w14:paraId="3D5DBDB9" w14:textId="592AB109" w:rsidR="00C61CD5" w:rsidRPr="007A18AD" w:rsidRDefault="00042981" w:rsidP="003A4AD7">
      <w:pPr>
        <w:spacing w:line="240" w:lineRule="auto"/>
        <w:jc w:val="right"/>
        <w:rPr>
          <w:rFonts w:eastAsiaTheme="minorHAnsi" w:cs="Arial"/>
          <w:b/>
          <w:sz w:val="28"/>
          <w:szCs w:val="28"/>
        </w:rPr>
      </w:pPr>
      <w:r w:rsidRPr="007A18AD">
        <w:rPr>
          <w:rFonts w:eastAsiaTheme="minorHAnsi" w:cs="Arial"/>
          <w:b/>
          <w:sz w:val="28"/>
          <w:szCs w:val="28"/>
        </w:rPr>
        <w:t>July</w:t>
      </w:r>
      <w:r w:rsidR="003A4AD7" w:rsidRPr="007A18AD">
        <w:rPr>
          <w:rFonts w:eastAsiaTheme="minorHAnsi" w:cs="Arial"/>
          <w:b/>
          <w:sz w:val="28"/>
          <w:szCs w:val="28"/>
        </w:rPr>
        <w:t xml:space="preserve"> </w:t>
      </w:r>
      <w:r w:rsidR="005B3B0C">
        <w:rPr>
          <w:rFonts w:eastAsiaTheme="minorHAnsi" w:cs="Arial"/>
          <w:b/>
          <w:sz w:val="28"/>
          <w:szCs w:val="28"/>
        </w:rPr>
        <w:t>3</w:t>
      </w:r>
      <w:r w:rsidR="003A4AD7" w:rsidRPr="007A18AD">
        <w:rPr>
          <w:rFonts w:eastAsiaTheme="minorHAnsi" w:cs="Arial"/>
          <w:b/>
          <w:sz w:val="28"/>
          <w:szCs w:val="28"/>
        </w:rPr>
        <w:t>1,</w:t>
      </w:r>
      <w:r w:rsidR="00C61CD5" w:rsidRPr="007A18AD">
        <w:rPr>
          <w:rFonts w:eastAsiaTheme="minorHAnsi" w:cs="Arial"/>
          <w:b/>
          <w:sz w:val="28"/>
          <w:szCs w:val="28"/>
        </w:rPr>
        <w:t xml:space="preserve"> 2014</w:t>
      </w:r>
    </w:p>
    <w:p w14:paraId="161936C4" w14:textId="77777777" w:rsidR="004B079E" w:rsidRDefault="004B079E" w:rsidP="00C55050">
      <w:pPr>
        <w:ind w:left="-720"/>
        <w:rPr>
          <w:rFonts w:eastAsiaTheme="minorHAnsi"/>
        </w:rPr>
      </w:pPr>
    </w:p>
    <w:p w14:paraId="4FE7A8CE" w14:textId="77777777" w:rsidR="003B0DC0" w:rsidRPr="004B079E" w:rsidRDefault="003B0DC0" w:rsidP="00C55050">
      <w:pPr>
        <w:ind w:left="-720"/>
        <w:rPr>
          <w:rFonts w:eastAsiaTheme="minorHAnsi"/>
          <w:sz w:val="16"/>
          <w:szCs w:val="16"/>
        </w:rPr>
      </w:pPr>
      <w:r w:rsidRPr="004B079E">
        <w:rPr>
          <w:rFonts w:eastAsiaTheme="minorHAnsi"/>
          <w:sz w:val="16"/>
          <w:szCs w:val="16"/>
        </w:rPr>
        <w:t>Copyright Notice</w:t>
      </w:r>
    </w:p>
    <w:p w14:paraId="0543C0E7" w14:textId="15572CCE" w:rsidR="003B0DC0" w:rsidRPr="004B079E" w:rsidRDefault="003B0DC0" w:rsidP="00C55050">
      <w:pPr>
        <w:ind w:left="-720"/>
        <w:rPr>
          <w:rFonts w:eastAsiaTheme="minorHAnsi"/>
          <w:sz w:val="16"/>
          <w:szCs w:val="16"/>
        </w:rPr>
      </w:pPr>
      <w:r w:rsidRPr="004B079E">
        <w:rPr>
          <w:rFonts w:cs="Arial"/>
          <w:sz w:val="16"/>
          <w:szCs w:val="16"/>
        </w:rPr>
        <w:t xml:space="preserve">© 2014 </w:t>
      </w:r>
      <w:r w:rsidR="00802997">
        <w:rPr>
          <w:rFonts w:cs="Arial"/>
          <w:sz w:val="16"/>
          <w:szCs w:val="16"/>
        </w:rPr>
        <w:t>Educational Secure Data Services</w:t>
      </w:r>
      <w:r w:rsidRPr="004B079E">
        <w:rPr>
          <w:rFonts w:cs="Arial"/>
          <w:sz w:val="16"/>
          <w:szCs w:val="16"/>
        </w:rPr>
        <w:br/>
      </w:r>
      <w:proofErr w:type="gramStart"/>
      <w:r w:rsidRPr="004B079E">
        <w:rPr>
          <w:rFonts w:cs="Arial"/>
          <w:sz w:val="16"/>
          <w:szCs w:val="16"/>
        </w:rPr>
        <w:t>All</w:t>
      </w:r>
      <w:proofErr w:type="gramEnd"/>
      <w:r w:rsidRPr="004B079E">
        <w:rPr>
          <w:rFonts w:cs="Arial"/>
          <w:sz w:val="16"/>
          <w:szCs w:val="16"/>
        </w:rPr>
        <w:t xml:space="preserve"> rights reserved. No part of this document may be reproduced or transmitted in any form or by any means, electronic, mechanical, photocopying, recording, or otherwise, without prior written permission </w:t>
      </w:r>
      <w:r w:rsidR="00530BB7">
        <w:rPr>
          <w:rFonts w:cs="Arial"/>
          <w:sz w:val="16"/>
          <w:szCs w:val="16"/>
        </w:rPr>
        <w:t xml:space="preserve">of </w:t>
      </w:r>
      <w:r w:rsidR="00964568">
        <w:rPr>
          <w:rFonts w:cs="Arial"/>
          <w:sz w:val="16"/>
          <w:szCs w:val="16"/>
        </w:rPr>
        <w:t>ESDS.</w:t>
      </w:r>
    </w:p>
    <w:p w14:paraId="4FAC1BE9" w14:textId="77777777" w:rsidR="00605F99" w:rsidRDefault="003B0DC0" w:rsidP="00C61CD5">
      <w:pPr>
        <w:rPr>
          <w:rFonts w:eastAsiaTheme="minorHAnsi"/>
        </w:rPr>
      </w:pPr>
      <w:r>
        <w:rPr>
          <w:rFonts w:eastAsiaTheme="minorHAnsi"/>
        </w:rPr>
        <w:br w:type="page"/>
      </w:r>
    </w:p>
    <w:p w14:paraId="37D4CDBF" w14:textId="77777777" w:rsidR="00605F99" w:rsidRDefault="00605F99" w:rsidP="00C61CD5">
      <w:pPr>
        <w:rPr>
          <w:rFonts w:eastAsiaTheme="minorHAnsi"/>
        </w:rPr>
      </w:pPr>
    </w:p>
    <w:p w14:paraId="27DC882B" w14:textId="77777777" w:rsidR="00605F99" w:rsidRPr="00605F99" w:rsidRDefault="00605F99" w:rsidP="00605F99">
      <w:pPr>
        <w:spacing w:line="276" w:lineRule="auto"/>
        <w:jc w:val="center"/>
        <w:rPr>
          <w:b/>
          <w:color w:val="0070C0"/>
          <w:sz w:val="28"/>
          <w:szCs w:val="28"/>
        </w:rPr>
      </w:pPr>
      <w:r w:rsidRPr="00605F99">
        <w:rPr>
          <w:b/>
          <w:color w:val="0070C0"/>
          <w:sz w:val="28"/>
          <w:szCs w:val="28"/>
        </w:rPr>
        <w:t>Document History</w:t>
      </w:r>
    </w:p>
    <w:tbl>
      <w:tblPr>
        <w:tblStyle w:val="TableGrid"/>
        <w:tblW w:w="9468" w:type="dxa"/>
        <w:tblLook w:val="04A0" w:firstRow="1" w:lastRow="0" w:firstColumn="1" w:lastColumn="0" w:noHBand="0" w:noVBand="1"/>
      </w:tblPr>
      <w:tblGrid>
        <w:gridCol w:w="1368"/>
        <w:gridCol w:w="1591"/>
        <w:gridCol w:w="2549"/>
        <w:gridCol w:w="3960"/>
      </w:tblGrid>
      <w:tr w:rsidR="00605F99" w:rsidRPr="00AE5550" w14:paraId="23C178A1" w14:textId="77777777" w:rsidTr="007A786D">
        <w:trPr>
          <w:trHeight w:val="61"/>
        </w:trPr>
        <w:tc>
          <w:tcPr>
            <w:tcW w:w="1368" w:type="dxa"/>
            <w:shd w:val="clear" w:color="auto" w:fill="BFBFBF" w:themeFill="background1" w:themeFillShade="BF"/>
          </w:tcPr>
          <w:p w14:paraId="61367A08" w14:textId="77777777" w:rsidR="00605F99" w:rsidRPr="001E1DE3" w:rsidRDefault="00605F99" w:rsidP="007A786D">
            <w:pPr>
              <w:rPr>
                <w:b/>
                <w:sz w:val="18"/>
                <w:szCs w:val="18"/>
              </w:rPr>
            </w:pPr>
            <w:r w:rsidRPr="001E1DE3">
              <w:rPr>
                <w:b/>
                <w:sz w:val="18"/>
                <w:szCs w:val="18"/>
              </w:rPr>
              <w:t>Version</w:t>
            </w:r>
          </w:p>
        </w:tc>
        <w:tc>
          <w:tcPr>
            <w:tcW w:w="1591" w:type="dxa"/>
            <w:shd w:val="clear" w:color="auto" w:fill="BFBFBF" w:themeFill="background1" w:themeFillShade="BF"/>
          </w:tcPr>
          <w:p w14:paraId="01F46C29" w14:textId="77777777" w:rsidR="00605F99" w:rsidRPr="001E1DE3" w:rsidRDefault="00605F99" w:rsidP="007A786D">
            <w:pPr>
              <w:rPr>
                <w:b/>
                <w:sz w:val="18"/>
                <w:szCs w:val="18"/>
              </w:rPr>
            </w:pPr>
            <w:r w:rsidRPr="001E1DE3">
              <w:rPr>
                <w:b/>
                <w:sz w:val="18"/>
                <w:szCs w:val="18"/>
              </w:rPr>
              <w:t>Date</w:t>
            </w:r>
          </w:p>
        </w:tc>
        <w:tc>
          <w:tcPr>
            <w:tcW w:w="2549" w:type="dxa"/>
            <w:shd w:val="clear" w:color="auto" w:fill="BFBFBF" w:themeFill="background1" w:themeFillShade="BF"/>
          </w:tcPr>
          <w:p w14:paraId="18E61FE9" w14:textId="77777777" w:rsidR="00605F99" w:rsidRPr="001E1DE3" w:rsidRDefault="00605F99" w:rsidP="007A786D">
            <w:pPr>
              <w:rPr>
                <w:b/>
                <w:sz w:val="18"/>
                <w:szCs w:val="18"/>
              </w:rPr>
            </w:pPr>
            <w:r w:rsidRPr="001E1DE3">
              <w:rPr>
                <w:b/>
                <w:sz w:val="18"/>
                <w:szCs w:val="18"/>
              </w:rPr>
              <w:t>Revised by</w:t>
            </w:r>
          </w:p>
        </w:tc>
        <w:tc>
          <w:tcPr>
            <w:tcW w:w="3960" w:type="dxa"/>
            <w:shd w:val="clear" w:color="auto" w:fill="BFBFBF" w:themeFill="background1" w:themeFillShade="BF"/>
          </w:tcPr>
          <w:p w14:paraId="4F62FE45" w14:textId="77777777" w:rsidR="00605F99" w:rsidRPr="001E1DE3" w:rsidRDefault="00605F99" w:rsidP="007A786D">
            <w:pPr>
              <w:rPr>
                <w:b/>
                <w:sz w:val="18"/>
                <w:szCs w:val="18"/>
              </w:rPr>
            </w:pPr>
            <w:r w:rsidRPr="001E1DE3">
              <w:rPr>
                <w:b/>
                <w:sz w:val="18"/>
                <w:szCs w:val="18"/>
              </w:rPr>
              <w:t>Description</w:t>
            </w:r>
          </w:p>
        </w:tc>
      </w:tr>
      <w:tr w:rsidR="00605F99" w:rsidRPr="00AE5550" w14:paraId="22384723" w14:textId="77777777" w:rsidTr="007A786D">
        <w:tc>
          <w:tcPr>
            <w:tcW w:w="1368" w:type="dxa"/>
          </w:tcPr>
          <w:p w14:paraId="0FB96875" w14:textId="77777777" w:rsidR="00605F99" w:rsidRPr="00AE5550" w:rsidRDefault="00605F99" w:rsidP="007A786D">
            <w:pPr>
              <w:rPr>
                <w:sz w:val="18"/>
                <w:szCs w:val="18"/>
              </w:rPr>
            </w:pPr>
            <w:r>
              <w:rPr>
                <w:sz w:val="18"/>
                <w:szCs w:val="18"/>
              </w:rPr>
              <w:t>v.1.0</w:t>
            </w:r>
          </w:p>
        </w:tc>
        <w:tc>
          <w:tcPr>
            <w:tcW w:w="1591" w:type="dxa"/>
          </w:tcPr>
          <w:p w14:paraId="56E90FAB" w14:textId="0A0767ED" w:rsidR="00605F99" w:rsidRPr="00AE5550" w:rsidRDefault="005B3B0C" w:rsidP="007A786D">
            <w:pPr>
              <w:rPr>
                <w:sz w:val="18"/>
                <w:szCs w:val="18"/>
              </w:rPr>
            </w:pPr>
            <w:r>
              <w:rPr>
                <w:sz w:val="18"/>
                <w:szCs w:val="18"/>
              </w:rPr>
              <w:t>07/31</w:t>
            </w:r>
            <w:r w:rsidR="00605F99">
              <w:rPr>
                <w:sz w:val="18"/>
                <w:szCs w:val="18"/>
              </w:rPr>
              <w:t>/2014</w:t>
            </w:r>
          </w:p>
        </w:tc>
        <w:tc>
          <w:tcPr>
            <w:tcW w:w="2549" w:type="dxa"/>
          </w:tcPr>
          <w:p w14:paraId="460AF1AE" w14:textId="77777777" w:rsidR="00605F99" w:rsidRPr="00AE5550" w:rsidRDefault="00605F99" w:rsidP="007A786D">
            <w:pPr>
              <w:rPr>
                <w:sz w:val="18"/>
                <w:szCs w:val="18"/>
              </w:rPr>
            </w:pPr>
            <w:r>
              <w:rPr>
                <w:sz w:val="18"/>
                <w:szCs w:val="18"/>
              </w:rPr>
              <w:t>Laura Heintz</w:t>
            </w:r>
          </w:p>
        </w:tc>
        <w:tc>
          <w:tcPr>
            <w:tcW w:w="3960" w:type="dxa"/>
          </w:tcPr>
          <w:p w14:paraId="2CE682E5" w14:textId="77777777" w:rsidR="00605F99" w:rsidRPr="00AE5550" w:rsidRDefault="00605F99" w:rsidP="007A786D">
            <w:pPr>
              <w:rPr>
                <w:sz w:val="18"/>
                <w:szCs w:val="18"/>
              </w:rPr>
            </w:pPr>
            <w:r>
              <w:rPr>
                <w:sz w:val="18"/>
                <w:szCs w:val="18"/>
              </w:rPr>
              <w:t>First Version</w:t>
            </w:r>
          </w:p>
        </w:tc>
      </w:tr>
      <w:tr w:rsidR="00605F99" w:rsidRPr="00AE5550" w14:paraId="51D3F59C" w14:textId="77777777" w:rsidTr="007A786D">
        <w:tc>
          <w:tcPr>
            <w:tcW w:w="1368" w:type="dxa"/>
          </w:tcPr>
          <w:p w14:paraId="640DC92D" w14:textId="77777777" w:rsidR="00605F99" w:rsidRPr="00AE5550" w:rsidRDefault="00605F99" w:rsidP="007A786D">
            <w:pPr>
              <w:rPr>
                <w:sz w:val="18"/>
                <w:szCs w:val="18"/>
              </w:rPr>
            </w:pPr>
          </w:p>
        </w:tc>
        <w:tc>
          <w:tcPr>
            <w:tcW w:w="1591" w:type="dxa"/>
          </w:tcPr>
          <w:p w14:paraId="7FEBBDC7" w14:textId="77777777" w:rsidR="00605F99" w:rsidRPr="00AE5550" w:rsidRDefault="00605F99" w:rsidP="007A786D">
            <w:pPr>
              <w:rPr>
                <w:sz w:val="18"/>
                <w:szCs w:val="18"/>
              </w:rPr>
            </w:pPr>
          </w:p>
        </w:tc>
        <w:tc>
          <w:tcPr>
            <w:tcW w:w="2549" w:type="dxa"/>
          </w:tcPr>
          <w:p w14:paraId="11DC73DB" w14:textId="77777777" w:rsidR="00605F99" w:rsidRPr="00AE5550" w:rsidRDefault="00605F99" w:rsidP="007A786D">
            <w:pPr>
              <w:rPr>
                <w:sz w:val="18"/>
                <w:szCs w:val="18"/>
              </w:rPr>
            </w:pPr>
          </w:p>
        </w:tc>
        <w:tc>
          <w:tcPr>
            <w:tcW w:w="3960" w:type="dxa"/>
          </w:tcPr>
          <w:p w14:paraId="51555613" w14:textId="77777777" w:rsidR="00605F99" w:rsidRPr="00AE5550" w:rsidRDefault="00605F99" w:rsidP="007A786D">
            <w:pPr>
              <w:rPr>
                <w:sz w:val="18"/>
                <w:szCs w:val="18"/>
              </w:rPr>
            </w:pPr>
          </w:p>
        </w:tc>
      </w:tr>
      <w:tr w:rsidR="00605F99" w:rsidRPr="00AE5550" w14:paraId="047859D3" w14:textId="77777777" w:rsidTr="007A786D">
        <w:tc>
          <w:tcPr>
            <w:tcW w:w="1368" w:type="dxa"/>
          </w:tcPr>
          <w:p w14:paraId="4B82524A" w14:textId="77777777" w:rsidR="00605F99" w:rsidRPr="00AE5550" w:rsidRDefault="00605F99" w:rsidP="007A786D">
            <w:pPr>
              <w:rPr>
                <w:sz w:val="18"/>
                <w:szCs w:val="18"/>
              </w:rPr>
            </w:pPr>
          </w:p>
        </w:tc>
        <w:tc>
          <w:tcPr>
            <w:tcW w:w="1591" w:type="dxa"/>
          </w:tcPr>
          <w:p w14:paraId="619BBAF2" w14:textId="77777777" w:rsidR="00605F99" w:rsidRPr="00AE5550" w:rsidRDefault="00605F99" w:rsidP="007A786D">
            <w:pPr>
              <w:rPr>
                <w:sz w:val="18"/>
                <w:szCs w:val="18"/>
              </w:rPr>
            </w:pPr>
          </w:p>
        </w:tc>
        <w:tc>
          <w:tcPr>
            <w:tcW w:w="2549" w:type="dxa"/>
          </w:tcPr>
          <w:p w14:paraId="2E5FBC7E" w14:textId="77777777" w:rsidR="00605F99" w:rsidRPr="00AE5550" w:rsidRDefault="00605F99" w:rsidP="007A786D">
            <w:pPr>
              <w:rPr>
                <w:sz w:val="18"/>
                <w:szCs w:val="18"/>
              </w:rPr>
            </w:pPr>
          </w:p>
        </w:tc>
        <w:tc>
          <w:tcPr>
            <w:tcW w:w="3960" w:type="dxa"/>
          </w:tcPr>
          <w:p w14:paraId="29CEFACD" w14:textId="77777777" w:rsidR="00605F99" w:rsidRPr="00AE5550" w:rsidRDefault="00605F99" w:rsidP="007A786D">
            <w:pPr>
              <w:rPr>
                <w:sz w:val="18"/>
                <w:szCs w:val="18"/>
              </w:rPr>
            </w:pPr>
          </w:p>
        </w:tc>
      </w:tr>
      <w:tr w:rsidR="00605F99" w:rsidRPr="00AE5550" w14:paraId="50EEFC2A" w14:textId="77777777" w:rsidTr="007A786D">
        <w:tc>
          <w:tcPr>
            <w:tcW w:w="1368" w:type="dxa"/>
          </w:tcPr>
          <w:p w14:paraId="181AB4D8" w14:textId="77777777" w:rsidR="00605F99" w:rsidRPr="00AE5550" w:rsidRDefault="00605F99" w:rsidP="007A786D">
            <w:pPr>
              <w:rPr>
                <w:sz w:val="18"/>
                <w:szCs w:val="18"/>
              </w:rPr>
            </w:pPr>
          </w:p>
        </w:tc>
        <w:tc>
          <w:tcPr>
            <w:tcW w:w="1591" w:type="dxa"/>
          </w:tcPr>
          <w:p w14:paraId="539876FE" w14:textId="77777777" w:rsidR="00605F99" w:rsidRPr="00AE5550" w:rsidRDefault="00605F99" w:rsidP="007A786D">
            <w:pPr>
              <w:rPr>
                <w:sz w:val="18"/>
                <w:szCs w:val="18"/>
              </w:rPr>
            </w:pPr>
          </w:p>
        </w:tc>
        <w:tc>
          <w:tcPr>
            <w:tcW w:w="2549" w:type="dxa"/>
          </w:tcPr>
          <w:p w14:paraId="1B19D4C7" w14:textId="77777777" w:rsidR="00605F99" w:rsidRPr="00AE5550" w:rsidRDefault="00605F99" w:rsidP="007A786D">
            <w:pPr>
              <w:rPr>
                <w:sz w:val="18"/>
                <w:szCs w:val="18"/>
              </w:rPr>
            </w:pPr>
          </w:p>
        </w:tc>
        <w:tc>
          <w:tcPr>
            <w:tcW w:w="3960" w:type="dxa"/>
          </w:tcPr>
          <w:p w14:paraId="49049C5A" w14:textId="77777777" w:rsidR="00605F99" w:rsidRPr="00AE5550" w:rsidRDefault="00605F99" w:rsidP="007A786D">
            <w:pPr>
              <w:rPr>
                <w:sz w:val="18"/>
                <w:szCs w:val="18"/>
              </w:rPr>
            </w:pPr>
          </w:p>
        </w:tc>
      </w:tr>
    </w:tbl>
    <w:p w14:paraId="54825AA6" w14:textId="77777777" w:rsidR="00605F99" w:rsidRDefault="00605F99" w:rsidP="00C61CD5">
      <w:pPr>
        <w:rPr>
          <w:rFonts w:eastAsiaTheme="minorHAnsi"/>
        </w:rPr>
      </w:pPr>
    </w:p>
    <w:p w14:paraId="6BC9CBA2" w14:textId="535F668E" w:rsidR="00FA318D" w:rsidRDefault="00FA318D" w:rsidP="00C61CD5">
      <w:pPr>
        <w:rPr>
          <w:rFonts w:eastAsiaTheme="minorHAnsi"/>
        </w:rPr>
      </w:pPr>
    </w:p>
    <w:p w14:paraId="68B74392" w14:textId="77777777" w:rsidR="00FA318D" w:rsidRPr="00FA318D" w:rsidRDefault="00FA318D" w:rsidP="00FA318D">
      <w:pPr>
        <w:rPr>
          <w:rFonts w:eastAsiaTheme="minorHAnsi"/>
        </w:rPr>
      </w:pPr>
    </w:p>
    <w:p w14:paraId="22FE912B" w14:textId="77777777" w:rsidR="00FA318D" w:rsidRPr="00FA318D" w:rsidRDefault="00FA318D" w:rsidP="00FA318D">
      <w:pPr>
        <w:rPr>
          <w:rFonts w:eastAsiaTheme="minorHAnsi"/>
        </w:rPr>
      </w:pPr>
    </w:p>
    <w:p w14:paraId="62BA9764" w14:textId="77777777" w:rsidR="00FA318D" w:rsidRPr="00FA318D" w:rsidRDefault="00FA318D" w:rsidP="00FA318D">
      <w:pPr>
        <w:rPr>
          <w:rFonts w:eastAsiaTheme="minorHAnsi"/>
        </w:rPr>
      </w:pPr>
    </w:p>
    <w:p w14:paraId="060F035D" w14:textId="77777777" w:rsidR="00FA318D" w:rsidRPr="00FA318D" w:rsidRDefault="00FA318D" w:rsidP="00FA318D">
      <w:pPr>
        <w:rPr>
          <w:rFonts w:eastAsiaTheme="minorHAnsi"/>
        </w:rPr>
      </w:pPr>
    </w:p>
    <w:p w14:paraId="7D609DB7" w14:textId="77777777" w:rsidR="00FA318D" w:rsidRPr="00FA318D" w:rsidRDefault="00FA318D" w:rsidP="00FA318D">
      <w:pPr>
        <w:rPr>
          <w:rFonts w:eastAsiaTheme="minorHAnsi"/>
        </w:rPr>
      </w:pPr>
    </w:p>
    <w:p w14:paraId="5D7DB088" w14:textId="77777777" w:rsidR="00FA318D" w:rsidRPr="00FA318D" w:rsidRDefault="00FA318D" w:rsidP="00FA318D">
      <w:pPr>
        <w:rPr>
          <w:rFonts w:eastAsiaTheme="minorHAnsi"/>
        </w:rPr>
      </w:pPr>
    </w:p>
    <w:p w14:paraId="0DEE3DBD" w14:textId="39EA34D6" w:rsidR="00FA318D" w:rsidRDefault="00FA318D" w:rsidP="00C61CD5">
      <w:pPr>
        <w:rPr>
          <w:rFonts w:eastAsiaTheme="minorHAnsi"/>
        </w:rPr>
      </w:pPr>
    </w:p>
    <w:p w14:paraId="68F9D101" w14:textId="09DBB65B" w:rsidR="00FA318D" w:rsidRDefault="00FA318D" w:rsidP="00FA318D">
      <w:pPr>
        <w:tabs>
          <w:tab w:val="left" w:pos="7875"/>
        </w:tabs>
        <w:rPr>
          <w:rFonts w:eastAsiaTheme="minorHAnsi"/>
        </w:rPr>
      </w:pPr>
    </w:p>
    <w:p w14:paraId="289E65C9" w14:textId="77777777" w:rsidR="00C61CD5" w:rsidRDefault="00605F99" w:rsidP="00C61CD5">
      <w:pPr>
        <w:rPr>
          <w:rFonts w:eastAsiaTheme="minorHAnsi"/>
        </w:rPr>
      </w:pPr>
      <w:r w:rsidRPr="00FA318D">
        <w:rPr>
          <w:rFonts w:eastAsiaTheme="minorHAnsi"/>
        </w:rPr>
        <w:br w:type="page"/>
      </w:r>
    </w:p>
    <w:sdt>
      <w:sdtPr>
        <w:rPr>
          <w:rFonts w:eastAsia="Times New Roman" w:cs="Times New Roman"/>
          <w:b w:val="0"/>
          <w:bCs w:val="0"/>
          <w:color w:val="auto"/>
          <w:sz w:val="20"/>
          <w:lang w:eastAsia="en-US"/>
        </w:rPr>
        <w:id w:val="1865554633"/>
        <w:docPartObj>
          <w:docPartGallery w:val="Table of Contents"/>
          <w:docPartUnique/>
        </w:docPartObj>
      </w:sdtPr>
      <w:sdtEndPr>
        <w:rPr>
          <w:noProof/>
          <w:sz w:val="22"/>
        </w:rPr>
      </w:sdtEndPr>
      <w:sdtContent>
        <w:p w14:paraId="18725344" w14:textId="716F7221" w:rsidR="00C61CD5" w:rsidRDefault="00C61CD5" w:rsidP="00C61CD5">
          <w:pPr>
            <w:pStyle w:val="TOCHeading"/>
          </w:pPr>
          <w:r>
            <w:t>Table of Contents</w:t>
          </w:r>
        </w:p>
        <w:p w14:paraId="4D87184B" w14:textId="77777777" w:rsidR="003C35B9" w:rsidRDefault="00A209C8">
          <w:pPr>
            <w:pStyle w:val="TOC1"/>
            <w:tabs>
              <w:tab w:val="left" w:pos="440"/>
            </w:tabs>
            <w:rPr>
              <w:rFonts w:asciiTheme="minorHAnsi" w:eastAsiaTheme="minorEastAsia" w:hAnsiTheme="minorHAnsi" w:cstheme="minorBidi"/>
              <w:noProof/>
              <w:szCs w:val="22"/>
            </w:rPr>
          </w:pPr>
          <w:r>
            <w:rPr>
              <w:szCs w:val="22"/>
            </w:rPr>
            <w:fldChar w:fldCharType="begin"/>
          </w:r>
          <w:r>
            <w:rPr>
              <w:szCs w:val="22"/>
            </w:rPr>
            <w:instrText xml:space="preserve"> TOC \o "1-3" \h \z \u </w:instrText>
          </w:r>
          <w:r>
            <w:rPr>
              <w:szCs w:val="22"/>
            </w:rPr>
            <w:fldChar w:fldCharType="separate"/>
          </w:r>
          <w:hyperlink w:anchor="_Toc394490824" w:history="1">
            <w:r w:rsidR="003C35B9" w:rsidRPr="00C64CB9">
              <w:rPr>
                <w:rStyle w:val="Hyperlink"/>
                <w:rFonts w:eastAsia="Calibri"/>
                <w:noProof/>
              </w:rPr>
              <w:t>1</w:t>
            </w:r>
            <w:r w:rsidR="003C35B9">
              <w:rPr>
                <w:rFonts w:asciiTheme="minorHAnsi" w:eastAsiaTheme="minorEastAsia" w:hAnsiTheme="minorHAnsi" w:cstheme="minorBidi"/>
                <w:noProof/>
                <w:szCs w:val="22"/>
              </w:rPr>
              <w:tab/>
            </w:r>
            <w:r w:rsidR="003C35B9" w:rsidRPr="00C64CB9">
              <w:rPr>
                <w:rStyle w:val="Hyperlink"/>
                <w:noProof/>
              </w:rPr>
              <w:t>Introduction</w:t>
            </w:r>
            <w:r w:rsidR="003C35B9">
              <w:rPr>
                <w:noProof/>
                <w:webHidden/>
              </w:rPr>
              <w:tab/>
            </w:r>
            <w:r w:rsidR="003C35B9">
              <w:rPr>
                <w:noProof/>
                <w:webHidden/>
              </w:rPr>
              <w:fldChar w:fldCharType="begin"/>
            </w:r>
            <w:r w:rsidR="003C35B9">
              <w:rPr>
                <w:noProof/>
                <w:webHidden/>
              </w:rPr>
              <w:instrText xml:space="preserve"> PAGEREF _Toc394490824 \h </w:instrText>
            </w:r>
            <w:r w:rsidR="003C35B9">
              <w:rPr>
                <w:noProof/>
                <w:webHidden/>
              </w:rPr>
            </w:r>
            <w:r w:rsidR="003C35B9">
              <w:rPr>
                <w:noProof/>
                <w:webHidden/>
              </w:rPr>
              <w:fldChar w:fldCharType="separate"/>
            </w:r>
            <w:r w:rsidR="003C35B9">
              <w:rPr>
                <w:noProof/>
                <w:webHidden/>
              </w:rPr>
              <w:t>1</w:t>
            </w:r>
            <w:r w:rsidR="003C35B9">
              <w:rPr>
                <w:noProof/>
                <w:webHidden/>
              </w:rPr>
              <w:fldChar w:fldCharType="end"/>
            </w:r>
          </w:hyperlink>
        </w:p>
        <w:p w14:paraId="52BBE51D" w14:textId="77777777" w:rsidR="003C35B9" w:rsidRDefault="003C35B9">
          <w:pPr>
            <w:pStyle w:val="TOC1"/>
            <w:tabs>
              <w:tab w:val="left" w:pos="440"/>
            </w:tabs>
            <w:rPr>
              <w:rFonts w:asciiTheme="minorHAnsi" w:eastAsiaTheme="minorEastAsia" w:hAnsiTheme="minorHAnsi" w:cstheme="minorBidi"/>
              <w:noProof/>
              <w:szCs w:val="22"/>
            </w:rPr>
          </w:pPr>
          <w:hyperlink w:anchor="_Toc394490825" w:history="1">
            <w:r w:rsidRPr="00C64CB9">
              <w:rPr>
                <w:rStyle w:val="Hyperlink"/>
                <w:noProof/>
              </w:rPr>
              <w:t>2</w:t>
            </w:r>
            <w:r>
              <w:rPr>
                <w:rFonts w:asciiTheme="minorHAnsi" w:eastAsiaTheme="minorEastAsia" w:hAnsiTheme="minorHAnsi" w:cstheme="minorBidi"/>
                <w:noProof/>
                <w:szCs w:val="22"/>
              </w:rPr>
              <w:tab/>
            </w:r>
            <w:r w:rsidRPr="00C64CB9">
              <w:rPr>
                <w:rStyle w:val="Hyperlink"/>
                <w:noProof/>
              </w:rPr>
              <w:t>ESDS Architecture</w:t>
            </w:r>
            <w:r>
              <w:rPr>
                <w:noProof/>
                <w:webHidden/>
              </w:rPr>
              <w:tab/>
            </w:r>
            <w:r>
              <w:rPr>
                <w:noProof/>
                <w:webHidden/>
              </w:rPr>
              <w:fldChar w:fldCharType="begin"/>
            </w:r>
            <w:r>
              <w:rPr>
                <w:noProof/>
                <w:webHidden/>
              </w:rPr>
              <w:instrText xml:space="preserve"> PAGEREF _Toc394490825 \h </w:instrText>
            </w:r>
            <w:r>
              <w:rPr>
                <w:noProof/>
                <w:webHidden/>
              </w:rPr>
            </w:r>
            <w:r>
              <w:rPr>
                <w:noProof/>
                <w:webHidden/>
              </w:rPr>
              <w:fldChar w:fldCharType="separate"/>
            </w:r>
            <w:r>
              <w:rPr>
                <w:noProof/>
                <w:webHidden/>
              </w:rPr>
              <w:t>2</w:t>
            </w:r>
            <w:r>
              <w:rPr>
                <w:noProof/>
                <w:webHidden/>
              </w:rPr>
              <w:fldChar w:fldCharType="end"/>
            </w:r>
          </w:hyperlink>
        </w:p>
        <w:p w14:paraId="0D516AA5" w14:textId="77777777" w:rsidR="003C35B9" w:rsidRDefault="003C35B9">
          <w:pPr>
            <w:pStyle w:val="TOC1"/>
            <w:tabs>
              <w:tab w:val="left" w:pos="440"/>
            </w:tabs>
            <w:rPr>
              <w:rFonts w:asciiTheme="minorHAnsi" w:eastAsiaTheme="minorEastAsia" w:hAnsiTheme="minorHAnsi" w:cstheme="minorBidi"/>
              <w:noProof/>
              <w:szCs w:val="22"/>
            </w:rPr>
          </w:pPr>
          <w:hyperlink w:anchor="_Toc394490826" w:history="1">
            <w:r w:rsidRPr="00C64CB9">
              <w:rPr>
                <w:rStyle w:val="Hyperlink"/>
                <w:noProof/>
              </w:rPr>
              <w:t>3</w:t>
            </w:r>
            <w:r>
              <w:rPr>
                <w:rFonts w:asciiTheme="minorHAnsi" w:eastAsiaTheme="minorEastAsia" w:hAnsiTheme="minorHAnsi" w:cstheme="minorBidi"/>
                <w:noProof/>
                <w:szCs w:val="22"/>
              </w:rPr>
              <w:tab/>
            </w:r>
            <w:r w:rsidRPr="00C64CB9">
              <w:rPr>
                <w:rStyle w:val="Hyperlink"/>
                <w:noProof/>
              </w:rPr>
              <w:t>Security and Administration Designations</w:t>
            </w:r>
            <w:r>
              <w:rPr>
                <w:noProof/>
                <w:webHidden/>
              </w:rPr>
              <w:tab/>
            </w:r>
            <w:r>
              <w:rPr>
                <w:noProof/>
                <w:webHidden/>
              </w:rPr>
              <w:fldChar w:fldCharType="begin"/>
            </w:r>
            <w:r>
              <w:rPr>
                <w:noProof/>
                <w:webHidden/>
              </w:rPr>
              <w:instrText xml:space="preserve"> PAGEREF _Toc394490826 \h </w:instrText>
            </w:r>
            <w:r>
              <w:rPr>
                <w:noProof/>
                <w:webHidden/>
              </w:rPr>
            </w:r>
            <w:r>
              <w:rPr>
                <w:noProof/>
                <w:webHidden/>
              </w:rPr>
              <w:fldChar w:fldCharType="separate"/>
            </w:r>
            <w:r>
              <w:rPr>
                <w:noProof/>
                <w:webHidden/>
              </w:rPr>
              <w:t>3</w:t>
            </w:r>
            <w:r>
              <w:rPr>
                <w:noProof/>
                <w:webHidden/>
              </w:rPr>
              <w:fldChar w:fldCharType="end"/>
            </w:r>
          </w:hyperlink>
        </w:p>
        <w:p w14:paraId="0774FF02"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27" w:history="1">
            <w:r w:rsidRPr="00C64CB9">
              <w:rPr>
                <w:rStyle w:val="Hyperlink"/>
                <w:noProof/>
              </w:rPr>
              <w:t>3.1</w:t>
            </w:r>
            <w:r>
              <w:rPr>
                <w:rFonts w:asciiTheme="minorHAnsi" w:eastAsiaTheme="minorEastAsia" w:hAnsiTheme="minorHAnsi" w:cstheme="minorBidi"/>
                <w:noProof/>
                <w:szCs w:val="22"/>
              </w:rPr>
              <w:tab/>
            </w:r>
            <w:r w:rsidRPr="00C64CB9">
              <w:rPr>
                <w:rStyle w:val="Hyperlink"/>
                <w:noProof/>
              </w:rPr>
              <w:t>Tenant and Realm</w:t>
            </w:r>
            <w:r>
              <w:rPr>
                <w:noProof/>
                <w:webHidden/>
              </w:rPr>
              <w:tab/>
            </w:r>
            <w:r>
              <w:rPr>
                <w:noProof/>
                <w:webHidden/>
              </w:rPr>
              <w:fldChar w:fldCharType="begin"/>
            </w:r>
            <w:r>
              <w:rPr>
                <w:noProof/>
                <w:webHidden/>
              </w:rPr>
              <w:instrText xml:space="preserve"> PAGEREF _Toc394490827 \h </w:instrText>
            </w:r>
            <w:r>
              <w:rPr>
                <w:noProof/>
                <w:webHidden/>
              </w:rPr>
            </w:r>
            <w:r>
              <w:rPr>
                <w:noProof/>
                <w:webHidden/>
              </w:rPr>
              <w:fldChar w:fldCharType="separate"/>
            </w:r>
            <w:r>
              <w:rPr>
                <w:noProof/>
                <w:webHidden/>
              </w:rPr>
              <w:t>3</w:t>
            </w:r>
            <w:r>
              <w:rPr>
                <w:noProof/>
                <w:webHidden/>
              </w:rPr>
              <w:fldChar w:fldCharType="end"/>
            </w:r>
          </w:hyperlink>
        </w:p>
        <w:p w14:paraId="2E6792A5" w14:textId="77777777" w:rsidR="003C35B9" w:rsidRDefault="003C35B9">
          <w:pPr>
            <w:pStyle w:val="TOC3"/>
            <w:tabs>
              <w:tab w:val="left" w:pos="1320"/>
              <w:tab w:val="right" w:leader="dot" w:pos="8720"/>
            </w:tabs>
            <w:rPr>
              <w:rFonts w:asciiTheme="minorHAnsi" w:eastAsiaTheme="minorEastAsia" w:hAnsiTheme="minorHAnsi" w:cstheme="minorBidi"/>
              <w:noProof/>
              <w:szCs w:val="22"/>
            </w:rPr>
          </w:pPr>
          <w:hyperlink w:anchor="_Toc394490828" w:history="1">
            <w:r w:rsidRPr="00C64CB9">
              <w:rPr>
                <w:rStyle w:val="Hyperlink"/>
                <w:noProof/>
              </w:rPr>
              <w:t>3.1.1</w:t>
            </w:r>
            <w:r>
              <w:rPr>
                <w:rFonts w:asciiTheme="minorHAnsi" w:eastAsiaTheme="minorEastAsia" w:hAnsiTheme="minorHAnsi" w:cstheme="minorBidi"/>
                <w:noProof/>
                <w:szCs w:val="22"/>
              </w:rPr>
              <w:tab/>
            </w:r>
            <w:r w:rsidRPr="00C64CB9">
              <w:rPr>
                <w:rStyle w:val="Hyperlink"/>
                <w:noProof/>
              </w:rPr>
              <w:t>Creating and Managing Realms</w:t>
            </w:r>
            <w:r>
              <w:rPr>
                <w:noProof/>
                <w:webHidden/>
              </w:rPr>
              <w:tab/>
            </w:r>
            <w:r>
              <w:rPr>
                <w:noProof/>
                <w:webHidden/>
              </w:rPr>
              <w:fldChar w:fldCharType="begin"/>
            </w:r>
            <w:r>
              <w:rPr>
                <w:noProof/>
                <w:webHidden/>
              </w:rPr>
              <w:instrText xml:space="preserve"> PAGEREF _Toc394490828 \h </w:instrText>
            </w:r>
            <w:r>
              <w:rPr>
                <w:noProof/>
                <w:webHidden/>
              </w:rPr>
            </w:r>
            <w:r>
              <w:rPr>
                <w:noProof/>
                <w:webHidden/>
              </w:rPr>
              <w:fldChar w:fldCharType="separate"/>
            </w:r>
            <w:r>
              <w:rPr>
                <w:noProof/>
                <w:webHidden/>
              </w:rPr>
              <w:t>4</w:t>
            </w:r>
            <w:r>
              <w:rPr>
                <w:noProof/>
                <w:webHidden/>
              </w:rPr>
              <w:fldChar w:fldCharType="end"/>
            </w:r>
          </w:hyperlink>
        </w:p>
        <w:p w14:paraId="56719024"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29" w:history="1">
            <w:r w:rsidRPr="00C64CB9">
              <w:rPr>
                <w:rStyle w:val="Hyperlink"/>
                <w:noProof/>
              </w:rPr>
              <w:t>3.2</w:t>
            </w:r>
            <w:r>
              <w:rPr>
                <w:rFonts w:asciiTheme="minorHAnsi" w:eastAsiaTheme="minorEastAsia" w:hAnsiTheme="minorHAnsi" w:cstheme="minorBidi"/>
                <w:noProof/>
                <w:szCs w:val="22"/>
              </w:rPr>
              <w:tab/>
            </w:r>
            <w:r w:rsidRPr="00C64CB9">
              <w:rPr>
                <w:rStyle w:val="Hyperlink"/>
                <w:noProof/>
              </w:rPr>
              <w:t>Federated and Hosted Users</w:t>
            </w:r>
            <w:r>
              <w:rPr>
                <w:noProof/>
                <w:webHidden/>
              </w:rPr>
              <w:tab/>
            </w:r>
            <w:r>
              <w:rPr>
                <w:noProof/>
                <w:webHidden/>
              </w:rPr>
              <w:fldChar w:fldCharType="begin"/>
            </w:r>
            <w:r>
              <w:rPr>
                <w:noProof/>
                <w:webHidden/>
              </w:rPr>
              <w:instrText xml:space="preserve"> PAGEREF _Toc394490829 \h </w:instrText>
            </w:r>
            <w:r>
              <w:rPr>
                <w:noProof/>
                <w:webHidden/>
              </w:rPr>
            </w:r>
            <w:r>
              <w:rPr>
                <w:noProof/>
                <w:webHidden/>
              </w:rPr>
              <w:fldChar w:fldCharType="separate"/>
            </w:r>
            <w:r>
              <w:rPr>
                <w:noProof/>
                <w:webHidden/>
              </w:rPr>
              <w:t>5</w:t>
            </w:r>
            <w:r>
              <w:rPr>
                <w:noProof/>
                <w:webHidden/>
              </w:rPr>
              <w:fldChar w:fldCharType="end"/>
            </w:r>
          </w:hyperlink>
        </w:p>
        <w:p w14:paraId="5DB3AADD" w14:textId="77777777" w:rsidR="003C35B9" w:rsidRDefault="003C35B9">
          <w:pPr>
            <w:pStyle w:val="TOC1"/>
            <w:tabs>
              <w:tab w:val="left" w:pos="440"/>
            </w:tabs>
            <w:rPr>
              <w:rFonts w:asciiTheme="minorHAnsi" w:eastAsiaTheme="minorEastAsia" w:hAnsiTheme="minorHAnsi" w:cstheme="minorBidi"/>
              <w:noProof/>
              <w:szCs w:val="22"/>
            </w:rPr>
          </w:pPr>
          <w:hyperlink w:anchor="_Toc394490830" w:history="1">
            <w:r w:rsidRPr="00C64CB9">
              <w:rPr>
                <w:rStyle w:val="Hyperlink"/>
                <w:noProof/>
              </w:rPr>
              <w:t>4</w:t>
            </w:r>
            <w:r>
              <w:rPr>
                <w:rFonts w:asciiTheme="minorHAnsi" w:eastAsiaTheme="minorEastAsia" w:hAnsiTheme="minorHAnsi" w:cstheme="minorBidi"/>
                <w:noProof/>
                <w:szCs w:val="22"/>
              </w:rPr>
              <w:tab/>
            </w:r>
            <w:r w:rsidRPr="00C64CB9">
              <w:rPr>
                <w:rStyle w:val="Hyperlink"/>
                <w:noProof/>
              </w:rPr>
              <w:t>Integrated Authentication: ESDS Technology and Local Directory Services</w:t>
            </w:r>
            <w:r>
              <w:rPr>
                <w:noProof/>
                <w:webHidden/>
              </w:rPr>
              <w:tab/>
            </w:r>
            <w:r>
              <w:rPr>
                <w:noProof/>
                <w:webHidden/>
              </w:rPr>
              <w:fldChar w:fldCharType="begin"/>
            </w:r>
            <w:r>
              <w:rPr>
                <w:noProof/>
                <w:webHidden/>
              </w:rPr>
              <w:instrText xml:space="preserve"> PAGEREF _Toc394490830 \h </w:instrText>
            </w:r>
            <w:r>
              <w:rPr>
                <w:noProof/>
                <w:webHidden/>
              </w:rPr>
            </w:r>
            <w:r>
              <w:rPr>
                <w:noProof/>
                <w:webHidden/>
              </w:rPr>
              <w:fldChar w:fldCharType="separate"/>
            </w:r>
            <w:r>
              <w:rPr>
                <w:noProof/>
                <w:webHidden/>
              </w:rPr>
              <w:t>6</w:t>
            </w:r>
            <w:r>
              <w:rPr>
                <w:noProof/>
                <w:webHidden/>
              </w:rPr>
              <w:fldChar w:fldCharType="end"/>
            </w:r>
          </w:hyperlink>
        </w:p>
        <w:p w14:paraId="50AECECE"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31" w:history="1">
            <w:r w:rsidRPr="00C64CB9">
              <w:rPr>
                <w:rStyle w:val="Hyperlink"/>
                <w:noProof/>
              </w:rPr>
              <w:t>4.1</w:t>
            </w:r>
            <w:r>
              <w:rPr>
                <w:rFonts w:asciiTheme="minorHAnsi" w:eastAsiaTheme="minorEastAsia" w:hAnsiTheme="minorHAnsi" w:cstheme="minorBidi"/>
                <w:noProof/>
                <w:szCs w:val="22"/>
              </w:rPr>
              <w:tab/>
            </w:r>
            <w:r w:rsidRPr="00C64CB9">
              <w:rPr>
                <w:rStyle w:val="Hyperlink"/>
                <w:noProof/>
              </w:rPr>
              <w:t>The ESDS Authentication Strategy</w:t>
            </w:r>
            <w:r>
              <w:rPr>
                <w:noProof/>
                <w:webHidden/>
              </w:rPr>
              <w:tab/>
            </w:r>
            <w:r>
              <w:rPr>
                <w:noProof/>
                <w:webHidden/>
              </w:rPr>
              <w:fldChar w:fldCharType="begin"/>
            </w:r>
            <w:r>
              <w:rPr>
                <w:noProof/>
                <w:webHidden/>
              </w:rPr>
              <w:instrText xml:space="preserve"> PAGEREF _Toc394490831 \h </w:instrText>
            </w:r>
            <w:r>
              <w:rPr>
                <w:noProof/>
                <w:webHidden/>
              </w:rPr>
            </w:r>
            <w:r>
              <w:rPr>
                <w:noProof/>
                <w:webHidden/>
              </w:rPr>
              <w:fldChar w:fldCharType="separate"/>
            </w:r>
            <w:r>
              <w:rPr>
                <w:noProof/>
                <w:webHidden/>
              </w:rPr>
              <w:t>7</w:t>
            </w:r>
            <w:r>
              <w:rPr>
                <w:noProof/>
                <w:webHidden/>
              </w:rPr>
              <w:fldChar w:fldCharType="end"/>
            </w:r>
          </w:hyperlink>
        </w:p>
        <w:p w14:paraId="5D408B9A"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32" w:history="1">
            <w:r w:rsidRPr="00C64CB9">
              <w:rPr>
                <w:rStyle w:val="Hyperlink"/>
                <w:noProof/>
              </w:rPr>
              <w:t>4.2</w:t>
            </w:r>
            <w:r>
              <w:rPr>
                <w:rFonts w:asciiTheme="minorHAnsi" w:eastAsiaTheme="minorEastAsia" w:hAnsiTheme="minorHAnsi" w:cstheme="minorBidi"/>
                <w:noProof/>
                <w:szCs w:val="22"/>
              </w:rPr>
              <w:tab/>
            </w:r>
            <w:r w:rsidRPr="00C64CB9">
              <w:rPr>
                <w:rStyle w:val="Hyperlink"/>
                <w:noProof/>
              </w:rPr>
              <w:t>Federated Authentication Strategy</w:t>
            </w:r>
            <w:r>
              <w:rPr>
                <w:noProof/>
                <w:webHidden/>
              </w:rPr>
              <w:tab/>
            </w:r>
            <w:r>
              <w:rPr>
                <w:noProof/>
                <w:webHidden/>
              </w:rPr>
              <w:fldChar w:fldCharType="begin"/>
            </w:r>
            <w:r>
              <w:rPr>
                <w:noProof/>
                <w:webHidden/>
              </w:rPr>
              <w:instrText xml:space="preserve"> PAGEREF _Toc394490832 \h </w:instrText>
            </w:r>
            <w:r>
              <w:rPr>
                <w:noProof/>
                <w:webHidden/>
              </w:rPr>
            </w:r>
            <w:r>
              <w:rPr>
                <w:noProof/>
                <w:webHidden/>
              </w:rPr>
              <w:fldChar w:fldCharType="separate"/>
            </w:r>
            <w:r>
              <w:rPr>
                <w:noProof/>
                <w:webHidden/>
              </w:rPr>
              <w:t>8</w:t>
            </w:r>
            <w:r>
              <w:rPr>
                <w:noProof/>
                <w:webHidden/>
              </w:rPr>
              <w:fldChar w:fldCharType="end"/>
            </w:r>
          </w:hyperlink>
        </w:p>
        <w:p w14:paraId="103879D3"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33" w:history="1">
            <w:r w:rsidRPr="00C64CB9">
              <w:rPr>
                <w:rStyle w:val="Hyperlink"/>
                <w:noProof/>
              </w:rPr>
              <w:t>4.3</w:t>
            </w:r>
            <w:r>
              <w:rPr>
                <w:rFonts w:asciiTheme="minorHAnsi" w:eastAsiaTheme="minorEastAsia" w:hAnsiTheme="minorHAnsi" w:cstheme="minorBidi"/>
                <w:noProof/>
                <w:szCs w:val="22"/>
              </w:rPr>
              <w:tab/>
            </w:r>
            <w:r w:rsidRPr="00C64CB9">
              <w:rPr>
                <w:rStyle w:val="Hyperlink"/>
                <w:noProof/>
              </w:rPr>
              <w:t>ESDS Authentication Integration Procedure</w:t>
            </w:r>
            <w:r>
              <w:rPr>
                <w:noProof/>
                <w:webHidden/>
              </w:rPr>
              <w:tab/>
            </w:r>
            <w:r>
              <w:rPr>
                <w:noProof/>
                <w:webHidden/>
              </w:rPr>
              <w:fldChar w:fldCharType="begin"/>
            </w:r>
            <w:r>
              <w:rPr>
                <w:noProof/>
                <w:webHidden/>
              </w:rPr>
              <w:instrText xml:space="preserve"> PAGEREF _Toc394490833 \h </w:instrText>
            </w:r>
            <w:r>
              <w:rPr>
                <w:noProof/>
                <w:webHidden/>
              </w:rPr>
            </w:r>
            <w:r>
              <w:rPr>
                <w:noProof/>
                <w:webHidden/>
              </w:rPr>
              <w:fldChar w:fldCharType="separate"/>
            </w:r>
            <w:r>
              <w:rPr>
                <w:noProof/>
                <w:webHidden/>
              </w:rPr>
              <w:t>9</w:t>
            </w:r>
            <w:r>
              <w:rPr>
                <w:noProof/>
                <w:webHidden/>
              </w:rPr>
              <w:fldChar w:fldCharType="end"/>
            </w:r>
          </w:hyperlink>
        </w:p>
        <w:p w14:paraId="61A65630"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34" w:history="1">
            <w:r w:rsidRPr="00C64CB9">
              <w:rPr>
                <w:rStyle w:val="Hyperlink"/>
                <w:noProof/>
              </w:rPr>
              <w:t>4.4</w:t>
            </w:r>
            <w:r>
              <w:rPr>
                <w:rFonts w:asciiTheme="minorHAnsi" w:eastAsiaTheme="minorEastAsia" w:hAnsiTheme="minorHAnsi" w:cstheme="minorBidi"/>
                <w:noProof/>
                <w:szCs w:val="22"/>
              </w:rPr>
              <w:tab/>
            </w:r>
            <w:r w:rsidRPr="00C64CB9">
              <w:rPr>
                <w:rStyle w:val="Hyperlink"/>
                <w:noProof/>
              </w:rPr>
              <w:t>Configure ESDS Technology to work with your IDP</w:t>
            </w:r>
            <w:r>
              <w:rPr>
                <w:noProof/>
                <w:webHidden/>
              </w:rPr>
              <w:tab/>
            </w:r>
            <w:r>
              <w:rPr>
                <w:noProof/>
                <w:webHidden/>
              </w:rPr>
              <w:fldChar w:fldCharType="begin"/>
            </w:r>
            <w:r>
              <w:rPr>
                <w:noProof/>
                <w:webHidden/>
              </w:rPr>
              <w:instrText xml:space="preserve"> PAGEREF _Toc394490834 \h </w:instrText>
            </w:r>
            <w:r>
              <w:rPr>
                <w:noProof/>
                <w:webHidden/>
              </w:rPr>
            </w:r>
            <w:r>
              <w:rPr>
                <w:noProof/>
                <w:webHidden/>
              </w:rPr>
              <w:fldChar w:fldCharType="separate"/>
            </w:r>
            <w:r>
              <w:rPr>
                <w:noProof/>
                <w:webHidden/>
              </w:rPr>
              <w:t>11</w:t>
            </w:r>
            <w:r>
              <w:rPr>
                <w:noProof/>
                <w:webHidden/>
              </w:rPr>
              <w:fldChar w:fldCharType="end"/>
            </w:r>
          </w:hyperlink>
        </w:p>
        <w:p w14:paraId="454554AA"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35" w:history="1">
            <w:r w:rsidRPr="00C64CB9">
              <w:rPr>
                <w:rStyle w:val="Hyperlink"/>
                <w:noProof/>
              </w:rPr>
              <w:t>4.5</w:t>
            </w:r>
            <w:r>
              <w:rPr>
                <w:rFonts w:asciiTheme="minorHAnsi" w:eastAsiaTheme="minorEastAsia" w:hAnsiTheme="minorHAnsi" w:cstheme="minorBidi"/>
                <w:noProof/>
                <w:szCs w:val="22"/>
              </w:rPr>
              <w:tab/>
            </w:r>
            <w:r w:rsidRPr="00C64CB9">
              <w:rPr>
                <w:rStyle w:val="Hyperlink"/>
                <w:noProof/>
              </w:rPr>
              <w:t>Integrated ESDS Application Authentication</w:t>
            </w:r>
            <w:r>
              <w:rPr>
                <w:noProof/>
                <w:webHidden/>
              </w:rPr>
              <w:tab/>
            </w:r>
            <w:r>
              <w:rPr>
                <w:noProof/>
                <w:webHidden/>
              </w:rPr>
              <w:fldChar w:fldCharType="begin"/>
            </w:r>
            <w:r>
              <w:rPr>
                <w:noProof/>
                <w:webHidden/>
              </w:rPr>
              <w:instrText xml:space="preserve"> PAGEREF _Toc394490835 \h </w:instrText>
            </w:r>
            <w:r>
              <w:rPr>
                <w:noProof/>
                <w:webHidden/>
              </w:rPr>
            </w:r>
            <w:r>
              <w:rPr>
                <w:noProof/>
                <w:webHidden/>
              </w:rPr>
              <w:fldChar w:fldCharType="separate"/>
            </w:r>
            <w:r>
              <w:rPr>
                <w:noProof/>
                <w:webHidden/>
              </w:rPr>
              <w:t>12</w:t>
            </w:r>
            <w:r>
              <w:rPr>
                <w:noProof/>
                <w:webHidden/>
              </w:rPr>
              <w:fldChar w:fldCharType="end"/>
            </w:r>
          </w:hyperlink>
        </w:p>
        <w:p w14:paraId="0FCDE6CF" w14:textId="77777777" w:rsidR="003C35B9" w:rsidRDefault="003C35B9">
          <w:pPr>
            <w:pStyle w:val="TOC3"/>
            <w:tabs>
              <w:tab w:val="left" w:pos="1320"/>
              <w:tab w:val="right" w:leader="dot" w:pos="8720"/>
            </w:tabs>
            <w:rPr>
              <w:rFonts w:asciiTheme="minorHAnsi" w:eastAsiaTheme="minorEastAsia" w:hAnsiTheme="minorHAnsi" w:cstheme="minorBidi"/>
              <w:noProof/>
              <w:szCs w:val="22"/>
            </w:rPr>
          </w:pPr>
          <w:hyperlink w:anchor="_Toc394490836" w:history="1">
            <w:r w:rsidRPr="00C64CB9">
              <w:rPr>
                <w:rStyle w:val="Hyperlink"/>
                <w:noProof/>
              </w:rPr>
              <w:t>4.5.1</w:t>
            </w:r>
            <w:r>
              <w:rPr>
                <w:rFonts w:asciiTheme="minorHAnsi" w:eastAsiaTheme="minorEastAsia" w:hAnsiTheme="minorHAnsi" w:cstheme="minorBidi"/>
                <w:noProof/>
                <w:szCs w:val="22"/>
              </w:rPr>
              <w:tab/>
            </w:r>
            <w:r w:rsidRPr="00C64CB9">
              <w:rPr>
                <w:rStyle w:val="Hyperlink"/>
                <w:noProof/>
              </w:rPr>
              <w:t>Federated Application Authentication: Sample SAML Exchange</w:t>
            </w:r>
            <w:r>
              <w:rPr>
                <w:noProof/>
                <w:webHidden/>
              </w:rPr>
              <w:tab/>
            </w:r>
            <w:r>
              <w:rPr>
                <w:noProof/>
                <w:webHidden/>
              </w:rPr>
              <w:fldChar w:fldCharType="begin"/>
            </w:r>
            <w:r>
              <w:rPr>
                <w:noProof/>
                <w:webHidden/>
              </w:rPr>
              <w:instrText xml:space="preserve"> PAGEREF _Toc394490836 \h </w:instrText>
            </w:r>
            <w:r>
              <w:rPr>
                <w:noProof/>
                <w:webHidden/>
              </w:rPr>
            </w:r>
            <w:r>
              <w:rPr>
                <w:noProof/>
                <w:webHidden/>
              </w:rPr>
              <w:fldChar w:fldCharType="separate"/>
            </w:r>
            <w:r>
              <w:rPr>
                <w:noProof/>
                <w:webHidden/>
              </w:rPr>
              <w:t>13</w:t>
            </w:r>
            <w:r>
              <w:rPr>
                <w:noProof/>
                <w:webHidden/>
              </w:rPr>
              <w:fldChar w:fldCharType="end"/>
            </w:r>
          </w:hyperlink>
        </w:p>
        <w:p w14:paraId="691C6000" w14:textId="77777777" w:rsidR="003C35B9" w:rsidRDefault="003C35B9">
          <w:pPr>
            <w:pStyle w:val="TOC3"/>
            <w:tabs>
              <w:tab w:val="left" w:pos="1320"/>
              <w:tab w:val="right" w:leader="dot" w:pos="8720"/>
            </w:tabs>
            <w:rPr>
              <w:rFonts w:asciiTheme="minorHAnsi" w:eastAsiaTheme="minorEastAsia" w:hAnsiTheme="minorHAnsi" w:cstheme="minorBidi"/>
              <w:noProof/>
              <w:szCs w:val="22"/>
            </w:rPr>
          </w:pPr>
          <w:hyperlink w:anchor="_Toc394490837" w:history="1">
            <w:r w:rsidRPr="00C64CB9">
              <w:rPr>
                <w:rStyle w:val="Hyperlink"/>
                <w:noProof/>
              </w:rPr>
              <w:t>4.5.2</w:t>
            </w:r>
            <w:r>
              <w:rPr>
                <w:rFonts w:asciiTheme="minorHAnsi" w:eastAsiaTheme="minorEastAsia" w:hAnsiTheme="minorHAnsi" w:cstheme="minorBidi"/>
                <w:noProof/>
                <w:szCs w:val="22"/>
              </w:rPr>
              <w:tab/>
            </w:r>
            <w:r w:rsidRPr="00C64CB9">
              <w:rPr>
                <w:rStyle w:val="Hyperlink"/>
                <w:noProof/>
              </w:rPr>
              <w:t>Federated Application Authentication: Installed (Non-Web) Applications</w:t>
            </w:r>
            <w:r>
              <w:rPr>
                <w:noProof/>
                <w:webHidden/>
              </w:rPr>
              <w:tab/>
            </w:r>
            <w:r>
              <w:rPr>
                <w:noProof/>
                <w:webHidden/>
              </w:rPr>
              <w:fldChar w:fldCharType="begin"/>
            </w:r>
            <w:r>
              <w:rPr>
                <w:noProof/>
                <w:webHidden/>
              </w:rPr>
              <w:instrText xml:space="preserve"> PAGEREF _Toc394490837 \h </w:instrText>
            </w:r>
            <w:r>
              <w:rPr>
                <w:noProof/>
                <w:webHidden/>
              </w:rPr>
            </w:r>
            <w:r>
              <w:rPr>
                <w:noProof/>
                <w:webHidden/>
              </w:rPr>
              <w:fldChar w:fldCharType="separate"/>
            </w:r>
            <w:r>
              <w:rPr>
                <w:noProof/>
                <w:webHidden/>
              </w:rPr>
              <w:t>18</w:t>
            </w:r>
            <w:r>
              <w:rPr>
                <w:noProof/>
                <w:webHidden/>
              </w:rPr>
              <w:fldChar w:fldCharType="end"/>
            </w:r>
          </w:hyperlink>
        </w:p>
        <w:p w14:paraId="009BC0D0" w14:textId="77777777" w:rsidR="003C35B9" w:rsidRDefault="003C35B9">
          <w:pPr>
            <w:pStyle w:val="TOC3"/>
            <w:tabs>
              <w:tab w:val="left" w:pos="1320"/>
              <w:tab w:val="right" w:leader="dot" w:pos="8720"/>
            </w:tabs>
            <w:rPr>
              <w:rFonts w:asciiTheme="minorHAnsi" w:eastAsiaTheme="minorEastAsia" w:hAnsiTheme="minorHAnsi" w:cstheme="minorBidi"/>
              <w:noProof/>
              <w:szCs w:val="22"/>
            </w:rPr>
          </w:pPr>
          <w:hyperlink w:anchor="_Toc394490838" w:history="1">
            <w:r w:rsidRPr="00C64CB9">
              <w:rPr>
                <w:rStyle w:val="Hyperlink"/>
                <w:noProof/>
              </w:rPr>
              <w:t>4.5.3</w:t>
            </w:r>
            <w:r>
              <w:rPr>
                <w:rFonts w:asciiTheme="minorHAnsi" w:eastAsiaTheme="minorEastAsia" w:hAnsiTheme="minorHAnsi" w:cstheme="minorBidi"/>
                <w:noProof/>
                <w:szCs w:val="22"/>
              </w:rPr>
              <w:tab/>
            </w:r>
            <w:r w:rsidRPr="00C64CB9">
              <w:rPr>
                <w:rStyle w:val="Hyperlink"/>
                <w:noProof/>
              </w:rPr>
              <w:t>Federated Application Authentication: Adding New Applications</w:t>
            </w:r>
            <w:r>
              <w:rPr>
                <w:noProof/>
                <w:webHidden/>
              </w:rPr>
              <w:tab/>
            </w:r>
            <w:r>
              <w:rPr>
                <w:noProof/>
                <w:webHidden/>
              </w:rPr>
              <w:fldChar w:fldCharType="begin"/>
            </w:r>
            <w:r>
              <w:rPr>
                <w:noProof/>
                <w:webHidden/>
              </w:rPr>
              <w:instrText xml:space="preserve"> PAGEREF _Toc394490838 \h </w:instrText>
            </w:r>
            <w:r>
              <w:rPr>
                <w:noProof/>
                <w:webHidden/>
              </w:rPr>
            </w:r>
            <w:r>
              <w:rPr>
                <w:noProof/>
                <w:webHidden/>
              </w:rPr>
              <w:fldChar w:fldCharType="separate"/>
            </w:r>
            <w:r>
              <w:rPr>
                <w:noProof/>
                <w:webHidden/>
              </w:rPr>
              <w:t>18</w:t>
            </w:r>
            <w:r>
              <w:rPr>
                <w:noProof/>
                <w:webHidden/>
              </w:rPr>
              <w:fldChar w:fldCharType="end"/>
            </w:r>
          </w:hyperlink>
        </w:p>
        <w:p w14:paraId="724092BF"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39" w:history="1">
            <w:r w:rsidRPr="00C64CB9">
              <w:rPr>
                <w:rStyle w:val="Hyperlink"/>
                <w:noProof/>
              </w:rPr>
              <w:t>4.6</w:t>
            </w:r>
            <w:r>
              <w:rPr>
                <w:rFonts w:asciiTheme="minorHAnsi" w:eastAsiaTheme="minorEastAsia" w:hAnsiTheme="minorHAnsi" w:cstheme="minorBidi"/>
                <w:noProof/>
                <w:szCs w:val="22"/>
              </w:rPr>
              <w:tab/>
            </w:r>
            <w:r w:rsidRPr="00C64CB9">
              <w:rPr>
                <w:rStyle w:val="Hyperlink"/>
                <w:noProof/>
              </w:rPr>
              <w:t>Effective SDS Permissions for Federated Authentication</w:t>
            </w:r>
            <w:r>
              <w:rPr>
                <w:noProof/>
                <w:webHidden/>
              </w:rPr>
              <w:tab/>
            </w:r>
            <w:r>
              <w:rPr>
                <w:noProof/>
                <w:webHidden/>
              </w:rPr>
              <w:fldChar w:fldCharType="begin"/>
            </w:r>
            <w:r>
              <w:rPr>
                <w:noProof/>
                <w:webHidden/>
              </w:rPr>
              <w:instrText xml:space="preserve"> PAGEREF _Toc394490839 \h </w:instrText>
            </w:r>
            <w:r>
              <w:rPr>
                <w:noProof/>
                <w:webHidden/>
              </w:rPr>
            </w:r>
            <w:r>
              <w:rPr>
                <w:noProof/>
                <w:webHidden/>
              </w:rPr>
              <w:fldChar w:fldCharType="separate"/>
            </w:r>
            <w:r>
              <w:rPr>
                <w:noProof/>
                <w:webHidden/>
              </w:rPr>
              <w:t>18</w:t>
            </w:r>
            <w:r>
              <w:rPr>
                <w:noProof/>
                <w:webHidden/>
              </w:rPr>
              <w:fldChar w:fldCharType="end"/>
            </w:r>
          </w:hyperlink>
        </w:p>
        <w:p w14:paraId="324AA984"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40" w:history="1">
            <w:r w:rsidRPr="00C64CB9">
              <w:rPr>
                <w:rStyle w:val="Hyperlink"/>
                <w:noProof/>
              </w:rPr>
              <w:t>4.7</w:t>
            </w:r>
            <w:r>
              <w:rPr>
                <w:rFonts w:asciiTheme="minorHAnsi" w:eastAsiaTheme="minorEastAsia" w:hAnsiTheme="minorHAnsi" w:cstheme="minorBidi"/>
                <w:noProof/>
                <w:szCs w:val="22"/>
              </w:rPr>
              <w:tab/>
            </w:r>
            <w:r w:rsidRPr="00C64CB9">
              <w:rPr>
                <w:rStyle w:val="Hyperlink"/>
                <w:noProof/>
              </w:rPr>
              <w:t>Mapping Directory Entities to the ESDS</w:t>
            </w:r>
            <w:r>
              <w:rPr>
                <w:noProof/>
                <w:webHidden/>
              </w:rPr>
              <w:tab/>
            </w:r>
            <w:r>
              <w:rPr>
                <w:noProof/>
                <w:webHidden/>
              </w:rPr>
              <w:fldChar w:fldCharType="begin"/>
            </w:r>
            <w:r>
              <w:rPr>
                <w:noProof/>
                <w:webHidden/>
              </w:rPr>
              <w:instrText xml:space="preserve"> PAGEREF _Toc394490840 \h </w:instrText>
            </w:r>
            <w:r>
              <w:rPr>
                <w:noProof/>
                <w:webHidden/>
              </w:rPr>
            </w:r>
            <w:r>
              <w:rPr>
                <w:noProof/>
                <w:webHidden/>
              </w:rPr>
              <w:fldChar w:fldCharType="separate"/>
            </w:r>
            <w:r>
              <w:rPr>
                <w:noProof/>
                <w:webHidden/>
              </w:rPr>
              <w:t>1</w:t>
            </w:r>
            <w:r>
              <w:rPr>
                <w:noProof/>
                <w:webHidden/>
              </w:rPr>
              <w:fldChar w:fldCharType="end"/>
            </w:r>
          </w:hyperlink>
        </w:p>
        <w:p w14:paraId="75560331" w14:textId="77777777" w:rsidR="003C35B9" w:rsidRDefault="003C35B9">
          <w:pPr>
            <w:pStyle w:val="TOC1"/>
            <w:tabs>
              <w:tab w:val="left" w:pos="440"/>
            </w:tabs>
            <w:rPr>
              <w:rFonts w:asciiTheme="minorHAnsi" w:eastAsiaTheme="minorEastAsia" w:hAnsiTheme="minorHAnsi" w:cstheme="minorBidi"/>
              <w:noProof/>
              <w:szCs w:val="22"/>
            </w:rPr>
          </w:pPr>
          <w:hyperlink w:anchor="_Toc394490841" w:history="1">
            <w:r w:rsidRPr="00C64CB9">
              <w:rPr>
                <w:rStyle w:val="Hyperlink"/>
                <w:noProof/>
              </w:rPr>
              <w:t>5</w:t>
            </w:r>
            <w:r>
              <w:rPr>
                <w:rFonts w:asciiTheme="minorHAnsi" w:eastAsiaTheme="minorEastAsia" w:hAnsiTheme="minorHAnsi" w:cstheme="minorBidi"/>
                <w:noProof/>
                <w:szCs w:val="22"/>
              </w:rPr>
              <w:tab/>
            </w:r>
            <w:r w:rsidRPr="00C64CB9">
              <w:rPr>
                <w:rStyle w:val="Hyperlink"/>
                <w:noProof/>
              </w:rPr>
              <w:t>Roles and Permissions</w:t>
            </w:r>
            <w:r>
              <w:rPr>
                <w:noProof/>
                <w:webHidden/>
              </w:rPr>
              <w:tab/>
            </w:r>
            <w:r>
              <w:rPr>
                <w:noProof/>
                <w:webHidden/>
              </w:rPr>
              <w:fldChar w:fldCharType="begin"/>
            </w:r>
            <w:r>
              <w:rPr>
                <w:noProof/>
                <w:webHidden/>
              </w:rPr>
              <w:instrText xml:space="preserve"> PAGEREF _Toc394490841 \h </w:instrText>
            </w:r>
            <w:r>
              <w:rPr>
                <w:noProof/>
                <w:webHidden/>
              </w:rPr>
            </w:r>
            <w:r>
              <w:rPr>
                <w:noProof/>
                <w:webHidden/>
              </w:rPr>
              <w:fldChar w:fldCharType="separate"/>
            </w:r>
            <w:r>
              <w:rPr>
                <w:noProof/>
                <w:webHidden/>
              </w:rPr>
              <w:t>1</w:t>
            </w:r>
            <w:r>
              <w:rPr>
                <w:noProof/>
                <w:webHidden/>
              </w:rPr>
              <w:fldChar w:fldCharType="end"/>
            </w:r>
          </w:hyperlink>
        </w:p>
        <w:p w14:paraId="7FC5719F"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42" w:history="1">
            <w:r w:rsidRPr="00C64CB9">
              <w:rPr>
                <w:rStyle w:val="Hyperlink"/>
                <w:noProof/>
              </w:rPr>
              <w:t>5.1</w:t>
            </w:r>
            <w:r>
              <w:rPr>
                <w:rFonts w:asciiTheme="minorHAnsi" w:eastAsiaTheme="minorEastAsia" w:hAnsiTheme="minorHAnsi" w:cstheme="minorBidi"/>
                <w:noProof/>
                <w:szCs w:val="22"/>
              </w:rPr>
              <w:tab/>
            </w:r>
            <w:r w:rsidRPr="00C64CB9">
              <w:rPr>
                <w:rStyle w:val="Hyperlink"/>
                <w:noProof/>
              </w:rPr>
              <w:t>Educational Organization Hierarchy</w:t>
            </w:r>
            <w:r>
              <w:rPr>
                <w:noProof/>
                <w:webHidden/>
              </w:rPr>
              <w:tab/>
            </w:r>
            <w:r>
              <w:rPr>
                <w:noProof/>
                <w:webHidden/>
              </w:rPr>
              <w:fldChar w:fldCharType="begin"/>
            </w:r>
            <w:r>
              <w:rPr>
                <w:noProof/>
                <w:webHidden/>
              </w:rPr>
              <w:instrText xml:space="preserve"> PAGEREF _Toc394490842 \h </w:instrText>
            </w:r>
            <w:r>
              <w:rPr>
                <w:noProof/>
                <w:webHidden/>
              </w:rPr>
            </w:r>
            <w:r>
              <w:rPr>
                <w:noProof/>
                <w:webHidden/>
              </w:rPr>
              <w:fldChar w:fldCharType="separate"/>
            </w:r>
            <w:r>
              <w:rPr>
                <w:noProof/>
                <w:webHidden/>
              </w:rPr>
              <w:t>1</w:t>
            </w:r>
            <w:r>
              <w:rPr>
                <w:noProof/>
                <w:webHidden/>
              </w:rPr>
              <w:fldChar w:fldCharType="end"/>
            </w:r>
          </w:hyperlink>
        </w:p>
        <w:p w14:paraId="54A4E6A8"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43" w:history="1">
            <w:r w:rsidRPr="00C64CB9">
              <w:rPr>
                <w:rStyle w:val="Hyperlink"/>
                <w:noProof/>
              </w:rPr>
              <w:t>5.2</w:t>
            </w:r>
            <w:r>
              <w:rPr>
                <w:rFonts w:asciiTheme="minorHAnsi" w:eastAsiaTheme="minorEastAsia" w:hAnsiTheme="minorHAnsi" w:cstheme="minorBidi"/>
                <w:noProof/>
                <w:szCs w:val="22"/>
              </w:rPr>
              <w:tab/>
            </w:r>
            <w:r w:rsidRPr="00C64CB9">
              <w:rPr>
                <w:rStyle w:val="Hyperlink"/>
                <w:noProof/>
              </w:rPr>
              <w:t>Default User Roles and Role Groups</w:t>
            </w:r>
            <w:r>
              <w:rPr>
                <w:noProof/>
                <w:webHidden/>
              </w:rPr>
              <w:tab/>
            </w:r>
            <w:r>
              <w:rPr>
                <w:noProof/>
                <w:webHidden/>
              </w:rPr>
              <w:fldChar w:fldCharType="begin"/>
            </w:r>
            <w:r>
              <w:rPr>
                <w:noProof/>
                <w:webHidden/>
              </w:rPr>
              <w:instrText xml:space="preserve"> PAGEREF _Toc394490843 \h </w:instrText>
            </w:r>
            <w:r>
              <w:rPr>
                <w:noProof/>
                <w:webHidden/>
              </w:rPr>
            </w:r>
            <w:r>
              <w:rPr>
                <w:noProof/>
                <w:webHidden/>
              </w:rPr>
              <w:fldChar w:fldCharType="separate"/>
            </w:r>
            <w:r>
              <w:rPr>
                <w:noProof/>
                <w:webHidden/>
              </w:rPr>
              <w:t>2</w:t>
            </w:r>
            <w:r>
              <w:rPr>
                <w:noProof/>
                <w:webHidden/>
              </w:rPr>
              <w:fldChar w:fldCharType="end"/>
            </w:r>
          </w:hyperlink>
        </w:p>
        <w:p w14:paraId="5531ABA6"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44" w:history="1">
            <w:r w:rsidRPr="00C64CB9">
              <w:rPr>
                <w:rStyle w:val="Hyperlink"/>
                <w:noProof/>
              </w:rPr>
              <w:t>5.3</w:t>
            </w:r>
            <w:r>
              <w:rPr>
                <w:rFonts w:asciiTheme="minorHAnsi" w:eastAsiaTheme="minorEastAsia" w:hAnsiTheme="minorHAnsi" w:cstheme="minorBidi"/>
                <w:noProof/>
                <w:szCs w:val="22"/>
              </w:rPr>
              <w:tab/>
            </w:r>
            <w:r w:rsidRPr="00C64CB9">
              <w:rPr>
                <w:rStyle w:val="Hyperlink"/>
                <w:noProof/>
              </w:rPr>
              <w:t>How ESDS Determines Permissions</w:t>
            </w:r>
            <w:r>
              <w:rPr>
                <w:noProof/>
                <w:webHidden/>
              </w:rPr>
              <w:tab/>
            </w:r>
            <w:r>
              <w:rPr>
                <w:noProof/>
                <w:webHidden/>
              </w:rPr>
              <w:fldChar w:fldCharType="begin"/>
            </w:r>
            <w:r>
              <w:rPr>
                <w:noProof/>
                <w:webHidden/>
              </w:rPr>
              <w:instrText xml:space="preserve"> PAGEREF _Toc394490844 \h </w:instrText>
            </w:r>
            <w:r>
              <w:rPr>
                <w:noProof/>
                <w:webHidden/>
              </w:rPr>
            </w:r>
            <w:r>
              <w:rPr>
                <w:noProof/>
                <w:webHidden/>
              </w:rPr>
              <w:fldChar w:fldCharType="separate"/>
            </w:r>
            <w:r>
              <w:rPr>
                <w:noProof/>
                <w:webHidden/>
              </w:rPr>
              <w:t>4</w:t>
            </w:r>
            <w:r>
              <w:rPr>
                <w:noProof/>
                <w:webHidden/>
              </w:rPr>
              <w:fldChar w:fldCharType="end"/>
            </w:r>
          </w:hyperlink>
        </w:p>
        <w:p w14:paraId="6D92D95E" w14:textId="77777777" w:rsidR="003C35B9" w:rsidRDefault="003C35B9">
          <w:pPr>
            <w:pStyle w:val="TOC3"/>
            <w:tabs>
              <w:tab w:val="left" w:pos="1320"/>
              <w:tab w:val="right" w:leader="dot" w:pos="8720"/>
            </w:tabs>
            <w:rPr>
              <w:rFonts w:asciiTheme="minorHAnsi" w:eastAsiaTheme="minorEastAsia" w:hAnsiTheme="minorHAnsi" w:cstheme="minorBidi"/>
              <w:noProof/>
              <w:szCs w:val="22"/>
            </w:rPr>
          </w:pPr>
          <w:hyperlink w:anchor="_Toc394490845" w:history="1">
            <w:r w:rsidRPr="00C64CB9">
              <w:rPr>
                <w:rStyle w:val="Hyperlink"/>
                <w:noProof/>
              </w:rPr>
              <w:t>5.3.1</w:t>
            </w:r>
            <w:r>
              <w:rPr>
                <w:rFonts w:asciiTheme="minorHAnsi" w:eastAsiaTheme="minorEastAsia" w:hAnsiTheme="minorHAnsi" w:cstheme="minorBidi"/>
                <w:noProof/>
                <w:szCs w:val="22"/>
              </w:rPr>
              <w:tab/>
            </w:r>
            <w:r w:rsidRPr="00C64CB9">
              <w:rPr>
                <w:rStyle w:val="Hyperlink"/>
                <w:noProof/>
              </w:rPr>
              <w:t>Default Permissions</w:t>
            </w:r>
            <w:r>
              <w:rPr>
                <w:noProof/>
                <w:webHidden/>
              </w:rPr>
              <w:tab/>
            </w:r>
            <w:r>
              <w:rPr>
                <w:noProof/>
                <w:webHidden/>
              </w:rPr>
              <w:fldChar w:fldCharType="begin"/>
            </w:r>
            <w:r>
              <w:rPr>
                <w:noProof/>
                <w:webHidden/>
              </w:rPr>
              <w:instrText xml:space="preserve"> PAGEREF _Toc394490845 \h </w:instrText>
            </w:r>
            <w:r>
              <w:rPr>
                <w:noProof/>
                <w:webHidden/>
              </w:rPr>
            </w:r>
            <w:r>
              <w:rPr>
                <w:noProof/>
                <w:webHidden/>
              </w:rPr>
              <w:fldChar w:fldCharType="separate"/>
            </w:r>
            <w:r>
              <w:rPr>
                <w:noProof/>
                <w:webHidden/>
              </w:rPr>
              <w:t>6</w:t>
            </w:r>
            <w:r>
              <w:rPr>
                <w:noProof/>
                <w:webHidden/>
              </w:rPr>
              <w:fldChar w:fldCharType="end"/>
            </w:r>
          </w:hyperlink>
        </w:p>
        <w:p w14:paraId="35A9D1BA" w14:textId="77777777" w:rsidR="003C35B9" w:rsidRDefault="003C35B9">
          <w:pPr>
            <w:pStyle w:val="TOC3"/>
            <w:tabs>
              <w:tab w:val="left" w:pos="1320"/>
              <w:tab w:val="right" w:leader="dot" w:pos="8720"/>
            </w:tabs>
            <w:rPr>
              <w:rFonts w:asciiTheme="minorHAnsi" w:eastAsiaTheme="minorEastAsia" w:hAnsiTheme="minorHAnsi" w:cstheme="minorBidi"/>
              <w:noProof/>
              <w:szCs w:val="22"/>
            </w:rPr>
          </w:pPr>
          <w:hyperlink w:anchor="_Toc394490846" w:history="1">
            <w:r w:rsidRPr="00C64CB9">
              <w:rPr>
                <w:rStyle w:val="Hyperlink"/>
                <w:noProof/>
              </w:rPr>
              <w:t>5.3.2</w:t>
            </w:r>
            <w:r>
              <w:rPr>
                <w:rFonts w:asciiTheme="minorHAnsi" w:eastAsiaTheme="minorEastAsia" w:hAnsiTheme="minorHAnsi" w:cstheme="minorBidi"/>
                <w:noProof/>
                <w:szCs w:val="22"/>
              </w:rPr>
              <w:tab/>
            </w:r>
            <w:r w:rsidRPr="00C64CB9">
              <w:rPr>
                <w:rStyle w:val="Hyperlink"/>
                <w:noProof/>
              </w:rPr>
              <w:t>Student Data Permissions</w:t>
            </w:r>
            <w:r>
              <w:rPr>
                <w:noProof/>
                <w:webHidden/>
              </w:rPr>
              <w:tab/>
            </w:r>
            <w:r>
              <w:rPr>
                <w:noProof/>
                <w:webHidden/>
              </w:rPr>
              <w:fldChar w:fldCharType="begin"/>
            </w:r>
            <w:r>
              <w:rPr>
                <w:noProof/>
                <w:webHidden/>
              </w:rPr>
              <w:instrText xml:space="preserve"> PAGEREF _Toc394490846 \h </w:instrText>
            </w:r>
            <w:r>
              <w:rPr>
                <w:noProof/>
                <w:webHidden/>
              </w:rPr>
            </w:r>
            <w:r>
              <w:rPr>
                <w:noProof/>
                <w:webHidden/>
              </w:rPr>
              <w:fldChar w:fldCharType="separate"/>
            </w:r>
            <w:r>
              <w:rPr>
                <w:noProof/>
                <w:webHidden/>
              </w:rPr>
              <w:t>6</w:t>
            </w:r>
            <w:r>
              <w:rPr>
                <w:noProof/>
                <w:webHidden/>
              </w:rPr>
              <w:fldChar w:fldCharType="end"/>
            </w:r>
          </w:hyperlink>
        </w:p>
        <w:p w14:paraId="4EDF99AC" w14:textId="77777777" w:rsidR="003C35B9" w:rsidRDefault="003C35B9">
          <w:pPr>
            <w:pStyle w:val="TOC1"/>
            <w:tabs>
              <w:tab w:val="left" w:pos="440"/>
            </w:tabs>
            <w:rPr>
              <w:rFonts w:asciiTheme="minorHAnsi" w:eastAsiaTheme="minorEastAsia" w:hAnsiTheme="minorHAnsi" w:cstheme="minorBidi"/>
              <w:noProof/>
              <w:szCs w:val="22"/>
            </w:rPr>
          </w:pPr>
          <w:hyperlink w:anchor="_Toc394490847" w:history="1">
            <w:r w:rsidRPr="00C64CB9">
              <w:rPr>
                <w:rStyle w:val="Hyperlink"/>
                <w:noProof/>
              </w:rPr>
              <w:t>6</w:t>
            </w:r>
            <w:r>
              <w:rPr>
                <w:rFonts w:asciiTheme="minorHAnsi" w:eastAsiaTheme="minorEastAsia" w:hAnsiTheme="minorHAnsi" w:cstheme="minorBidi"/>
                <w:noProof/>
                <w:szCs w:val="22"/>
              </w:rPr>
              <w:tab/>
            </w:r>
            <w:r w:rsidRPr="00C64CB9">
              <w:rPr>
                <w:rStyle w:val="Hyperlink"/>
                <w:noProof/>
              </w:rPr>
              <w:t>Managing User Roles and Rights</w:t>
            </w:r>
            <w:r>
              <w:rPr>
                <w:noProof/>
                <w:webHidden/>
              </w:rPr>
              <w:tab/>
            </w:r>
            <w:r>
              <w:rPr>
                <w:noProof/>
                <w:webHidden/>
              </w:rPr>
              <w:fldChar w:fldCharType="begin"/>
            </w:r>
            <w:r>
              <w:rPr>
                <w:noProof/>
                <w:webHidden/>
              </w:rPr>
              <w:instrText xml:space="preserve"> PAGEREF _Toc394490847 \h </w:instrText>
            </w:r>
            <w:r>
              <w:rPr>
                <w:noProof/>
                <w:webHidden/>
              </w:rPr>
            </w:r>
            <w:r>
              <w:rPr>
                <w:noProof/>
                <w:webHidden/>
              </w:rPr>
              <w:fldChar w:fldCharType="separate"/>
            </w:r>
            <w:r>
              <w:rPr>
                <w:noProof/>
                <w:webHidden/>
              </w:rPr>
              <w:t>7</w:t>
            </w:r>
            <w:r>
              <w:rPr>
                <w:noProof/>
                <w:webHidden/>
              </w:rPr>
              <w:fldChar w:fldCharType="end"/>
            </w:r>
          </w:hyperlink>
        </w:p>
        <w:p w14:paraId="731731CD"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48" w:history="1">
            <w:r w:rsidRPr="00C64CB9">
              <w:rPr>
                <w:rStyle w:val="Hyperlink"/>
                <w:noProof/>
              </w:rPr>
              <w:t>6.1</w:t>
            </w:r>
            <w:r>
              <w:rPr>
                <w:rFonts w:asciiTheme="minorHAnsi" w:eastAsiaTheme="minorEastAsia" w:hAnsiTheme="minorHAnsi" w:cstheme="minorBidi"/>
                <w:noProof/>
                <w:szCs w:val="22"/>
              </w:rPr>
              <w:tab/>
            </w:r>
            <w:r w:rsidRPr="00C64CB9">
              <w:rPr>
                <w:rStyle w:val="Hyperlink"/>
                <w:noProof/>
              </w:rPr>
              <w:t>Adding a New Role Group</w:t>
            </w:r>
            <w:r>
              <w:rPr>
                <w:noProof/>
                <w:webHidden/>
              </w:rPr>
              <w:tab/>
            </w:r>
            <w:r>
              <w:rPr>
                <w:noProof/>
                <w:webHidden/>
              </w:rPr>
              <w:fldChar w:fldCharType="begin"/>
            </w:r>
            <w:r>
              <w:rPr>
                <w:noProof/>
                <w:webHidden/>
              </w:rPr>
              <w:instrText xml:space="preserve"> PAGEREF _Toc394490848 \h </w:instrText>
            </w:r>
            <w:r>
              <w:rPr>
                <w:noProof/>
                <w:webHidden/>
              </w:rPr>
            </w:r>
            <w:r>
              <w:rPr>
                <w:noProof/>
                <w:webHidden/>
              </w:rPr>
              <w:fldChar w:fldCharType="separate"/>
            </w:r>
            <w:r>
              <w:rPr>
                <w:noProof/>
                <w:webHidden/>
              </w:rPr>
              <w:t>8</w:t>
            </w:r>
            <w:r>
              <w:rPr>
                <w:noProof/>
                <w:webHidden/>
              </w:rPr>
              <w:fldChar w:fldCharType="end"/>
            </w:r>
          </w:hyperlink>
        </w:p>
        <w:p w14:paraId="5BDE68E7"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49" w:history="1">
            <w:r w:rsidRPr="00C64CB9">
              <w:rPr>
                <w:rStyle w:val="Hyperlink"/>
                <w:noProof/>
              </w:rPr>
              <w:t>6.2</w:t>
            </w:r>
            <w:r>
              <w:rPr>
                <w:rFonts w:asciiTheme="minorHAnsi" w:eastAsiaTheme="minorEastAsia" w:hAnsiTheme="minorHAnsi" w:cstheme="minorBidi"/>
                <w:noProof/>
                <w:szCs w:val="22"/>
              </w:rPr>
              <w:tab/>
            </w:r>
            <w:r w:rsidRPr="00C64CB9">
              <w:rPr>
                <w:rStyle w:val="Hyperlink"/>
                <w:noProof/>
              </w:rPr>
              <w:t>Mapping Multiple Local IDP Roles to One ESDS Role</w:t>
            </w:r>
            <w:r>
              <w:rPr>
                <w:noProof/>
                <w:webHidden/>
              </w:rPr>
              <w:tab/>
            </w:r>
            <w:r>
              <w:rPr>
                <w:noProof/>
                <w:webHidden/>
              </w:rPr>
              <w:fldChar w:fldCharType="begin"/>
            </w:r>
            <w:r>
              <w:rPr>
                <w:noProof/>
                <w:webHidden/>
              </w:rPr>
              <w:instrText xml:space="preserve"> PAGEREF _Toc394490849 \h </w:instrText>
            </w:r>
            <w:r>
              <w:rPr>
                <w:noProof/>
                <w:webHidden/>
              </w:rPr>
            </w:r>
            <w:r>
              <w:rPr>
                <w:noProof/>
                <w:webHidden/>
              </w:rPr>
              <w:fldChar w:fldCharType="separate"/>
            </w:r>
            <w:r>
              <w:rPr>
                <w:noProof/>
                <w:webHidden/>
              </w:rPr>
              <w:t>9</w:t>
            </w:r>
            <w:r>
              <w:rPr>
                <w:noProof/>
                <w:webHidden/>
              </w:rPr>
              <w:fldChar w:fldCharType="end"/>
            </w:r>
          </w:hyperlink>
        </w:p>
        <w:p w14:paraId="7E6B4141"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50" w:history="1">
            <w:r w:rsidRPr="00C64CB9">
              <w:rPr>
                <w:rStyle w:val="Hyperlink"/>
                <w:noProof/>
              </w:rPr>
              <w:t>6.3</w:t>
            </w:r>
            <w:r>
              <w:rPr>
                <w:rFonts w:asciiTheme="minorHAnsi" w:eastAsiaTheme="minorEastAsia" w:hAnsiTheme="minorHAnsi" w:cstheme="minorBidi"/>
                <w:noProof/>
                <w:szCs w:val="22"/>
              </w:rPr>
              <w:tab/>
            </w:r>
            <w:r w:rsidRPr="00C64CB9">
              <w:rPr>
                <w:rStyle w:val="Hyperlink"/>
                <w:noProof/>
              </w:rPr>
              <w:t>Managing Custom Roles for Multiple Realms</w:t>
            </w:r>
            <w:r>
              <w:rPr>
                <w:noProof/>
                <w:webHidden/>
              </w:rPr>
              <w:tab/>
            </w:r>
            <w:r>
              <w:rPr>
                <w:noProof/>
                <w:webHidden/>
              </w:rPr>
              <w:fldChar w:fldCharType="begin"/>
            </w:r>
            <w:r>
              <w:rPr>
                <w:noProof/>
                <w:webHidden/>
              </w:rPr>
              <w:instrText xml:space="preserve"> PAGEREF _Toc394490850 \h </w:instrText>
            </w:r>
            <w:r>
              <w:rPr>
                <w:noProof/>
                <w:webHidden/>
              </w:rPr>
            </w:r>
            <w:r>
              <w:rPr>
                <w:noProof/>
                <w:webHidden/>
              </w:rPr>
              <w:fldChar w:fldCharType="separate"/>
            </w:r>
            <w:r>
              <w:rPr>
                <w:noProof/>
                <w:webHidden/>
              </w:rPr>
              <w:t>10</w:t>
            </w:r>
            <w:r>
              <w:rPr>
                <w:noProof/>
                <w:webHidden/>
              </w:rPr>
              <w:fldChar w:fldCharType="end"/>
            </w:r>
          </w:hyperlink>
        </w:p>
        <w:p w14:paraId="73B3448F" w14:textId="77777777" w:rsidR="003C35B9" w:rsidRDefault="003C35B9">
          <w:pPr>
            <w:pStyle w:val="TOC1"/>
            <w:tabs>
              <w:tab w:val="left" w:pos="440"/>
            </w:tabs>
            <w:rPr>
              <w:rFonts w:asciiTheme="minorHAnsi" w:eastAsiaTheme="minorEastAsia" w:hAnsiTheme="minorHAnsi" w:cstheme="minorBidi"/>
              <w:noProof/>
              <w:szCs w:val="22"/>
            </w:rPr>
          </w:pPr>
          <w:hyperlink w:anchor="_Toc394490851" w:history="1">
            <w:r w:rsidRPr="00C64CB9">
              <w:rPr>
                <w:rStyle w:val="Hyperlink"/>
                <w:noProof/>
              </w:rPr>
              <w:t>7</w:t>
            </w:r>
            <w:r>
              <w:rPr>
                <w:rFonts w:asciiTheme="minorHAnsi" w:eastAsiaTheme="minorEastAsia" w:hAnsiTheme="minorHAnsi" w:cstheme="minorBidi"/>
                <w:noProof/>
                <w:szCs w:val="22"/>
              </w:rPr>
              <w:tab/>
            </w:r>
            <w:r w:rsidRPr="00C64CB9">
              <w:rPr>
                <w:rStyle w:val="Hyperlink"/>
                <w:noProof/>
              </w:rPr>
              <w:t>Contextual Authorization Rules</w:t>
            </w:r>
            <w:r>
              <w:rPr>
                <w:noProof/>
                <w:webHidden/>
              </w:rPr>
              <w:tab/>
            </w:r>
            <w:r>
              <w:rPr>
                <w:noProof/>
                <w:webHidden/>
              </w:rPr>
              <w:fldChar w:fldCharType="begin"/>
            </w:r>
            <w:r>
              <w:rPr>
                <w:noProof/>
                <w:webHidden/>
              </w:rPr>
              <w:instrText xml:space="preserve"> PAGEREF _Toc394490851 \h </w:instrText>
            </w:r>
            <w:r>
              <w:rPr>
                <w:noProof/>
                <w:webHidden/>
              </w:rPr>
            </w:r>
            <w:r>
              <w:rPr>
                <w:noProof/>
                <w:webHidden/>
              </w:rPr>
              <w:fldChar w:fldCharType="separate"/>
            </w:r>
            <w:r>
              <w:rPr>
                <w:noProof/>
                <w:webHidden/>
              </w:rPr>
              <w:t>10</w:t>
            </w:r>
            <w:r>
              <w:rPr>
                <w:noProof/>
                <w:webHidden/>
              </w:rPr>
              <w:fldChar w:fldCharType="end"/>
            </w:r>
          </w:hyperlink>
        </w:p>
        <w:p w14:paraId="3F5A1C28"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52" w:history="1">
            <w:r w:rsidRPr="00C64CB9">
              <w:rPr>
                <w:rStyle w:val="Hyperlink"/>
                <w:noProof/>
              </w:rPr>
              <w:t>7.1</w:t>
            </w:r>
            <w:r>
              <w:rPr>
                <w:rFonts w:asciiTheme="minorHAnsi" w:eastAsiaTheme="minorEastAsia" w:hAnsiTheme="minorHAnsi" w:cstheme="minorBidi"/>
                <w:noProof/>
                <w:szCs w:val="22"/>
              </w:rPr>
              <w:tab/>
            </w:r>
            <w:r w:rsidRPr="00C64CB9">
              <w:rPr>
                <w:rStyle w:val="Hyperlink"/>
                <w:noProof/>
              </w:rPr>
              <w:t>Global Authorization Rules</w:t>
            </w:r>
            <w:r>
              <w:rPr>
                <w:noProof/>
                <w:webHidden/>
              </w:rPr>
              <w:tab/>
            </w:r>
            <w:r>
              <w:rPr>
                <w:noProof/>
                <w:webHidden/>
              </w:rPr>
              <w:fldChar w:fldCharType="begin"/>
            </w:r>
            <w:r>
              <w:rPr>
                <w:noProof/>
                <w:webHidden/>
              </w:rPr>
              <w:instrText xml:space="preserve"> PAGEREF _Toc394490852 \h </w:instrText>
            </w:r>
            <w:r>
              <w:rPr>
                <w:noProof/>
                <w:webHidden/>
              </w:rPr>
            </w:r>
            <w:r>
              <w:rPr>
                <w:noProof/>
                <w:webHidden/>
              </w:rPr>
              <w:fldChar w:fldCharType="separate"/>
            </w:r>
            <w:r>
              <w:rPr>
                <w:noProof/>
                <w:webHidden/>
              </w:rPr>
              <w:t>10</w:t>
            </w:r>
            <w:r>
              <w:rPr>
                <w:noProof/>
                <w:webHidden/>
              </w:rPr>
              <w:fldChar w:fldCharType="end"/>
            </w:r>
          </w:hyperlink>
        </w:p>
        <w:p w14:paraId="7EF70E42"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53" w:history="1">
            <w:r w:rsidRPr="00C64CB9">
              <w:rPr>
                <w:rStyle w:val="Hyperlink"/>
                <w:noProof/>
              </w:rPr>
              <w:t>7.2</w:t>
            </w:r>
            <w:r>
              <w:rPr>
                <w:rFonts w:asciiTheme="minorHAnsi" w:eastAsiaTheme="minorEastAsia" w:hAnsiTheme="minorHAnsi" w:cstheme="minorBidi"/>
                <w:noProof/>
                <w:szCs w:val="22"/>
              </w:rPr>
              <w:tab/>
            </w:r>
            <w:r w:rsidRPr="00C64CB9">
              <w:rPr>
                <w:rStyle w:val="Hyperlink"/>
                <w:noProof/>
              </w:rPr>
              <w:t>Global Entities</w:t>
            </w:r>
            <w:r>
              <w:rPr>
                <w:noProof/>
                <w:webHidden/>
              </w:rPr>
              <w:tab/>
            </w:r>
            <w:r>
              <w:rPr>
                <w:noProof/>
                <w:webHidden/>
              </w:rPr>
              <w:fldChar w:fldCharType="begin"/>
            </w:r>
            <w:r>
              <w:rPr>
                <w:noProof/>
                <w:webHidden/>
              </w:rPr>
              <w:instrText xml:space="preserve"> PAGEREF _Toc394490853 \h </w:instrText>
            </w:r>
            <w:r>
              <w:rPr>
                <w:noProof/>
                <w:webHidden/>
              </w:rPr>
            </w:r>
            <w:r>
              <w:rPr>
                <w:noProof/>
                <w:webHidden/>
              </w:rPr>
              <w:fldChar w:fldCharType="separate"/>
            </w:r>
            <w:r>
              <w:rPr>
                <w:noProof/>
                <w:webHidden/>
              </w:rPr>
              <w:t>11</w:t>
            </w:r>
            <w:r>
              <w:rPr>
                <w:noProof/>
                <w:webHidden/>
              </w:rPr>
              <w:fldChar w:fldCharType="end"/>
            </w:r>
          </w:hyperlink>
        </w:p>
        <w:p w14:paraId="66EAF11C"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54" w:history="1">
            <w:r w:rsidRPr="00C64CB9">
              <w:rPr>
                <w:rStyle w:val="Hyperlink"/>
                <w:noProof/>
              </w:rPr>
              <w:t>7.3</w:t>
            </w:r>
            <w:r>
              <w:rPr>
                <w:rFonts w:asciiTheme="minorHAnsi" w:eastAsiaTheme="minorEastAsia" w:hAnsiTheme="minorHAnsi" w:cstheme="minorBidi"/>
                <w:noProof/>
                <w:szCs w:val="22"/>
              </w:rPr>
              <w:tab/>
            </w:r>
            <w:r w:rsidRPr="00C64CB9">
              <w:rPr>
                <w:rStyle w:val="Hyperlink"/>
                <w:noProof/>
              </w:rPr>
              <w:t>Orphan Entities</w:t>
            </w:r>
            <w:r>
              <w:rPr>
                <w:noProof/>
                <w:webHidden/>
              </w:rPr>
              <w:tab/>
            </w:r>
            <w:r>
              <w:rPr>
                <w:noProof/>
                <w:webHidden/>
              </w:rPr>
              <w:fldChar w:fldCharType="begin"/>
            </w:r>
            <w:r>
              <w:rPr>
                <w:noProof/>
                <w:webHidden/>
              </w:rPr>
              <w:instrText xml:space="preserve"> PAGEREF _Toc394490854 \h </w:instrText>
            </w:r>
            <w:r>
              <w:rPr>
                <w:noProof/>
                <w:webHidden/>
              </w:rPr>
            </w:r>
            <w:r>
              <w:rPr>
                <w:noProof/>
                <w:webHidden/>
              </w:rPr>
              <w:fldChar w:fldCharType="separate"/>
            </w:r>
            <w:r>
              <w:rPr>
                <w:noProof/>
                <w:webHidden/>
              </w:rPr>
              <w:t>12</w:t>
            </w:r>
            <w:r>
              <w:rPr>
                <w:noProof/>
                <w:webHidden/>
              </w:rPr>
              <w:fldChar w:fldCharType="end"/>
            </w:r>
          </w:hyperlink>
        </w:p>
        <w:p w14:paraId="5E30B82E" w14:textId="77777777" w:rsidR="003C35B9" w:rsidRDefault="003C35B9">
          <w:pPr>
            <w:pStyle w:val="TOC1"/>
            <w:tabs>
              <w:tab w:val="left" w:pos="440"/>
            </w:tabs>
            <w:rPr>
              <w:rFonts w:asciiTheme="minorHAnsi" w:eastAsiaTheme="minorEastAsia" w:hAnsiTheme="minorHAnsi" w:cstheme="minorBidi"/>
              <w:noProof/>
              <w:szCs w:val="22"/>
            </w:rPr>
          </w:pPr>
          <w:hyperlink w:anchor="_Toc394490855" w:history="1">
            <w:r w:rsidRPr="00C64CB9">
              <w:rPr>
                <w:rStyle w:val="Hyperlink"/>
                <w:noProof/>
              </w:rPr>
              <w:t>8</w:t>
            </w:r>
            <w:r>
              <w:rPr>
                <w:rFonts w:asciiTheme="minorHAnsi" w:eastAsiaTheme="minorEastAsia" w:hAnsiTheme="minorHAnsi" w:cstheme="minorBidi"/>
                <w:noProof/>
                <w:szCs w:val="22"/>
              </w:rPr>
              <w:tab/>
            </w:r>
            <w:r w:rsidRPr="00C64CB9">
              <w:rPr>
                <w:rStyle w:val="Hyperlink"/>
                <w:noProof/>
              </w:rPr>
              <w:t>Contextual Authorization: Staff</w:t>
            </w:r>
            <w:r>
              <w:rPr>
                <w:noProof/>
                <w:webHidden/>
              </w:rPr>
              <w:tab/>
            </w:r>
            <w:r>
              <w:rPr>
                <w:noProof/>
                <w:webHidden/>
              </w:rPr>
              <w:fldChar w:fldCharType="begin"/>
            </w:r>
            <w:r>
              <w:rPr>
                <w:noProof/>
                <w:webHidden/>
              </w:rPr>
              <w:instrText xml:space="preserve"> PAGEREF _Toc394490855 \h </w:instrText>
            </w:r>
            <w:r>
              <w:rPr>
                <w:noProof/>
                <w:webHidden/>
              </w:rPr>
            </w:r>
            <w:r>
              <w:rPr>
                <w:noProof/>
                <w:webHidden/>
              </w:rPr>
              <w:fldChar w:fldCharType="separate"/>
            </w:r>
            <w:r>
              <w:rPr>
                <w:noProof/>
                <w:webHidden/>
              </w:rPr>
              <w:t>12</w:t>
            </w:r>
            <w:r>
              <w:rPr>
                <w:noProof/>
                <w:webHidden/>
              </w:rPr>
              <w:fldChar w:fldCharType="end"/>
            </w:r>
          </w:hyperlink>
        </w:p>
        <w:p w14:paraId="0E16A3F7"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56" w:history="1">
            <w:r w:rsidRPr="00C64CB9">
              <w:rPr>
                <w:rStyle w:val="Hyperlink"/>
                <w:noProof/>
              </w:rPr>
              <w:t>8.1</w:t>
            </w:r>
            <w:r>
              <w:rPr>
                <w:rFonts w:asciiTheme="minorHAnsi" w:eastAsiaTheme="minorEastAsia" w:hAnsiTheme="minorHAnsi" w:cstheme="minorBidi"/>
                <w:noProof/>
                <w:szCs w:val="22"/>
              </w:rPr>
              <w:tab/>
            </w:r>
            <w:r w:rsidRPr="00C64CB9">
              <w:rPr>
                <w:rStyle w:val="Hyperlink"/>
                <w:noProof/>
              </w:rPr>
              <w:t>Staff Context Relies on Education Organization</w:t>
            </w:r>
            <w:r>
              <w:rPr>
                <w:noProof/>
                <w:webHidden/>
              </w:rPr>
              <w:tab/>
            </w:r>
            <w:r>
              <w:rPr>
                <w:noProof/>
                <w:webHidden/>
              </w:rPr>
              <w:fldChar w:fldCharType="begin"/>
            </w:r>
            <w:r>
              <w:rPr>
                <w:noProof/>
                <w:webHidden/>
              </w:rPr>
              <w:instrText xml:space="preserve"> PAGEREF _Toc394490856 \h </w:instrText>
            </w:r>
            <w:r>
              <w:rPr>
                <w:noProof/>
                <w:webHidden/>
              </w:rPr>
            </w:r>
            <w:r>
              <w:rPr>
                <w:noProof/>
                <w:webHidden/>
              </w:rPr>
              <w:fldChar w:fldCharType="separate"/>
            </w:r>
            <w:r>
              <w:rPr>
                <w:noProof/>
                <w:webHidden/>
              </w:rPr>
              <w:t>12</w:t>
            </w:r>
            <w:r>
              <w:rPr>
                <w:noProof/>
                <w:webHidden/>
              </w:rPr>
              <w:fldChar w:fldCharType="end"/>
            </w:r>
          </w:hyperlink>
        </w:p>
        <w:p w14:paraId="159CF9C0"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57" w:history="1">
            <w:r w:rsidRPr="00C64CB9">
              <w:rPr>
                <w:rStyle w:val="Hyperlink"/>
                <w:noProof/>
              </w:rPr>
              <w:t>8.2</w:t>
            </w:r>
            <w:r>
              <w:rPr>
                <w:rFonts w:asciiTheme="minorHAnsi" w:eastAsiaTheme="minorEastAsia" w:hAnsiTheme="minorHAnsi" w:cstheme="minorBidi"/>
                <w:noProof/>
                <w:szCs w:val="22"/>
              </w:rPr>
              <w:tab/>
            </w:r>
            <w:r w:rsidRPr="00C64CB9">
              <w:rPr>
                <w:rStyle w:val="Hyperlink"/>
                <w:noProof/>
              </w:rPr>
              <w:t>Staff Context Expires When Association Ends</w:t>
            </w:r>
            <w:r>
              <w:rPr>
                <w:noProof/>
                <w:webHidden/>
              </w:rPr>
              <w:tab/>
            </w:r>
            <w:r>
              <w:rPr>
                <w:noProof/>
                <w:webHidden/>
              </w:rPr>
              <w:fldChar w:fldCharType="begin"/>
            </w:r>
            <w:r>
              <w:rPr>
                <w:noProof/>
                <w:webHidden/>
              </w:rPr>
              <w:instrText xml:space="preserve"> PAGEREF _Toc394490857 \h </w:instrText>
            </w:r>
            <w:r>
              <w:rPr>
                <w:noProof/>
                <w:webHidden/>
              </w:rPr>
            </w:r>
            <w:r>
              <w:rPr>
                <w:noProof/>
                <w:webHidden/>
              </w:rPr>
              <w:fldChar w:fldCharType="separate"/>
            </w:r>
            <w:r>
              <w:rPr>
                <w:noProof/>
                <w:webHidden/>
              </w:rPr>
              <w:t>13</w:t>
            </w:r>
            <w:r>
              <w:rPr>
                <w:noProof/>
                <w:webHidden/>
              </w:rPr>
              <w:fldChar w:fldCharType="end"/>
            </w:r>
          </w:hyperlink>
        </w:p>
        <w:p w14:paraId="4225E502"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58" w:history="1">
            <w:r w:rsidRPr="00C64CB9">
              <w:rPr>
                <w:rStyle w:val="Hyperlink"/>
                <w:noProof/>
              </w:rPr>
              <w:t>8.3</w:t>
            </w:r>
            <w:r>
              <w:rPr>
                <w:rFonts w:asciiTheme="minorHAnsi" w:eastAsiaTheme="minorEastAsia" w:hAnsiTheme="minorHAnsi" w:cstheme="minorBidi"/>
                <w:noProof/>
                <w:szCs w:val="22"/>
              </w:rPr>
              <w:tab/>
            </w:r>
            <w:r w:rsidRPr="00C64CB9">
              <w:rPr>
                <w:rStyle w:val="Hyperlink"/>
                <w:noProof/>
              </w:rPr>
              <w:t>Staff Context with Student Data</w:t>
            </w:r>
            <w:r>
              <w:rPr>
                <w:noProof/>
                <w:webHidden/>
              </w:rPr>
              <w:tab/>
            </w:r>
            <w:r>
              <w:rPr>
                <w:noProof/>
                <w:webHidden/>
              </w:rPr>
              <w:fldChar w:fldCharType="begin"/>
            </w:r>
            <w:r>
              <w:rPr>
                <w:noProof/>
                <w:webHidden/>
              </w:rPr>
              <w:instrText xml:space="preserve"> PAGEREF _Toc394490858 \h </w:instrText>
            </w:r>
            <w:r>
              <w:rPr>
                <w:noProof/>
                <w:webHidden/>
              </w:rPr>
            </w:r>
            <w:r>
              <w:rPr>
                <w:noProof/>
                <w:webHidden/>
              </w:rPr>
              <w:fldChar w:fldCharType="separate"/>
            </w:r>
            <w:r>
              <w:rPr>
                <w:noProof/>
                <w:webHidden/>
              </w:rPr>
              <w:t>14</w:t>
            </w:r>
            <w:r>
              <w:rPr>
                <w:noProof/>
                <w:webHidden/>
              </w:rPr>
              <w:fldChar w:fldCharType="end"/>
            </w:r>
          </w:hyperlink>
        </w:p>
        <w:p w14:paraId="42CF68A6" w14:textId="77777777" w:rsidR="003C35B9" w:rsidRDefault="003C35B9">
          <w:pPr>
            <w:pStyle w:val="TOC1"/>
            <w:tabs>
              <w:tab w:val="left" w:pos="440"/>
            </w:tabs>
            <w:rPr>
              <w:rFonts w:asciiTheme="minorHAnsi" w:eastAsiaTheme="minorEastAsia" w:hAnsiTheme="minorHAnsi" w:cstheme="minorBidi"/>
              <w:noProof/>
              <w:szCs w:val="22"/>
            </w:rPr>
          </w:pPr>
          <w:hyperlink w:anchor="_Toc394490859" w:history="1">
            <w:r w:rsidRPr="00C64CB9">
              <w:rPr>
                <w:rStyle w:val="Hyperlink"/>
                <w:noProof/>
              </w:rPr>
              <w:t>9</w:t>
            </w:r>
            <w:r>
              <w:rPr>
                <w:rFonts w:asciiTheme="minorHAnsi" w:eastAsiaTheme="minorEastAsia" w:hAnsiTheme="minorHAnsi" w:cstheme="minorBidi"/>
                <w:noProof/>
                <w:szCs w:val="22"/>
              </w:rPr>
              <w:tab/>
            </w:r>
            <w:r w:rsidRPr="00C64CB9">
              <w:rPr>
                <w:rStyle w:val="Hyperlink"/>
                <w:noProof/>
              </w:rPr>
              <w:t>Contextual Authorization: Teachers</w:t>
            </w:r>
            <w:r>
              <w:rPr>
                <w:noProof/>
                <w:webHidden/>
              </w:rPr>
              <w:tab/>
            </w:r>
            <w:r>
              <w:rPr>
                <w:noProof/>
                <w:webHidden/>
              </w:rPr>
              <w:fldChar w:fldCharType="begin"/>
            </w:r>
            <w:r>
              <w:rPr>
                <w:noProof/>
                <w:webHidden/>
              </w:rPr>
              <w:instrText xml:space="preserve"> PAGEREF _Toc394490859 \h </w:instrText>
            </w:r>
            <w:r>
              <w:rPr>
                <w:noProof/>
                <w:webHidden/>
              </w:rPr>
            </w:r>
            <w:r>
              <w:rPr>
                <w:noProof/>
                <w:webHidden/>
              </w:rPr>
              <w:fldChar w:fldCharType="separate"/>
            </w:r>
            <w:r>
              <w:rPr>
                <w:noProof/>
                <w:webHidden/>
              </w:rPr>
              <w:t>15</w:t>
            </w:r>
            <w:r>
              <w:rPr>
                <w:noProof/>
                <w:webHidden/>
              </w:rPr>
              <w:fldChar w:fldCharType="end"/>
            </w:r>
          </w:hyperlink>
        </w:p>
        <w:p w14:paraId="29EE89DD"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60" w:history="1">
            <w:r w:rsidRPr="00C64CB9">
              <w:rPr>
                <w:rStyle w:val="Hyperlink"/>
                <w:noProof/>
              </w:rPr>
              <w:t>9.1</w:t>
            </w:r>
            <w:r>
              <w:rPr>
                <w:rFonts w:asciiTheme="minorHAnsi" w:eastAsiaTheme="minorEastAsia" w:hAnsiTheme="minorHAnsi" w:cstheme="minorBidi"/>
                <w:noProof/>
                <w:szCs w:val="22"/>
              </w:rPr>
              <w:tab/>
            </w:r>
            <w:r w:rsidRPr="00C64CB9">
              <w:rPr>
                <w:rStyle w:val="Hyperlink"/>
                <w:noProof/>
              </w:rPr>
              <w:t>Teacher Entity Must Have Certain Associations</w:t>
            </w:r>
            <w:r>
              <w:rPr>
                <w:noProof/>
                <w:webHidden/>
              </w:rPr>
              <w:tab/>
            </w:r>
            <w:r>
              <w:rPr>
                <w:noProof/>
                <w:webHidden/>
              </w:rPr>
              <w:fldChar w:fldCharType="begin"/>
            </w:r>
            <w:r>
              <w:rPr>
                <w:noProof/>
                <w:webHidden/>
              </w:rPr>
              <w:instrText xml:space="preserve"> PAGEREF _Toc394490860 \h </w:instrText>
            </w:r>
            <w:r>
              <w:rPr>
                <w:noProof/>
                <w:webHidden/>
              </w:rPr>
            </w:r>
            <w:r>
              <w:rPr>
                <w:noProof/>
                <w:webHidden/>
              </w:rPr>
              <w:fldChar w:fldCharType="separate"/>
            </w:r>
            <w:r>
              <w:rPr>
                <w:noProof/>
                <w:webHidden/>
              </w:rPr>
              <w:t>15</w:t>
            </w:r>
            <w:r>
              <w:rPr>
                <w:noProof/>
                <w:webHidden/>
              </w:rPr>
              <w:fldChar w:fldCharType="end"/>
            </w:r>
          </w:hyperlink>
        </w:p>
        <w:p w14:paraId="3F2BA9CB"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61" w:history="1">
            <w:r w:rsidRPr="00C64CB9">
              <w:rPr>
                <w:rStyle w:val="Hyperlink"/>
                <w:noProof/>
              </w:rPr>
              <w:t>9.2</w:t>
            </w:r>
            <w:r>
              <w:rPr>
                <w:rFonts w:asciiTheme="minorHAnsi" w:eastAsiaTheme="minorEastAsia" w:hAnsiTheme="minorHAnsi" w:cstheme="minorBidi"/>
                <w:noProof/>
                <w:szCs w:val="22"/>
              </w:rPr>
              <w:tab/>
            </w:r>
            <w:r w:rsidRPr="00C64CB9">
              <w:rPr>
                <w:rStyle w:val="Hyperlink"/>
                <w:noProof/>
              </w:rPr>
              <w:t>Teacher Context Relies on Section, Cohort, or Program</w:t>
            </w:r>
            <w:r>
              <w:rPr>
                <w:noProof/>
                <w:webHidden/>
              </w:rPr>
              <w:tab/>
            </w:r>
            <w:r>
              <w:rPr>
                <w:noProof/>
                <w:webHidden/>
              </w:rPr>
              <w:fldChar w:fldCharType="begin"/>
            </w:r>
            <w:r>
              <w:rPr>
                <w:noProof/>
                <w:webHidden/>
              </w:rPr>
              <w:instrText xml:space="preserve"> PAGEREF _Toc394490861 \h </w:instrText>
            </w:r>
            <w:r>
              <w:rPr>
                <w:noProof/>
                <w:webHidden/>
              </w:rPr>
            </w:r>
            <w:r>
              <w:rPr>
                <w:noProof/>
                <w:webHidden/>
              </w:rPr>
              <w:fldChar w:fldCharType="separate"/>
            </w:r>
            <w:r>
              <w:rPr>
                <w:noProof/>
                <w:webHidden/>
              </w:rPr>
              <w:t>15</w:t>
            </w:r>
            <w:r>
              <w:rPr>
                <w:noProof/>
                <w:webHidden/>
              </w:rPr>
              <w:fldChar w:fldCharType="end"/>
            </w:r>
          </w:hyperlink>
        </w:p>
        <w:p w14:paraId="091DA7AB"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62" w:history="1">
            <w:r w:rsidRPr="00C64CB9">
              <w:rPr>
                <w:rStyle w:val="Hyperlink"/>
                <w:noProof/>
              </w:rPr>
              <w:t>9.3</w:t>
            </w:r>
            <w:r>
              <w:rPr>
                <w:rFonts w:asciiTheme="minorHAnsi" w:eastAsiaTheme="minorEastAsia" w:hAnsiTheme="minorHAnsi" w:cstheme="minorBidi"/>
                <w:noProof/>
                <w:szCs w:val="22"/>
              </w:rPr>
              <w:tab/>
            </w:r>
            <w:r w:rsidRPr="00C64CB9">
              <w:rPr>
                <w:rStyle w:val="Hyperlink"/>
                <w:noProof/>
              </w:rPr>
              <w:t>Teacher Context Expires When Associations End</w:t>
            </w:r>
            <w:r>
              <w:rPr>
                <w:noProof/>
                <w:webHidden/>
              </w:rPr>
              <w:tab/>
            </w:r>
            <w:r>
              <w:rPr>
                <w:noProof/>
                <w:webHidden/>
              </w:rPr>
              <w:fldChar w:fldCharType="begin"/>
            </w:r>
            <w:r>
              <w:rPr>
                <w:noProof/>
                <w:webHidden/>
              </w:rPr>
              <w:instrText xml:space="preserve"> PAGEREF _Toc394490862 \h </w:instrText>
            </w:r>
            <w:r>
              <w:rPr>
                <w:noProof/>
                <w:webHidden/>
              </w:rPr>
            </w:r>
            <w:r>
              <w:rPr>
                <w:noProof/>
                <w:webHidden/>
              </w:rPr>
              <w:fldChar w:fldCharType="separate"/>
            </w:r>
            <w:r>
              <w:rPr>
                <w:noProof/>
                <w:webHidden/>
              </w:rPr>
              <w:t>2</w:t>
            </w:r>
            <w:r>
              <w:rPr>
                <w:noProof/>
                <w:webHidden/>
              </w:rPr>
              <w:fldChar w:fldCharType="end"/>
            </w:r>
          </w:hyperlink>
        </w:p>
        <w:p w14:paraId="51B5F335" w14:textId="77777777" w:rsidR="003C35B9" w:rsidRDefault="003C35B9">
          <w:pPr>
            <w:pStyle w:val="TOC1"/>
            <w:tabs>
              <w:tab w:val="left" w:pos="660"/>
            </w:tabs>
            <w:rPr>
              <w:rFonts w:asciiTheme="minorHAnsi" w:eastAsiaTheme="minorEastAsia" w:hAnsiTheme="minorHAnsi" w:cstheme="minorBidi"/>
              <w:noProof/>
              <w:szCs w:val="22"/>
            </w:rPr>
          </w:pPr>
          <w:hyperlink w:anchor="_Toc394490863" w:history="1">
            <w:r w:rsidRPr="00C64CB9">
              <w:rPr>
                <w:rStyle w:val="Hyperlink"/>
                <w:noProof/>
              </w:rPr>
              <w:t>10</w:t>
            </w:r>
            <w:r>
              <w:rPr>
                <w:rFonts w:asciiTheme="minorHAnsi" w:eastAsiaTheme="minorEastAsia" w:hAnsiTheme="minorHAnsi" w:cstheme="minorBidi"/>
                <w:noProof/>
                <w:szCs w:val="22"/>
              </w:rPr>
              <w:tab/>
            </w:r>
            <w:r w:rsidRPr="00C64CB9">
              <w:rPr>
                <w:rStyle w:val="Hyperlink"/>
                <w:noProof/>
              </w:rPr>
              <w:t>Contextual Authorization: Parents</w:t>
            </w:r>
            <w:r>
              <w:rPr>
                <w:noProof/>
                <w:webHidden/>
              </w:rPr>
              <w:tab/>
            </w:r>
            <w:r>
              <w:rPr>
                <w:noProof/>
                <w:webHidden/>
              </w:rPr>
              <w:fldChar w:fldCharType="begin"/>
            </w:r>
            <w:r>
              <w:rPr>
                <w:noProof/>
                <w:webHidden/>
              </w:rPr>
              <w:instrText xml:space="preserve"> PAGEREF _Toc394490863 \h </w:instrText>
            </w:r>
            <w:r>
              <w:rPr>
                <w:noProof/>
                <w:webHidden/>
              </w:rPr>
            </w:r>
            <w:r>
              <w:rPr>
                <w:noProof/>
                <w:webHidden/>
              </w:rPr>
              <w:fldChar w:fldCharType="separate"/>
            </w:r>
            <w:r>
              <w:rPr>
                <w:noProof/>
                <w:webHidden/>
              </w:rPr>
              <w:t>2</w:t>
            </w:r>
            <w:r>
              <w:rPr>
                <w:noProof/>
                <w:webHidden/>
              </w:rPr>
              <w:fldChar w:fldCharType="end"/>
            </w:r>
          </w:hyperlink>
        </w:p>
        <w:p w14:paraId="4C4018E9" w14:textId="77777777" w:rsidR="003C35B9" w:rsidRDefault="003C35B9">
          <w:pPr>
            <w:pStyle w:val="TOC1"/>
            <w:tabs>
              <w:tab w:val="left" w:pos="660"/>
            </w:tabs>
            <w:rPr>
              <w:rFonts w:asciiTheme="minorHAnsi" w:eastAsiaTheme="minorEastAsia" w:hAnsiTheme="minorHAnsi" w:cstheme="minorBidi"/>
              <w:noProof/>
              <w:szCs w:val="22"/>
            </w:rPr>
          </w:pPr>
          <w:hyperlink w:anchor="_Toc394490864" w:history="1">
            <w:r w:rsidRPr="00C64CB9">
              <w:rPr>
                <w:rStyle w:val="Hyperlink"/>
                <w:noProof/>
              </w:rPr>
              <w:t>11</w:t>
            </w:r>
            <w:r>
              <w:rPr>
                <w:rFonts w:asciiTheme="minorHAnsi" w:eastAsiaTheme="minorEastAsia" w:hAnsiTheme="minorHAnsi" w:cstheme="minorBidi"/>
                <w:noProof/>
                <w:szCs w:val="22"/>
              </w:rPr>
              <w:tab/>
            </w:r>
            <w:r w:rsidRPr="00C64CB9">
              <w:rPr>
                <w:rStyle w:val="Hyperlink"/>
                <w:noProof/>
              </w:rPr>
              <w:t>Contextual Authorization: Students</w:t>
            </w:r>
            <w:r>
              <w:rPr>
                <w:noProof/>
                <w:webHidden/>
              </w:rPr>
              <w:tab/>
            </w:r>
            <w:r>
              <w:rPr>
                <w:noProof/>
                <w:webHidden/>
              </w:rPr>
              <w:fldChar w:fldCharType="begin"/>
            </w:r>
            <w:r>
              <w:rPr>
                <w:noProof/>
                <w:webHidden/>
              </w:rPr>
              <w:instrText xml:space="preserve"> PAGEREF _Toc394490864 \h </w:instrText>
            </w:r>
            <w:r>
              <w:rPr>
                <w:noProof/>
                <w:webHidden/>
              </w:rPr>
            </w:r>
            <w:r>
              <w:rPr>
                <w:noProof/>
                <w:webHidden/>
              </w:rPr>
              <w:fldChar w:fldCharType="separate"/>
            </w:r>
            <w:r>
              <w:rPr>
                <w:noProof/>
                <w:webHidden/>
              </w:rPr>
              <w:t>4</w:t>
            </w:r>
            <w:r>
              <w:rPr>
                <w:noProof/>
                <w:webHidden/>
              </w:rPr>
              <w:fldChar w:fldCharType="end"/>
            </w:r>
          </w:hyperlink>
        </w:p>
        <w:p w14:paraId="5208889F" w14:textId="77777777" w:rsidR="003C35B9" w:rsidRDefault="003C35B9">
          <w:pPr>
            <w:pStyle w:val="TOC1"/>
            <w:tabs>
              <w:tab w:val="left" w:pos="660"/>
            </w:tabs>
            <w:rPr>
              <w:rFonts w:asciiTheme="minorHAnsi" w:eastAsiaTheme="minorEastAsia" w:hAnsiTheme="minorHAnsi" w:cstheme="minorBidi"/>
              <w:noProof/>
              <w:szCs w:val="22"/>
            </w:rPr>
          </w:pPr>
          <w:hyperlink w:anchor="_Toc394490865" w:history="1">
            <w:r w:rsidRPr="00C64CB9">
              <w:rPr>
                <w:rStyle w:val="Hyperlink"/>
                <w:noProof/>
              </w:rPr>
              <w:t>12</w:t>
            </w:r>
            <w:r>
              <w:rPr>
                <w:rFonts w:asciiTheme="minorHAnsi" w:eastAsiaTheme="minorEastAsia" w:hAnsiTheme="minorHAnsi" w:cstheme="minorBidi"/>
                <w:noProof/>
                <w:szCs w:val="22"/>
              </w:rPr>
              <w:tab/>
            </w:r>
            <w:r w:rsidRPr="00C64CB9">
              <w:rPr>
                <w:rStyle w:val="Hyperlink"/>
                <w:noProof/>
              </w:rPr>
              <w:t>Administrative Options</w:t>
            </w:r>
            <w:r>
              <w:rPr>
                <w:noProof/>
                <w:webHidden/>
              </w:rPr>
              <w:tab/>
            </w:r>
            <w:r>
              <w:rPr>
                <w:noProof/>
                <w:webHidden/>
              </w:rPr>
              <w:fldChar w:fldCharType="begin"/>
            </w:r>
            <w:r>
              <w:rPr>
                <w:noProof/>
                <w:webHidden/>
              </w:rPr>
              <w:instrText xml:space="preserve"> PAGEREF _Toc394490865 \h </w:instrText>
            </w:r>
            <w:r>
              <w:rPr>
                <w:noProof/>
                <w:webHidden/>
              </w:rPr>
            </w:r>
            <w:r>
              <w:rPr>
                <w:noProof/>
                <w:webHidden/>
              </w:rPr>
              <w:fldChar w:fldCharType="separate"/>
            </w:r>
            <w:r>
              <w:rPr>
                <w:noProof/>
                <w:webHidden/>
              </w:rPr>
              <w:t>5</w:t>
            </w:r>
            <w:r>
              <w:rPr>
                <w:noProof/>
                <w:webHidden/>
              </w:rPr>
              <w:fldChar w:fldCharType="end"/>
            </w:r>
          </w:hyperlink>
        </w:p>
        <w:p w14:paraId="2C6E1DC5"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66" w:history="1">
            <w:r w:rsidRPr="00C64CB9">
              <w:rPr>
                <w:rStyle w:val="Hyperlink"/>
                <w:noProof/>
              </w:rPr>
              <w:t>12.1</w:t>
            </w:r>
            <w:r>
              <w:rPr>
                <w:rFonts w:asciiTheme="minorHAnsi" w:eastAsiaTheme="minorEastAsia" w:hAnsiTheme="minorHAnsi" w:cstheme="minorBidi"/>
                <w:noProof/>
                <w:szCs w:val="22"/>
              </w:rPr>
              <w:tab/>
            </w:r>
            <w:r w:rsidRPr="00C64CB9">
              <w:rPr>
                <w:rStyle w:val="Hyperlink"/>
                <w:noProof/>
              </w:rPr>
              <w:t>System Tools</w:t>
            </w:r>
            <w:r>
              <w:rPr>
                <w:noProof/>
                <w:webHidden/>
              </w:rPr>
              <w:tab/>
            </w:r>
            <w:r>
              <w:rPr>
                <w:noProof/>
                <w:webHidden/>
              </w:rPr>
              <w:fldChar w:fldCharType="begin"/>
            </w:r>
            <w:r>
              <w:rPr>
                <w:noProof/>
                <w:webHidden/>
              </w:rPr>
              <w:instrText xml:space="preserve"> PAGEREF _Toc394490866 \h </w:instrText>
            </w:r>
            <w:r>
              <w:rPr>
                <w:noProof/>
                <w:webHidden/>
              </w:rPr>
            </w:r>
            <w:r>
              <w:rPr>
                <w:noProof/>
                <w:webHidden/>
              </w:rPr>
              <w:fldChar w:fldCharType="separate"/>
            </w:r>
            <w:r>
              <w:rPr>
                <w:noProof/>
                <w:webHidden/>
              </w:rPr>
              <w:t>5</w:t>
            </w:r>
            <w:r>
              <w:rPr>
                <w:noProof/>
                <w:webHidden/>
              </w:rPr>
              <w:fldChar w:fldCharType="end"/>
            </w:r>
          </w:hyperlink>
        </w:p>
        <w:p w14:paraId="1778D886"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67" w:history="1">
            <w:r w:rsidRPr="00C64CB9">
              <w:rPr>
                <w:rStyle w:val="Hyperlink"/>
                <w:noProof/>
              </w:rPr>
              <w:t>12.2</w:t>
            </w:r>
            <w:r>
              <w:rPr>
                <w:rFonts w:asciiTheme="minorHAnsi" w:eastAsiaTheme="minorEastAsia" w:hAnsiTheme="minorHAnsi" w:cstheme="minorBidi"/>
                <w:noProof/>
                <w:szCs w:val="22"/>
              </w:rPr>
              <w:tab/>
            </w:r>
            <w:r w:rsidRPr="00C64CB9">
              <w:rPr>
                <w:rStyle w:val="Hyperlink"/>
                <w:noProof/>
              </w:rPr>
              <w:t>Application Configuration</w:t>
            </w:r>
            <w:r>
              <w:rPr>
                <w:noProof/>
                <w:webHidden/>
              </w:rPr>
              <w:tab/>
            </w:r>
            <w:r>
              <w:rPr>
                <w:noProof/>
                <w:webHidden/>
              </w:rPr>
              <w:fldChar w:fldCharType="begin"/>
            </w:r>
            <w:r>
              <w:rPr>
                <w:noProof/>
                <w:webHidden/>
              </w:rPr>
              <w:instrText xml:space="preserve"> PAGEREF _Toc394490867 \h </w:instrText>
            </w:r>
            <w:r>
              <w:rPr>
                <w:noProof/>
                <w:webHidden/>
              </w:rPr>
            </w:r>
            <w:r>
              <w:rPr>
                <w:noProof/>
                <w:webHidden/>
              </w:rPr>
              <w:fldChar w:fldCharType="separate"/>
            </w:r>
            <w:r>
              <w:rPr>
                <w:noProof/>
                <w:webHidden/>
              </w:rPr>
              <w:t>6</w:t>
            </w:r>
            <w:r>
              <w:rPr>
                <w:noProof/>
                <w:webHidden/>
              </w:rPr>
              <w:fldChar w:fldCharType="end"/>
            </w:r>
          </w:hyperlink>
        </w:p>
        <w:p w14:paraId="12174AE0" w14:textId="77777777" w:rsidR="003C35B9" w:rsidRDefault="003C35B9">
          <w:pPr>
            <w:pStyle w:val="TOC1"/>
            <w:tabs>
              <w:tab w:val="left" w:pos="660"/>
            </w:tabs>
            <w:rPr>
              <w:rFonts w:asciiTheme="minorHAnsi" w:eastAsiaTheme="minorEastAsia" w:hAnsiTheme="minorHAnsi" w:cstheme="minorBidi"/>
              <w:noProof/>
              <w:szCs w:val="22"/>
            </w:rPr>
          </w:pPr>
          <w:hyperlink w:anchor="_Toc394490868" w:history="1">
            <w:r w:rsidRPr="00C64CB9">
              <w:rPr>
                <w:rStyle w:val="Hyperlink"/>
                <w:noProof/>
              </w:rPr>
              <w:t>13</w:t>
            </w:r>
            <w:r>
              <w:rPr>
                <w:rFonts w:asciiTheme="minorHAnsi" w:eastAsiaTheme="minorEastAsia" w:hAnsiTheme="minorHAnsi" w:cstheme="minorBidi"/>
                <w:noProof/>
                <w:szCs w:val="22"/>
              </w:rPr>
              <w:tab/>
            </w:r>
            <w:r w:rsidRPr="00C64CB9">
              <w:rPr>
                <w:rStyle w:val="Hyperlink"/>
                <w:noProof/>
              </w:rPr>
              <w:t>Administrative Users</w:t>
            </w:r>
            <w:r>
              <w:rPr>
                <w:noProof/>
                <w:webHidden/>
              </w:rPr>
              <w:tab/>
            </w:r>
            <w:r>
              <w:rPr>
                <w:noProof/>
                <w:webHidden/>
              </w:rPr>
              <w:fldChar w:fldCharType="begin"/>
            </w:r>
            <w:r>
              <w:rPr>
                <w:noProof/>
                <w:webHidden/>
              </w:rPr>
              <w:instrText xml:space="preserve"> PAGEREF _Toc394490868 \h </w:instrText>
            </w:r>
            <w:r>
              <w:rPr>
                <w:noProof/>
                <w:webHidden/>
              </w:rPr>
            </w:r>
            <w:r>
              <w:rPr>
                <w:noProof/>
                <w:webHidden/>
              </w:rPr>
              <w:fldChar w:fldCharType="separate"/>
            </w:r>
            <w:r>
              <w:rPr>
                <w:noProof/>
                <w:webHidden/>
              </w:rPr>
              <w:t>6</w:t>
            </w:r>
            <w:r>
              <w:rPr>
                <w:noProof/>
                <w:webHidden/>
              </w:rPr>
              <w:fldChar w:fldCharType="end"/>
            </w:r>
          </w:hyperlink>
        </w:p>
        <w:p w14:paraId="22A01DB6"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69" w:history="1">
            <w:r w:rsidRPr="00C64CB9">
              <w:rPr>
                <w:rStyle w:val="Hyperlink"/>
                <w:noProof/>
              </w:rPr>
              <w:t>13.1</w:t>
            </w:r>
            <w:r>
              <w:rPr>
                <w:rFonts w:asciiTheme="minorHAnsi" w:eastAsiaTheme="minorEastAsia" w:hAnsiTheme="minorHAnsi" w:cstheme="minorBidi"/>
                <w:noProof/>
                <w:szCs w:val="22"/>
              </w:rPr>
              <w:tab/>
            </w:r>
            <w:r w:rsidRPr="00C64CB9">
              <w:rPr>
                <w:rStyle w:val="Hyperlink"/>
                <w:noProof/>
              </w:rPr>
              <w:t>Administrative User Roles</w:t>
            </w:r>
            <w:r>
              <w:rPr>
                <w:noProof/>
                <w:webHidden/>
              </w:rPr>
              <w:tab/>
            </w:r>
            <w:r>
              <w:rPr>
                <w:noProof/>
                <w:webHidden/>
              </w:rPr>
              <w:fldChar w:fldCharType="begin"/>
            </w:r>
            <w:r>
              <w:rPr>
                <w:noProof/>
                <w:webHidden/>
              </w:rPr>
              <w:instrText xml:space="preserve"> PAGEREF _Toc394490869 \h </w:instrText>
            </w:r>
            <w:r>
              <w:rPr>
                <w:noProof/>
                <w:webHidden/>
              </w:rPr>
            </w:r>
            <w:r>
              <w:rPr>
                <w:noProof/>
                <w:webHidden/>
              </w:rPr>
              <w:fldChar w:fldCharType="separate"/>
            </w:r>
            <w:r>
              <w:rPr>
                <w:noProof/>
                <w:webHidden/>
              </w:rPr>
              <w:t>6</w:t>
            </w:r>
            <w:r>
              <w:rPr>
                <w:noProof/>
                <w:webHidden/>
              </w:rPr>
              <w:fldChar w:fldCharType="end"/>
            </w:r>
          </w:hyperlink>
        </w:p>
        <w:p w14:paraId="73A09AA4"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70" w:history="1">
            <w:r w:rsidRPr="00C64CB9">
              <w:rPr>
                <w:rStyle w:val="Hyperlink"/>
                <w:noProof/>
              </w:rPr>
              <w:t>13.2</w:t>
            </w:r>
            <w:r>
              <w:rPr>
                <w:rFonts w:asciiTheme="minorHAnsi" w:eastAsiaTheme="minorEastAsia" w:hAnsiTheme="minorHAnsi" w:cstheme="minorBidi"/>
                <w:noProof/>
                <w:szCs w:val="22"/>
              </w:rPr>
              <w:tab/>
            </w:r>
            <w:r w:rsidRPr="00C64CB9">
              <w:rPr>
                <w:rStyle w:val="Hyperlink"/>
                <w:noProof/>
              </w:rPr>
              <w:t>Administrative Rights</w:t>
            </w:r>
            <w:r>
              <w:rPr>
                <w:noProof/>
                <w:webHidden/>
              </w:rPr>
              <w:tab/>
            </w:r>
            <w:r>
              <w:rPr>
                <w:noProof/>
                <w:webHidden/>
              </w:rPr>
              <w:fldChar w:fldCharType="begin"/>
            </w:r>
            <w:r>
              <w:rPr>
                <w:noProof/>
                <w:webHidden/>
              </w:rPr>
              <w:instrText xml:space="preserve"> PAGEREF _Toc394490870 \h </w:instrText>
            </w:r>
            <w:r>
              <w:rPr>
                <w:noProof/>
                <w:webHidden/>
              </w:rPr>
            </w:r>
            <w:r>
              <w:rPr>
                <w:noProof/>
                <w:webHidden/>
              </w:rPr>
              <w:fldChar w:fldCharType="separate"/>
            </w:r>
            <w:r>
              <w:rPr>
                <w:noProof/>
                <w:webHidden/>
              </w:rPr>
              <w:t>8</w:t>
            </w:r>
            <w:r>
              <w:rPr>
                <w:noProof/>
                <w:webHidden/>
              </w:rPr>
              <w:fldChar w:fldCharType="end"/>
            </w:r>
          </w:hyperlink>
        </w:p>
        <w:p w14:paraId="73598960"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71" w:history="1">
            <w:r w:rsidRPr="00C64CB9">
              <w:rPr>
                <w:rStyle w:val="Hyperlink"/>
                <w:noProof/>
              </w:rPr>
              <w:t>13.3</w:t>
            </w:r>
            <w:r>
              <w:rPr>
                <w:rFonts w:asciiTheme="minorHAnsi" w:eastAsiaTheme="minorEastAsia" w:hAnsiTheme="minorHAnsi" w:cstheme="minorBidi"/>
                <w:noProof/>
                <w:szCs w:val="22"/>
              </w:rPr>
              <w:tab/>
            </w:r>
            <w:r w:rsidRPr="00C64CB9">
              <w:rPr>
                <w:rStyle w:val="Hyperlink"/>
                <w:noProof/>
              </w:rPr>
              <w:t>Creating a New Administrative User</w:t>
            </w:r>
            <w:r>
              <w:rPr>
                <w:noProof/>
                <w:webHidden/>
              </w:rPr>
              <w:tab/>
            </w:r>
            <w:r>
              <w:rPr>
                <w:noProof/>
                <w:webHidden/>
              </w:rPr>
              <w:fldChar w:fldCharType="begin"/>
            </w:r>
            <w:r>
              <w:rPr>
                <w:noProof/>
                <w:webHidden/>
              </w:rPr>
              <w:instrText xml:space="preserve"> PAGEREF _Toc394490871 \h </w:instrText>
            </w:r>
            <w:r>
              <w:rPr>
                <w:noProof/>
                <w:webHidden/>
              </w:rPr>
            </w:r>
            <w:r>
              <w:rPr>
                <w:noProof/>
                <w:webHidden/>
              </w:rPr>
              <w:fldChar w:fldCharType="separate"/>
            </w:r>
            <w:r>
              <w:rPr>
                <w:noProof/>
                <w:webHidden/>
              </w:rPr>
              <w:t>9</w:t>
            </w:r>
            <w:r>
              <w:rPr>
                <w:noProof/>
                <w:webHidden/>
              </w:rPr>
              <w:fldChar w:fldCharType="end"/>
            </w:r>
          </w:hyperlink>
        </w:p>
        <w:p w14:paraId="4CF81532"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72" w:history="1">
            <w:r w:rsidRPr="00C64CB9">
              <w:rPr>
                <w:rStyle w:val="Hyperlink"/>
                <w:noProof/>
              </w:rPr>
              <w:t>13.4</w:t>
            </w:r>
            <w:r>
              <w:rPr>
                <w:rFonts w:asciiTheme="minorHAnsi" w:eastAsiaTheme="minorEastAsia" w:hAnsiTheme="minorHAnsi" w:cstheme="minorBidi"/>
                <w:noProof/>
                <w:szCs w:val="22"/>
              </w:rPr>
              <w:tab/>
            </w:r>
            <w:r w:rsidRPr="00C64CB9">
              <w:rPr>
                <w:rStyle w:val="Hyperlink"/>
                <w:noProof/>
              </w:rPr>
              <w:t>User Account Activation</w:t>
            </w:r>
            <w:r>
              <w:rPr>
                <w:noProof/>
                <w:webHidden/>
              </w:rPr>
              <w:tab/>
            </w:r>
            <w:r>
              <w:rPr>
                <w:noProof/>
                <w:webHidden/>
              </w:rPr>
              <w:fldChar w:fldCharType="begin"/>
            </w:r>
            <w:r>
              <w:rPr>
                <w:noProof/>
                <w:webHidden/>
              </w:rPr>
              <w:instrText xml:space="preserve"> PAGEREF _Toc394490872 \h </w:instrText>
            </w:r>
            <w:r>
              <w:rPr>
                <w:noProof/>
                <w:webHidden/>
              </w:rPr>
            </w:r>
            <w:r>
              <w:rPr>
                <w:noProof/>
                <w:webHidden/>
              </w:rPr>
              <w:fldChar w:fldCharType="separate"/>
            </w:r>
            <w:r>
              <w:rPr>
                <w:noProof/>
                <w:webHidden/>
              </w:rPr>
              <w:t>11</w:t>
            </w:r>
            <w:r>
              <w:rPr>
                <w:noProof/>
                <w:webHidden/>
              </w:rPr>
              <w:fldChar w:fldCharType="end"/>
            </w:r>
          </w:hyperlink>
        </w:p>
        <w:p w14:paraId="6451F99A" w14:textId="77777777" w:rsidR="003C35B9" w:rsidRDefault="003C35B9">
          <w:pPr>
            <w:pStyle w:val="TOC1"/>
            <w:tabs>
              <w:tab w:val="left" w:pos="660"/>
            </w:tabs>
            <w:rPr>
              <w:rFonts w:asciiTheme="minorHAnsi" w:eastAsiaTheme="minorEastAsia" w:hAnsiTheme="minorHAnsi" w:cstheme="minorBidi"/>
              <w:noProof/>
              <w:szCs w:val="22"/>
            </w:rPr>
          </w:pPr>
          <w:hyperlink w:anchor="_Toc394490873" w:history="1">
            <w:r w:rsidRPr="00C64CB9">
              <w:rPr>
                <w:rStyle w:val="Hyperlink"/>
                <w:noProof/>
              </w:rPr>
              <w:t>14</w:t>
            </w:r>
            <w:r>
              <w:rPr>
                <w:rFonts w:asciiTheme="minorHAnsi" w:eastAsiaTheme="minorEastAsia" w:hAnsiTheme="minorHAnsi" w:cstheme="minorBidi"/>
                <w:noProof/>
                <w:szCs w:val="22"/>
              </w:rPr>
              <w:tab/>
            </w:r>
            <w:r w:rsidRPr="00C64CB9">
              <w:rPr>
                <w:rStyle w:val="Hyperlink"/>
                <w:noProof/>
              </w:rPr>
              <w:t>Data Ingestion</w:t>
            </w:r>
            <w:r>
              <w:rPr>
                <w:noProof/>
                <w:webHidden/>
              </w:rPr>
              <w:tab/>
            </w:r>
            <w:r>
              <w:rPr>
                <w:noProof/>
                <w:webHidden/>
              </w:rPr>
              <w:fldChar w:fldCharType="begin"/>
            </w:r>
            <w:r>
              <w:rPr>
                <w:noProof/>
                <w:webHidden/>
              </w:rPr>
              <w:instrText xml:space="preserve"> PAGEREF _Toc394490873 \h </w:instrText>
            </w:r>
            <w:r>
              <w:rPr>
                <w:noProof/>
                <w:webHidden/>
              </w:rPr>
            </w:r>
            <w:r>
              <w:rPr>
                <w:noProof/>
                <w:webHidden/>
              </w:rPr>
              <w:fldChar w:fldCharType="separate"/>
            </w:r>
            <w:r>
              <w:rPr>
                <w:noProof/>
                <w:webHidden/>
              </w:rPr>
              <w:t>11</w:t>
            </w:r>
            <w:r>
              <w:rPr>
                <w:noProof/>
                <w:webHidden/>
              </w:rPr>
              <w:fldChar w:fldCharType="end"/>
            </w:r>
          </w:hyperlink>
        </w:p>
        <w:p w14:paraId="37E16C00"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74" w:history="1">
            <w:r w:rsidRPr="00C64CB9">
              <w:rPr>
                <w:rStyle w:val="Hyperlink"/>
                <w:noProof/>
              </w:rPr>
              <w:t>14.1</w:t>
            </w:r>
            <w:r>
              <w:rPr>
                <w:rFonts w:asciiTheme="minorHAnsi" w:eastAsiaTheme="minorEastAsia" w:hAnsiTheme="minorHAnsi" w:cstheme="minorBidi"/>
                <w:noProof/>
                <w:szCs w:val="22"/>
              </w:rPr>
              <w:tab/>
            </w:r>
            <w:r w:rsidRPr="00C64CB9">
              <w:rPr>
                <w:rStyle w:val="Hyperlink"/>
                <w:noProof/>
              </w:rPr>
              <w:t>How Data Ingestion is Accomplished</w:t>
            </w:r>
            <w:r>
              <w:rPr>
                <w:noProof/>
                <w:webHidden/>
              </w:rPr>
              <w:tab/>
            </w:r>
            <w:r>
              <w:rPr>
                <w:noProof/>
                <w:webHidden/>
              </w:rPr>
              <w:fldChar w:fldCharType="begin"/>
            </w:r>
            <w:r>
              <w:rPr>
                <w:noProof/>
                <w:webHidden/>
              </w:rPr>
              <w:instrText xml:space="preserve"> PAGEREF _Toc394490874 \h </w:instrText>
            </w:r>
            <w:r>
              <w:rPr>
                <w:noProof/>
                <w:webHidden/>
              </w:rPr>
            </w:r>
            <w:r>
              <w:rPr>
                <w:noProof/>
                <w:webHidden/>
              </w:rPr>
              <w:fldChar w:fldCharType="separate"/>
            </w:r>
            <w:r>
              <w:rPr>
                <w:noProof/>
                <w:webHidden/>
              </w:rPr>
              <w:t>11</w:t>
            </w:r>
            <w:r>
              <w:rPr>
                <w:noProof/>
                <w:webHidden/>
              </w:rPr>
              <w:fldChar w:fldCharType="end"/>
            </w:r>
          </w:hyperlink>
        </w:p>
        <w:p w14:paraId="5DF91AC8"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75" w:history="1">
            <w:r w:rsidRPr="00C64CB9">
              <w:rPr>
                <w:rStyle w:val="Hyperlink"/>
                <w:noProof/>
              </w:rPr>
              <w:t>14.2</w:t>
            </w:r>
            <w:r>
              <w:rPr>
                <w:rFonts w:asciiTheme="minorHAnsi" w:eastAsiaTheme="minorEastAsia" w:hAnsiTheme="minorHAnsi" w:cstheme="minorBidi"/>
                <w:noProof/>
                <w:szCs w:val="22"/>
              </w:rPr>
              <w:tab/>
            </w:r>
            <w:r w:rsidRPr="00C64CB9">
              <w:rPr>
                <w:rStyle w:val="Hyperlink"/>
                <w:noProof/>
              </w:rPr>
              <w:t>Ingestion Users</w:t>
            </w:r>
            <w:r>
              <w:rPr>
                <w:noProof/>
                <w:webHidden/>
              </w:rPr>
              <w:tab/>
            </w:r>
            <w:r>
              <w:rPr>
                <w:noProof/>
                <w:webHidden/>
              </w:rPr>
              <w:fldChar w:fldCharType="begin"/>
            </w:r>
            <w:r>
              <w:rPr>
                <w:noProof/>
                <w:webHidden/>
              </w:rPr>
              <w:instrText xml:space="preserve"> PAGEREF _Toc394490875 \h </w:instrText>
            </w:r>
            <w:r>
              <w:rPr>
                <w:noProof/>
                <w:webHidden/>
              </w:rPr>
            </w:r>
            <w:r>
              <w:rPr>
                <w:noProof/>
                <w:webHidden/>
              </w:rPr>
              <w:fldChar w:fldCharType="separate"/>
            </w:r>
            <w:r>
              <w:rPr>
                <w:noProof/>
                <w:webHidden/>
              </w:rPr>
              <w:t>12</w:t>
            </w:r>
            <w:r>
              <w:rPr>
                <w:noProof/>
                <w:webHidden/>
              </w:rPr>
              <w:fldChar w:fldCharType="end"/>
            </w:r>
          </w:hyperlink>
        </w:p>
        <w:p w14:paraId="3885623E"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76" w:history="1">
            <w:r w:rsidRPr="00C64CB9">
              <w:rPr>
                <w:rStyle w:val="Hyperlink"/>
                <w:noProof/>
              </w:rPr>
              <w:t>14.3</w:t>
            </w:r>
            <w:r>
              <w:rPr>
                <w:rFonts w:asciiTheme="minorHAnsi" w:eastAsiaTheme="minorEastAsia" w:hAnsiTheme="minorHAnsi" w:cstheme="minorBidi"/>
                <w:noProof/>
                <w:szCs w:val="22"/>
              </w:rPr>
              <w:tab/>
            </w:r>
            <w:r w:rsidRPr="00C64CB9">
              <w:rPr>
                <w:rStyle w:val="Hyperlink"/>
                <w:noProof/>
              </w:rPr>
              <w:t>Creating and Managing Landing Zones</w:t>
            </w:r>
            <w:r>
              <w:rPr>
                <w:noProof/>
                <w:webHidden/>
              </w:rPr>
              <w:tab/>
            </w:r>
            <w:r>
              <w:rPr>
                <w:noProof/>
                <w:webHidden/>
              </w:rPr>
              <w:fldChar w:fldCharType="begin"/>
            </w:r>
            <w:r>
              <w:rPr>
                <w:noProof/>
                <w:webHidden/>
              </w:rPr>
              <w:instrText xml:space="preserve"> PAGEREF _Toc394490876 \h </w:instrText>
            </w:r>
            <w:r>
              <w:rPr>
                <w:noProof/>
                <w:webHidden/>
              </w:rPr>
            </w:r>
            <w:r>
              <w:rPr>
                <w:noProof/>
                <w:webHidden/>
              </w:rPr>
              <w:fldChar w:fldCharType="separate"/>
            </w:r>
            <w:r>
              <w:rPr>
                <w:noProof/>
                <w:webHidden/>
              </w:rPr>
              <w:t>12</w:t>
            </w:r>
            <w:r>
              <w:rPr>
                <w:noProof/>
                <w:webHidden/>
              </w:rPr>
              <w:fldChar w:fldCharType="end"/>
            </w:r>
          </w:hyperlink>
        </w:p>
        <w:p w14:paraId="7016BA77" w14:textId="77777777" w:rsidR="003C35B9" w:rsidRDefault="003C35B9">
          <w:pPr>
            <w:pStyle w:val="TOC3"/>
            <w:tabs>
              <w:tab w:val="left" w:pos="1320"/>
              <w:tab w:val="right" w:leader="dot" w:pos="8720"/>
            </w:tabs>
            <w:rPr>
              <w:rFonts w:asciiTheme="minorHAnsi" w:eastAsiaTheme="minorEastAsia" w:hAnsiTheme="minorHAnsi" w:cstheme="minorBidi"/>
              <w:noProof/>
              <w:szCs w:val="22"/>
            </w:rPr>
          </w:pPr>
          <w:hyperlink w:anchor="_Toc394490877" w:history="1">
            <w:r w:rsidRPr="00C64CB9">
              <w:rPr>
                <w:rStyle w:val="Hyperlink"/>
                <w:noProof/>
              </w:rPr>
              <w:t>14.3.1</w:t>
            </w:r>
            <w:r>
              <w:rPr>
                <w:rFonts w:asciiTheme="minorHAnsi" w:eastAsiaTheme="minorEastAsia" w:hAnsiTheme="minorHAnsi" w:cstheme="minorBidi"/>
                <w:noProof/>
                <w:szCs w:val="22"/>
              </w:rPr>
              <w:tab/>
            </w:r>
            <w:r w:rsidRPr="00C64CB9">
              <w:rPr>
                <w:rStyle w:val="Hyperlink"/>
                <w:noProof/>
              </w:rPr>
              <w:t>Landing Zones for Sandbox Developers</w:t>
            </w:r>
            <w:r>
              <w:rPr>
                <w:noProof/>
                <w:webHidden/>
              </w:rPr>
              <w:tab/>
            </w:r>
            <w:r>
              <w:rPr>
                <w:noProof/>
                <w:webHidden/>
              </w:rPr>
              <w:fldChar w:fldCharType="begin"/>
            </w:r>
            <w:r>
              <w:rPr>
                <w:noProof/>
                <w:webHidden/>
              </w:rPr>
              <w:instrText xml:space="preserve"> PAGEREF _Toc394490877 \h </w:instrText>
            </w:r>
            <w:r>
              <w:rPr>
                <w:noProof/>
                <w:webHidden/>
              </w:rPr>
            </w:r>
            <w:r>
              <w:rPr>
                <w:noProof/>
                <w:webHidden/>
              </w:rPr>
              <w:fldChar w:fldCharType="separate"/>
            </w:r>
            <w:r>
              <w:rPr>
                <w:noProof/>
                <w:webHidden/>
              </w:rPr>
              <w:t>12</w:t>
            </w:r>
            <w:r>
              <w:rPr>
                <w:noProof/>
                <w:webHidden/>
              </w:rPr>
              <w:fldChar w:fldCharType="end"/>
            </w:r>
          </w:hyperlink>
        </w:p>
        <w:p w14:paraId="32FC4E2F"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78" w:history="1">
            <w:r w:rsidRPr="00C64CB9">
              <w:rPr>
                <w:rStyle w:val="Hyperlink"/>
                <w:noProof/>
              </w:rPr>
              <w:t>14.4</w:t>
            </w:r>
            <w:r>
              <w:rPr>
                <w:rFonts w:asciiTheme="minorHAnsi" w:eastAsiaTheme="minorEastAsia" w:hAnsiTheme="minorHAnsi" w:cstheme="minorBidi"/>
                <w:noProof/>
                <w:szCs w:val="22"/>
              </w:rPr>
              <w:tab/>
            </w:r>
            <w:r w:rsidRPr="00C64CB9">
              <w:rPr>
                <w:rStyle w:val="Hyperlink"/>
                <w:noProof/>
              </w:rPr>
              <w:t>Ingesting Data into the SDS</w:t>
            </w:r>
            <w:r>
              <w:rPr>
                <w:noProof/>
                <w:webHidden/>
              </w:rPr>
              <w:tab/>
            </w:r>
            <w:r>
              <w:rPr>
                <w:noProof/>
                <w:webHidden/>
              </w:rPr>
              <w:fldChar w:fldCharType="begin"/>
            </w:r>
            <w:r>
              <w:rPr>
                <w:noProof/>
                <w:webHidden/>
              </w:rPr>
              <w:instrText xml:space="preserve"> PAGEREF _Toc394490878 \h </w:instrText>
            </w:r>
            <w:r>
              <w:rPr>
                <w:noProof/>
                <w:webHidden/>
              </w:rPr>
            </w:r>
            <w:r>
              <w:rPr>
                <w:noProof/>
                <w:webHidden/>
              </w:rPr>
              <w:fldChar w:fldCharType="separate"/>
            </w:r>
            <w:r>
              <w:rPr>
                <w:noProof/>
                <w:webHidden/>
              </w:rPr>
              <w:t>13</w:t>
            </w:r>
            <w:r>
              <w:rPr>
                <w:noProof/>
                <w:webHidden/>
              </w:rPr>
              <w:fldChar w:fldCharType="end"/>
            </w:r>
          </w:hyperlink>
        </w:p>
        <w:p w14:paraId="14502ABB"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79" w:history="1">
            <w:r w:rsidRPr="00C64CB9">
              <w:rPr>
                <w:rStyle w:val="Hyperlink"/>
                <w:noProof/>
              </w:rPr>
              <w:t>14.5</w:t>
            </w:r>
            <w:r>
              <w:rPr>
                <w:rFonts w:asciiTheme="minorHAnsi" w:eastAsiaTheme="minorEastAsia" w:hAnsiTheme="minorHAnsi" w:cstheme="minorBidi"/>
                <w:noProof/>
                <w:szCs w:val="22"/>
              </w:rPr>
              <w:tab/>
            </w:r>
            <w:r w:rsidRPr="00C64CB9">
              <w:rPr>
                <w:rStyle w:val="Hyperlink"/>
                <w:noProof/>
              </w:rPr>
              <w:t>Schools Interoperability Framework (SIF) Data</w:t>
            </w:r>
            <w:r>
              <w:rPr>
                <w:noProof/>
                <w:webHidden/>
              </w:rPr>
              <w:tab/>
            </w:r>
            <w:r>
              <w:rPr>
                <w:noProof/>
                <w:webHidden/>
              </w:rPr>
              <w:fldChar w:fldCharType="begin"/>
            </w:r>
            <w:r>
              <w:rPr>
                <w:noProof/>
                <w:webHidden/>
              </w:rPr>
              <w:instrText xml:space="preserve"> PAGEREF _Toc394490879 \h </w:instrText>
            </w:r>
            <w:r>
              <w:rPr>
                <w:noProof/>
                <w:webHidden/>
              </w:rPr>
            </w:r>
            <w:r>
              <w:rPr>
                <w:noProof/>
                <w:webHidden/>
              </w:rPr>
              <w:fldChar w:fldCharType="separate"/>
            </w:r>
            <w:r>
              <w:rPr>
                <w:noProof/>
                <w:webHidden/>
              </w:rPr>
              <w:t>13</w:t>
            </w:r>
            <w:r>
              <w:rPr>
                <w:noProof/>
                <w:webHidden/>
              </w:rPr>
              <w:fldChar w:fldCharType="end"/>
            </w:r>
          </w:hyperlink>
        </w:p>
        <w:p w14:paraId="6284109D" w14:textId="77777777" w:rsidR="003C35B9" w:rsidRDefault="003C35B9">
          <w:pPr>
            <w:pStyle w:val="TOC1"/>
            <w:tabs>
              <w:tab w:val="left" w:pos="660"/>
            </w:tabs>
            <w:rPr>
              <w:rFonts w:asciiTheme="minorHAnsi" w:eastAsiaTheme="minorEastAsia" w:hAnsiTheme="minorHAnsi" w:cstheme="minorBidi"/>
              <w:noProof/>
              <w:szCs w:val="22"/>
            </w:rPr>
          </w:pPr>
          <w:hyperlink w:anchor="_Toc394490880" w:history="1">
            <w:r w:rsidRPr="00C64CB9">
              <w:rPr>
                <w:rStyle w:val="Hyperlink"/>
                <w:noProof/>
              </w:rPr>
              <w:t>15</w:t>
            </w:r>
            <w:r>
              <w:rPr>
                <w:rFonts w:asciiTheme="minorHAnsi" w:eastAsiaTheme="minorEastAsia" w:hAnsiTheme="minorHAnsi" w:cstheme="minorBidi"/>
                <w:noProof/>
                <w:szCs w:val="22"/>
              </w:rPr>
              <w:tab/>
            </w:r>
            <w:r w:rsidRPr="00C64CB9">
              <w:rPr>
                <w:rStyle w:val="Hyperlink"/>
                <w:noProof/>
              </w:rPr>
              <w:t>Onboarding Districts</w:t>
            </w:r>
            <w:r>
              <w:rPr>
                <w:noProof/>
                <w:webHidden/>
              </w:rPr>
              <w:tab/>
            </w:r>
            <w:r>
              <w:rPr>
                <w:noProof/>
                <w:webHidden/>
              </w:rPr>
              <w:fldChar w:fldCharType="begin"/>
            </w:r>
            <w:r>
              <w:rPr>
                <w:noProof/>
                <w:webHidden/>
              </w:rPr>
              <w:instrText xml:space="preserve"> PAGEREF _Toc394490880 \h </w:instrText>
            </w:r>
            <w:r>
              <w:rPr>
                <w:noProof/>
                <w:webHidden/>
              </w:rPr>
            </w:r>
            <w:r>
              <w:rPr>
                <w:noProof/>
                <w:webHidden/>
              </w:rPr>
              <w:fldChar w:fldCharType="separate"/>
            </w:r>
            <w:r>
              <w:rPr>
                <w:noProof/>
                <w:webHidden/>
              </w:rPr>
              <w:t>13</w:t>
            </w:r>
            <w:r>
              <w:rPr>
                <w:noProof/>
                <w:webHidden/>
              </w:rPr>
              <w:fldChar w:fldCharType="end"/>
            </w:r>
          </w:hyperlink>
        </w:p>
        <w:p w14:paraId="7F7E3837"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81" w:history="1">
            <w:r w:rsidRPr="00C64CB9">
              <w:rPr>
                <w:rStyle w:val="Hyperlink"/>
                <w:noProof/>
              </w:rPr>
              <w:t>15.1</w:t>
            </w:r>
            <w:r>
              <w:rPr>
                <w:rFonts w:asciiTheme="minorHAnsi" w:eastAsiaTheme="minorEastAsia" w:hAnsiTheme="minorHAnsi" w:cstheme="minorBidi"/>
                <w:noProof/>
                <w:szCs w:val="22"/>
              </w:rPr>
              <w:tab/>
            </w:r>
            <w:r w:rsidRPr="00C64CB9">
              <w:rPr>
                <w:rStyle w:val="Hyperlink"/>
                <w:noProof/>
              </w:rPr>
              <w:t>Onboarding With Bulk Ingestion</w:t>
            </w:r>
            <w:r>
              <w:rPr>
                <w:noProof/>
                <w:webHidden/>
              </w:rPr>
              <w:tab/>
            </w:r>
            <w:r>
              <w:rPr>
                <w:noProof/>
                <w:webHidden/>
              </w:rPr>
              <w:fldChar w:fldCharType="begin"/>
            </w:r>
            <w:r>
              <w:rPr>
                <w:noProof/>
                <w:webHidden/>
              </w:rPr>
              <w:instrText xml:space="preserve"> PAGEREF _Toc394490881 \h </w:instrText>
            </w:r>
            <w:r>
              <w:rPr>
                <w:noProof/>
                <w:webHidden/>
              </w:rPr>
            </w:r>
            <w:r>
              <w:rPr>
                <w:noProof/>
                <w:webHidden/>
              </w:rPr>
              <w:fldChar w:fldCharType="separate"/>
            </w:r>
            <w:r>
              <w:rPr>
                <w:noProof/>
                <w:webHidden/>
              </w:rPr>
              <w:t>13</w:t>
            </w:r>
            <w:r>
              <w:rPr>
                <w:noProof/>
                <w:webHidden/>
              </w:rPr>
              <w:fldChar w:fldCharType="end"/>
            </w:r>
          </w:hyperlink>
        </w:p>
        <w:p w14:paraId="283F8660"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82" w:history="1">
            <w:r w:rsidRPr="00C64CB9">
              <w:rPr>
                <w:rStyle w:val="Hyperlink"/>
                <w:noProof/>
              </w:rPr>
              <w:t>15.2</w:t>
            </w:r>
            <w:r>
              <w:rPr>
                <w:rFonts w:asciiTheme="minorHAnsi" w:eastAsiaTheme="minorEastAsia" w:hAnsiTheme="minorHAnsi" w:cstheme="minorBidi"/>
                <w:noProof/>
                <w:szCs w:val="22"/>
              </w:rPr>
              <w:tab/>
            </w:r>
            <w:r w:rsidRPr="00C64CB9">
              <w:rPr>
                <w:rStyle w:val="Hyperlink"/>
                <w:noProof/>
              </w:rPr>
              <w:t>Onboarding Districts that use Schools Interoperability Framework Data</w:t>
            </w:r>
            <w:r>
              <w:rPr>
                <w:noProof/>
                <w:webHidden/>
              </w:rPr>
              <w:tab/>
            </w:r>
            <w:r>
              <w:rPr>
                <w:noProof/>
                <w:webHidden/>
              </w:rPr>
              <w:fldChar w:fldCharType="begin"/>
            </w:r>
            <w:r>
              <w:rPr>
                <w:noProof/>
                <w:webHidden/>
              </w:rPr>
              <w:instrText xml:space="preserve"> PAGEREF _Toc394490882 \h </w:instrText>
            </w:r>
            <w:r>
              <w:rPr>
                <w:noProof/>
                <w:webHidden/>
              </w:rPr>
            </w:r>
            <w:r>
              <w:rPr>
                <w:noProof/>
                <w:webHidden/>
              </w:rPr>
              <w:fldChar w:fldCharType="separate"/>
            </w:r>
            <w:r>
              <w:rPr>
                <w:noProof/>
                <w:webHidden/>
              </w:rPr>
              <w:t>14</w:t>
            </w:r>
            <w:r>
              <w:rPr>
                <w:noProof/>
                <w:webHidden/>
              </w:rPr>
              <w:fldChar w:fldCharType="end"/>
            </w:r>
          </w:hyperlink>
        </w:p>
        <w:p w14:paraId="2812D609"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83" w:history="1">
            <w:r w:rsidRPr="00C64CB9">
              <w:rPr>
                <w:rStyle w:val="Hyperlink"/>
                <w:noProof/>
              </w:rPr>
              <w:t>15.3</w:t>
            </w:r>
            <w:r>
              <w:rPr>
                <w:rFonts w:asciiTheme="minorHAnsi" w:eastAsiaTheme="minorEastAsia" w:hAnsiTheme="minorHAnsi" w:cstheme="minorBidi"/>
                <w:noProof/>
                <w:szCs w:val="22"/>
              </w:rPr>
              <w:tab/>
            </w:r>
            <w:r w:rsidRPr="00C64CB9">
              <w:rPr>
                <w:rStyle w:val="Hyperlink"/>
                <w:noProof/>
              </w:rPr>
              <w:t>Onboarding with Minimal Ingestion</w:t>
            </w:r>
            <w:r>
              <w:rPr>
                <w:noProof/>
                <w:webHidden/>
              </w:rPr>
              <w:tab/>
            </w:r>
            <w:r>
              <w:rPr>
                <w:noProof/>
                <w:webHidden/>
              </w:rPr>
              <w:fldChar w:fldCharType="begin"/>
            </w:r>
            <w:r>
              <w:rPr>
                <w:noProof/>
                <w:webHidden/>
              </w:rPr>
              <w:instrText xml:space="preserve"> PAGEREF _Toc394490883 \h </w:instrText>
            </w:r>
            <w:r>
              <w:rPr>
                <w:noProof/>
                <w:webHidden/>
              </w:rPr>
            </w:r>
            <w:r>
              <w:rPr>
                <w:noProof/>
                <w:webHidden/>
              </w:rPr>
              <w:fldChar w:fldCharType="separate"/>
            </w:r>
            <w:r>
              <w:rPr>
                <w:noProof/>
                <w:webHidden/>
              </w:rPr>
              <w:t>15</w:t>
            </w:r>
            <w:r>
              <w:rPr>
                <w:noProof/>
                <w:webHidden/>
              </w:rPr>
              <w:fldChar w:fldCharType="end"/>
            </w:r>
          </w:hyperlink>
        </w:p>
        <w:p w14:paraId="75A9E3D8" w14:textId="77777777" w:rsidR="003C35B9" w:rsidRDefault="003C35B9">
          <w:pPr>
            <w:pStyle w:val="TOC3"/>
            <w:tabs>
              <w:tab w:val="left" w:pos="1320"/>
              <w:tab w:val="right" w:leader="dot" w:pos="8720"/>
            </w:tabs>
            <w:rPr>
              <w:rFonts w:asciiTheme="minorHAnsi" w:eastAsiaTheme="minorEastAsia" w:hAnsiTheme="minorHAnsi" w:cstheme="minorBidi"/>
              <w:noProof/>
              <w:szCs w:val="22"/>
            </w:rPr>
          </w:pPr>
          <w:hyperlink w:anchor="_Toc394490884" w:history="1">
            <w:r w:rsidRPr="00C64CB9">
              <w:rPr>
                <w:rStyle w:val="Hyperlink"/>
                <w:noProof/>
              </w:rPr>
              <w:t>15.3.1</w:t>
            </w:r>
            <w:r>
              <w:rPr>
                <w:rFonts w:asciiTheme="minorHAnsi" w:eastAsiaTheme="minorEastAsia" w:hAnsiTheme="minorHAnsi" w:cstheme="minorBidi"/>
                <w:noProof/>
                <w:szCs w:val="22"/>
              </w:rPr>
              <w:tab/>
            </w:r>
            <w:r w:rsidRPr="00C64CB9">
              <w:rPr>
                <w:rStyle w:val="Hyperlink"/>
                <w:noProof/>
              </w:rPr>
              <w:t>Setting Up a Template File for Onboarding With Minimal Ingestion</w:t>
            </w:r>
            <w:r>
              <w:rPr>
                <w:noProof/>
                <w:webHidden/>
              </w:rPr>
              <w:tab/>
            </w:r>
            <w:r>
              <w:rPr>
                <w:noProof/>
                <w:webHidden/>
              </w:rPr>
              <w:fldChar w:fldCharType="begin"/>
            </w:r>
            <w:r>
              <w:rPr>
                <w:noProof/>
                <w:webHidden/>
              </w:rPr>
              <w:instrText xml:space="preserve"> PAGEREF _Toc394490884 \h </w:instrText>
            </w:r>
            <w:r>
              <w:rPr>
                <w:noProof/>
                <w:webHidden/>
              </w:rPr>
            </w:r>
            <w:r>
              <w:rPr>
                <w:noProof/>
                <w:webHidden/>
              </w:rPr>
              <w:fldChar w:fldCharType="separate"/>
            </w:r>
            <w:r>
              <w:rPr>
                <w:noProof/>
                <w:webHidden/>
              </w:rPr>
              <w:t>15</w:t>
            </w:r>
            <w:r>
              <w:rPr>
                <w:noProof/>
                <w:webHidden/>
              </w:rPr>
              <w:fldChar w:fldCharType="end"/>
            </w:r>
          </w:hyperlink>
        </w:p>
        <w:p w14:paraId="1196C7BD" w14:textId="77777777" w:rsidR="003C35B9" w:rsidRDefault="003C35B9">
          <w:pPr>
            <w:pStyle w:val="TOC1"/>
            <w:tabs>
              <w:tab w:val="left" w:pos="660"/>
            </w:tabs>
            <w:rPr>
              <w:rFonts w:asciiTheme="minorHAnsi" w:eastAsiaTheme="minorEastAsia" w:hAnsiTheme="minorHAnsi" w:cstheme="minorBidi"/>
              <w:noProof/>
              <w:szCs w:val="22"/>
            </w:rPr>
          </w:pPr>
          <w:hyperlink w:anchor="_Toc394490885" w:history="1">
            <w:r w:rsidRPr="00C64CB9">
              <w:rPr>
                <w:rStyle w:val="Hyperlink"/>
                <w:noProof/>
              </w:rPr>
              <w:t>16</w:t>
            </w:r>
            <w:r>
              <w:rPr>
                <w:rFonts w:asciiTheme="minorHAnsi" w:eastAsiaTheme="minorEastAsia" w:hAnsiTheme="minorHAnsi" w:cstheme="minorBidi"/>
                <w:noProof/>
                <w:szCs w:val="22"/>
              </w:rPr>
              <w:tab/>
            </w:r>
            <w:r w:rsidRPr="00C64CB9">
              <w:rPr>
                <w:rStyle w:val="Hyperlink"/>
                <w:noProof/>
              </w:rPr>
              <w:t>Using the Offline Validation Tool</w:t>
            </w:r>
            <w:r>
              <w:rPr>
                <w:noProof/>
                <w:webHidden/>
              </w:rPr>
              <w:tab/>
            </w:r>
            <w:r>
              <w:rPr>
                <w:noProof/>
                <w:webHidden/>
              </w:rPr>
              <w:fldChar w:fldCharType="begin"/>
            </w:r>
            <w:r>
              <w:rPr>
                <w:noProof/>
                <w:webHidden/>
              </w:rPr>
              <w:instrText xml:space="preserve"> PAGEREF _Toc394490885 \h </w:instrText>
            </w:r>
            <w:r>
              <w:rPr>
                <w:noProof/>
                <w:webHidden/>
              </w:rPr>
            </w:r>
            <w:r>
              <w:rPr>
                <w:noProof/>
                <w:webHidden/>
              </w:rPr>
              <w:fldChar w:fldCharType="separate"/>
            </w:r>
            <w:r>
              <w:rPr>
                <w:noProof/>
                <w:webHidden/>
              </w:rPr>
              <w:t>16</w:t>
            </w:r>
            <w:r>
              <w:rPr>
                <w:noProof/>
                <w:webHidden/>
              </w:rPr>
              <w:fldChar w:fldCharType="end"/>
            </w:r>
          </w:hyperlink>
        </w:p>
        <w:p w14:paraId="60795149"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86" w:history="1">
            <w:r w:rsidRPr="00C64CB9">
              <w:rPr>
                <w:rStyle w:val="Hyperlink"/>
                <w:noProof/>
              </w:rPr>
              <w:t>16.1</w:t>
            </w:r>
            <w:r>
              <w:rPr>
                <w:rFonts w:asciiTheme="minorHAnsi" w:eastAsiaTheme="minorEastAsia" w:hAnsiTheme="minorHAnsi" w:cstheme="minorBidi"/>
                <w:noProof/>
                <w:szCs w:val="22"/>
              </w:rPr>
              <w:tab/>
            </w:r>
            <w:r w:rsidRPr="00C64CB9">
              <w:rPr>
                <w:rStyle w:val="Hyperlink"/>
                <w:noProof/>
              </w:rPr>
              <w:t>System Requirements</w:t>
            </w:r>
            <w:r>
              <w:rPr>
                <w:noProof/>
                <w:webHidden/>
              </w:rPr>
              <w:tab/>
            </w:r>
            <w:r>
              <w:rPr>
                <w:noProof/>
                <w:webHidden/>
              </w:rPr>
              <w:fldChar w:fldCharType="begin"/>
            </w:r>
            <w:r>
              <w:rPr>
                <w:noProof/>
                <w:webHidden/>
              </w:rPr>
              <w:instrText xml:space="preserve"> PAGEREF _Toc394490886 \h </w:instrText>
            </w:r>
            <w:r>
              <w:rPr>
                <w:noProof/>
                <w:webHidden/>
              </w:rPr>
            </w:r>
            <w:r>
              <w:rPr>
                <w:noProof/>
                <w:webHidden/>
              </w:rPr>
              <w:fldChar w:fldCharType="separate"/>
            </w:r>
            <w:r>
              <w:rPr>
                <w:noProof/>
                <w:webHidden/>
              </w:rPr>
              <w:t>16</w:t>
            </w:r>
            <w:r>
              <w:rPr>
                <w:noProof/>
                <w:webHidden/>
              </w:rPr>
              <w:fldChar w:fldCharType="end"/>
            </w:r>
          </w:hyperlink>
        </w:p>
        <w:p w14:paraId="29303D21"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87" w:history="1">
            <w:r w:rsidRPr="00C64CB9">
              <w:rPr>
                <w:rStyle w:val="Hyperlink"/>
                <w:noProof/>
              </w:rPr>
              <w:t>16.2</w:t>
            </w:r>
            <w:r>
              <w:rPr>
                <w:rFonts w:asciiTheme="minorHAnsi" w:eastAsiaTheme="minorEastAsia" w:hAnsiTheme="minorHAnsi" w:cstheme="minorBidi"/>
                <w:noProof/>
                <w:szCs w:val="22"/>
              </w:rPr>
              <w:tab/>
            </w:r>
            <w:r w:rsidRPr="00C64CB9">
              <w:rPr>
                <w:rStyle w:val="Hyperlink"/>
                <w:noProof/>
              </w:rPr>
              <w:t>Using the Offline Validation Tool</w:t>
            </w:r>
            <w:r>
              <w:rPr>
                <w:noProof/>
                <w:webHidden/>
              </w:rPr>
              <w:tab/>
            </w:r>
            <w:r>
              <w:rPr>
                <w:noProof/>
                <w:webHidden/>
              </w:rPr>
              <w:fldChar w:fldCharType="begin"/>
            </w:r>
            <w:r>
              <w:rPr>
                <w:noProof/>
                <w:webHidden/>
              </w:rPr>
              <w:instrText xml:space="preserve"> PAGEREF _Toc394490887 \h </w:instrText>
            </w:r>
            <w:r>
              <w:rPr>
                <w:noProof/>
                <w:webHidden/>
              </w:rPr>
            </w:r>
            <w:r>
              <w:rPr>
                <w:noProof/>
                <w:webHidden/>
              </w:rPr>
              <w:fldChar w:fldCharType="separate"/>
            </w:r>
            <w:r>
              <w:rPr>
                <w:noProof/>
                <w:webHidden/>
              </w:rPr>
              <w:t>16</w:t>
            </w:r>
            <w:r>
              <w:rPr>
                <w:noProof/>
                <w:webHidden/>
              </w:rPr>
              <w:fldChar w:fldCharType="end"/>
            </w:r>
          </w:hyperlink>
        </w:p>
        <w:p w14:paraId="3AA5EC23"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88" w:history="1">
            <w:r w:rsidRPr="00C64CB9">
              <w:rPr>
                <w:rStyle w:val="Hyperlink"/>
                <w:noProof/>
              </w:rPr>
              <w:t>16.3</w:t>
            </w:r>
            <w:r>
              <w:rPr>
                <w:rFonts w:asciiTheme="minorHAnsi" w:eastAsiaTheme="minorEastAsia" w:hAnsiTheme="minorHAnsi" w:cstheme="minorBidi"/>
                <w:noProof/>
                <w:szCs w:val="22"/>
              </w:rPr>
              <w:tab/>
            </w:r>
            <w:r w:rsidRPr="00C64CB9">
              <w:rPr>
                <w:rStyle w:val="Hyperlink"/>
                <w:noProof/>
              </w:rPr>
              <w:t>View the Results</w:t>
            </w:r>
            <w:r>
              <w:rPr>
                <w:noProof/>
                <w:webHidden/>
              </w:rPr>
              <w:tab/>
            </w:r>
            <w:r>
              <w:rPr>
                <w:noProof/>
                <w:webHidden/>
              </w:rPr>
              <w:fldChar w:fldCharType="begin"/>
            </w:r>
            <w:r>
              <w:rPr>
                <w:noProof/>
                <w:webHidden/>
              </w:rPr>
              <w:instrText xml:space="preserve"> PAGEREF _Toc394490888 \h </w:instrText>
            </w:r>
            <w:r>
              <w:rPr>
                <w:noProof/>
                <w:webHidden/>
              </w:rPr>
            </w:r>
            <w:r>
              <w:rPr>
                <w:noProof/>
                <w:webHidden/>
              </w:rPr>
              <w:fldChar w:fldCharType="separate"/>
            </w:r>
            <w:r>
              <w:rPr>
                <w:noProof/>
                <w:webHidden/>
              </w:rPr>
              <w:t>18</w:t>
            </w:r>
            <w:r>
              <w:rPr>
                <w:noProof/>
                <w:webHidden/>
              </w:rPr>
              <w:fldChar w:fldCharType="end"/>
            </w:r>
          </w:hyperlink>
        </w:p>
        <w:p w14:paraId="0A60C9B1" w14:textId="77777777" w:rsidR="003C35B9" w:rsidRDefault="003C35B9">
          <w:pPr>
            <w:pStyle w:val="TOC1"/>
            <w:tabs>
              <w:tab w:val="left" w:pos="660"/>
            </w:tabs>
            <w:rPr>
              <w:rFonts w:asciiTheme="minorHAnsi" w:eastAsiaTheme="minorEastAsia" w:hAnsiTheme="minorHAnsi" w:cstheme="minorBidi"/>
              <w:noProof/>
              <w:szCs w:val="22"/>
            </w:rPr>
          </w:pPr>
          <w:hyperlink w:anchor="_Toc394490889" w:history="1">
            <w:r w:rsidRPr="00C64CB9">
              <w:rPr>
                <w:rStyle w:val="Hyperlink"/>
                <w:noProof/>
              </w:rPr>
              <w:t>17</w:t>
            </w:r>
            <w:r>
              <w:rPr>
                <w:rFonts w:asciiTheme="minorHAnsi" w:eastAsiaTheme="minorEastAsia" w:hAnsiTheme="minorHAnsi" w:cstheme="minorBidi"/>
                <w:noProof/>
                <w:szCs w:val="22"/>
              </w:rPr>
              <w:tab/>
            </w:r>
            <w:r w:rsidRPr="00C64CB9">
              <w:rPr>
                <w:rStyle w:val="Hyperlink"/>
                <w:noProof/>
              </w:rPr>
              <w:t>Managing Applications</w:t>
            </w:r>
            <w:r>
              <w:rPr>
                <w:noProof/>
                <w:webHidden/>
              </w:rPr>
              <w:tab/>
            </w:r>
            <w:r>
              <w:rPr>
                <w:noProof/>
                <w:webHidden/>
              </w:rPr>
              <w:fldChar w:fldCharType="begin"/>
            </w:r>
            <w:r>
              <w:rPr>
                <w:noProof/>
                <w:webHidden/>
              </w:rPr>
              <w:instrText xml:space="preserve"> PAGEREF _Toc394490889 \h </w:instrText>
            </w:r>
            <w:r>
              <w:rPr>
                <w:noProof/>
                <w:webHidden/>
              </w:rPr>
            </w:r>
            <w:r>
              <w:rPr>
                <w:noProof/>
                <w:webHidden/>
              </w:rPr>
              <w:fldChar w:fldCharType="separate"/>
            </w:r>
            <w:r>
              <w:rPr>
                <w:noProof/>
                <w:webHidden/>
              </w:rPr>
              <w:t>18</w:t>
            </w:r>
            <w:r>
              <w:rPr>
                <w:noProof/>
                <w:webHidden/>
              </w:rPr>
              <w:fldChar w:fldCharType="end"/>
            </w:r>
          </w:hyperlink>
        </w:p>
        <w:p w14:paraId="3E265003"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90" w:history="1">
            <w:r w:rsidRPr="00C64CB9">
              <w:rPr>
                <w:rStyle w:val="Hyperlink"/>
                <w:noProof/>
              </w:rPr>
              <w:t>17.1</w:t>
            </w:r>
            <w:r>
              <w:rPr>
                <w:rFonts w:asciiTheme="minorHAnsi" w:eastAsiaTheme="minorEastAsia" w:hAnsiTheme="minorHAnsi" w:cstheme="minorBidi"/>
                <w:noProof/>
                <w:szCs w:val="22"/>
              </w:rPr>
              <w:tab/>
            </w:r>
            <w:r w:rsidRPr="00C64CB9">
              <w:rPr>
                <w:rStyle w:val="Hyperlink"/>
                <w:noProof/>
              </w:rPr>
              <w:t>Enabling or Disabling Applications for Education Organizations</w:t>
            </w:r>
            <w:r>
              <w:rPr>
                <w:noProof/>
                <w:webHidden/>
              </w:rPr>
              <w:tab/>
            </w:r>
            <w:r>
              <w:rPr>
                <w:noProof/>
                <w:webHidden/>
              </w:rPr>
              <w:fldChar w:fldCharType="begin"/>
            </w:r>
            <w:r>
              <w:rPr>
                <w:noProof/>
                <w:webHidden/>
              </w:rPr>
              <w:instrText xml:space="preserve"> PAGEREF _Toc394490890 \h </w:instrText>
            </w:r>
            <w:r>
              <w:rPr>
                <w:noProof/>
                <w:webHidden/>
              </w:rPr>
            </w:r>
            <w:r>
              <w:rPr>
                <w:noProof/>
                <w:webHidden/>
              </w:rPr>
              <w:fldChar w:fldCharType="separate"/>
            </w:r>
            <w:r>
              <w:rPr>
                <w:noProof/>
                <w:webHidden/>
              </w:rPr>
              <w:t>18</w:t>
            </w:r>
            <w:r>
              <w:rPr>
                <w:noProof/>
                <w:webHidden/>
              </w:rPr>
              <w:fldChar w:fldCharType="end"/>
            </w:r>
          </w:hyperlink>
        </w:p>
        <w:p w14:paraId="5ED84C38" w14:textId="77777777" w:rsidR="003C35B9" w:rsidRDefault="003C35B9">
          <w:pPr>
            <w:pStyle w:val="TOC1"/>
            <w:tabs>
              <w:tab w:val="left" w:pos="660"/>
            </w:tabs>
            <w:rPr>
              <w:rFonts w:asciiTheme="minorHAnsi" w:eastAsiaTheme="minorEastAsia" w:hAnsiTheme="minorHAnsi" w:cstheme="minorBidi"/>
              <w:noProof/>
              <w:szCs w:val="22"/>
            </w:rPr>
          </w:pPr>
          <w:hyperlink w:anchor="_Toc394490891" w:history="1">
            <w:r w:rsidRPr="00C64CB9">
              <w:rPr>
                <w:rStyle w:val="Hyperlink"/>
                <w:noProof/>
              </w:rPr>
              <w:t>18</w:t>
            </w:r>
            <w:r>
              <w:rPr>
                <w:rFonts w:asciiTheme="minorHAnsi" w:eastAsiaTheme="minorEastAsia" w:hAnsiTheme="minorHAnsi" w:cstheme="minorBidi"/>
                <w:noProof/>
                <w:szCs w:val="22"/>
              </w:rPr>
              <w:tab/>
            </w:r>
            <w:r w:rsidRPr="00C64CB9">
              <w:rPr>
                <w:rStyle w:val="Hyperlink"/>
                <w:noProof/>
              </w:rPr>
              <w:t>Setting Up the Dashboard</w:t>
            </w:r>
            <w:r>
              <w:rPr>
                <w:noProof/>
                <w:webHidden/>
              </w:rPr>
              <w:tab/>
            </w:r>
            <w:r>
              <w:rPr>
                <w:noProof/>
                <w:webHidden/>
              </w:rPr>
              <w:fldChar w:fldCharType="begin"/>
            </w:r>
            <w:r>
              <w:rPr>
                <w:noProof/>
                <w:webHidden/>
              </w:rPr>
              <w:instrText xml:space="preserve"> PAGEREF _Toc394490891 \h </w:instrText>
            </w:r>
            <w:r>
              <w:rPr>
                <w:noProof/>
                <w:webHidden/>
              </w:rPr>
            </w:r>
            <w:r>
              <w:rPr>
                <w:noProof/>
                <w:webHidden/>
              </w:rPr>
              <w:fldChar w:fldCharType="separate"/>
            </w:r>
            <w:r>
              <w:rPr>
                <w:noProof/>
                <w:webHidden/>
              </w:rPr>
              <w:t>20</w:t>
            </w:r>
            <w:r>
              <w:rPr>
                <w:noProof/>
                <w:webHidden/>
              </w:rPr>
              <w:fldChar w:fldCharType="end"/>
            </w:r>
          </w:hyperlink>
        </w:p>
        <w:p w14:paraId="2AF0E4F9"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92" w:history="1">
            <w:r w:rsidRPr="00C64CB9">
              <w:rPr>
                <w:rStyle w:val="Hyperlink"/>
                <w:noProof/>
              </w:rPr>
              <w:t>18.1</w:t>
            </w:r>
            <w:r>
              <w:rPr>
                <w:rFonts w:asciiTheme="minorHAnsi" w:eastAsiaTheme="minorEastAsia" w:hAnsiTheme="minorHAnsi" w:cstheme="minorBidi"/>
                <w:noProof/>
                <w:szCs w:val="22"/>
              </w:rPr>
              <w:tab/>
            </w:r>
            <w:r w:rsidRPr="00C64CB9">
              <w:rPr>
                <w:rStyle w:val="Hyperlink"/>
                <w:noProof/>
              </w:rPr>
              <w:t>Configuring the Dashboard</w:t>
            </w:r>
            <w:r>
              <w:rPr>
                <w:noProof/>
                <w:webHidden/>
              </w:rPr>
              <w:tab/>
            </w:r>
            <w:r>
              <w:rPr>
                <w:noProof/>
                <w:webHidden/>
              </w:rPr>
              <w:fldChar w:fldCharType="begin"/>
            </w:r>
            <w:r>
              <w:rPr>
                <w:noProof/>
                <w:webHidden/>
              </w:rPr>
              <w:instrText xml:space="preserve"> PAGEREF _Toc394490892 \h </w:instrText>
            </w:r>
            <w:r>
              <w:rPr>
                <w:noProof/>
                <w:webHidden/>
              </w:rPr>
            </w:r>
            <w:r>
              <w:rPr>
                <w:noProof/>
                <w:webHidden/>
              </w:rPr>
              <w:fldChar w:fldCharType="separate"/>
            </w:r>
            <w:r>
              <w:rPr>
                <w:noProof/>
                <w:webHidden/>
              </w:rPr>
              <w:t>20</w:t>
            </w:r>
            <w:r>
              <w:rPr>
                <w:noProof/>
                <w:webHidden/>
              </w:rPr>
              <w:fldChar w:fldCharType="end"/>
            </w:r>
          </w:hyperlink>
        </w:p>
        <w:p w14:paraId="768CFC1F"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93" w:history="1">
            <w:r w:rsidRPr="00C64CB9">
              <w:rPr>
                <w:rStyle w:val="Hyperlink"/>
                <w:noProof/>
              </w:rPr>
              <w:t>18.2</w:t>
            </w:r>
            <w:r>
              <w:rPr>
                <w:rFonts w:asciiTheme="minorHAnsi" w:eastAsiaTheme="minorEastAsia" w:hAnsiTheme="minorHAnsi" w:cstheme="minorBidi"/>
                <w:noProof/>
                <w:szCs w:val="22"/>
              </w:rPr>
              <w:tab/>
            </w:r>
            <w:r w:rsidRPr="00C64CB9">
              <w:rPr>
                <w:rStyle w:val="Hyperlink"/>
                <w:noProof/>
              </w:rPr>
              <w:t>Configuring Section Profile Lists</w:t>
            </w:r>
            <w:r>
              <w:rPr>
                <w:noProof/>
                <w:webHidden/>
              </w:rPr>
              <w:tab/>
            </w:r>
            <w:r>
              <w:rPr>
                <w:noProof/>
                <w:webHidden/>
              </w:rPr>
              <w:fldChar w:fldCharType="begin"/>
            </w:r>
            <w:r>
              <w:rPr>
                <w:noProof/>
                <w:webHidden/>
              </w:rPr>
              <w:instrText xml:space="preserve"> PAGEREF _Toc394490893 \h </w:instrText>
            </w:r>
            <w:r>
              <w:rPr>
                <w:noProof/>
                <w:webHidden/>
              </w:rPr>
            </w:r>
            <w:r>
              <w:rPr>
                <w:noProof/>
                <w:webHidden/>
              </w:rPr>
              <w:fldChar w:fldCharType="separate"/>
            </w:r>
            <w:r>
              <w:rPr>
                <w:noProof/>
                <w:webHidden/>
              </w:rPr>
              <w:t>20</w:t>
            </w:r>
            <w:r>
              <w:rPr>
                <w:noProof/>
                <w:webHidden/>
              </w:rPr>
              <w:fldChar w:fldCharType="end"/>
            </w:r>
          </w:hyperlink>
        </w:p>
        <w:p w14:paraId="19B11F09"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94" w:history="1">
            <w:r w:rsidRPr="00C64CB9">
              <w:rPr>
                <w:rStyle w:val="Hyperlink"/>
                <w:noProof/>
              </w:rPr>
              <w:t>18.3</w:t>
            </w:r>
            <w:r>
              <w:rPr>
                <w:rFonts w:asciiTheme="minorHAnsi" w:eastAsiaTheme="minorEastAsia" w:hAnsiTheme="minorHAnsi" w:cstheme="minorBidi"/>
                <w:noProof/>
                <w:szCs w:val="22"/>
              </w:rPr>
              <w:tab/>
            </w:r>
            <w:r w:rsidRPr="00C64CB9">
              <w:rPr>
                <w:rStyle w:val="Hyperlink"/>
                <w:noProof/>
              </w:rPr>
              <w:t>Documenting your List Configurations</w:t>
            </w:r>
            <w:r>
              <w:rPr>
                <w:noProof/>
                <w:webHidden/>
              </w:rPr>
              <w:tab/>
            </w:r>
            <w:r>
              <w:rPr>
                <w:noProof/>
                <w:webHidden/>
              </w:rPr>
              <w:fldChar w:fldCharType="begin"/>
            </w:r>
            <w:r>
              <w:rPr>
                <w:noProof/>
                <w:webHidden/>
              </w:rPr>
              <w:instrText xml:space="preserve"> PAGEREF _Toc394490894 \h </w:instrText>
            </w:r>
            <w:r>
              <w:rPr>
                <w:noProof/>
                <w:webHidden/>
              </w:rPr>
            </w:r>
            <w:r>
              <w:rPr>
                <w:noProof/>
                <w:webHidden/>
              </w:rPr>
              <w:fldChar w:fldCharType="separate"/>
            </w:r>
            <w:r>
              <w:rPr>
                <w:noProof/>
                <w:webHidden/>
              </w:rPr>
              <w:t>21</w:t>
            </w:r>
            <w:r>
              <w:rPr>
                <w:noProof/>
                <w:webHidden/>
              </w:rPr>
              <w:fldChar w:fldCharType="end"/>
            </w:r>
          </w:hyperlink>
        </w:p>
        <w:p w14:paraId="3B0053CB"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95" w:history="1">
            <w:r w:rsidRPr="00C64CB9">
              <w:rPr>
                <w:rStyle w:val="Hyperlink"/>
                <w:noProof/>
              </w:rPr>
              <w:t>18.4</w:t>
            </w:r>
            <w:r>
              <w:rPr>
                <w:rFonts w:asciiTheme="minorHAnsi" w:eastAsiaTheme="minorEastAsia" w:hAnsiTheme="minorHAnsi" w:cstheme="minorBidi"/>
                <w:noProof/>
                <w:szCs w:val="22"/>
              </w:rPr>
              <w:tab/>
            </w:r>
            <w:r w:rsidRPr="00C64CB9">
              <w:rPr>
                <w:rStyle w:val="Hyperlink"/>
                <w:noProof/>
              </w:rPr>
              <w:t>Configuring Student Profiles</w:t>
            </w:r>
            <w:r>
              <w:rPr>
                <w:noProof/>
                <w:webHidden/>
              </w:rPr>
              <w:tab/>
            </w:r>
            <w:r>
              <w:rPr>
                <w:noProof/>
                <w:webHidden/>
              </w:rPr>
              <w:fldChar w:fldCharType="begin"/>
            </w:r>
            <w:r>
              <w:rPr>
                <w:noProof/>
                <w:webHidden/>
              </w:rPr>
              <w:instrText xml:space="preserve"> PAGEREF _Toc394490895 \h </w:instrText>
            </w:r>
            <w:r>
              <w:rPr>
                <w:noProof/>
                <w:webHidden/>
              </w:rPr>
            </w:r>
            <w:r>
              <w:rPr>
                <w:noProof/>
                <w:webHidden/>
              </w:rPr>
              <w:fldChar w:fldCharType="separate"/>
            </w:r>
            <w:r>
              <w:rPr>
                <w:noProof/>
                <w:webHidden/>
              </w:rPr>
              <w:t>24</w:t>
            </w:r>
            <w:r>
              <w:rPr>
                <w:noProof/>
                <w:webHidden/>
              </w:rPr>
              <w:fldChar w:fldCharType="end"/>
            </w:r>
          </w:hyperlink>
        </w:p>
        <w:p w14:paraId="169B5D14" w14:textId="77777777" w:rsidR="003C35B9" w:rsidRDefault="003C35B9">
          <w:pPr>
            <w:pStyle w:val="TOC3"/>
            <w:tabs>
              <w:tab w:val="left" w:pos="1320"/>
              <w:tab w:val="right" w:leader="dot" w:pos="8720"/>
            </w:tabs>
            <w:rPr>
              <w:rFonts w:asciiTheme="minorHAnsi" w:eastAsiaTheme="minorEastAsia" w:hAnsiTheme="minorHAnsi" w:cstheme="minorBidi"/>
              <w:noProof/>
              <w:szCs w:val="22"/>
            </w:rPr>
          </w:pPr>
          <w:hyperlink w:anchor="_Toc394490896" w:history="1">
            <w:r w:rsidRPr="00C64CB9">
              <w:rPr>
                <w:rStyle w:val="Hyperlink"/>
                <w:noProof/>
              </w:rPr>
              <w:t>18.4.1</w:t>
            </w:r>
            <w:r>
              <w:rPr>
                <w:rFonts w:asciiTheme="minorHAnsi" w:eastAsiaTheme="minorEastAsia" w:hAnsiTheme="minorHAnsi" w:cstheme="minorBidi"/>
                <w:noProof/>
                <w:szCs w:val="22"/>
              </w:rPr>
              <w:tab/>
            </w:r>
            <w:r w:rsidRPr="00C64CB9">
              <w:rPr>
                <w:rStyle w:val="Hyperlink"/>
                <w:noProof/>
              </w:rPr>
              <w:t>Documenting your Student Profile Configuration</w:t>
            </w:r>
            <w:r>
              <w:rPr>
                <w:noProof/>
                <w:webHidden/>
              </w:rPr>
              <w:tab/>
            </w:r>
            <w:r>
              <w:rPr>
                <w:noProof/>
                <w:webHidden/>
              </w:rPr>
              <w:fldChar w:fldCharType="begin"/>
            </w:r>
            <w:r>
              <w:rPr>
                <w:noProof/>
                <w:webHidden/>
              </w:rPr>
              <w:instrText xml:space="preserve"> PAGEREF _Toc394490896 \h </w:instrText>
            </w:r>
            <w:r>
              <w:rPr>
                <w:noProof/>
                <w:webHidden/>
              </w:rPr>
            </w:r>
            <w:r>
              <w:rPr>
                <w:noProof/>
                <w:webHidden/>
              </w:rPr>
              <w:fldChar w:fldCharType="separate"/>
            </w:r>
            <w:r>
              <w:rPr>
                <w:noProof/>
                <w:webHidden/>
              </w:rPr>
              <w:t>24</w:t>
            </w:r>
            <w:r>
              <w:rPr>
                <w:noProof/>
                <w:webHidden/>
              </w:rPr>
              <w:fldChar w:fldCharType="end"/>
            </w:r>
          </w:hyperlink>
        </w:p>
        <w:p w14:paraId="614E82EF"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897" w:history="1">
            <w:r w:rsidRPr="00C64CB9">
              <w:rPr>
                <w:rStyle w:val="Hyperlink"/>
                <w:noProof/>
              </w:rPr>
              <w:t>18.5</w:t>
            </w:r>
            <w:r>
              <w:rPr>
                <w:rFonts w:asciiTheme="minorHAnsi" w:eastAsiaTheme="minorEastAsia" w:hAnsiTheme="minorHAnsi" w:cstheme="minorBidi"/>
                <w:noProof/>
                <w:szCs w:val="22"/>
              </w:rPr>
              <w:tab/>
            </w:r>
            <w:r w:rsidRPr="00C64CB9">
              <w:rPr>
                <w:rStyle w:val="Hyperlink"/>
                <w:noProof/>
              </w:rPr>
              <w:t>Uploading Configurations</w:t>
            </w:r>
            <w:r>
              <w:rPr>
                <w:noProof/>
                <w:webHidden/>
              </w:rPr>
              <w:tab/>
            </w:r>
            <w:r>
              <w:rPr>
                <w:noProof/>
                <w:webHidden/>
              </w:rPr>
              <w:fldChar w:fldCharType="begin"/>
            </w:r>
            <w:r>
              <w:rPr>
                <w:noProof/>
                <w:webHidden/>
              </w:rPr>
              <w:instrText xml:space="preserve"> PAGEREF _Toc394490897 \h </w:instrText>
            </w:r>
            <w:r>
              <w:rPr>
                <w:noProof/>
                <w:webHidden/>
              </w:rPr>
            </w:r>
            <w:r>
              <w:rPr>
                <w:noProof/>
                <w:webHidden/>
              </w:rPr>
              <w:fldChar w:fldCharType="separate"/>
            </w:r>
            <w:r>
              <w:rPr>
                <w:noProof/>
                <w:webHidden/>
              </w:rPr>
              <w:t>25</w:t>
            </w:r>
            <w:r>
              <w:rPr>
                <w:noProof/>
                <w:webHidden/>
              </w:rPr>
              <w:fldChar w:fldCharType="end"/>
            </w:r>
          </w:hyperlink>
        </w:p>
        <w:p w14:paraId="1C01ED48" w14:textId="77777777" w:rsidR="003C35B9" w:rsidRDefault="003C35B9">
          <w:pPr>
            <w:pStyle w:val="TOC3"/>
            <w:tabs>
              <w:tab w:val="left" w:pos="1320"/>
              <w:tab w:val="right" w:leader="dot" w:pos="8720"/>
            </w:tabs>
            <w:rPr>
              <w:rFonts w:asciiTheme="minorHAnsi" w:eastAsiaTheme="minorEastAsia" w:hAnsiTheme="minorHAnsi" w:cstheme="minorBidi"/>
              <w:noProof/>
              <w:szCs w:val="22"/>
            </w:rPr>
          </w:pPr>
          <w:hyperlink w:anchor="_Toc394490898" w:history="1">
            <w:r w:rsidRPr="00C64CB9">
              <w:rPr>
                <w:rStyle w:val="Hyperlink"/>
                <w:noProof/>
              </w:rPr>
              <w:t>18.5.1</w:t>
            </w:r>
            <w:r>
              <w:rPr>
                <w:rFonts w:asciiTheme="minorHAnsi" w:eastAsiaTheme="minorEastAsia" w:hAnsiTheme="minorHAnsi" w:cstheme="minorBidi"/>
                <w:noProof/>
                <w:szCs w:val="22"/>
              </w:rPr>
              <w:tab/>
            </w:r>
            <w:r w:rsidRPr="00C64CB9">
              <w:rPr>
                <w:rStyle w:val="Hyperlink"/>
                <w:noProof/>
              </w:rPr>
              <w:t>Important Considerations for ESDS Dashboard Configuration</w:t>
            </w:r>
            <w:r>
              <w:rPr>
                <w:noProof/>
                <w:webHidden/>
              </w:rPr>
              <w:tab/>
            </w:r>
            <w:r>
              <w:rPr>
                <w:noProof/>
                <w:webHidden/>
              </w:rPr>
              <w:fldChar w:fldCharType="begin"/>
            </w:r>
            <w:r>
              <w:rPr>
                <w:noProof/>
                <w:webHidden/>
              </w:rPr>
              <w:instrText xml:space="preserve"> PAGEREF _Toc394490898 \h </w:instrText>
            </w:r>
            <w:r>
              <w:rPr>
                <w:noProof/>
                <w:webHidden/>
              </w:rPr>
            </w:r>
            <w:r>
              <w:rPr>
                <w:noProof/>
                <w:webHidden/>
              </w:rPr>
              <w:fldChar w:fldCharType="separate"/>
            </w:r>
            <w:r>
              <w:rPr>
                <w:noProof/>
                <w:webHidden/>
              </w:rPr>
              <w:t>27</w:t>
            </w:r>
            <w:r>
              <w:rPr>
                <w:noProof/>
                <w:webHidden/>
              </w:rPr>
              <w:fldChar w:fldCharType="end"/>
            </w:r>
          </w:hyperlink>
        </w:p>
        <w:p w14:paraId="10F8B08F" w14:textId="77777777" w:rsidR="003C35B9" w:rsidRDefault="003C35B9">
          <w:pPr>
            <w:pStyle w:val="TOC1"/>
            <w:tabs>
              <w:tab w:val="left" w:pos="660"/>
            </w:tabs>
            <w:rPr>
              <w:rFonts w:asciiTheme="minorHAnsi" w:eastAsiaTheme="minorEastAsia" w:hAnsiTheme="minorHAnsi" w:cstheme="minorBidi"/>
              <w:noProof/>
              <w:szCs w:val="22"/>
            </w:rPr>
          </w:pPr>
          <w:hyperlink w:anchor="_Toc394490899" w:history="1">
            <w:r w:rsidRPr="00C64CB9">
              <w:rPr>
                <w:rStyle w:val="Hyperlink"/>
                <w:noProof/>
              </w:rPr>
              <w:t>19</w:t>
            </w:r>
            <w:r>
              <w:rPr>
                <w:rFonts w:asciiTheme="minorHAnsi" w:eastAsiaTheme="minorEastAsia" w:hAnsiTheme="minorHAnsi" w:cstheme="minorBidi"/>
                <w:noProof/>
                <w:szCs w:val="22"/>
              </w:rPr>
              <w:tab/>
            </w:r>
            <w:r w:rsidRPr="00C64CB9">
              <w:rPr>
                <w:rStyle w:val="Hyperlink"/>
                <w:noProof/>
              </w:rPr>
              <w:t>Modifying the Dashboard</w:t>
            </w:r>
            <w:r>
              <w:rPr>
                <w:noProof/>
                <w:webHidden/>
              </w:rPr>
              <w:tab/>
            </w:r>
            <w:r>
              <w:rPr>
                <w:noProof/>
                <w:webHidden/>
              </w:rPr>
              <w:fldChar w:fldCharType="begin"/>
            </w:r>
            <w:r>
              <w:rPr>
                <w:noProof/>
                <w:webHidden/>
              </w:rPr>
              <w:instrText xml:space="preserve"> PAGEREF _Toc394490899 \h </w:instrText>
            </w:r>
            <w:r>
              <w:rPr>
                <w:noProof/>
                <w:webHidden/>
              </w:rPr>
            </w:r>
            <w:r>
              <w:rPr>
                <w:noProof/>
                <w:webHidden/>
              </w:rPr>
              <w:fldChar w:fldCharType="separate"/>
            </w:r>
            <w:r>
              <w:rPr>
                <w:noProof/>
                <w:webHidden/>
              </w:rPr>
              <w:t>27</w:t>
            </w:r>
            <w:r>
              <w:rPr>
                <w:noProof/>
                <w:webHidden/>
              </w:rPr>
              <w:fldChar w:fldCharType="end"/>
            </w:r>
          </w:hyperlink>
        </w:p>
        <w:p w14:paraId="2F9A29C7"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900" w:history="1">
            <w:r w:rsidRPr="00C64CB9">
              <w:rPr>
                <w:rStyle w:val="Hyperlink"/>
                <w:noProof/>
              </w:rPr>
              <w:t>19.1</w:t>
            </w:r>
            <w:r>
              <w:rPr>
                <w:rFonts w:asciiTheme="minorHAnsi" w:eastAsiaTheme="minorEastAsia" w:hAnsiTheme="minorHAnsi" w:cstheme="minorBidi"/>
                <w:noProof/>
                <w:szCs w:val="22"/>
              </w:rPr>
              <w:tab/>
            </w:r>
            <w:r w:rsidRPr="00C64CB9">
              <w:rPr>
                <w:rStyle w:val="Hyperlink"/>
                <w:noProof/>
              </w:rPr>
              <w:t>Modifying a Profile</w:t>
            </w:r>
            <w:r>
              <w:rPr>
                <w:noProof/>
                <w:webHidden/>
              </w:rPr>
              <w:tab/>
            </w:r>
            <w:r>
              <w:rPr>
                <w:noProof/>
                <w:webHidden/>
              </w:rPr>
              <w:fldChar w:fldCharType="begin"/>
            </w:r>
            <w:r>
              <w:rPr>
                <w:noProof/>
                <w:webHidden/>
              </w:rPr>
              <w:instrText xml:space="preserve"> PAGEREF _Toc394490900 \h </w:instrText>
            </w:r>
            <w:r>
              <w:rPr>
                <w:noProof/>
                <w:webHidden/>
              </w:rPr>
            </w:r>
            <w:r>
              <w:rPr>
                <w:noProof/>
                <w:webHidden/>
              </w:rPr>
              <w:fldChar w:fldCharType="separate"/>
            </w:r>
            <w:r>
              <w:rPr>
                <w:noProof/>
                <w:webHidden/>
              </w:rPr>
              <w:t>28</w:t>
            </w:r>
            <w:r>
              <w:rPr>
                <w:noProof/>
                <w:webHidden/>
              </w:rPr>
              <w:fldChar w:fldCharType="end"/>
            </w:r>
          </w:hyperlink>
        </w:p>
        <w:p w14:paraId="48418A3D"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901" w:history="1">
            <w:r w:rsidRPr="00C64CB9">
              <w:rPr>
                <w:rStyle w:val="Hyperlink"/>
                <w:noProof/>
              </w:rPr>
              <w:t>19.2</w:t>
            </w:r>
            <w:r>
              <w:rPr>
                <w:rFonts w:asciiTheme="minorHAnsi" w:eastAsiaTheme="minorEastAsia" w:hAnsiTheme="minorHAnsi" w:cstheme="minorBidi"/>
                <w:noProof/>
                <w:szCs w:val="22"/>
              </w:rPr>
              <w:tab/>
            </w:r>
            <w:r w:rsidRPr="00C64CB9">
              <w:rPr>
                <w:rStyle w:val="Hyperlink"/>
                <w:noProof/>
              </w:rPr>
              <w:t>Panels</w:t>
            </w:r>
            <w:r>
              <w:rPr>
                <w:noProof/>
                <w:webHidden/>
              </w:rPr>
              <w:tab/>
            </w:r>
            <w:r>
              <w:rPr>
                <w:noProof/>
                <w:webHidden/>
              </w:rPr>
              <w:fldChar w:fldCharType="begin"/>
            </w:r>
            <w:r>
              <w:rPr>
                <w:noProof/>
                <w:webHidden/>
              </w:rPr>
              <w:instrText xml:space="preserve"> PAGEREF _Toc394490901 \h </w:instrText>
            </w:r>
            <w:r>
              <w:rPr>
                <w:noProof/>
                <w:webHidden/>
              </w:rPr>
            </w:r>
            <w:r>
              <w:rPr>
                <w:noProof/>
                <w:webHidden/>
              </w:rPr>
              <w:fldChar w:fldCharType="separate"/>
            </w:r>
            <w:r>
              <w:rPr>
                <w:noProof/>
                <w:webHidden/>
              </w:rPr>
              <w:t>29</w:t>
            </w:r>
            <w:r>
              <w:rPr>
                <w:noProof/>
                <w:webHidden/>
              </w:rPr>
              <w:fldChar w:fldCharType="end"/>
            </w:r>
          </w:hyperlink>
        </w:p>
        <w:p w14:paraId="156122ED" w14:textId="77777777" w:rsidR="003C35B9" w:rsidRDefault="003C35B9">
          <w:pPr>
            <w:pStyle w:val="TOC1"/>
            <w:tabs>
              <w:tab w:val="left" w:pos="660"/>
            </w:tabs>
            <w:rPr>
              <w:rFonts w:asciiTheme="minorHAnsi" w:eastAsiaTheme="minorEastAsia" w:hAnsiTheme="minorHAnsi" w:cstheme="minorBidi"/>
              <w:noProof/>
              <w:szCs w:val="22"/>
            </w:rPr>
          </w:pPr>
          <w:hyperlink w:anchor="_Toc394490902" w:history="1">
            <w:r w:rsidRPr="00C64CB9">
              <w:rPr>
                <w:rStyle w:val="Hyperlink"/>
                <w:noProof/>
              </w:rPr>
              <w:t>20</w:t>
            </w:r>
            <w:r>
              <w:rPr>
                <w:rFonts w:asciiTheme="minorHAnsi" w:eastAsiaTheme="minorEastAsia" w:hAnsiTheme="minorHAnsi" w:cstheme="minorBidi"/>
                <w:noProof/>
                <w:szCs w:val="22"/>
              </w:rPr>
              <w:tab/>
            </w:r>
            <w:r w:rsidRPr="00C64CB9">
              <w:rPr>
                <w:rStyle w:val="Hyperlink"/>
                <w:noProof/>
              </w:rPr>
              <w:t>Data Browser</w:t>
            </w:r>
            <w:r>
              <w:rPr>
                <w:noProof/>
                <w:webHidden/>
              </w:rPr>
              <w:tab/>
            </w:r>
            <w:r>
              <w:rPr>
                <w:noProof/>
                <w:webHidden/>
              </w:rPr>
              <w:fldChar w:fldCharType="begin"/>
            </w:r>
            <w:r>
              <w:rPr>
                <w:noProof/>
                <w:webHidden/>
              </w:rPr>
              <w:instrText xml:space="preserve"> PAGEREF _Toc394490902 \h </w:instrText>
            </w:r>
            <w:r>
              <w:rPr>
                <w:noProof/>
                <w:webHidden/>
              </w:rPr>
            </w:r>
            <w:r>
              <w:rPr>
                <w:noProof/>
                <w:webHidden/>
              </w:rPr>
              <w:fldChar w:fldCharType="separate"/>
            </w:r>
            <w:r>
              <w:rPr>
                <w:noProof/>
                <w:webHidden/>
              </w:rPr>
              <w:t>30</w:t>
            </w:r>
            <w:r>
              <w:rPr>
                <w:noProof/>
                <w:webHidden/>
              </w:rPr>
              <w:fldChar w:fldCharType="end"/>
            </w:r>
          </w:hyperlink>
        </w:p>
        <w:p w14:paraId="4A858CA1"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903" w:history="1">
            <w:r w:rsidRPr="00C64CB9">
              <w:rPr>
                <w:rStyle w:val="Hyperlink"/>
                <w:rFonts w:eastAsiaTheme="minorHAnsi"/>
                <w:noProof/>
              </w:rPr>
              <w:t>20.1</w:t>
            </w:r>
            <w:r>
              <w:rPr>
                <w:rFonts w:asciiTheme="minorHAnsi" w:eastAsiaTheme="minorEastAsia" w:hAnsiTheme="minorHAnsi" w:cstheme="minorBidi"/>
                <w:noProof/>
                <w:szCs w:val="22"/>
              </w:rPr>
              <w:tab/>
            </w:r>
            <w:r w:rsidRPr="00C64CB9">
              <w:rPr>
                <w:rStyle w:val="Hyperlink"/>
                <w:rFonts w:eastAsiaTheme="minorHAnsi"/>
                <w:noProof/>
              </w:rPr>
              <w:t>Prerequisites</w:t>
            </w:r>
            <w:r>
              <w:rPr>
                <w:noProof/>
                <w:webHidden/>
              </w:rPr>
              <w:tab/>
            </w:r>
            <w:r>
              <w:rPr>
                <w:noProof/>
                <w:webHidden/>
              </w:rPr>
              <w:fldChar w:fldCharType="begin"/>
            </w:r>
            <w:r>
              <w:rPr>
                <w:noProof/>
                <w:webHidden/>
              </w:rPr>
              <w:instrText xml:space="preserve"> PAGEREF _Toc394490903 \h </w:instrText>
            </w:r>
            <w:r>
              <w:rPr>
                <w:noProof/>
                <w:webHidden/>
              </w:rPr>
            </w:r>
            <w:r>
              <w:rPr>
                <w:noProof/>
                <w:webHidden/>
              </w:rPr>
              <w:fldChar w:fldCharType="separate"/>
            </w:r>
            <w:r>
              <w:rPr>
                <w:noProof/>
                <w:webHidden/>
              </w:rPr>
              <w:t>30</w:t>
            </w:r>
            <w:r>
              <w:rPr>
                <w:noProof/>
                <w:webHidden/>
              </w:rPr>
              <w:fldChar w:fldCharType="end"/>
            </w:r>
          </w:hyperlink>
        </w:p>
        <w:p w14:paraId="0070CE9D"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904" w:history="1">
            <w:r w:rsidRPr="00C64CB9">
              <w:rPr>
                <w:rStyle w:val="Hyperlink"/>
                <w:rFonts w:eastAsiaTheme="minorHAnsi"/>
                <w:noProof/>
              </w:rPr>
              <w:t>20.2</w:t>
            </w:r>
            <w:r>
              <w:rPr>
                <w:rFonts w:asciiTheme="minorHAnsi" w:eastAsiaTheme="minorEastAsia" w:hAnsiTheme="minorHAnsi" w:cstheme="minorBidi"/>
                <w:noProof/>
                <w:szCs w:val="22"/>
              </w:rPr>
              <w:tab/>
            </w:r>
            <w:r w:rsidRPr="00C64CB9">
              <w:rPr>
                <w:rStyle w:val="Hyperlink"/>
                <w:rFonts w:eastAsiaTheme="minorHAnsi"/>
                <w:noProof/>
              </w:rPr>
              <w:t>Viewing Data</w:t>
            </w:r>
            <w:r>
              <w:rPr>
                <w:noProof/>
                <w:webHidden/>
              </w:rPr>
              <w:tab/>
            </w:r>
            <w:r>
              <w:rPr>
                <w:noProof/>
                <w:webHidden/>
              </w:rPr>
              <w:fldChar w:fldCharType="begin"/>
            </w:r>
            <w:r>
              <w:rPr>
                <w:noProof/>
                <w:webHidden/>
              </w:rPr>
              <w:instrText xml:space="preserve"> PAGEREF _Toc394490904 \h </w:instrText>
            </w:r>
            <w:r>
              <w:rPr>
                <w:noProof/>
                <w:webHidden/>
              </w:rPr>
            </w:r>
            <w:r>
              <w:rPr>
                <w:noProof/>
                <w:webHidden/>
              </w:rPr>
              <w:fldChar w:fldCharType="separate"/>
            </w:r>
            <w:r>
              <w:rPr>
                <w:noProof/>
                <w:webHidden/>
              </w:rPr>
              <w:t>31</w:t>
            </w:r>
            <w:r>
              <w:rPr>
                <w:noProof/>
                <w:webHidden/>
              </w:rPr>
              <w:fldChar w:fldCharType="end"/>
            </w:r>
          </w:hyperlink>
        </w:p>
        <w:p w14:paraId="02B31383" w14:textId="77777777" w:rsidR="003C35B9" w:rsidRDefault="003C35B9">
          <w:pPr>
            <w:pStyle w:val="TOC3"/>
            <w:tabs>
              <w:tab w:val="left" w:pos="1320"/>
              <w:tab w:val="right" w:leader="dot" w:pos="8720"/>
            </w:tabs>
            <w:rPr>
              <w:rFonts w:asciiTheme="minorHAnsi" w:eastAsiaTheme="minorEastAsia" w:hAnsiTheme="minorHAnsi" w:cstheme="minorBidi"/>
              <w:noProof/>
              <w:szCs w:val="22"/>
            </w:rPr>
          </w:pPr>
          <w:hyperlink w:anchor="_Toc394490905" w:history="1">
            <w:r w:rsidRPr="00C64CB9">
              <w:rPr>
                <w:rStyle w:val="Hyperlink"/>
                <w:noProof/>
              </w:rPr>
              <w:t>20.2.1</w:t>
            </w:r>
            <w:r>
              <w:rPr>
                <w:rFonts w:asciiTheme="minorHAnsi" w:eastAsiaTheme="minorEastAsia" w:hAnsiTheme="minorHAnsi" w:cstheme="minorBidi"/>
                <w:noProof/>
                <w:szCs w:val="22"/>
              </w:rPr>
              <w:tab/>
            </w:r>
            <w:r w:rsidRPr="00C64CB9">
              <w:rPr>
                <w:rStyle w:val="Hyperlink"/>
                <w:noProof/>
              </w:rPr>
              <w:t>Your Education Organization</w:t>
            </w:r>
            <w:r>
              <w:rPr>
                <w:noProof/>
                <w:webHidden/>
              </w:rPr>
              <w:tab/>
            </w:r>
            <w:r>
              <w:rPr>
                <w:noProof/>
                <w:webHidden/>
              </w:rPr>
              <w:fldChar w:fldCharType="begin"/>
            </w:r>
            <w:r>
              <w:rPr>
                <w:noProof/>
                <w:webHidden/>
              </w:rPr>
              <w:instrText xml:space="preserve"> PAGEREF _Toc394490905 \h </w:instrText>
            </w:r>
            <w:r>
              <w:rPr>
                <w:noProof/>
                <w:webHidden/>
              </w:rPr>
            </w:r>
            <w:r>
              <w:rPr>
                <w:noProof/>
                <w:webHidden/>
              </w:rPr>
              <w:fldChar w:fldCharType="separate"/>
            </w:r>
            <w:r>
              <w:rPr>
                <w:noProof/>
                <w:webHidden/>
              </w:rPr>
              <w:t>31</w:t>
            </w:r>
            <w:r>
              <w:rPr>
                <w:noProof/>
                <w:webHidden/>
              </w:rPr>
              <w:fldChar w:fldCharType="end"/>
            </w:r>
          </w:hyperlink>
        </w:p>
        <w:p w14:paraId="2B003E17" w14:textId="77777777" w:rsidR="003C35B9" w:rsidRDefault="003C35B9">
          <w:pPr>
            <w:pStyle w:val="TOC3"/>
            <w:tabs>
              <w:tab w:val="left" w:pos="1320"/>
              <w:tab w:val="right" w:leader="dot" w:pos="8720"/>
            </w:tabs>
            <w:rPr>
              <w:rFonts w:asciiTheme="minorHAnsi" w:eastAsiaTheme="minorEastAsia" w:hAnsiTheme="minorHAnsi" w:cstheme="minorBidi"/>
              <w:noProof/>
              <w:szCs w:val="22"/>
            </w:rPr>
          </w:pPr>
          <w:hyperlink w:anchor="_Toc394490906" w:history="1">
            <w:r w:rsidRPr="00C64CB9">
              <w:rPr>
                <w:rStyle w:val="Hyperlink"/>
                <w:noProof/>
              </w:rPr>
              <w:t>20.2.2</w:t>
            </w:r>
            <w:r>
              <w:rPr>
                <w:rFonts w:asciiTheme="minorHAnsi" w:eastAsiaTheme="minorEastAsia" w:hAnsiTheme="minorHAnsi" w:cstheme="minorBidi"/>
                <w:noProof/>
                <w:szCs w:val="22"/>
              </w:rPr>
              <w:tab/>
            </w:r>
            <w:r w:rsidRPr="00C64CB9">
              <w:rPr>
                <w:rStyle w:val="Hyperlink"/>
                <w:noProof/>
              </w:rPr>
              <w:t>Counts</w:t>
            </w:r>
            <w:r>
              <w:rPr>
                <w:noProof/>
                <w:webHidden/>
              </w:rPr>
              <w:tab/>
            </w:r>
            <w:r>
              <w:rPr>
                <w:noProof/>
                <w:webHidden/>
              </w:rPr>
              <w:fldChar w:fldCharType="begin"/>
            </w:r>
            <w:r>
              <w:rPr>
                <w:noProof/>
                <w:webHidden/>
              </w:rPr>
              <w:instrText xml:space="preserve"> PAGEREF _Toc394490906 \h </w:instrText>
            </w:r>
            <w:r>
              <w:rPr>
                <w:noProof/>
                <w:webHidden/>
              </w:rPr>
            </w:r>
            <w:r>
              <w:rPr>
                <w:noProof/>
                <w:webHidden/>
              </w:rPr>
              <w:fldChar w:fldCharType="separate"/>
            </w:r>
            <w:r>
              <w:rPr>
                <w:noProof/>
                <w:webHidden/>
              </w:rPr>
              <w:t>32</w:t>
            </w:r>
            <w:r>
              <w:rPr>
                <w:noProof/>
                <w:webHidden/>
              </w:rPr>
              <w:fldChar w:fldCharType="end"/>
            </w:r>
          </w:hyperlink>
        </w:p>
        <w:p w14:paraId="435AD1DB" w14:textId="77777777" w:rsidR="003C35B9" w:rsidRDefault="003C35B9">
          <w:pPr>
            <w:pStyle w:val="TOC3"/>
            <w:tabs>
              <w:tab w:val="left" w:pos="1320"/>
              <w:tab w:val="right" w:leader="dot" w:pos="8720"/>
            </w:tabs>
            <w:rPr>
              <w:rFonts w:asciiTheme="minorHAnsi" w:eastAsiaTheme="minorEastAsia" w:hAnsiTheme="minorHAnsi" w:cstheme="minorBidi"/>
              <w:noProof/>
              <w:szCs w:val="22"/>
            </w:rPr>
          </w:pPr>
          <w:hyperlink w:anchor="_Toc394490907" w:history="1">
            <w:r w:rsidRPr="00C64CB9">
              <w:rPr>
                <w:rStyle w:val="Hyperlink"/>
                <w:noProof/>
              </w:rPr>
              <w:t>20.2.3</w:t>
            </w:r>
            <w:r>
              <w:rPr>
                <w:rFonts w:asciiTheme="minorHAnsi" w:eastAsiaTheme="minorEastAsia" w:hAnsiTheme="minorHAnsi" w:cstheme="minorBidi"/>
                <w:noProof/>
                <w:szCs w:val="22"/>
              </w:rPr>
              <w:tab/>
            </w:r>
            <w:r w:rsidRPr="00C64CB9">
              <w:rPr>
                <w:rStyle w:val="Hyperlink"/>
                <w:noProof/>
              </w:rPr>
              <w:t>Ingestion Jobs Status</w:t>
            </w:r>
            <w:r>
              <w:rPr>
                <w:noProof/>
                <w:webHidden/>
              </w:rPr>
              <w:tab/>
            </w:r>
            <w:r>
              <w:rPr>
                <w:noProof/>
                <w:webHidden/>
              </w:rPr>
              <w:fldChar w:fldCharType="begin"/>
            </w:r>
            <w:r>
              <w:rPr>
                <w:noProof/>
                <w:webHidden/>
              </w:rPr>
              <w:instrText xml:space="preserve"> PAGEREF _Toc394490907 \h </w:instrText>
            </w:r>
            <w:r>
              <w:rPr>
                <w:noProof/>
                <w:webHidden/>
              </w:rPr>
            </w:r>
            <w:r>
              <w:rPr>
                <w:noProof/>
                <w:webHidden/>
              </w:rPr>
              <w:fldChar w:fldCharType="separate"/>
            </w:r>
            <w:r>
              <w:rPr>
                <w:noProof/>
                <w:webHidden/>
              </w:rPr>
              <w:t>33</w:t>
            </w:r>
            <w:r>
              <w:rPr>
                <w:noProof/>
                <w:webHidden/>
              </w:rPr>
              <w:fldChar w:fldCharType="end"/>
            </w:r>
          </w:hyperlink>
        </w:p>
        <w:p w14:paraId="0E31936B"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908" w:history="1">
            <w:r w:rsidRPr="00C64CB9">
              <w:rPr>
                <w:rStyle w:val="Hyperlink"/>
                <w:noProof/>
              </w:rPr>
              <w:t>20.3</w:t>
            </w:r>
            <w:r>
              <w:rPr>
                <w:rFonts w:asciiTheme="minorHAnsi" w:eastAsiaTheme="minorEastAsia" w:hAnsiTheme="minorHAnsi" w:cstheme="minorBidi"/>
                <w:noProof/>
                <w:szCs w:val="22"/>
              </w:rPr>
              <w:tab/>
            </w:r>
            <w:r w:rsidRPr="00C64CB9">
              <w:rPr>
                <w:rStyle w:val="Hyperlink"/>
                <w:noProof/>
              </w:rPr>
              <w:t>Data Browser Search Bar</w:t>
            </w:r>
            <w:r>
              <w:rPr>
                <w:noProof/>
                <w:webHidden/>
              </w:rPr>
              <w:tab/>
            </w:r>
            <w:r>
              <w:rPr>
                <w:noProof/>
                <w:webHidden/>
              </w:rPr>
              <w:fldChar w:fldCharType="begin"/>
            </w:r>
            <w:r>
              <w:rPr>
                <w:noProof/>
                <w:webHidden/>
              </w:rPr>
              <w:instrText xml:space="preserve"> PAGEREF _Toc394490908 \h </w:instrText>
            </w:r>
            <w:r>
              <w:rPr>
                <w:noProof/>
                <w:webHidden/>
              </w:rPr>
            </w:r>
            <w:r>
              <w:rPr>
                <w:noProof/>
                <w:webHidden/>
              </w:rPr>
              <w:fldChar w:fldCharType="separate"/>
            </w:r>
            <w:r>
              <w:rPr>
                <w:noProof/>
                <w:webHidden/>
              </w:rPr>
              <w:t>34</w:t>
            </w:r>
            <w:r>
              <w:rPr>
                <w:noProof/>
                <w:webHidden/>
              </w:rPr>
              <w:fldChar w:fldCharType="end"/>
            </w:r>
          </w:hyperlink>
        </w:p>
        <w:p w14:paraId="1EF12B5E"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909" w:history="1">
            <w:r w:rsidRPr="00C64CB9">
              <w:rPr>
                <w:rStyle w:val="Hyperlink"/>
                <w:rFonts w:eastAsiaTheme="minorHAnsi"/>
                <w:noProof/>
              </w:rPr>
              <w:t>20.4</w:t>
            </w:r>
            <w:r>
              <w:rPr>
                <w:rFonts w:asciiTheme="minorHAnsi" w:eastAsiaTheme="minorEastAsia" w:hAnsiTheme="minorHAnsi" w:cstheme="minorBidi"/>
                <w:noProof/>
                <w:szCs w:val="22"/>
              </w:rPr>
              <w:tab/>
            </w:r>
            <w:r w:rsidRPr="00C64CB9">
              <w:rPr>
                <w:rStyle w:val="Hyperlink"/>
                <w:rFonts w:eastAsiaTheme="minorHAnsi"/>
                <w:noProof/>
              </w:rPr>
              <w:t>Navigating the Data Browser</w:t>
            </w:r>
            <w:r>
              <w:rPr>
                <w:noProof/>
                <w:webHidden/>
              </w:rPr>
              <w:tab/>
            </w:r>
            <w:r>
              <w:rPr>
                <w:noProof/>
                <w:webHidden/>
              </w:rPr>
              <w:fldChar w:fldCharType="begin"/>
            </w:r>
            <w:r>
              <w:rPr>
                <w:noProof/>
                <w:webHidden/>
              </w:rPr>
              <w:instrText xml:space="preserve"> PAGEREF _Toc394490909 \h </w:instrText>
            </w:r>
            <w:r>
              <w:rPr>
                <w:noProof/>
                <w:webHidden/>
              </w:rPr>
            </w:r>
            <w:r>
              <w:rPr>
                <w:noProof/>
                <w:webHidden/>
              </w:rPr>
              <w:fldChar w:fldCharType="separate"/>
            </w:r>
            <w:r>
              <w:rPr>
                <w:noProof/>
                <w:webHidden/>
              </w:rPr>
              <w:t>35</w:t>
            </w:r>
            <w:r>
              <w:rPr>
                <w:noProof/>
                <w:webHidden/>
              </w:rPr>
              <w:fldChar w:fldCharType="end"/>
            </w:r>
          </w:hyperlink>
        </w:p>
        <w:p w14:paraId="2519712B" w14:textId="77777777" w:rsidR="003C35B9" w:rsidRDefault="003C35B9">
          <w:pPr>
            <w:pStyle w:val="TOC1"/>
            <w:tabs>
              <w:tab w:val="left" w:pos="660"/>
            </w:tabs>
            <w:rPr>
              <w:rFonts w:asciiTheme="minorHAnsi" w:eastAsiaTheme="minorEastAsia" w:hAnsiTheme="minorHAnsi" w:cstheme="minorBidi"/>
              <w:noProof/>
              <w:szCs w:val="22"/>
            </w:rPr>
          </w:pPr>
          <w:hyperlink w:anchor="_Toc394490910" w:history="1">
            <w:r w:rsidRPr="00C64CB9">
              <w:rPr>
                <w:rStyle w:val="Hyperlink"/>
                <w:noProof/>
              </w:rPr>
              <w:t>21</w:t>
            </w:r>
            <w:r>
              <w:rPr>
                <w:rFonts w:asciiTheme="minorHAnsi" w:eastAsiaTheme="minorEastAsia" w:hAnsiTheme="minorHAnsi" w:cstheme="minorBidi"/>
                <w:noProof/>
                <w:szCs w:val="22"/>
              </w:rPr>
              <w:tab/>
            </w:r>
            <w:r w:rsidRPr="00C64CB9">
              <w:rPr>
                <w:rStyle w:val="Hyperlink"/>
                <w:noProof/>
              </w:rPr>
              <w:t>Bulk Data Extraction</w:t>
            </w:r>
            <w:r>
              <w:rPr>
                <w:noProof/>
                <w:webHidden/>
              </w:rPr>
              <w:tab/>
            </w:r>
            <w:r>
              <w:rPr>
                <w:noProof/>
                <w:webHidden/>
              </w:rPr>
              <w:fldChar w:fldCharType="begin"/>
            </w:r>
            <w:r>
              <w:rPr>
                <w:noProof/>
                <w:webHidden/>
              </w:rPr>
              <w:instrText xml:space="preserve"> PAGEREF _Toc394490910 \h </w:instrText>
            </w:r>
            <w:r>
              <w:rPr>
                <w:noProof/>
                <w:webHidden/>
              </w:rPr>
            </w:r>
            <w:r>
              <w:rPr>
                <w:noProof/>
                <w:webHidden/>
              </w:rPr>
              <w:fldChar w:fldCharType="separate"/>
            </w:r>
            <w:r>
              <w:rPr>
                <w:noProof/>
                <w:webHidden/>
              </w:rPr>
              <w:t>36</w:t>
            </w:r>
            <w:r>
              <w:rPr>
                <w:noProof/>
                <w:webHidden/>
              </w:rPr>
              <w:fldChar w:fldCharType="end"/>
            </w:r>
          </w:hyperlink>
        </w:p>
        <w:p w14:paraId="5C17450D"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911" w:history="1">
            <w:r w:rsidRPr="00C64CB9">
              <w:rPr>
                <w:rStyle w:val="Hyperlink"/>
                <w:noProof/>
              </w:rPr>
              <w:t>21.1</w:t>
            </w:r>
            <w:r>
              <w:rPr>
                <w:rFonts w:asciiTheme="minorHAnsi" w:eastAsiaTheme="minorEastAsia" w:hAnsiTheme="minorHAnsi" w:cstheme="minorBidi"/>
                <w:noProof/>
                <w:szCs w:val="22"/>
              </w:rPr>
              <w:tab/>
            </w:r>
            <w:r w:rsidRPr="00C64CB9">
              <w:rPr>
                <w:rStyle w:val="Hyperlink"/>
                <w:noProof/>
              </w:rPr>
              <w:t>Previous Year Student Data</w:t>
            </w:r>
            <w:r>
              <w:rPr>
                <w:noProof/>
                <w:webHidden/>
              </w:rPr>
              <w:tab/>
            </w:r>
            <w:r>
              <w:rPr>
                <w:noProof/>
                <w:webHidden/>
              </w:rPr>
              <w:fldChar w:fldCharType="begin"/>
            </w:r>
            <w:r>
              <w:rPr>
                <w:noProof/>
                <w:webHidden/>
              </w:rPr>
              <w:instrText xml:space="preserve"> PAGEREF _Toc394490911 \h </w:instrText>
            </w:r>
            <w:r>
              <w:rPr>
                <w:noProof/>
                <w:webHidden/>
              </w:rPr>
            </w:r>
            <w:r>
              <w:rPr>
                <w:noProof/>
                <w:webHidden/>
              </w:rPr>
              <w:fldChar w:fldCharType="separate"/>
            </w:r>
            <w:r>
              <w:rPr>
                <w:noProof/>
                <w:webHidden/>
              </w:rPr>
              <w:t>36</w:t>
            </w:r>
            <w:r>
              <w:rPr>
                <w:noProof/>
                <w:webHidden/>
              </w:rPr>
              <w:fldChar w:fldCharType="end"/>
            </w:r>
          </w:hyperlink>
        </w:p>
        <w:p w14:paraId="03C0FA0A"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912" w:history="1">
            <w:r w:rsidRPr="00C64CB9">
              <w:rPr>
                <w:rStyle w:val="Hyperlink"/>
                <w:noProof/>
              </w:rPr>
              <w:t>21.2</w:t>
            </w:r>
            <w:r>
              <w:rPr>
                <w:rFonts w:asciiTheme="minorHAnsi" w:eastAsiaTheme="minorEastAsia" w:hAnsiTheme="minorHAnsi" w:cstheme="minorBidi"/>
                <w:noProof/>
                <w:szCs w:val="22"/>
              </w:rPr>
              <w:tab/>
            </w:r>
            <w:r w:rsidRPr="00C64CB9">
              <w:rPr>
                <w:rStyle w:val="Hyperlink"/>
                <w:noProof/>
              </w:rPr>
              <w:t>Previous Year Staff Data</w:t>
            </w:r>
            <w:r>
              <w:rPr>
                <w:noProof/>
                <w:webHidden/>
              </w:rPr>
              <w:tab/>
            </w:r>
            <w:r>
              <w:rPr>
                <w:noProof/>
                <w:webHidden/>
              </w:rPr>
              <w:fldChar w:fldCharType="begin"/>
            </w:r>
            <w:r>
              <w:rPr>
                <w:noProof/>
                <w:webHidden/>
              </w:rPr>
              <w:instrText xml:space="preserve"> PAGEREF _Toc394490912 \h </w:instrText>
            </w:r>
            <w:r>
              <w:rPr>
                <w:noProof/>
                <w:webHidden/>
              </w:rPr>
            </w:r>
            <w:r>
              <w:rPr>
                <w:noProof/>
                <w:webHidden/>
              </w:rPr>
              <w:fldChar w:fldCharType="separate"/>
            </w:r>
            <w:r>
              <w:rPr>
                <w:noProof/>
                <w:webHidden/>
              </w:rPr>
              <w:t>38</w:t>
            </w:r>
            <w:r>
              <w:rPr>
                <w:noProof/>
                <w:webHidden/>
              </w:rPr>
              <w:fldChar w:fldCharType="end"/>
            </w:r>
          </w:hyperlink>
        </w:p>
        <w:p w14:paraId="1D44FDD8"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913" w:history="1">
            <w:r w:rsidRPr="00C64CB9">
              <w:rPr>
                <w:rStyle w:val="Hyperlink"/>
                <w:noProof/>
              </w:rPr>
              <w:t>21.3</w:t>
            </w:r>
            <w:r>
              <w:rPr>
                <w:rFonts w:asciiTheme="minorHAnsi" w:eastAsiaTheme="minorEastAsia" w:hAnsiTheme="minorHAnsi" w:cstheme="minorBidi"/>
                <w:noProof/>
                <w:szCs w:val="22"/>
              </w:rPr>
              <w:tab/>
            </w:r>
            <w:r w:rsidRPr="00C64CB9">
              <w:rPr>
                <w:rStyle w:val="Hyperlink"/>
                <w:noProof/>
              </w:rPr>
              <w:t>Top Level Education Organization Extract</w:t>
            </w:r>
            <w:r>
              <w:rPr>
                <w:noProof/>
                <w:webHidden/>
              </w:rPr>
              <w:tab/>
            </w:r>
            <w:r>
              <w:rPr>
                <w:noProof/>
                <w:webHidden/>
              </w:rPr>
              <w:fldChar w:fldCharType="begin"/>
            </w:r>
            <w:r>
              <w:rPr>
                <w:noProof/>
                <w:webHidden/>
              </w:rPr>
              <w:instrText xml:space="preserve"> PAGEREF _Toc394490913 \h </w:instrText>
            </w:r>
            <w:r>
              <w:rPr>
                <w:noProof/>
                <w:webHidden/>
              </w:rPr>
            </w:r>
            <w:r>
              <w:rPr>
                <w:noProof/>
                <w:webHidden/>
              </w:rPr>
              <w:fldChar w:fldCharType="separate"/>
            </w:r>
            <w:r>
              <w:rPr>
                <w:noProof/>
                <w:webHidden/>
              </w:rPr>
              <w:t>38</w:t>
            </w:r>
            <w:r>
              <w:rPr>
                <w:noProof/>
                <w:webHidden/>
              </w:rPr>
              <w:fldChar w:fldCharType="end"/>
            </w:r>
          </w:hyperlink>
        </w:p>
        <w:p w14:paraId="7ACB0163" w14:textId="77777777" w:rsidR="003C35B9" w:rsidRDefault="003C35B9">
          <w:pPr>
            <w:pStyle w:val="TOC1"/>
            <w:tabs>
              <w:tab w:val="left" w:pos="660"/>
            </w:tabs>
            <w:rPr>
              <w:rFonts w:asciiTheme="minorHAnsi" w:eastAsiaTheme="minorEastAsia" w:hAnsiTheme="minorHAnsi" w:cstheme="minorBidi"/>
              <w:noProof/>
              <w:szCs w:val="22"/>
            </w:rPr>
          </w:pPr>
          <w:hyperlink w:anchor="_Toc394490914" w:history="1">
            <w:r w:rsidRPr="00C64CB9">
              <w:rPr>
                <w:rStyle w:val="Hyperlink"/>
                <w:noProof/>
              </w:rPr>
              <w:t>22</w:t>
            </w:r>
            <w:r>
              <w:rPr>
                <w:rFonts w:asciiTheme="minorHAnsi" w:eastAsiaTheme="minorEastAsia" w:hAnsiTheme="minorHAnsi" w:cstheme="minorBidi"/>
                <w:noProof/>
                <w:szCs w:val="22"/>
              </w:rPr>
              <w:tab/>
            </w:r>
            <w:r w:rsidRPr="00C64CB9">
              <w:rPr>
                <w:rStyle w:val="Hyperlink"/>
                <w:noProof/>
              </w:rPr>
              <w:t>Delegating Permissions to the State Education Organization</w:t>
            </w:r>
            <w:r>
              <w:rPr>
                <w:noProof/>
                <w:webHidden/>
              </w:rPr>
              <w:tab/>
            </w:r>
            <w:r>
              <w:rPr>
                <w:noProof/>
                <w:webHidden/>
              </w:rPr>
              <w:fldChar w:fldCharType="begin"/>
            </w:r>
            <w:r>
              <w:rPr>
                <w:noProof/>
                <w:webHidden/>
              </w:rPr>
              <w:instrText xml:space="preserve"> PAGEREF _Toc394490914 \h </w:instrText>
            </w:r>
            <w:r>
              <w:rPr>
                <w:noProof/>
                <w:webHidden/>
              </w:rPr>
            </w:r>
            <w:r>
              <w:rPr>
                <w:noProof/>
                <w:webHidden/>
              </w:rPr>
              <w:fldChar w:fldCharType="separate"/>
            </w:r>
            <w:r>
              <w:rPr>
                <w:noProof/>
                <w:webHidden/>
              </w:rPr>
              <w:t>39</w:t>
            </w:r>
            <w:r>
              <w:rPr>
                <w:noProof/>
                <w:webHidden/>
              </w:rPr>
              <w:fldChar w:fldCharType="end"/>
            </w:r>
          </w:hyperlink>
        </w:p>
        <w:p w14:paraId="59011C76" w14:textId="77777777" w:rsidR="003C35B9" w:rsidRDefault="003C35B9">
          <w:pPr>
            <w:pStyle w:val="TOC1"/>
            <w:tabs>
              <w:tab w:val="left" w:pos="660"/>
            </w:tabs>
            <w:rPr>
              <w:rFonts w:asciiTheme="minorHAnsi" w:eastAsiaTheme="minorEastAsia" w:hAnsiTheme="minorHAnsi" w:cstheme="minorBidi"/>
              <w:noProof/>
              <w:szCs w:val="22"/>
            </w:rPr>
          </w:pPr>
          <w:hyperlink w:anchor="_Toc394490915" w:history="1">
            <w:r w:rsidRPr="00C64CB9">
              <w:rPr>
                <w:rStyle w:val="Hyperlink"/>
                <w:noProof/>
              </w:rPr>
              <w:t>23</w:t>
            </w:r>
            <w:r>
              <w:rPr>
                <w:rFonts w:asciiTheme="minorHAnsi" w:eastAsiaTheme="minorEastAsia" w:hAnsiTheme="minorHAnsi" w:cstheme="minorBidi"/>
                <w:noProof/>
                <w:szCs w:val="22"/>
              </w:rPr>
              <w:tab/>
            </w:r>
            <w:r w:rsidRPr="00C64CB9">
              <w:rPr>
                <w:rStyle w:val="Hyperlink"/>
                <w:noProof/>
              </w:rPr>
              <w:t>Security Event Logs</w:t>
            </w:r>
            <w:r>
              <w:rPr>
                <w:noProof/>
                <w:webHidden/>
              </w:rPr>
              <w:tab/>
            </w:r>
            <w:r>
              <w:rPr>
                <w:noProof/>
                <w:webHidden/>
              </w:rPr>
              <w:fldChar w:fldCharType="begin"/>
            </w:r>
            <w:r>
              <w:rPr>
                <w:noProof/>
                <w:webHidden/>
              </w:rPr>
              <w:instrText xml:space="preserve"> PAGEREF _Toc394490915 \h </w:instrText>
            </w:r>
            <w:r>
              <w:rPr>
                <w:noProof/>
                <w:webHidden/>
              </w:rPr>
            </w:r>
            <w:r>
              <w:rPr>
                <w:noProof/>
                <w:webHidden/>
              </w:rPr>
              <w:fldChar w:fldCharType="separate"/>
            </w:r>
            <w:r>
              <w:rPr>
                <w:noProof/>
                <w:webHidden/>
              </w:rPr>
              <w:t>39</w:t>
            </w:r>
            <w:r>
              <w:rPr>
                <w:noProof/>
                <w:webHidden/>
              </w:rPr>
              <w:fldChar w:fldCharType="end"/>
            </w:r>
          </w:hyperlink>
        </w:p>
        <w:p w14:paraId="1AADD17B"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916" w:history="1">
            <w:r w:rsidRPr="00C64CB9">
              <w:rPr>
                <w:rStyle w:val="Hyperlink"/>
                <w:noProof/>
              </w:rPr>
              <w:t>23.1</w:t>
            </w:r>
            <w:r>
              <w:rPr>
                <w:rFonts w:asciiTheme="minorHAnsi" w:eastAsiaTheme="minorEastAsia" w:hAnsiTheme="minorHAnsi" w:cstheme="minorBidi"/>
                <w:noProof/>
                <w:szCs w:val="22"/>
              </w:rPr>
              <w:tab/>
            </w:r>
            <w:r w:rsidRPr="00C64CB9">
              <w:rPr>
                <w:rStyle w:val="Hyperlink"/>
                <w:noProof/>
              </w:rPr>
              <w:t>Logged Security Events</w:t>
            </w:r>
            <w:r>
              <w:rPr>
                <w:noProof/>
                <w:webHidden/>
              </w:rPr>
              <w:tab/>
            </w:r>
            <w:r>
              <w:rPr>
                <w:noProof/>
                <w:webHidden/>
              </w:rPr>
              <w:fldChar w:fldCharType="begin"/>
            </w:r>
            <w:r>
              <w:rPr>
                <w:noProof/>
                <w:webHidden/>
              </w:rPr>
              <w:instrText xml:space="preserve"> PAGEREF _Toc394490916 \h </w:instrText>
            </w:r>
            <w:r>
              <w:rPr>
                <w:noProof/>
                <w:webHidden/>
              </w:rPr>
            </w:r>
            <w:r>
              <w:rPr>
                <w:noProof/>
                <w:webHidden/>
              </w:rPr>
              <w:fldChar w:fldCharType="separate"/>
            </w:r>
            <w:r>
              <w:rPr>
                <w:noProof/>
                <w:webHidden/>
              </w:rPr>
              <w:t>40</w:t>
            </w:r>
            <w:r>
              <w:rPr>
                <w:noProof/>
                <w:webHidden/>
              </w:rPr>
              <w:fldChar w:fldCharType="end"/>
            </w:r>
          </w:hyperlink>
        </w:p>
        <w:p w14:paraId="194A23C4" w14:textId="77777777" w:rsidR="003C35B9" w:rsidRDefault="003C35B9">
          <w:pPr>
            <w:pStyle w:val="TOC2"/>
            <w:tabs>
              <w:tab w:val="left" w:pos="880"/>
              <w:tab w:val="right" w:leader="dot" w:pos="8720"/>
            </w:tabs>
            <w:rPr>
              <w:rFonts w:asciiTheme="minorHAnsi" w:eastAsiaTheme="minorEastAsia" w:hAnsiTheme="minorHAnsi" w:cstheme="minorBidi"/>
              <w:noProof/>
              <w:szCs w:val="22"/>
            </w:rPr>
          </w:pPr>
          <w:hyperlink w:anchor="_Toc394490917" w:history="1">
            <w:r w:rsidRPr="00C64CB9">
              <w:rPr>
                <w:rStyle w:val="Hyperlink"/>
                <w:noProof/>
              </w:rPr>
              <w:t>23.2</w:t>
            </w:r>
            <w:r>
              <w:rPr>
                <w:rFonts w:asciiTheme="minorHAnsi" w:eastAsiaTheme="minorEastAsia" w:hAnsiTheme="minorHAnsi" w:cstheme="minorBidi"/>
                <w:noProof/>
                <w:szCs w:val="22"/>
              </w:rPr>
              <w:tab/>
            </w:r>
            <w:r w:rsidRPr="00C64CB9">
              <w:rPr>
                <w:rStyle w:val="Hyperlink"/>
                <w:noProof/>
              </w:rPr>
              <w:t>Permissions for Viewing Security Event Logs</w:t>
            </w:r>
            <w:r>
              <w:rPr>
                <w:noProof/>
                <w:webHidden/>
              </w:rPr>
              <w:tab/>
            </w:r>
            <w:r>
              <w:rPr>
                <w:noProof/>
                <w:webHidden/>
              </w:rPr>
              <w:fldChar w:fldCharType="begin"/>
            </w:r>
            <w:r>
              <w:rPr>
                <w:noProof/>
                <w:webHidden/>
              </w:rPr>
              <w:instrText xml:space="preserve"> PAGEREF _Toc394490917 \h </w:instrText>
            </w:r>
            <w:r>
              <w:rPr>
                <w:noProof/>
                <w:webHidden/>
              </w:rPr>
            </w:r>
            <w:r>
              <w:rPr>
                <w:noProof/>
                <w:webHidden/>
              </w:rPr>
              <w:fldChar w:fldCharType="separate"/>
            </w:r>
            <w:r>
              <w:rPr>
                <w:noProof/>
                <w:webHidden/>
              </w:rPr>
              <w:t>43</w:t>
            </w:r>
            <w:r>
              <w:rPr>
                <w:noProof/>
                <w:webHidden/>
              </w:rPr>
              <w:fldChar w:fldCharType="end"/>
            </w:r>
          </w:hyperlink>
        </w:p>
        <w:p w14:paraId="4C4AE600" w14:textId="77777777" w:rsidR="003C35B9" w:rsidRPr="001F0D27" w:rsidRDefault="003C35B9">
          <w:pPr>
            <w:pStyle w:val="TOC1"/>
            <w:tabs>
              <w:tab w:val="left" w:pos="660"/>
            </w:tabs>
            <w:rPr>
              <w:rStyle w:val="Hyperlink"/>
              <w:noProof/>
              <w:color w:val="auto"/>
            </w:rPr>
          </w:pPr>
          <w:hyperlink w:anchor="_Toc394490918" w:history="1">
            <w:r w:rsidRPr="001F0D27">
              <w:rPr>
                <w:rStyle w:val="Hyperlink"/>
                <w:noProof/>
                <w:color w:val="auto"/>
              </w:rPr>
              <w:t>24</w:t>
            </w:r>
            <w:r w:rsidRPr="001F0D27">
              <w:rPr>
                <w:rFonts w:asciiTheme="minorHAnsi" w:eastAsiaTheme="minorEastAsia" w:hAnsiTheme="minorHAnsi" w:cstheme="minorBidi"/>
                <w:noProof/>
                <w:szCs w:val="22"/>
              </w:rPr>
              <w:tab/>
            </w:r>
            <w:r w:rsidRPr="001F0D27">
              <w:rPr>
                <w:rStyle w:val="Hyperlink"/>
                <w:noProof/>
                <w:color w:val="auto"/>
              </w:rPr>
              <w:t>Security Event Notifications</w:t>
            </w:r>
            <w:r w:rsidRPr="001F0D27">
              <w:rPr>
                <w:noProof/>
                <w:webHidden/>
              </w:rPr>
              <w:tab/>
            </w:r>
            <w:r w:rsidRPr="001F0D27">
              <w:rPr>
                <w:noProof/>
                <w:webHidden/>
              </w:rPr>
              <w:fldChar w:fldCharType="begin"/>
            </w:r>
            <w:r w:rsidRPr="001F0D27">
              <w:rPr>
                <w:noProof/>
                <w:webHidden/>
              </w:rPr>
              <w:instrText xml:space="preserve"> PAGEREF _Toc394490918 \h </w:instrText>
            </w:r>
            <w:r w:rsidRPr="001F0D27">
              <w:rPr>
                <w:noProof/>
                <w:webHidden/>
              </w:rPr>
            </w:r>
            <w:r w:rsidRPr="001F0D27">
              <w:rPr>
                <w:noProof/>
                <w:webHidden/>
              </w:rPr>
              <w:fldChar w:fldCharType="separate"/>
            </w:r>
            <w:r w:rsidRPr="001F0D27">
              <w:rPr>
                <w:noProof/>
                <w:webHidden/>
              </w:rPr>
              <w:t>43</w:t>
            </w:r>
            <w:r w:rsidRPr="001F0D27">
              <w:rPr>
                <w:noProof/>
                <w:webHidden/>
              </w:rPr>
              <w:fldChar w:fldCharType="end"/>
            </w:r>
          </w:hyperlink>
        </w:p>
        <w:p w14:paraId="3C994E1C" w14:textId="16C1B79B" w:rsidR="001F0D27" w:rsidRPr="001F0D27" w:rsidRDefault="001F0D27" w:rsidP="001F0D27">
          <w:pPr>
            <w:pStyle w:val="TOC1"/>
            <w:tabs>
              <w:tab w:val="left" w:pos="660"/>
            </w:tabs>
            <w:rPr>
              <w:rFonts w:asciiTheme="minorHAnsi" w:eastAsiaTheme="minorEastAsia" w:hAnsiTheme="minorHAnsi" w:cstheme="minorBidi"/>
              <w:noProof/>
              <w:szCs w:val="22"/>
            </w:rPr>
          </w:pPr>
          <w:hyperlink w:anchor="_Toc394490918" w:history="1">
            <w:r w:rsidRPr="001F0D27">
              <w:rPr>
                <w:rStyle w:val="Hyperlink"/>
                <w:noProof/>
                <w:color w:val="auto"/>
              </w:rPr>
              <w:t>Glossary</w:t>
            </w:r>
            <w:r w:rsidRPr="001F0D27">
              <w:rPr>
                <w:noProof/>
                <w:webHidden/>
              </w:rPr>
              <w:tab/>
            </w:r>
          </w:hyperlink>
          <w:r w:rsidRPr="001F0D27">
            <w:rPr>
              <w:rStyle w:val="Hyperlink"/>
              <w:noProof/>
              <w:color w:val="auto"/>
              <w:u w:val="none"/>
            </w:rPr>
            <w:t>45</w:t>
          </w:r>
        </w:p>
        <w:p w14:paraId="1FBEA8A0" w14:textId="69B6C089" w:rsidR="00C61CD5" w:rsidRDefault="00A209C8" w:rsidP="00C61CD5">
          <w:r>
            <w:rPr>
              <w:szCs w:val="22"/>
            </w:rPr>
            <w:fldChar w:fldCharType="end"/>
          </w:r>
        </w:p>
      </w:sdtContent>
    </w:sdt>
    <w:p w14:paraId="4B146FC6" w14:textId="77777777" w:rsidR="00387729" w:rsidRDefault="00387729" w:rsidP="00CE7399">
      <w:pPr>
        <w:sectPr w:rsidR="00387729" w:rsidSect="00387729">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360" w:left="2070" w:header="691" w:footer="288" w:gutter="0"/>
          <w:pgNumType w:fmt="lowerRoman" w:start="1"/>
          <w:cols w:space="708"/>
          <w:formProt w:val="0"/>
          <w:titlePg/>
          <w:docGrid w:linePitch="360"/>
        </w:sectPr>
      </w:pPr>
      <w:bookmarkStart w:id="2" w:name="_Toc379960349"/>
      <w:bookmarkStart w:id="3" w:name="_MacBuGuideStaticData_1936V"/>
    </w:p>
    <w:p w14:paraId="0AE5E39F" w14:textId="011ECF20" w:rsidR="00387729" w:rsidRDefault="00387729" w:rsidP="00CE7399"/>
    <w:p w14:paraId="410491AD" w14:textId="2ECBA58E" w:rsidR="00387729" w:rsidRPr="008A6A2F" w:rsidRDefault="00577961" w:rsidP="007E4CC9">
      <w:pPr>
        <w:pStyle w:val="Heading1"/>
        <w:ind w:right="-540"/>
        <w:rPr>
          <w:rFonts w:eastAsia="Calibri"/>
        </w:rPr>
      </w:pPr>
      <w:bookmarkStart w:id="4" w:name="_Toc394490824"/>
      <w:bookmarkEnd w:id="2"/>
      <w:r>
        <w:t>Introduction</w:t>
      </w:r>
      <w:bookmarkEnd w:id="4"/>
    </w:p>
    <w:p w14:paraId="73D22DBB" w14:textId="27B1ABE0" w:rsidR="00530BB7" w:rsidRDefault="00964568" w:rsidP="00530BB7">
      <w:r w:rsidRPr="00964568">
        <w:t>Educational Secure Data Services</w:t>
      </w:r>
      <w:r w:rsidR="00530BB7" w:rsidRPr="00964568">
        <w:t xml:space="preserve"> </w:t>
      </w:r>
      <w:r>
        <w:t xml:space="preserve">(ESDS) </w:t>
      </w:r>
      <w:r w:rsidR="00530BB7">
        <w:t xml:space="preserve">supports technical administrators at all levels of the Education Organization hierarchy. This document instructs state and local administrators on how to perform day-to-day administrative tasks in the </w:t>
      </w:r>
      <w:r>
        <w:t>ESDS</w:t>
      </w:r>
      <w:r w:rsidR="00530BB7">
        <w:t xml:space="preserve">. These tasks include the following: </w:t>
      </w:r>
    </w:p>
    <w:p w14:paraId="61316295" w14:textId="2F184F40" w:rsidR="00530BB7" w:rsidRPr="001B30A3" w:rsidRDefault="005B3B0C" w:rsidP="00657545">
      <w:pPr>
        <w:pStyle w:val="ListParagraph"/>
        <w:numPr>
          <w:ilvl w:val="0"/>
          <w:numId w:val="3"/>
        </w:numPr>
      </w:pPr>
      <w:r w:rsidRPr="001B30A3">
        <w:t>Authentication and authorization</w:t>
      </w:r>
    </w:p>
    <w:p w14:paraId="3E9FCD83" w14:textId="2207D351" w:rsidR="00530BB7" w:rsidRPr="001B30A3" w:rsidRDefault="005B3B0C" w:rsidP="00657545">
      <w:pPr>
        <w:pStyle w:val="ListParagraph"/>
        <w:numPr>
          <w:ilvl w:val="0"/>
          <w:numId w:val="3"/>
        </w:numPr>
      </w:pPr>
      <w:r w:rsidRPr="001B30A3">
        <w:t>User roles and permissions</w:t>
      </w:r>
    </w:p>
    <w:p w14:paraId="624D4280" w14:textId="44E66774" w:rsidR="00530BB7" w:rsidRPr="001B30A3" w:rsidRDefault="00530BB7" w:rsidP="00657545">
      <w:pPr>
        <w:pStyle w:val="ListParagraph"/>
        <w:numPr>
          <w:ilvl w:val="0"/>
          <w:numId w:val="3"/>
        </w:numPr>
      </w:pPr>
      <w:r w:rsidRPr="001B30A3">
        <w:t xml:space="preserve">Creating and managing realms within </w:t>
      </w:r>
      <w:r w:rsidR="00964568">
        <w:t>ESDS</w:t>
      </w:r>
      <w:r w:rsidRPr="001B30A3">
        <w:t xml:space="preserve"> that are used to identify authentication boundaries for users.</w:t>
      </w:r>
    </w:p>
    <w:p w14:paraId="48FD1273" w14:textId="7C049252" w:rsidR="00530BB7" w:rsidRPr="001B30A3" w:rsidRDefault="00530BB7" w:rsidP="00657545">
      <w:pPr>
        <w:pStyle w:val="ListParagraph"/>
        <w:numPr>
          <w:ilvl w:val="0"/>
          <w:numId w:val="3"/>
        </w:numPr>
      </w:pPr>
      <w:r w:rsidRPr="001B30A3">
        <w:t xml:space="preserve">Mapping roles between </w:t>
      </w:r>
      <w:r w:rsidR="00964568">
        <w:t>ESDS</w:t>
      </w:r>
      <w:r w:rsidRPr="001B30A3">
        <w:t xml:space="preserve"> and an education organization's identity provider.</w:t>
      </w:r>
    </w:p>
    <w:p w14:paraId="4A7A839E" w14:textId="45421398" w:rsidR="005B3B0C" w:rsidRPr="001B30A3" w:rsidRDefault="005B3B0C" w:rsidP="00657545">
      <w:pPr>
        <w:pStyle w:val="ListParagraph"/>
        <w:numPr>
          <w:ilvl w:val="0"/>
          <w:numId w:val="3"/>
        </w:numPr>
      </w:pPr>
      <w:r w:rsidRPr="001B30A3">
        <w:t>Onboarding school data.</w:t>
      </w:r>
    </w:p>
    <w:p w14:paraId="2FB99979" w14:textId="609094EB" w:rsidR="00530BB7" w:rsidRPr="001B30A3" w:rsidRDefault="00530BB7" w:rsidP="00657545">
      <w:pPr>
        <w:pStyle w:val="ListParagraph"/>
        <w:numPr>
          <w:ilvl w:val="0"/>
          <w:numId w:val="3"/>
        </w:numPr>
      </w:pPr>
      <w:r w:rsidRPr="001B30A3">
        <w:t xml:space="preserve">Authorizing applications to use </w:t>
      </w:r>
      <w:r w:rsidR="00964568">
        <w:t>ESDS</w:t>
      </w:r>
      <w:r w:rsidRPr="001B30A3">
        <w:t>.</w:t>
      </w:r>
    </w:p>
    <w:p w14:paraId="336C343A" w14:textId="77777777" w:rsidR="005B3B0C" w:rsidRPr="001B30A3" w:rsidRDefault="005B3B0C" w:rsidP="005B3B0C">
      <w:pPr>
        <w:pStyle w:val="ListParagraph"/>
        <w:numPr>
          <w:ilvl w:val="0"/>
          <w:numId w:val="3"/>
        </w:numPr>
      </w:pPr>
      <w:r w:rsidRPr="001B30A3">
        <w:t>Configuring the Dashboard application used to view and manage data.</w:t>
      </w:r>
    </w:p>
    <w:p w14:paraId="3B0B1688" w14:textId="29F7943F" w:rsidR="005B3B0C" w:rsidRPr="001B30A3" w:rsidRDefault="001B30A3" w:rsidP="00657545">
      <w:pPr>
        <w:pStyle w:val="ListParagraph"/>
        <w:numPr>
          <w:ilvl w:val="0"/>
          <w:numId w:val="3"/>
        </w:numPr>
      </w:pPr>
      <w:r w:rsidRPr="001B30A3">
        <w:t>Performing bulk data extract.</w:t>
      </w:r>
    </w:p>
    <w:p w14:paraId="7E418CAC" w14:textId="2BACE233" w:rsidR="00530BB7" w:rsidRDefault="00530BB7" w:rsidP="00657545">
      <w:pPr>
        <w:pStyle w:val="ListParagraph"/>
        <w:numPr>
          <w:ilvl w:val="0"/>
          <w:numId w:val="3"/>
        </w:numPr>
      </w:pPr>
      <w:r w:rsidRPr="001B30A3">
        <w:t xml:space="preserve">Delegating local education organization permissions to the state education organization </w:t>
      </w:r>
      <w:r w:rsidR="00C826A1">
        <w:t>with</w:t>
      </w:r>
      <w:r w:rsidRPr="001B30A3">
        <w:t>in the same hierarchy.</w:t>
      </w:r>
    </w:p>
    <w:p w14:paraId="226E973F" w14:textId="3EEA1019" w:rsidR="00C826A1" w:rsidRPr="001B30A3" w:rsidRDefault="00C826A1" w:rsidP="00657545">
      <w:pPr>
        <w:pStyle w:val="ListParagraph"/>
        <w:numPr>
          <w:ilvl w:val="0"/>
          <w:numId w:val="3"/>
        </w:numPr>
      </w:pPr>
      <w:r>
        <w:t>Viewing security event logs.</w:t>
      </w:r>
    </w:p>
    <w:bookmarkEnd w:id="0"/>
    <w:bookmarkEnd w:id="1"/>
    <w:bookmarkEnd w:id="3"/>
    <w:p w14:paraId="65B270DE" w14:textId="77777777" w:rsidR="004B496F" w:rsidRDefault="004B496F" w:rsidP="00CE7399">
      <w:pPr>
        <w:rPr>
          <w:rFonts w:cstheme="minorHAnsi"/>
        </w:rPr>
      </w:pPr>
    </w:p>
    <w:p w14:paraId="5B391A2B" w14:textId="77777777" w:rsidR="004E0A82" w:rsidRDefault="004E0A82" w:rsidP="004E0A82">
      <w:r>
        <w:br w:type="page"/>
      </w:r>
    </w:p>
    <w:p w14:paraId="14600516" w14:textId="1926E6CD" w:rsidR="003E5DFA" w:rsidRDefault="00964568" w:rsidP="004E0A82">
      <w:pPr>
        <w:pStyle w:val="Heading1"/>
      </w:pPr>
      <w:bookmarkStart w:id="5" w:name="_Toc394490825"/>
      <w:r>
        <w:t>ESDS</w:t>
      </w:r>
      <w:r w:rsidR="00B7128D">
        <w:t xml:space="preserve"> </w:t>
      </w:r>
      <w:r w:rsidR="003E5DFA" w:rsidRPr="0065226F">
        <w:t>Architecture</w:t>
      </w:r>
      <w:bookmarkEnd w:id="5"/>
    </w:p>
    <w:p w14:paraId="486D8F73" w14:textId="2B5B0E9F" w:rsidR="00530BB7" w:rsidRPr="004E0A82" w:rsidRDefault="00530BB7" w:rsidP="00530BB7">
      <w:bookmarkStart w:id="6" w:name="_MacBuGuideStaticData_1216V"/>
      <w:bookmarkStart w:id="7" w:name="_MacBuGuideStaticData_8613V"/>
      <w:bookmarkStart w:id="8" w:name="_MacBuGuideStaticData_11173V"/>
      <w:bookmarkStart w:id="9" w:name="_MacBuGuideStaticData_1920V"/>
      <w:r w:rsidRPr="00241ECB">
        <w:t xml:space="preserve">This </w:t>
      </w:r>
      <w:r>
        <w:t>section</w:t>
      </w:r>
      <w:r w:rsidRPr="00241ECB">
        <w:t xml:space="preserve"> defines the </w:t>
      </w:r>
      <w:r w:rsidR="00964568">
        <w:t>ESDS</w:t>
      </w:r>
      <w:r>
        <w:t xml:space="preserve"> architecture. It is important to have a basic understanding of the components and processes that make up the </w:t>
      </w:r>
      <w:r w:rsidR="00964568">
        <w:t>ESDS</w:t>
      </w:r>
      <w:r>
        <w:t xml:space="preserve">. The sections that follow provide an overview of SDS technology. SDS </w:t>
      </w:r>
      <w:r w:rsidRPr="00FE6C5C">
        <w:t>technology is logically divided into a series of subsystems that serve specific purposes in the infrastructure. The diagram below provides a look at the subsystems, their components, and how information flows between the subsystems and components</w:t>
      </w:r>
      <w:r>
        <w:t>.</w:t>
      </w:r>
    </w:p>
    <w:p w14:paraId="2E24FF7A" w14:textId="77777777" w:rsidR="00530BB7" w:rsidRDefault="00530BB7" w:rsidP="00530BB7">
      <w:pPr>
        <w:rPr>
          <w:rFonts w:cs="Arial"/>
        </w:rPr>
      </w:pPr>
      <w:r>
        <w:rPr>
          <w:rFonts w:cs="Arial"/>
          <w:noProof/>
        </w:rPr>
        <w:drawing>
          <wp:anchor distT="0" distB="0" distL="114300" distR="114300" simplePos="0" relativeHeight="251638272" behindDoc="0" locked="1" layoutInCell="1" allowOverlap="1" wp14:anchorId="3742FC9B" wp14:editId="58B8928F">
            <wp:simplePos x="0" y="0"/>
            <wp:positionH relativeFrom="column">
              <wp:posOffset>0</wp:posOffset>
            </wp:positionH>
            <wp:positionV relativeFrom="page">
              <wp:posOffset>2921635</wp:posOffset>
            </wp:positionV>
            <wp:extent cx="5541264" cy="4306824"/>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541264" cy="4306824"/>
                    </a:xfrm>
                    <a:prstGeom prst="rect">
                      <a:avLst/>
                    </a:prstGeom>
                  </pic:spPr>
                </pic:pic>
              </a:graphicData>
            </a:graphic>
            <wp14:sizeRelH relativeFrom="margin">
              <wp14:pctWidth>0</wp14:pctWidth>
            </wp14:sizeRelH>
            <wp14:sizeRelV relativeFrom="margin">
              <wp14:pctHeight>0</wp14:pctHeight>
            </wp14:sizeRelV>
          </wp:anchor>
        </w:drawing>
      </w:r>
    </w:p>
    <w:p w14:paraId="5C69B6D9" w14:textId="77777777" w:rsidR="00530BB7" w:rsidRPr="00FE6C5C" w:rsidRDefault="00530BB7" w:rsidP="00530BB7">
      <w:pPr>
        <w:autoSpaceDE w:val="0"/>
        <w:autoSpaceDN w:val="0"/>
        <w:adjustRightInd w:val="0"/>
        <w:spacing w:line="240" w:lineRule="auto"/>
        <w:jc w:val="both"/>
        <w:rPr>
          <w:rFonts w:cs="Arial"/>
        </w:rPr>
      </w:pPr>
      <w:r w:rsidRPr="00FE6C5C">
        <w:rPr>
          <w:rFonts w:cs="Arial"/>
        </w:rPr>
        <w:t>Major subsystems shown:</w:t>
      </w:r>
    </w:p>
    <w:p w14:paraId="5E988044" w14:textId="77777777" w:rsidR="00530BB7" w:rsidRPr="00FE6C5C" w:rsidRDefault="00530BB7" w:rsidP="00530BB7">
      <w:pPr>
        <w:pStyle w:val="ListParagraph"/>
        <w:numPr>
          <w:ilvl w:val="0"/>
          <w:numId w:val="2"/>
        </w:numPr>
        <w:autoSpaceDE w:val="0"/>
        <w:autoSpaceDN w:val="0"/>
        <w:adjustRightInd w:val="0"/>
        <w:spacing w:before="0" w:after="0" w:line="240" w:lineRule="auto"/>
        <w:jc w:val="both"/>
        <w:rPr>
          <w:rFonts w:cs="Arial"/>
        </w:rPr>
      </w:pPr>
      <w:r w:rsidRPr="00FE6C5C">
        <w:rPr>
          <w:rFonts w:cs="Arial"/>
          <w:b/>
        </w:rPr>
        <w:t>Application Layer</w:t>
      </w:r>
      <w:r w:rsidRPr="00FE6C5C">
        <w:rPr>
          <w:rFonts w:cs="Arial"/>
        </w:rPr>
        <w:t xml:space="preserve"> - Layer that includes all web-based </w:t>
      </w:r>
      <w:r>
        <w:rPr>
          <w:rFonts w:cs="Arial"/>
        </w:rPr>
        <w:t>SDS</w:t>
      </w:r>
      <w:r w:rsidRPr="00FE6C5C">
        <w:rPr>
          <w:rFonts w:cs="Arial"/>
        </w:rPr>
        <w:t xml:space="preserve"> applications as well as any third-party web or mobile applications that an education organization adds to its </w:t>
      </w:r>
      <w:r>
        <w:rPr>
          <w:rFonts w:cs="Arial"/>
        </w:rPr>
        <w:t>SDS</w:t>
      </w:r>
      <w:r w:rsidRPr="00FE6C5C">
        <w:rPr>
          <w:rFonts w:cs="Arial"/>
        </w:rPr>
        <w:t xml:space="preserve"> implementation. </w:t>
      </w:r>
      <w:r>
        <w:rPr>
          <w:rFonts w:cs="Arial"/>
        </w:rPr>
        <w:t>A</w:t>
      </w:r>
      <w:r w:rsidRPr="00FE6C5C">
        <w:rPr>
          <w:rFonts w:cs="Arial"/>
        </w:rPr>
        <w:t xml:space="preserve"> user’s defined role determines </w:t>
      </w:r>
      <w:r>
        <w:rPr>
          <w:rFonts w:cs="Arial"/>
        </w:rPr>
        <w:t xml:space="preserve">the </w:t>
      </w:r>
      <w:r w:rsidRPr="00FE6C5C">
        <w:rPr>
          <w:rFonts w:cs="Arial"/>
        </w:rPr>
        <w:t>access level to applications.</w:t>
      </w:r>
    </w:p>
    <w:p w14:paraId="1B7D9DF3" w14:textId="77777777" w:rsidR="00530BB7" w:rsidRPr="00FE6C5C" w:rsidRDefault="00530BB7" w:rsidP="00530BB7">
      <w:pPr>
        <w:pStyle w:val="ListParagraph"/>
        <w:numPr>
          <w:ilvl w:val="0"/>
          <w:numId w:val="2"/>
        </w:numPr>
        <w:autoSpaceDE w:val="0"/>
        <w:autoSpaceDN w:val="0"/>
        <w:adjustRightInd w:val="0"/>
        <w:spacing w:before="0" w:after="0" w:line="240" w:lineRule="auto"/>
        <w:jc w:val="both"/>
        <w:rPr>
          <w:rFonts w:cs="Arial"/>
        </w:rPr>
      </w:pPr>
      <w:r w:rsidRPr="00FE6C5C">
        <w:rPr>
          <w:rFonts w:cs="Arial"/>
          <w:b/>
        </w:rPr>
        <w:t>Application Programming Interface</w:t>
      </w:r>
      <w:r w:rsidRPr="00FE6C5C">
        <w:rPr>
          <w:rFonts w:cs="Arial"/>
        </w:rPr>
        <w:t xml:space="preserve"> - Layer that applications use to interact with the </w:t>
      </w:r>
      <w:r>
        <w:rPr>
          <w:rFonts w:cs="Arial"/>
        </w:rPr>
        <w:t>SDS</w:t>
      </w:r>
      <w:r w:rsidRPr="00FE6C5C">
        <w:rPr>
          <w:rFonts w:cs="Arial"/>
        </w:rPr>
        <w:t>. It consists of one or more nodes hosting the REST API.</w:t>
      </w:r>
    </w:p>
    <w:p w14:paraId="3D2146AC" w14:textId="77777777" w:rsidR="00530BB7" w:rsidRPr="00FE6C5C" w:rsidRDefault="00530BB7" w:rsidP="00530BB7">
      <w:pPr>
        <w:pStyle w:val="ListParagraph"/>
        <w:numPr>
          <w:ilvl w:val="0"/>
          <w:numId w:val="2"/>
        </w:numPr>
        <w:autoSpaceDE w:val="0"/>
        <w:autoSpaceDN w:val="0"/>
        <w:adjustRightInd w:val="0"/>
        <w:spacing w:before="0" w:after="0" w:line="240" w:lineRule="auto"/>
        <w:jc w:val="both"/>
        <w:rPr>
          <w:rFonts w:cs="Arial"/>
        </w:rPr>
      </w:pPr>
      <w:r w:rsidRPr="00FE6C5C">
        <w:rPr>
          <w:rFonts w:cs="Arial"/>
          <w:b/>
        </w:rPr>
        <w:lastRenderedPageBreak/>
        <w:t xml:space="preserve">Identity Services </w:t>
      </w:r>
      <w:r w:rsidRPr="00FE6C5C">
        <w:rPr>
          <w:rFonts w:cs="Arial"/>
        </w:rPr>
        <w:t xml:space="preserve">– Layer that displays the integrated identity solution for </w:t>
      </w:r>
      <w:r>
        <w:rPr>
          <w:rFonts w:cs="Arial"/>
        </w:rPr>
        <w:t>SDS</w:t>
      </w:r>
      <w:r w:rsidRPr="00FE6C5C">
        <w:rPr>
          <w:rFonts w:cs="Arial"/>
        </w:rPr>
        <w:t xml:space="preserve">. </w:t>
      </w:r>
      <w:proofErr w:type="spellStart"/>
      <w:r>
        <w:rPr>
          <w:rFonts w:cs="Arial"/>
        </w:rPr>
        <w:t>SimpleIDP</w:t>
      </w:r>
      <w:proofErr w:type="spellEnd"/>
      <w:r>
        <w:rPr>
          <w:rFonts w:cs="Arial"/>
        </w:rPr>
        <w:t xml:space="preserve"> </w:t>
      </w:r>
      <w:r w:rsidRPr="00FE6C5C">
        <w:rPr>
          <w:rFonts w:cs="Arial"/>
        </w:rPr>
        <w:t>is the identity p</w:t>
      </w:r>
      <w:r>
        <w:rPr>
          <w:rFonts w:cs="Arial"/>
        </w:rPr>
        <w:t>rovider for SDS, and the</w:t>
      </w:r>
      <w:r w:rsidRPr="008C2F30">
        <w:rPr>
          <w:rFonts w:cs="Arial"/>
        </w:rPr>
        <w:t xml:space="preserve"> </w:t>
      </w:r>
      <w:proofErr w:type="spellStart"/>
      <w:r>
        <w:rPr>
          <w:rFonts w:cs="Arial"/>
        </w:rPr>
        <w:t>Open</w:t>
      </w:r>
      <w:r w:rsidRPr="00FE6C5C">
        <w:rPr>
          <w:rFonts w:cs="Arial"/>
        </w:rPr>
        <w:t>LDAP</w:t>
      </w:r>
      <w:proofErr w:type="spellEnd"/>
      <w:r w:rsidRPr="00FE6C5C">
        <w:rPr>
          <w:rFonts w:cs="Arial"/>
        </w:rPr>
        <w:t xml:space="preserve"> Directory Services </w:t>
      </w:r>
      <w:r>
        <w:rPr>
          <w:rFonts w:cs="Arial"/>
        </w:rPr>
        <w:t>are utilized</w:t>
      </w:r>
      <w:r w:rsidRPr="00FE6C5C">
        <w:rPr>
          <w:rFonts w:cs="Arial"/>
        </w:rPr>
        <w:t xml:space="preserve"> for the state and local education agencies usin</w:t>
      </w:r>
      <w:r>
        <w:rPr>
          <w:rFonts w:cs="Arial"/>
        </w:rPr>
        <w:t>g the SDS deployment.</w:t>
      </w:r>
    </w:p>
    <w:p w14:paraId="40A114B1" w14:textId="77777777" w:rsidR="00530BB7" w:rsidRPr="00FE6C5C" w:rsidRDefault="00530BB7" w:rsidP="00530BB7">
      <w:pPr>
        <w:pStyle w:val="ListParagraph"/>
        <w:numPr>
          <w:ilvl w:val="0"/>
          <w:numId w:val="2"/>
        </w:numPr>
        <w:autoSpaceDE w:val="0"/>
        <w:autoSpaceDN w:val="0"/>
        <w:adjustRightInd w:val="0"/>
        <w:spacing w:before="0" w:after="0" w:line="240" w:lineRule="auto"/>
        <w:jc w:val="both"/>
        <w:rPr>
          <w:rFonts w:cs="Arial"/>
        </w:rPr>
      </w:pPr>
      <w:r w:rsidRPr="00FE6C5C">
        <w:rPr>
          <w:rFonts w:cs="Arial"/>
          <w:b/>
        </w:rPr>
        <w:t>Data Store</w:t>
      </w:r>
      <w:r w:rsidRPr="00FE6C5C">
        <w:rPr>
          <w:rFonts w:cs="Arial"/>
        </w:rPr>
        <w:t xml:space="preserve"> </w:t>
      </w:r>
      <w:r>
        <w:rPr>
          <w:rFonts w:cs="Arial"/>
        </w:rPr>
        <w:t>–</w:t>
      </w:r>
      <w:r w:rsidRPr="00FE6C5C">
        <w:rPr>
          <w:rFonts w:cs="Arial"/>
        </w:rPr>
        <w:t xml:space="preserve"> </w:t>
      </w:r>
      <w:r>
        <w:rPr>
          <w:rFonts w:cs="Arial"/>
        </w:rPr>
        <w:t>Layer that includes t</w:t>
      </w:r>
      <w:r w:rsidRPr="00FE6C5C">
        <w:rPr>
          <w:rFonts w:cs="Arial"/>
        </w:rPr>
        <w:t xml:space="preserve">he </w:t>
      </w:r>
      <w:r>
        <w:rPr>
          <w:rFonts w:cs="Arial"/>
        </w:rPr>
        <w:t>SDS</w:t>
      </w:r>
      <w:r w:rsidRPr="00FE6C5C">
        <w:rPr>
          <w:rFonts w:cs="Arial"/>
        </w:rPr>
        <w:t xml:space="preserve"> databases that consist of educational data from the state and local education agencies plus other data necessary for </w:t>
      </w:r>
      <w:r>
        <w:rPr>
          <w:rFonts w:cs="Arial"/>
        </w:rPr>
        <w:t>SDS</w:t>
      </w:r>
      <w:r w:rsidRPr="00FE6C5C">
        <w:rPr>
          <w:rFonts w:cs="Arial"/>
        </w:rPr>
        <w:t xml:space="preserve"> operation.</w:t>
      </w:r>
    </w:p>
    <w:p w14:paraId="7EA3ACD4" w14:textId="77777777" w:rsidR="00530BB7" w:rsidRPr="00FE6C5C" w:rsidRDefault="00530BB7" w:rsidP="00530BB7">
      <w:pPr>
        <w:pStyle w:val="ListParagraph"/>
        <w:numPr>
          <w:ilvl w:val="0"/>
          <w:numId w:val="2"/>
        </w:numPr>
        <w:autoSpaceDE w:val="0"/>
        <w:autoSpaceDN w:val="0"/>
        <w:adjustRightInd w:val="0"/>
        <w:spacing w:before="0" w:after="0" w:line="240" w:lineRule="auto"/>
        <w:jc w:val="both"/>
        <w:rPr>
          <w:rFonts w:cs="Arial"/>
        </w:rPr>
      </w:pPr>
      <w:r w:rsidRPr="00FE6C5C">
        <w:rPr>
          <w:rFonts w:cs="Arial"/>
          <w:b/>
        </w:rPr>
        <w:t>Ingestion</w:t>
      </w:r>
      <w:r>
        <w:rPr>
          <w:rFonts w:cs="Arial"/>
        </w:rPr>
        <w:t xml:space="preserve"> - L</w:t>
      </w:r>
      <w:r w:rsidRPr="00FE6C5C">
        <w:rPr>
          <w:rFonts w:cs="Arial"/>
        </w:rPr>
        <w:t xml:space="preserve">ayer dedicated to the process of adding large amounts of data at one time to the </w:t>
      </w:r>
      <w:r>
        <w:rPr>
          <w:rFonts w:cs="Arial"/>
        </w:rPr>
        <w:t>SDS</w:t>
      </w:r>
      <w:r w:rsidRPr="00FE6C5C">
        <w:rPr>
          <w:rFonts w:cs="Arial"/>
        </w:rPr>
        <w:t>.</w:t>
      </w:r>
    </w:p>
    <w:p w14:paraId="682A3BBF" w14:textId="1E32658B" w:rsidR="00530BB7" w:rsidRDefault="00530BB7" w:rsidP="00530BB7">
      <w:pPr>
        <w:autoSpaceDE w:val="0"/>
        <w:autoSpaceDN w:val="0"/>
        <w:adjustRightInd w:val="0"/>
        <w:spacing w:after="0" w:line="240" w:lineRule="auto"/>
        <w:rPr>
          <w:rFonts w:cs="Arial"/>
        </w:rPr>
      </w:pPr>
      <w:r w:rsidRPr="00FE6C5C">
        <w:rPr>
          <w:rFonts w:cs="Arial"/>
        </w:rPr>
        <w:t xml:space="preserve">The </w:t>
      </w:r>
      <w:r w:rsidR="00964568">
        <w:rPr>
          <w:rFonts w:cs="Arial"/>
        </w:rPr>
        <w:t>ESDS</w:t>
      </w:r>
      <w:r w:rsidRPr="00FE6C5C">
        <w:rPr>
          <w:rFonts w:cs="Arial"/>
        </w:rPr>
        <w:t xml:space="preserve"> architecture is a scalable deployment of commodity Linux servers. These servers fulfill the roles of API nodes, ingestion processors, application hosts, data stor</w:t>
      </w:r>
      <w:r>
        <w:rPr>
          <w:rFonts w:cs="Arial"/>
        </w:rPr>
        <w:t>e nodes, and background service</w:t>
      </w:r>
      <w:r w:rsidRPr="00FE6C5C">
        <w:rPr>
          <w:rFonts w:cs="Arial"/>
        </w:rPr>
        <w:t xml:space="preserve"> hosts. Each part of the system can be horizontally scaled to support the high-levels of concurrency </w:t>
      </w:r>
      <w:r>
        <w:rPr>
          <w:rFonts w:cs="Arial"/>
        </w:rPr>
        <w:t>and large data sets that the SDS</w:t>
      </w:r>
      <w:r w:rsidRPr="00FE6C5C">
        <w:rPr>
          <w:rFonts w:cs="Arial"/>
        </w:rPr>
        <w:t xml:space="preserve"> manages.</w:t>
      </w:r>
    </w:p>
    <w:p w14:paraId="2EE636AD" w14:textId="77777777" w:rsidR="00530BB7" w:rsidRDefault="00530BB7" w:rsidP="00530BB7">
      <w:pPr>
        <w:autoSpaceDE w:val="0"/>
        <w:autoSpaceDN w:val="0"/>
        <w:adjustRightInd w:val="0"/>
        <w:spacing w:after="0" w:line="240" w:lineRule="auto"/>
        <w:rPr>
          <w:rFonts w:cs="Arial"/>
        </w:rPr>
      </w:pPr>
    </w:p>
    <w:p w14:paraId="7B9A6EB2" w14:textId="77777777" w:rsidR="00D90D3E" w:rsidRDefault="00D90D3E" w:rsidP="00D90D3E">
      <w:pPr>
        <w:pStyle w:val="Heading1"/>
      </w:pPr>
      <w:bookmarkStart w:id="10" w:name="_Toc394490826"/>
      <w:r w:rsidRPr="00D911E6">
        <w:t>Security and Administration Designations</w:t>
      </w:r>
      <w:bookmarkEnd w:id="10"/>
    </w:p>
    <w:p w14:paraId="6E9594B4" w14:textId="413154A8" w:rsidR="00D90D3E" w:rsidRDefault="00D90D3E" w:rsidP="00D90D3E">
      <w:r>
        <w:t xml:space="preserve">To better understand </w:t>
      </w:r>
      <w:r w:rsidR="003C35B9">
        <w:t>ESDS</w:t>
      </w:r>
      <w:r>
        <w:t xml:space="preserve"> security and the associated user roles and permissions it is important to understand tenants and realms along with federated and hosted users.</w:t>
      </w:r>
    </w:p>
    <w:p w14:paraId="123AE5AA" w14:textId="77777777" w:rsidR="00D90D3E" w:rsidRDefault="00D90D3E" w:rsidP="004D04B9">
      <w:pPr>
        <w:pStyle w:val="Heading2"/>
      </w:pPr>
      <w:bookmarkStart w:id="11" w:name="_Toc394490827"/>
      <w:r>
        <w:t>Tenant and Realm</w:t>
      </w:r>
      <w:bookmarkEnd w:id="11"/>
    </w:p>
    <w:p w14:paraId="78895756" w14:textId="645396AA" w:rsidR="00D90D3E" w:rsidRDefault="003C35B9" w:rsidP="00D90D3E">
      <w:r>
        <w:t>ESDS</w:t>
      </w:r>
      <w:r w:rsidR="00D90D3E">
        <w:t xml:space="preserve"> administration is often described in terms of a </w:t>
      </w:r>
      <w:r w:rsidR="00D90D3E">
        <w:rPr>
          <w:i/>
          <w:iCs/>
        </w:rPr>
        <w:t xml:space="preserve">tenant </w:t>
      </w:r>
      <w:r w:rsidR="00D90D3E">
        <w:t xml:space="preserve">and a </w:t>
      </w:r>
      <w:r w:rsidR="00D90D3E">
        <w:rPr>
          <w:i/>
          <w:iCs/>
        </w:rPr>
        <w:t>realm</w:t>
      </w:r>
      <w:r w:rsidR="00D90D3E">
        <w:t>.</w:t>
      </w:r>
    </w:p>
    <w:p w14:paraId="47E8815E" w14:textId="0FA39688" w:rsidR="00D90D3E" w:rsidRDefault="00D90D3E" w:rsidP="00D90D3E">
      <w:r>
        <w:t xml:space="preserve">A </w:t>
      </w:r>
      <w:hyperlink w:anchor="bookmark152" w:history="1">
        <w:r w:rsidRPr="008A4A3E">
          <w:rPr>
            <w:b/>
            <w:i/>
            <w:iCs/>
          </w:rPr>
          <w:t>tenant</w:t>
        </w:r>
        <w:r>
          <w:rPr>
            <w:i/>
            <w:iCs/>
          </w:rPr>
          <w:t xml:space="preserve"> </w:t>
        </w:r>
      </w:hyperlink>
      <w:r>
        <w:t xml:space="preserve">is a single set of self-consistent data that is logically isolated within the </w:t>
      </w:r>
      <w:r w:rsidR="00964568">
        <w:t>ESDS</w:t>
      </w:r>
      <w:r>
        <w:t xml:space="preserve">. A tenant corresponds to an </w:t>
      </w:r>
      <w:hyperlink w:anchor="bookmark112" w:history="1">
        <w:r>
          <w:rPr>
            <w:i/>
            <w:iCs/>
          </w:rPr>
          <w:t xml:space="preserve">Education </w:t>
        </w:r>
      </w:hyperlink>
      <w:hyperlink w:anchor="bookmark112" w:history="1">
        <w:r>
          <w:rPr>
            <w:i/>
            <w:iCs/>
          </w:rPr>
          <w:t>Organization</w:t>
        </w:r>
      </w:hyperlink>
      <w:r>
        <w:t xml:space="preserve">, such as a state, county, or district school system. </w:t>
      </w:r>
      <w:r w:rsidR="003C35B9">
        <w:t>ESDS</w:t>
      </w:r>
      <w:r>
        <w:t xml:space="preserve"> was designed so that within a tenant, records can be readily transferred when a student or staff member changes schools, even if it is a transfer between districts in the same state. The highest tenant level that the SDS infrastructure is designed to manage is that associated with a single State Education Agency (SEA).</w:t>
      </w:r>
    </w:p>
    <w:p w14:paraId="3DB7C831" w14:textId="77777777" w:rsidR="00D90D3E" w:rsidRDefault="00D90D3E" w:rsidP="00D90D3E">
      <w:r>
        <w:t xml:space="preserve">A </w:t>
      </w:r>
      <w:hyperlink w:anchor="bookmark134" w:history="1">
        <w:r w:rsidRPr="003B36DD">
          <w:rPr>
            <w:b/>
            <w:i/>
            <w:iCs/>
          </w:rPr>
          <w:t>realm</w:t>
        </w:r>
        <w:r>
          <w:rPr>
            <w:i/>
            <w:iCs/>
          </w:rPr>
          <w:t xml:space="preserve"> </w:t>
        </w:r>
      </w:hyperlink>
      <w:r>
        <w:t>is a designation used to describe the context within which a digital user's authentication is valid. In other words, a realm corresponds to the level at which identity services exist. If a district provides its own identity services, that district can serve as a realm. If a state is providing identity services, then the state is the realm. If there is a group of districts within a state that have a shared identity service, then the organization that groups those districts together is a realm. Within the SDS, the highest available realm is an SEA.</w:t>
      </w:r>
    </w:p>
    <w:p w14:paraId="4E87DFDC" w14:textId="56093D65" w:rsidR="00D90D3E" w:rsidRDefault="00D90D3E" w:rsidP="00D90D3E">
      <w:r w:rsidRPr="00756169">
        <w:rPr>
          <w:b/>
        </w:rPr>
        <w:t>Note:</w:t>
      </w:r>
      <w:r>
        <w:t xml:space="preserve"> User IDs, defined by the realm, are only guaranteed to be unique within the context of a single tenant. For example, multiple tenants could have the user ID </w:t>
      </w:r>
      <w:proofErr w:type="spellStart"/>
      <w:r w:rsidRPr="003B36DD">
        <w:rPr>
          <w:rStyle w:val="SubtitleChar"/>
        </w:rPr>
        <w:t>tsmith</w:t>
      </w:r>
      <w:proofErr w:type="spellEnd"/>
      <w:r>
        <w:t xml:space="preserve">, but </w:t>
      </w:r>
      <w:r w:rsidR="003C35B9">
        <w:t>ESDS</w:t>
      </w:r>
      <w:r>
        <w:t xml:space="preserve"> does not consider </w:t>
      </w:r>
      <w:proofErr w:type="spellStart"/>
      <w:r w:rsidRPr="003B36DD">
        <w:rPr>
          <w:rStyle w:val="SubtitleChar"/>
        </w:rPr>
        <w:t>tsmith</w:t>
      </w:r>
      <w:proofErr w:type="spellEnd"/>
      <w:r>
        <w:t xml:space="preserve"> from one tenant to be the same user as </w:t>
      </w:r>
      <w:proofErr w:type="spellStart"/>
      <w:r w:rsidRPr="003B36DD">
        <w:rPr>
          <w:rStyle w:val="SubtitleChar"/>
        </w:rPr>
        <w:t>tsmith</w:t>
      </w:r>
      <w:proofErr w:type="spellEnd"/>
      <w:r>
        <w:t xml:space="preserve"> from another tenant. To avoid data conflicts, a realm should not serve multiple tenants.</w:t>
      </w:r>
    </w:p>
    <w:p w14:paraId="4DA3CF84" w14:textId="77777777" w:rsidR="00D90D3E" w:rsidRDefault="00D90D3E" w:rsidP="00D90D3E"/>
    <w:p w14:paraId="429D472B" w14:textId="77777777" w:rsidR="001E1DE3" w:rsidRDefault="001E1DE3" w:rsidP="00D90D3E"/>
    <w:p w14:paraId="7A0860EC" w14:textId="77777777" w:rsidR="001E1DE3" w:rsidRDefault="001E1DE3" w:rsidP="00D90D3E"/>
    <w:p w14:paraId="205CD791" w14:textId="77777777" w:rsidR="00D90D3E" w:rsidRDefault="00D90D3E" w:rsidP="00D90D3E">
      <w:pPr>
        <w:pStyle w:val="Heading3"/>
      </w:pPr>
      <w:bookmarkStart w:id="12" w:name="_Toc394490828"/>
      <w:r>
        <w:lastRenderedPageBreak/>
        <w:t>Creating and Managing Realms</w:t>
      </w:r>
      <w:bookmarkEnd w:id="12"/>
    </w:p>
    <w:p w14:paraId="24C69CA3" w14:textId="7DF7E455" w:rsidR="00D90D3E" w:rsidRDefault="00D90D3E" w:rsidP="00D90D3E">
      <w:r>
        <w:t xml:space="preserve">A </w:t>
      </w:r>
      <w:hyperlink w:anchor="bookmark134" w:history="1">
        <w:r>
          <w:rPr>
            <w:i/>
            <w:iCs/>
          </w:rPr>
          <w:t xml:space="preserve">realm </w:t>
        </w:r>
      </w:hyperlink>
      <w:r>
        <w:t xml:space="preserve">serves as an authentication context for a user or application. This means a realm is an Identity Provider (IDP) whose authentication services are integrated with a given </w:t>
      </w:r>
      <w:r w:rsidR="003C35B9">
        <w:t>ESDS</w:t>
      </w:r>
      <w:r>
        <w:t xml:space="preserve"> deployment, providing access to data and applications. The highest available realm is a state, though districts also may have their own identity providers.</w:t>
      </w:r>
    </w:p>
    <w:p w14:paraId="7273CD36" w14:textId="4D9896ED" w:rsidR="00D90D3E" w:rsidRPr="00E33F21" w:rsidRDefault="00D90D3E" w:rsidP="00D90D3E">
      <w:pPr>
        <w:rPr>
          <w:rFonts w:cs="Arial"/>
          <w:szCs w:val="22"/>
        </w:rPr>
      </w:pPr>
      <w:r w:rsidRPr="00E33F21">
        <w:rPr>
          <w:rFonts w:cs="Arial"/>
          <w:szCs w:val="22"/>
        </w:rPr>
        <w:t xml:space="preserve">The Manage Realm tool is available to </w:t>
      </w:r>
      <w:hyperlink w:anchor="bookmark147" w:history="1">
        <w:r w:rsidR="003C35B9">
          <w:rPr>
            <w:rFonts w:cs="Arial"/>
            <w:i/>
            <w:iCs/>
            <w:szCs w:val="22"/>
          </w:rPr>
          <w:t>ESDS</w:t>
        </w:r>
        <w:r w:rsidRPr="00E33F21">
          <w:rPr>
            <w:rFonts w:cs="Arial"/>
            <w:i/>
            <w:iCs/>
            <w:szCs w:val="22"/>
          </w:rPr>
          <w:t xml:space="preserve"> </w:t>
        </w:r>
      </w:hyperlink>
      <w:hyperlink w:anchor="bookmark147" w:history="1">
        <w:r w:rsidRPr="00E33F21">
          <w:rPr>
            <w:rFonts w:cs="Arial"/>
            <w:i/>
            <w:iCs/>
            <w:szCs w:val="22"/>
          </w:rPr>
          <w:t xml:space="preserve">administrators </w:t>
        </w:r>
      </w:hyperlink>
      <w:r w:rsidRPr="00E33F21">
        <w:rPr>
          <w:rFonts w:cs="Arial"/>
          <w:szCs w:val="22"/>
        </w:rPr>
        <w:t xml:space="preserve">with a role of </w:t>
      </w:r>
      <w:hyperlink w:anchor="bookmark135" w:history="1">
        <w:r w:rsidRPr="00E33F21">
          <w:rPr>
            <w:rFonts w:cs="Arial"/>
            <w:i/>
            <w:iCs/>
            <w:szCs w:val="22"/>
          </w:rPr>
          <w:t xml:space="preserve">Realm </w:t>
        </w:r>
      </w:hyperlink>
      <w:hyperlink w:anchor="bookmark135" w:history="1">
        <w:r w:rsidRPr="00E33F21">
          <w:rPr>
            <w:rFonts w:cs="Arial"/>
            <w:i/>
            <w:iCs/>
            <w:szCs w:val="22"/>
          </w:rPr>
          <w:t>Administrator</w:t>
        </w:r>
      </w:hyperlink>
      <w:r w:rsidRPr="00E33F21">
        <w:rPr>
          <w:rFonts w:cs="Arial"/>
          <w:szCs w:val="22"/>
        </w:rPr>
        <w:t>. To create a realm</w:t>
      </w:r>
      <w:r>
        <w:rPr>
          <w:rFonts w:cs="Arial"/>
          <w:szCs w:val="22"/>
        </w:rPr>
        <w:t xml:space="preserve"> using this tool</w:t>
      </w:r>
      <w:r w:rsidRPr="00E33F21">
        <w:rPr>
          <w:rFonts w:cs="Arial"/>
          <w:szCs w:val="22"/>
        </w:rPr>
        <w:t>:</w:t>
      </w:r>
    </w:p>
    <w:p w14:paraId="5F949311" w14:textId="77777777" w:rsidR="00D90D3E" w:rsidRDefault="00D90D3E" w:rsidP="00D90D3E">
      <w:pPr>
        <w:pStyle w:val="ListParagraph"/>
        <w:numPr>
          <w:ilvl w:val="0"/>
          <w:numId w:val="5"/>
        </w:numPr>
      </w:pPr>
      <w:r>
        <w:t>Log in using your Realm Administrator account.</w:t>
      </w:r>
    </w:p>
    <w:p w14:paraId="61DAD628" w14:textId="77777777" w:rsidR="00D90D3E" w:rsidRDefault="00D90D3E" w:rsidP="00D90D3E">
      <w:pPr>
        <w:pStyle w:val="ListParagraph"/>
        <w:numPr>
          <w:ilvl w:val="0"/>
          <w:numId w:val="5"/>
        </w:numPr>
      </w:pPr>
      <w:r>
        <w:t xml:space="preserve">Click </w:t>
      </w:r>
      <w:r w:rsidRPr="00873DD6">
        <w:rPr>
          <w:b/>
        </w:rPr>
        <w:t>Admin</w:t>
      </w:r>
      <w:r>
        <w:t>.</w:t>
      </w:r>
    </w:p>
    <w:p w14:paraId="23569459" w14:textId="77777777" w:rsidR="00D90D3E" w:rsidRDefault="00D90D3E" w:rsidP="00D90D3E">
      <w:pPr>
        <w:pStyle w:val="ListParagraph"/>
        <w:numPr>
          <w:ilvl w:val="0"/>
          <w:numId w:val="5"/>
        </w:numPr>
      </w:pPr>
      <w:r>
        <w:rPr>
          <w:noProof/>
        </w:rPr>
        <w:drawing>
          <wp:anchor distT="0" distB="0" distL="114300" distR="114300" simplePos="0" relativeHeight="251648512" behindDoc="0" locked="1" layoutInCell="1" allowOverlap="1" wp14:anchorId="5EE2E2EA" wp14:editId="5E6208F8">
            <wp:simplePos x="0" y="0"/>
            <wp:positionH relativeFrom="column">
              <wp:posOffset>457200</wp:posOffset>
            </wp:positionH>
            <wp:positionV relativeFrom="page">
              <wp:posOffset>4029075</wp:posOffset>
            </wp:positionV>
            <wp:extent cx="2743200" cy="3903980"/>
            <wp:effectExtent l="190500" t="190500" r="190500" b="1917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3903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Click </w:t>
      </w:r>
      <w:r w:rsidRPr="00873DD6">
        <w:rPr>
          <w:b/>
        </w:rPr>
        <w:t>Manage Realm</w:t>
      </w:r>
      <w:r>
        <w:t xml:space="preserve"> under System Tools. If no realms exist, then the </w:t>
      </w:r>
      <w:r w:rsidRPr="00873DD6">
        <w:rPr>
          <w:b/>
        </w:rPr>
        <w:t>Manage Realm - Create New Realm</w:t>
      </w:r>
      <w:r>
        <w:t xml:space="preserve"> page opens as shown below. </w:t>
      </w:r>
    </w:p>
    <w:p w14:paraId="4B85EFAD" w14:textId="77777777" w:rsidR="00D90D3E" w:rsidRDefault="00D90D3E" w:rsidP="00D90D3E">
      <w:pPr>
        <w:pStyle w:val="ListParagraph"/>
        <w:numPr>
          <w:ilvl w:val="0"/>
          <w:numId w:val="5"/>
        </w:numPr>
      </w:pPr>
      <w:r>
        <w:t>Enter information in the fields as follows:</w:t>
      </w:r>
    </w:p>
    <w:p w14:paraId="6C48956A" w14:textId="77777777" w:rsidR="00D90D3E" w:rsidRDefault="00D90D3E" w:rsidP="00D90D3E">
      <w:pPr>
        <w:pStyle w:val="ListParagraph"/>
        <w:numPr>
          <w:ilvl w:val="0"/>
          <w:numId w:val="6"/>
        </w:numPr>
        <w:ind w:left="1260"/>
      </w:pPr>
      <w:r w:rsidRPr="00873DD6">
        <w:rPr>
          <w:i/>
          <w:iCs/>
        </w:rPr>
        <w:t xml:space="preserve">Display Name </w:t>
      </w:r>
      <w:r>
        <w:t xml:space="preserve">- Enter the name that should appears on the Realm page where the Education Organization users can select and sign in to the IDP. These would be users of the </w:t>
      </w:r>
      <w:hyperlink w:anchor="bookmark116" w:history="1">
        <w:r w:rsidRPr="00873DD6">
          <w:rPr>
            <w:i/>
            <w:iCs/>
          </w:rPr>
          <w:t xml:space="preserve">federated </w:t>
        </w:r>
      </w:hyperlink>
      <w:r>
        <w:t>agency.</w:t>
      </w:r>
    </w:p>
    <w:p w14:paraId="3798EDFB" w14:textId="77777777" w:rsidR="00D90D3E" w:rsidRDefault="00D90D3E" w:rsidP="00D90D3E">
      <w:pPr>
        <w:pStyle w:val="ListParagraph"/>
        <w:numPr>
          <w:ilvl w:val="0"/>
          <w:numId w:val="6"/>
        </w:numPr>
        <w:ind w:left="1260"/>
      </w:pPr>
      <w:r w:rsidRPr="00873DD6">
        <w:rPr>
          <w:i/>
          <w:iCs/>
        </w:rPr>
        <w:t xml:space="preserve">IDP URL </w:t>
      </w:r>
      <w:r>
        <w:t>- Enter the SAML identifier (URL) for the federated agency's IDP.</w:t>
      </w:r>
    </w:p>
    <w:p w14:paraId="00EE945F" w14:textId="77777777" w:rsidR="00D90D3E" w:rsidRDefault="00D90D3E" w:rsidP="00D90D3E">
      <w:pPr>
        <w:pStyle w:val="ListParagraph"/>
        <w:numPr>
          <w:ilvl w:val="0"/>
          <w:numId w:val="6"/>
        </w:numPr>
        <w:ind w:left="1260"/>
      </w:pPr>
      <w:r w:rsidRPr="00873DD6">
        <w:rPr>
          <w:i/>
          <w:iCs/>
        </w:rPr>
        <w:lastRenderedPageBreak/>
        <w:t xml:space="preserve">Redirect Endpoint </w:t>
      </w:r>
      <w:r>
        <w:t>- Enter the URL to be used for making authentication requests to the federated agency's IDP.</w:t>
      </w:r>
    </w:p>
    <w:p w14:paraId="5BBEC059" w14:textId="77777777" w:rsidR="00D90D3E" w:rsidRPr="00873DD6" w:rsidRDefault="00D90D3E" w:rsidP="00D90D3E">
      <w:pPr>
        <w:pStyle w:val="ListParagraph"/>
        <w:numPr>
          <w:ilvl w:val="0"/>
          <w:numId w:val="6"/>
        </w:numPr>
        <w:ind w:left="1260"/>
      </w:pPr>
      <w:r w:rsidRPr="00873DD6">
        <w:rPr>
          <w:i/>
          <w:iCs/>
        </w:rPr>
        <w:t xml:space="preserve">Artifact Resolution Endpoint </w:t>
      </w:r>
      <w:r w:rsidRPr="00873DD6">
        <w:t xml:space="preserve">- Enter the URL to be used for </w:t>
      </w:r>
      <w:r>
        <w:t>sending artifact resolution re</w:t>
      </w:r>
      <w:r w:rsidRPr="00873DD6">
        <w:t>quests to the federated agency's IDP.</w:t>
      </w:r>
    </w:p>
    <w:p w14:paraId="3FE60D3F" w14:textId="77777777" w:rsidR="00D90D3E" w:rsidRDefault="00D90D3E" w:rsidP="00D90D3E">
      <w:pPr>
        <w:pStyle w:val="ListParagraph"/>
        <w:numPr>
          <w:ilvl w:val="0"/>
          <w:numId w:val="6"/>
        </w:numPr>
        <w:ind w:left="1260"/>
      </w:pPr>
      <w:r w:rsidRPr="00873DD6">
        <w:rPr>
          <w:i/>
          <w:iCs/>
        </w:rPr>
        <w:t xml:space="preserve">IDP Source ID </w:t>
      </w:r>
      <w:r>
        <w:t>- Enter the hex-encoded source ID to be used to identify the federated agency's IDP. This string is matched with the source ID contained in the SAML artifact sent by the IDP. The SAML 2.0 standard contains more details about the IDP Source ID format.</w:t>
      </w:r>
    </w:p>
    <w:p w14:paraId="7796F2F0" w14:textId="77777777" w:rsidR="00D90D3E" w:rsidRDefault="00D90D3E" w:rsidP="00D90D3E">
      <w:pPr>
        <w:pStyle w:val="ListParagraph"/>
        <w:numPr>
          <w:ilvl w:val="0"/>
          <w:numId w:val="6"/>
        </w:numPr>
        <w:ind w:left="1260"/>
      </w:pPr>
      <w:r w:rsidRPr="00873DD6">
        <w:rPr>
          <w:i/>
          <w:iCs/>
        </w:rPr>
        <w:t xml:space="preserve">Realm Identifier </w:t>
      </w:r>
      <w:r>
        <w:t>- Enter the unique value that identifies your realm. This identifier allows applications to send users directly to this realm to sign in, bypassing the realm selection screen.</w:t>
      </w:r>
    </w:p>
    <w:p w14:paraId="2550248E" w14:textId="77777777" w:rsidR="00D90D3E" w:rsidRDefault="00D90D3E" w:rsidP="00D90D3E">
      <w:pPr>
        <w:pStyle w:val="ListParagraph"/>
        <w:numPr>
          <w:ilvl w:val="0"/>
          <w:numId w:val="5"/>
        </w:numPr>
      </w:pPr>
      <w:r>
        <w:t xml:space="preserve">Click </w:t>
      </w:r>
      <w:r w:rsidRPr="00873DD6">
        <w:rPr>
          <w:b/>
        </w:rPr>
        <w:t>Save</w:t>
      </w:r>
      <w:r>
        <w:t>.</w:t>
      </w:r>
    </w:p>
    <w:p w14:paraId="0E9730A2" w14:textId="77777777" w:rsidR="00D90D3E" w:rsidRDefault="00D90D3E" w:rsidP="00D90D3E">
      <w:pPr>
        <w:ind w:left="720"/>
      </w:pPr>
      <w:r>
        <w:rPr>
          <w:noProof/>
        </w:rPr>
        <w:drawing>
          <wp:anchor distT="0" distB="0" distL="114300" distR="114300" simplePos="0" relativeHeight="251650560" behindDoc="0" locked="0" layoutInCell="1" allowOverlap="1" wp14:anchorId="37406B27" wp14:editId="3D5B7ECD">
            <wp:simplePos x="0" y="0"/>
            <wp:positionH relativeFrom="column">
              <wp:posOffset>466725</wp:posOffset>
            </wp:positionH>
            <wp:positionV relativeFrom="paragraph">
              <wp:posOffset>460375</wp:posOffset>
            </wp:positionV>
            <wp:extent cx="5162550" cy="1447800"/>
            <wp:effectExtent l="190500" t="190500" r="190500" b="1905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62550" cy="1447800"/>
                    </a:xfrm>
                    <a:prstGeom prst="rect">
                      <a:avLst/>
                    </a:prstGeom>
                    <a:ln>
                      <a:noFill/>
                    </a:ln>
                    <a:effectLst>
                      <a:outerShdw blurRad="190500" algn="tl" rotWithShape="0">
                        <a:srgbClr val="000000">
                          <a:alpha val="70000"/>
                        </a:srgbClr>
                      </a:outerShdw>
                    </a:effectLst>
                  </pic:spPr>
                </pic:pic>
              </a:graphicData>
            </a:graphic>
          </wp:anchor>
        </w:drawing>
      </w:r>
      <w:r>
        <w:t xml:space="preserve">The new realm will now appear on the </w:t>
      </w:r>
      <w:r w:rsidRPr="00873DD6">
        <w:rPr>
          <w:b/>
        </w:rPr>
        <w:t>Realm Selection</w:t>
      </w:r>
      <w:r>
        <w:t xml:space="preserve"> page shown below. </w:t>
      </w:r>
    </w:p>
    <w:p w14:paraId="5931708C" w14:textId="77777777" w:rsidR="00D90D3E" w:rsidRDefault="00D90D3E" w:rsidP="00D90D3E">
      <w:pPr>
        <w:pStyle w:val="ListParagraph"/>
        <w:numPr>
          <w:ilvl w:val="0"/>
          <w:numId w:val="5"/>
        </w:numPr>
      </w:pPr>
      <w:r>
        <w:t xml:space="preserve">To create another realm, click the </w:t>
      </w:r>
      <w:r w:rsidRPr="005C3894">
        <w:rPr>
          <w:b/>
        </w:rPr>
        <w:t>Add new</w:t>
      </w:r>
      <w:r>
        <w:t xml:space="preserve"> button at the bottom of the page and the Manage Realm page opens for you to add another realm.</w:t>
      </w:r>
    </w:p>
    <w:p w14:paraId="58B77F74" w14:textId="77777777" w:rsidR="00D90D3E" w:rsidRDefault="00D90D3E" w:rsidP="00D90D3E"/>
    <w:p w14:paraId="12A161C1" w14:textId="77777777" w:rsidR="00D90D3E" w:rsidRDefault="00D90D3E" w:rsidP="004D04B9">
      <w:pPr>
        <w:pStyle w:val="Heading2"/>
      </w:pPr>
      <w:bookmarkStart w:id="13" w:name="bookmark32"/>
      <w:bookmarkStart w:id="14" w:name="_Toc394490829"/>
      <w:bookmarkEnd w:id="13"/>
      <w:r>
        <w:t>Federated and Hosted Users</w:t>
      </w:r>
      <w:bookmarkEnd w:id="14"/>
    </w:p>
    <w:p w14:paraId="542FF012" w14:textId="271977FE" w:rsidR="00D90D3E" w:rsidRDefault="003C35B9" w:rsidP="00D90D3E">
      <w:r>
        <w:t>ESDS</w:t>
      </w:r>
      <w:r w:rsidR="00D90D3E">
        <w:t xml:space="preserve"> user and administrator roles are described as being either </w:t>
      </w:r>
      <w:r w:rsidR="00D90D3E">
        <w:rPr>
          <w:i/>
          <w:iCs/>
        </w:rPr>
        <w:t xml:space="preserve">federated </w:t>
      </w:r>
      <w:r w:rsidR="00D90D3E">
        <w:t xml:space="preserve">or </w:t>
      </w:r>
      <w:r w:rsidR="00D90D3E">
        <w:rPr>
          <w:i/>
          <w:iCs/>
        </w:rPr>
        <w:t>hosted</w:t>
      </w:r>
      <w:r w:rsidR="00D90D3E">
        <w:t>.</w:t>
      </w:r>
    </w:p>
    <w:p w14:paraId="4E19BCE7" w14:textId="4EF596F4" w:rsidR="00D90D3E" w:rsidRDefault="00D90D3E" w:rsidP="00D90D3E">
      <w:r>
        <w:t xml:space="preserve">A </w:t>
      </w:r>
      <w:hyperlink w:anchor="bookmark116" w:history="1">
        <w:r w:rsidRPr="003B36DD">
          <w:rPr>
            <w:b/>
            <w:i/>
            <w:iCs/>
          </w:rPr>
          <w:t>federated</w:t>
        </w:r>
        <w:r>
          <w:rPr>
            <w:i/>
            <w:iCs/>
          </w:rPr>
          <w:t xml:space="preserve"> </w:t>
        </w:r>
      </w:hyperlink>
      <w:r>
        <w:t xml:space="preserve">user is a user that authenticates by using an identity provider that is maintained by an education agency, whether at the state, county, or district level. This IDP, typically a directory service like LDAP, is where the </w:t>
      </w:r>
      <w:hyperlink w:anchor="bookmark134" w:history="1">
        <w:r>
          <w:rPr>
            <w:i/>
            <w:iCs/>
          </w:rPr>
          <w:t xml:space="preserve">realm </w:t>
        </w:r>
      </w:hyperlink>
      <w:r>
        <w:t xml:space="preserve">is defined. Since the IDP is external to </w:t>
      </w:r>
      <w:r w:rsidR="003C35B9">
        <w:t>ESDS</w:t>
      </w:r>
      <w:r>
        <w:t xml:space="preserve">, user roles within the SDS must be customized and mapped to correspond to the user roles in the IDP. This should be accomplished before data is added to the </w:t>
      </w:r>
      <w:r w:rsidR="00964568">
        <w:t>ESDS</w:t>
      </w:r>
      <w:r>
        <w:t xml:space="preserve">, whether through </w:t>
      </w:r>
      <w:hyperlink w:anchor="bookmark109" w:history="1">
        <w:r w:rsidRPr="00873DD6">
          <w:rPr>
            <w:iCs/>
          </w:rPr>
          <w:t xml:space="preserve">data </w:t>
        </w:r>
      </w:hyperlink>
      <w:hyperlink w:anchor="bookmark109" w:history="1">
        <w:r w:rsidRPr="00873DD6">
          <w:rPr>
            <w:iCs/>
          </w:rPr>
          <w:t xml:space="preserve">ingestion </w:t>
        </w:r>
      </w:hyperlink>
      <w:r>
        <w:t>or through the REST API.</w:t>
      </w:r>
    </w:p>
    <w:p w14:paraId="4C70C601" w14:textId="18C1DE14" w:rsidR="00D90D3E" w:rsidRPr="00BA4258" w:rsidRDefault="00D90D3E" w:rsidP="00D90D3E">
      <w:pPr>
        <w:rPr>
          <w:rFonts w:cs="Arial"/>
          <w:szCs w:val="22"/>
        </w:rPr>
      </w:pPr>
      <w:r w:rsidRPr="00BA4258">
        <w:rPr>
          <w:rFonts w:cs="Arial"/>
          <w:szCs w:val="22"/>
        </w:rPr>
        <w:t xml:space="preserve">A </w:t>
      </w:r>
      <w:hyperlink w:anchor="bookmark120" w:history="1">
        <w:r w:rsidRPr="00352E9C">
          <w:rPr>
            <w:rFonts w:cs="Arial"/>
            <w:b/>
            <w:i/>
            <w:iCs/>
            <w:szCs w:val="22"/>
          </w:rPr>
          <w:t>hosted</w:t>
        </w:r>
        <w:r w:rsidRPr="00BA4258">
          <w:rPr>
            <w:rFonts w:cs="Arial"/>
            <w:i/>
            <w:iCs/>
            <w:szCs w:val="22"/>
          </w:rPr>
          <w:t xml:space="preserve"> </w:t>
        </w:r>
      </w:hyperlink>
      <w:r w:rsidRPr="00BA4258">
        <w:rPr>
          <w:rFonts w:cs="Arial"/>
          <w:szCs w:val="22"/>
        </w:rPr>
        <w:t xml:space="preserve">user is a user created in the </w:t>
      </w:r>
      <w:hyperlink w:anchor="bookmark148" w:history="1">
        <w:r w:rsidR="003C35B9">
          <w:rPr>
            <w:rFonts w:cs="Arial"/>
            <w:i/>
            <w:iCs/>
            <w:szCs w:val="22"/>
          </w:rPr>
          <w:t>ESDS</w:t>
        </w:r>
        <w:r w:rsidRPr="00BA4258">
          <w:rPr>
            <w:rFonts w:cs="Arial"/>
            <w:i/>
            <w:iCs/>
            <w:szCs w:val="22"/>
          </w:rPr>
          <w:t xml:space="preserve"> </w:t>
        </w:r>
      </w:hyperlink>
      <w:hyperlink w:anchor="bookmark148" w:history="1">
        <w:r w:rsidRPr="00BA4258">
          <w:rPr>
            <w:rFonts w:cs="Arial"/>
            <w:i/>
            <w:iCs/>
            <w:szCs w:val="22"/>
          </w:rPr>
          <w:t>hosted directory service</w:t>
        </w:r>
      </w:hyperlink>
      <w:r w:rsidRPr="00BA4258">
        <w:rPr>
          <w:rFonts w:cs="Arial"/>
          <w:szCs w:val="22"/>
        </w:rPr>
        <w:t xml:space="preserve">. The hosted directory service is one of the services deployed and managed as part of the </w:t>
      </w:r>
      <w:r w:rsidR="00964568">
        <w:rPr>
          <w:rFonts w:cs="Arial"/>
          <w:szCs w:val="22"/>
        </w:rPr>
        <w:t>ESDS</w:t>
      </w:r>
      <w:r w:rsidRPr="00BA4258">
        <w:rPr>
          <w:rFonts w:cs="Arial"/>
          <w:szCs w:val="22"/>
        </w:rPr>
        <w:t xml:space="preserve">. The role of these hosted users is to serve as administrators for </w:t>
      </w:r>
      <w:r>
        <w:rPr>
          <w:rFonts w:cs="Arial"/>
          <w:szCs w:val="22"/>
        </w:rPr>
        <w:t xml:space="preserve">the </w:t>
      </w:r>
      <w:r w:rsidR="00964568">
        <w:rPr>
          <w:rFonts w:cs="Arial"/>
          <w:szCs w:val="22"/>
        </w:rPr>
        <w:t>ESDS</w:t>
      </w:r>
      <w:r>
        <w:rPr>
          <w:rFonts w:cs="Arial"/>
          <w:szCs w:val="22"/>
        </w:rPr>
        <w:t xml:space="preserve"> and are </w:t>
      </w:r>
      <w:r w:rsidRPr="00BA4258">
        <w:rPr>
          <w:rFonts w:cs="Arial"/>
          <w:szCs w:val="22"/>
        </w:rPr>
        <w:t xml:space="preserve">referred to as </w:t>
      </w:r>
      <w:hyperlink w:anchor="bookmark147" w:history="1">
        <w:r w:rsidR="003C35B9">
          <w:rPr>
            <w:rFonts w:cs="Arial"/>
            <w:i/>
            <w:iCs/>
            <w:szCs w:val="22"/>
          </w:rPr>
          <w:t>ESDS</w:t>
        </w:r>
        <w:r w:rsidRPr="00BA4258">
          <w:rPr>
            <w:rFonts w:cs="Arial"/>
            <w:i/>
            <w:iCs/>
            <w:szCs w:val="22"/>
          </w:rPr>
          <w:t xml:space="preserve"> </w:t>
        </w:r>
      </w:hyperlink>
      <w:hyperlink w:anchor="bookmark147" w:history="1">
        <w:r w:rsidRPr="00BA4258">
          <w:rPr>
            <w:rFonts w:cs="Arial"/>
            <w:i/>
            <w:iCs/>
            <w:szCs w:val="22"/>
          </w:rPr>
          <w:t>administrators</w:t>
        </w:r>
      </w:hyperlink>
      <w:r w:rsidRPr="00BA4258">
        <w:rPr>
          <w:rFonts w:cs="Arial"/>
          <w:szCs w:val="22"/>
        </w:rPr>
        <w:t>.</w:t>
      </w:r>
    </w:p>
    <w:p w14:paraId="1D68F745" w14:textId="77777777" w:rsidR="00D90D3E" w:rsidRDefault="00D90D3E" w:rsidP="00D90D3E">
      <w:pPr>
        <w:autoSpaceDE w:val="0"/>
        <w:autoSpaceDN w:val="0"/>
        <w:adjustRightInd w:val="0"/>
        <w:spacing w:after="0" w:line="240" w:lineRule="auto"/>
        <w:rPr>
          <w:rFonts w:cs="Arial"/>
        </w:rPr>
      </w:pPr>
    </w:p>
    <w:p w14:paraId="702C8C33" w14:textId="77777777" w:rsidR="00773559" w:rsidRDefault="00773559" w:rsidP="00773559">
      <w:pPr>
        <w:autoSpaceDE w:val="0"/>
        <w:autoSpaceDN w:val="0"/>
        <w:adjustRightInd w:val="0"/>
        <w:spacing w:after="0" w:line="240" w:lineRule="auto"/>
        <w:rPr>
          <w:rFonts w:cs="Arial"/>
        </w:rPr>
      </w:pPr>
    </w:p>
    <w:p w14:paraId="780B7171" w14:textId="7AFE194F" w:rsidR="00773559" w:rsidRDefault="00773559" w:rsidP="00773559">
      <w:pPr>
        <w:pStyle w:val="Heading1"/>
      </w:pPr>
      <w:bookmarkStart w:id="15" w:name="_Toc394490830"/>
      <w:r>
        <w:t xml:space="preserve">Integrated Authentication: </w:t>
      </w:r>
      <w:r w:rsidR="003C35B9">
        <w:t>ESDS</w:t>
      </w:r>
      <w:r>
        <w:t xml:space="preserve"> Technology and Local Directory Services</w:t>
      </w:r>
      <w:bookmarkEnd w:id="15"/>
    </w:p>
    <w:p w14:paraId="6A0BF210" w14:textId="09676090" w:rsidR="00773559" w:rsidRDefault="003C35B9" w:rsidP="00773559">
      <w:r>
        <w:t>ESDS</w:t>
      </w:r>
      <w:r w:rsidR="00773559">
        <w:t xml:space="preserve"> recognizes that an </w:t>
      </w:r>
      <w:r w:rsidR="00773559" w:rsidRPr="004D4ADB">
        <w:rPr>
          <w:i/>
        </w:rPr>
        <w:t>Education Organization</w:t>
      </w:r>
      <w:r w:rsidR="00773559">
        <w:t xml:space="preserve"> (</w:t>
      </w:r>
      <w:proofErr w:type="spellStart"/>
      <w:r w:rsidR="00773559">
        <w:t>EdOrg</w:t>
      </w:r>
      <w:proofErr w:type="spellEnd"/>
      <w:r w:rsidR="00773559">
        <w:t xml:space="preserve">) will have its own directory services used for user authentication within that organization. The </w:t>
      </w:r>
      <w:r>
        <w:t>ESDS</w:t>
      </w:r>
      <w:r w:rsidR="00773559">
        <w:t xml:space="preserve"> model aims to integrate authentication to </w:t>
      </w:r>
      <w:r>
        <w:t>ESDS</w:t>
      </w:r>
      <w:r w:rsidR="00773559">
        <w:t xml:space="preserve"> applications and services with that of other Ed Org resources. By taking this approach, end users can use the same credentials for </w:t>
      </w:r>
      <w:r>
        <w:t>ESDS</w:t>
      </w:r>
      <w:r w:rsidR="00773559">
        <w:t xml:space="preserve"> resources as for other applications and data in the same Ed Org. This also facilitates integration with any Single Sign-On (SSO) solution already in use by the Ed Org.</w:t>
      </w:r>
    </w:p>
    <w:p w14:paraId="67522CF2" w14:textId="63D103EB" w:rsidR="00773559" w:rsidRDefault="00773559" w:rsidP="00773559">
      <w:r>
        <w:t xml:space="preserve">The diagram below displays an example of how end users authenticate to </w:t>
      </w:r>
      <w:r w:rsidR="003C35B9">
        <w:t>ESDS</w:t>
      </w:r>
      <w:r>
        <w:t xml:space="preserve"> applications and services through this integrated authentication model.</w:t>
      </w:r>
    </w:p>
    <w:p w14:paraId="569337A6" w14:textId="77777777" w:rsidR="00773559" w:rsidRPr="004D4ADB" w:rsidRDefault="00773559" w:rsidP="00773559">
      <w:pPr>
        <w:kinsoku w:val="0"/>
        <w:overflowPunct w:val="0"/>
        <w:spacing w:before="2" w:line="190" w:lineRule="exact"/>
        <w:rPr>
          <w:rStyle w:val="IntenseReference"/>
        </w:rPr>
      </w:pPr>
      <w:r w:rsidRPr="004D4ADB">
        <w:rPr>
          <w:rStyle w:val="IntenseReference"/>
        </w:rPr>
        <w:t>Integrated Authentication Model Overview</w:t>
      </w:r>
    </w:p>
    <w:p w14:paraId="68CABF2F" w14:textId="77777777" w:rsidR="00773559" w:rsidRDefault="00773559" w:rsidP="00773559">
      <w:pPr>
        <w:autoSpaceDE w:val="0"/>
        <w:autoSpaceDN w:val="0"/>
        <w:adjustRightInd w:val="0"/>
        <w:spacing w:after="0" w:line="240" w:lineRule="auto"/>
        <w:rPr>
          <w:rFonts w:cs="Arial"/>
        </w:rPr>
      </w:pPr>
      <w:r>
        <w:rPr>
          <w:noProof/>
        </w:rPr>
        <w:drawing>
          <wp:inline distT="0" distB="0" distL="0" distR="0" wp14:anchorId="0BC5A580" wp14:editId="386ACF15">
            <wp:extent cx="5543550" cy="28497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3550" cy="2849795"/>
                    </a:xfrm>
                    <a:prstGeom prst="rect">
                      <a:avLst/>
                    </a:prstGeom>
                    <a:noFill/>
                    <a:ln>
                      <a:noFill/>
                    </a:ln>
                  </pic:spPr>
                </pic:pic>
              </a:graphicData>
            </a:graphic>
          </wp:inline>
        </w:drawing>
      </w:r>
    </w:p>
    <w:p w14:paraId="45154CC9" w14:textId="77777777" w:rsidR="00773559" w:rsidRDefault="00773559" w:rsidP="00773559">
      <w:pPr>
        <w:autoSpaceDE w:val="0"/>
        <w:autoSpaceDN w:val="0"/>
        <w:adjustRightInd w:val="0"/>
        <w:spacing w:after="0" w:line="240" w:lineRule="auto"/>
        <w:rPr>
          <w:rFonts w:cs="Arial"/>
        </w:rPr>
      </w:pPr>
    </w:p>
    <w:p w14:paraId="5D2F8546" w14:textId="0EE6D1CB" w:rsidR="00773559" w:rsidRDefault="003C35B9" w:rsidP="00773559">
      <w:r>
        <w:t>ESDS</w:t>
      </w:r>
      <w:r w:rsidR="00773559">
        <w:t xml:space="preserve"> uses the following guiding principles to develop and maintain an integrated authentication solution:</w:t>
      </w:r>
    </w:p>
    <w:p w14:paraId="0318A87F" w14:textId="77777777" w:rsidR="00773559" w:rsidRDefault="00773559" w:rsidP="002F5D77">
      <w:pPr>
        <w:pStyle w:val="ListParagraph"/>
        <w:numPr>
          <w:ilvl w:val="0"/>
          <w:numId w:val="18"/>
        </w:numPr>
      </w:pPr>
      <w:r>
        <w:t>Only authorized individuals gain access to the information they are authorized to view or change.</w:t>
      </w:r>
    </w:p>
    <w:p w14:paraId="6404D059" w14:textId="6C480836" w:rsidR="00773559" w:rsidRDefault="00773559" w:rsidP="002F5D77">
      <w:pPr>
        <w:pStyle w:val="ListParagraph"/>
        <w:numPr>
          <w:ilvl w:val="0"/>
          <w:numId w:val="18"/>
        </w:numPr>
      </w:pPr>
      <w:r>
        <w:t xml:space="preserve">All traffic between </w:t>
      </w:r>
      <w:r w:rsidR="003C35B9">
        <w:t>ESDS</w:t>
      </w:r>
      <w:r>
        <w:t xml:space="preserve"> applications and services and the Ed Org's directory services is encrypted.</w:t>
      </w:r>
    </w:p>
    <w:p w14:paraId="27B9D9BA" w14:textId="77777777" w:rsidR="00773559" w:rsidRDefault="00773559" w:rsidP="002F5D77">
      <w:pPr>
        <w:pStyle w:val="ListParagraph"/>
        <w:numPr>
          <w:ilvl w:val="0"/>
          <w:numId w:val="18"/>
        </w:numPr>
      </w:pPr>
      <w:r>
        <w:t>All sign-in activities, both successes and failures, are logged by the Ed Org.</w:t>
      </w:r>
    </w:p>
    <w:p w14:paraId="1FE27490" w14:textId="3B2F2A36" w:rsidR="00773559" w:rsidRDefault="00773559" w:rsidP="002F5D77">
      <w:pPr>
        <w:pStyle w:val="ListParagraph"/>
        <w:numPr>
          <w:ilvl w:val="0"/>
          <w:numId w:val="18"/>
        </w:numPr>
      </w:pPr>
      <w:r>
        <w:t xml:space="preserve">All failed attempts to access data is logged in the </w:t>
      </w:r>
      <w:r w:rsidR="003C35B9">
        <w:t>ESDS</w:t>
      </w:r>
      <w:r>
        <w:t xml:space="preserve"> security logs for audit purposes.</w:t>
      </w:r>
    </w:p>
    <w:p w14:paraId="4D9E706F" w14:textId="2AC9A0DD" w:rsidR="00773559" w:rsidRDefault="00773559" w:rsidP="002F5D77">
      <w:pPr>
        <w:pStyle w:val="ListParagraph"/>
        <w:numPr>
          <w:ilvl w:val="0"/>
          <w:numId w:val="18"/>
        </w:numPr>
      </w:pPr>
      <w:r>
        <w:t xml:space="preserve">All application and user access to the </w:t>
      </w:r>
      <w:r w:rsidR="003C35B9">
        <w:t>ESDS</w:t>
      </w:r>
      <w:r>
        <w:t xml:space="preserve"> REST API requires authentication. No anonymous access is allowed.</w:t>
      </w:r>
    </w:p>
    <w:p w14:paraId="524C2E09" w14:textId="77777777" w:rsidR="00773559" w:rsidRDefault="00773559" w:rsidP="002F5D77">
      <w:pPr>
        <w:pStyle w:val="ListParagraph"/>
        <w:numPr>
          <w:ilvl w:val="0"/>
          <w:numId w:val="18"/>
        </w:numPr>
      </w:pPr>
      <w:r>
        <w:t>Controls exist to ensure that session identification mechanisms are protected and to ensure that a session cannot be compromised.</w:t>
      </w:r>
    </w:p>
    <w:p w14:paraId="4F8EF5B2" w14:textId="77777777" w:rsidR="00773559" w:rsidRDefault="00773559" w:rsidP="00773559">
      <w:pPr>
        <w:kinsoku w:val="0"/>
        <w:overflowPunct w:val="0"/>
        <w:spacing w:before="2" w:line="190" w:lineRule="exact"/>
        <w:rPr>
          <w:sz w:val="19"/>
          <w:szCs w:val="19"/>
        </w:rPr>
      </w:pPr>
    </w:p>
    <w:p w14:paraId="3A74931E" w14:textId="1D06E336" w:rsidR="00773559" w:rsidRDefault="00773559" w:rsidP="00773559">
      <w:pPr>
        <w:autoSpaceDE w:val="0"/>
        <w:autoSpaceDN w:val="0"/>
        <w:adjustRightInd w:val="0"/>
        <w:spacing w:after="0" w:line="240" w:lineRule="auto"/>
        <w:rPr>
          <w:rFonts w:cs="Arial"/>
        </w:rPr>
      </w:pPr>
      <w:r>
        <w:t xml:space="preserve">Technology used in </w:t>
      </w:r>
      <w:r w:rsidR="003C35B9">
        <w:t>ESDS</w:t>
      </w:r>
      <w:r>
        <w:t xml:space="preserve"> for integrated authentication includes the following:</w:t>
      </w:r>
    </w:p>
    <w:p w14:paraId="253CBD7E" w14:textId="45747C3E" w:rsidR="00773559" w:rsidRDefault="00964568" w:rsidP="00773559">
      <w:hyperlink w:anchor="bookmark144" w:history="1">
        <w:r w:rsidR="00773559">
          <w:rPr>
            <w:i/>
            <w:iCs/>
          </w:rPr>
          <w:t xml:space="preserve">Security </w:t>
        </w:r>
      </w:hyperlink>
      <w:hyperlink w:anchor="bookmark144" w:history="1">
        <w:r w:rsidR="00773559">
          <w:rPr>
            <w:i/>
            <w:iCs/>
          </w:rPr>
          <w:t xml:space="preserve">Assertion Markup Language (SAML) 2.0 </w:t>
        </w:r>
      </w:hyperlink>
      <w:r w:rsidR="00773559">
        <w:t xml:space="preserve">- </w:t>
      </w:r>
      <w:r w:rsidR="003C35B9">
        <w:t>ESDS</w:t>
      </w:r>
      <w:r w:rsidR="00773559">
        <w:t xml:space="preserve"> applications and services prompt for user credentials using the SAML protocol, and the identity provider (from the Ed Org) sends a SAML assertion in response. Role and UID information for the user are provided as an attribute of the SAML assertion.</w:t>
      </w:r>
    </w:p>
    <w:p w14:paraId="263E4B37" w14:textId="48C402D8" w:rsidR="00773559" w:rsidRDefault="00964568" w:rsidP="00773559">
      <w:hyperlink w:anchor="bookmark130" w:history="1">
        <w:proofErr w:type="spellStart"/>
        <w:r w:rsidR="00773559">
          <w:rPr>
            <w:i/>
            <w:iCs/>
          </w:rPr>
          <w:t>OAuth</w:t>
        </w:r>
        <w:proofErr w:type="spellEnd"/>
        <w:r w:rsidR="00773559">
          <w:rPr>
            <w:i/>
            <w:iCs/>
          </w:rPr>
          <w:t xml:space="preserve"> </w:t>
        </w:r>
      </w:hyperlink>
      <w:hyperlink w:anchor="bookmark130" w:history="1">
        <w:r w:rsidR="00773559">
          <w:rPr>
            <w:i/>
            <w:iCs/>
          </w:rPr>
          <w:t xml:space="preserve">2.0 </w:t>
        </w:r>
      </w:hyperlink>
      <w:r w:rsidR="00773559">
        <w:t xml:space="preserve">- </w:t>
      </w:r>
      <w:r w:rsidR="003C35B9">
        <w:t>ESDS</w:t>
      </w:r>
      <w:r w:rsidR="00773559">
        <w:t xml:space="preserve"> uses the </w:t>
      </w:r>
      <w:proofErr w:type="spellStart"/>
      <w:r w:rsidR="00773559">
        <w:t>OAuth</w:t>
      </w:r>
      <w:proofErr w:type="spellEnd"/>
      <w:r w:rsidR="00773559">
        <w:t xml:space="preserve"> protocol to authenticate users accessing the </w:t>
      </w:r>
      <w:r>
        <w:t>ESDS</w:t>
      </w:r>
      <w:r w:rsidR="00773559">
        <w:t xml:space="preserve"> through the </w:t>
      </w:r>
      <w:r>
        <w:t>ESDS</w:t>
      </w:r>
      <w:r w:rsidR="00773559">
        <w:t xml:space="preserve"> REST API. In the integrated solution, the API handles authentication directly from the identity provider of the Ed Org, bypassing SAML.</w:t>
      </w:r>
    </w:p>
    <w:p w14:paraId="3ED8388D" w14:textId="1ED11220" w:rsidR="00773559" w:rsidRDefault="00773559" w:rsidP="00773559">
      <w:r>
        <w:t xml:space="preserve">The sections that follow describe how integrated authentication works in the </w:t>
      </w:r>
      <w:r w:rsidR="00964568">
        <w:t>ESDS</w:t>
      </w:r>
      <w:r>
        <w:t>.</w:t>
      </w:r>
    </w:p>
    <w:p w14:paraId="07FE3C36" w14:textId="77777777" w:rsidR="00773559" w:rsidRDefault="00773559" w:rsidP="00773559">
      <w:pPr>
        <w:kinsoku w:val="0"/>
        <w:overflowPunct w:val="0"/>
        <w:spacing w:line="200" w:lineRule="exact"/>
        <w:rPr>
          <w:sz w:val="20"/>
          <w:szCs w:val="20"/>
        </w:rPr>
      </w:pPr>
    </w:p>
    <w:p w14:paraId="3F58A5EE" w14:textId="05583C55" w:rsidR="00773559" w:rsidRDefault="00773559" w:rsidP="00773559">
      <w:pPr>
        <w:pStyle w:val="Heading2"/>
      </w:pPr>
      <w:bookmarkStart w:id="16" w:name="bookmark34"/>
      <w:bookmarkStart w:id="17" w:name="_Toc394490831"/>
      <w:bookmarkEnd w:id="16"/>
      <w:r>
        <w:t xml:space="preserve">The </w:t>
      </w:r>
      <w:r w:rsidR="003C35B9">
        <w:t>ESDS</w:t>
      </w:r>
      <w:r>
        <w:t xml:space="preserve"> Authentication Strategy</w:t>
      </w:r>
      <w:bookmarkEnd w:id="17"/>
    </w:p>
    <w:p w14:paraId="46E26BC9" w14:textId="30472C59" w:rsidR="00773559" w:rsidRDefault="003C35B9" w:rsidP="00773559">
      <w:r>
        <w:t>ESDS</w:t>
      </w:r>
      <w:r w:rsidR="00773559">
        <w:t xml:space="preserve"> includes its own </w:t>
      </w:r>
      <w:hyperlink w:anchor="bookmark121" w:history="1">
        <w:r w:rsidR="00773559">
          <w:rPr>
            <w:i/>
            <w:iCs/>
          </w:rPr>
          <w:t xml:space="preserve">identity </w:t>
        </w:r>
      </w:hyperlink>
      <w:hyperlink w:anchor="bookmark121" w:history="1">
        <w:r w:rsidR="00773559">
          <w:rPr>
            <w:i/>
            <w:iCs/>
          </w:rPr>
          <w:t xml:space="preserve">provider </w:t>
        </w:r>
      </w:hyperlink>
      <w:r w:rsidR="00773559">
        <w:t xml:space="preserve">(IDP) for the purpose of authenticating users to the SDS. However, </w:t>
      </w:r>
      <w:r>
        <w:t>ESDS</w:t>
      </w:r>
      <w:r w:rsidR="00773559">
        <w:t xml:space="preserve"> also requires that an Ed Org use its own identity provider, typically directory services like LDAP, for managing credentials.</w:t>
      </w:r>
    </w:p>
    <w:p w14:paraId="774DCD11" w14:textId="12C1F036" w:rsidR="00773559" w:rsidRDefault="00773559" w:rsidP="00773559">
      <w:r>
        <w:t xml:space="preserve">With </w:t>
      </w:r>
      <w:hyperlink w:anchor="bookmark117" w:history="1">
        <w:r>
          <w:rPr>
            <w:i/>
            <w:iCs/>
          </w:rPr>
          <w:t xml:space="preserve">federated </w:t>
        </w:r>
      </w:hyperlink>
      <w:hyperlink w:anchor="bookmark117" w:history="1">
        <w:r>
          <w:rPr>
            <w:i/>
            <w:iCs/>
          </w:rPr>
          <w:t>authentication</w:t>
        </w:r>
      </w:hyperlink>
      <w:r>
        <w:t xml:space="preserve">, users authenticate against the directory service for the education organization. Then, the identity of the user is shared with other </w:t>
      </w:r>
      <w:r w:rsidR="003C35B9">
        <w:t>ESDS</w:t>
      </w:r>
      <w:r>
        <w:t xml:space="preserve"> applications through use of the </w:t>
      </w:r>
      <w:hyperlink w:anchor="bookmark144" w:history="1">
        <w:r>
          <w:rPr>
            <w:i/>
            <w:iCs/>
          </w:rPr>
          <w:t xml:space="preserve">SAML </w:t>
        </w:r>
      </w:hyperlink>
      <w:r>
        <w:t xml:space="preserve">protocol. Users can sign in to one </w:t>
      </w:r>
      <w:r w:rsidR="003C35B9">
        <w:t>ESDS</w:t>
      </w:r>
      <w:r>
        <w:t xml:space="preserve"> web application, and they are automatically signed in to other web-based </w:t>
      </w:r>
      <w:r w:rsidR="003C35B9">
        <w:t>ESDS</w:t>
      </w:r>
      <w:r>
        <w:t xml:space="preserve"> applications operating in the same browser.</w:t>
      </w:r>
    </w:p>
    <w:p w14:paraId="7EC0F737" w14:textId="04126CE8" w:rsidR="00773559" w:rsidRDefault="00773559" w:rsidP="00773559">
      <w:r>
        <w:t xml:space="preserve">The Ed Org’s IDP identifies a </w:t>
      </w:r>
      <w:hyperlink w:anchor="bookmark134" w:history="1">
        <w:r>
          <w:rPr>
            <w:i/>
            <w:iCs/>
          </w:rPr>
          <w:t xml:space="preserve">realm </w:t>
        </w:r>
      </w:hyperlink>
      <w:r>
        <w:t xml:space="preserve">for authentication. </w:t>
      </w:r>
      <w:r w:rsidR="003C35B9">
        <w:t>ESDS</w:t>
      </w:r>
      <w:r>
        <w:t xml:space="preserve"> associates each realm with an Ed Org entity in the </w:t>
      </w:r>
      <w:r w:rsidR="00964568">
        <w:t>ESDS</w:t>
      </w:r>
      <w:r>
        <w:t xml:space="preserve">. Users associated to that entity, or to a child Ed Org under it, can authenticate using that realm. The </w:t>
      </w:r>
      <w:proofErr w:type="spellStart"/>
      <w:r w:rsidRPr="00D90D3E">
        <w:rPr>
          <w:rStyle w:val="SubtitleChar"/>
        </w:rPr>
        <w:t>staffEdOrgAssignmentAssociation</w:t>
      </w:r>
      <w:proofErr w:type="spellEnd"/>
      <w:r>
        <w:t xml:space="preserve"> entity establishes that hierarchy in the SDS.</w:t>
      </w:r>
    </w:p>
    <w:p w14:paraId="4BD8E481" w14:textId="77777777" w:rsidR="00773559" w:rsidRDefault="00773559" w:rsidP="00773559">
      <w:r>
        <w:t>Some possible options for configuration are as follows:</w:t>
      </w:r>
    </w:p>
    <w:p w14:paraId="5AC2F583" w14:textId="77777777" w:rsidR="00773559" w:rsidRDefault="00773559" w:rsidP="002F5D77">
      <w:pPr>
        <w:pStyle w:val="ListParagraph"/>
        <w:numPr>
          <w:ilvl w:val="0"/>
          <w:numId w:val="19"/>
        </w:numPr>
      </w:pPr>
      <w:r>
        <w:t>A state-level education organization has an IDP, and therefore, a single realm associated with that organization. This allows all users in the state to authenticate with this one realm.</w:t>
      </w:r>
    </w:p>
    <w:p w14:paraId="04519BD4" w14:textId="717FA68B" w:rsidR="00773559" w:rsidRDefault="00773559" w:rsidP="002F5D77">
      <w:pPr>
        <w:pStyle w:val="ListParagraph"/>
        <w:numPr>
          <w:ilvl w:val="0"/>
          <w:numId w:val="19"/>
        </w:numPr>
      </w:pPr>
      <w:r>
        <w:t xml:space="preserve">Each local education organization (two or more schools groups together under the state, such a county or district school system) has an IDP, and each administrator at that level sets up a realm in the </w:t>
      </w:r>
      <w:r w:rsidR="00964568">
        <w:t>ESDS</w:t>
      </w:r>
      <w:r>
        <w:t xml:space="preserve"> to authenticate with that IDP. This would cover authentication for that organization and its schools.</w:t>
      </w:r>
    </w:p>
    <w:p w14:paraId="49D3C372" w14:textId="2FA5AAE1" w:rsidR="00773559" w:rsidRDefault="00773559" w:rsidP="002F5D77">
      <w:pPr>
        <w:pStyle w:val="ListParagraph"/>
        <w:numPr>
          <w:ilvl w:val="0"/>
          <w:numId w:val="19"/>
        </w:numPr>
      </w:pPr>
      <w:r>
        <w:t xml:space="preserve">Two or more local education organizations want to share an IDP and need a shared </w:t>
      </w:r>
      <w:proofErr w:type="spellStart"/>
      <w:r w:rsidRPr="00D90D3E">
        <w:rPr>
          <w:rStyle w:val="SubtitleChar"/>
        </w:rPr>
        <w:t>educationOrganization</w:t>
      </w:r>
      <w:proofErr w:type="spellEnd"/>
      <w:r>
        <w:t xml:space="preserve"> entity above their individual </w:t>
      </w:r>
      <w:proofErr w:type="spellStart"/>
      <w:r w:rsidRPr="00D90D3E">
        <w:rPr>
          <w:rStyle w:val="SubtitleChar"/>
        </w:rPr>
        <w:t>educationOrganization</w:t>
      </w:r>
      <w:proofErr w:type="spellEnd"/>
      <w:r>
        <w:t xml:space="preserve"> entities in the </w:t>
      </w:r>
      <w:r w:rsidR="00964568">
        <w:t>ESDS</w:t>
      </w:r>
      <w:r>
        <w:t>. A realm administrator tied to that parent organization would then set up the realm so that both child organizations could authenticate against.</w:t>
      </w:r>
    </w:p>
    <w:p w14:paraId="5BFDC56D" w14:textId="77777777" w:rsidR="00773559" w:rsidRDefault="00773559" w:rsidP="002F5D77">
      <w:pPr>
        <w:pStyle w:val="ListParagraph"/>
        <w:numPr>
          <w:ilvl w:val="0"/>
          <w:numId w:val="19"/>
        </w:numPr>
      </w:pPr>
      <w:r>
        <w:lastRenderedPageBreak/>
        <w:t>Two or more local education organizations want to share an IDP, but need separate realms. The Realm Administrator for each organization sets up a realm pointing to that shared IDP.</w:t>
      </w:r>
    </w:p>
    <w:p w14:paraId="318BDEB5" w14:textId="77777777" w:rsidR="00773559" w:rsidRDefault="00773559" w:rsidP="00773559"/>
    <w:p w14:paraId="5DEBA61C" w14:textId="77777777" w:rsidR="00773559" w:rsidRDefault="00773559" w:rsidP="00773559">
      <w:pPr>
        <w:pStyle w:val="Heading2"/>
      </w:pPr>
      <w:bookmarkStart w:id="18" w:name="_Toc394490832"/>
      <w:r>
        <w:t>Federated Authentication Strategy</w:t>
      </w:r>
      <w:bookmarkEnd w:id="18"/>
    </w:p>
    <w:p w14:paraId="345070A4" w14:textId="1CD98BED" w:rsidR="00773559" w:rsidRDefault="00773559" w:rsidP="00773559">
      <w:r>
        <w:t xml:space="preserve">A </w:t>
      </w:r>
      <w:hyperlink w:anchor="bookmark118" w:history="1">
        <w:r>
          <w:rPr>
            <w:i/>
            <w:iCs/>
          </w:rPr>
          <w:t xml:space="preserve">federation </w:t>
        </w:r>
      </w:hyperlink>
      <w:r>
        <w:t xml:space="preserve">as discussed previously in the chapter </w:t>
      </w:r>
      <w:r w:rsidRPr="007D785B">
        <w:rPr>
          <w:i/>
        </w:rPr>
        <w:t>Security and Administration Designations</w:t>
      </w:r>
      <w:r>
        <w:t xml:space="preserve"> is a group of identity providers that the </w:t>
      </w:r>
      <w:r w:rsidR="003C35B9">
        <w:t>ESDS</w:t>
      </w:r>
      <w:r>
        <w:t xml:space="preserve"> identity provider trusts. All communication between these trusted providers is managed using SAML 2.0. The SAML protocol abstracts any unique characteristics of the providers or of the applications using the authentication services. The trust relationship is one-way, meaning that Ed Org directories do not allow </w:t>
      </w:r>
      <w:r w:rsidR="003C35B9">
        <w:t>ESDS</w:t>
      </w:r>
      <w:r>
        <w:t xml:space="preserve"> users to sign in to non-</w:t>
      </w:r>
      <w:r w:rsidR="003C35B9">
        <w:t>ESDS</w:t>
      </w:r>
      <w:r>
        <w:t xml:space="preserve"> applications and services.</w:t>
      </w:r>
    </w:p>
    <w:p w14:paraId="0CFE0FB5" w14:textId="1B99F2F0" w:rsidR="00773559" w:rsidRDefault="00773559" w:rsidP="00773559">
      <w:pPr>
        <w:rPr>
          <w:rFonts w:cs="Arial"/>
        </w:rPr>
      </w:pPr>
      <w:r>
        <w:t xml:space="preserve">In the federated authentication approach, the Ed Org is responsible for authenticating the end user and managing the authentication credentials. </w:t>
      </w:r>
      <w:r w:rsidR="003C35B9">
        <w:t>ESDS</w:t>
      </w:r>
      <w:r>
        <w:t xml:space="preserve"> serves as both of the following:</w:t>
      </w:r>
    </w:p>
    <w:p w14:paraId="09AD5B37" w14:textId="77777777" w:rsidR="00773559" w:rsidRDefault="00773559" w:rsidP="002F5D77">
      <w:pPr>
        <w:pStyle w:val="ListParagraph"/>
        <w:numPr>
          <w:ilvl w:val="0"/>
          <w:numId w:val="20"/>
        </w:numPr>
      </w:pPr>
      <w:r>
        <w:t>A native service provider, with applications that require authentication</w:t>
      </w:r>
    </w:p>
    <w:p w14:paraId="5A90F2E5" w14:textId="19C3AAF6" w:rsidR="00773559" w:rsidRDefault="00773559" w:rsidP="002F5D77">
      <w:pPr>
        <w:pStyle w:val="ListParagraph"/>
        <w:numPr>
          <w:ilvl w:val="0"/>
          <w:numId w:val="20"/>
        </w:numPr>
      </w:pPr>
      <w:r>
        <w:t xml:space="preserve">A conduit for other service providers (applications) that use </w:t>
      </w:r>
      <w:r w:rsidR="003C35B9">
        <w:t>ESDS</w:t>
      </w:r>
    </w:p>
    <w:p w14:paraId="05C31196" w14:textId="77777777" w:rsidR="00773559" w:rsidRDefault="00773559" w:rsidP="00773559"/>
    <w:p w14:paraId="27866B87" w14:textId="77777777" w:rsidR="00773559" w:rsidRDefault="00773559" w:rsidP="00773559">
      <w:r>
        <w:t>The following is a summary of the user authentication procedure using this federated approach:</w:t>
      </w:r>
    </w:p>
    <w:p w14:paraId="6AD7F12F" w14:textId="60B04C19" w:rsidR="00773559" w:rsidRDefault="00773559" w:rsidP="002F5D77">
      <w:pPr>
        <w:pStyle w:val="ListParagraph"/>
        <w:numPr>
          <w:ilvl w:val="0"/>
          <w:numId w:val="21"/>
        </w:numPr>
      </w:pPr>
      <w:r>
        <w:t xml:space="preserve">When signing in to an application or service in the </w:t>
      </w:r>
      <w:r w:rsidR="00964568">
        <w:t>ESDS</w:t>
      </w:r>
      <w:r>
        <w:t xml:space="preserve">, a user is redirected to the education organization's directory or SSO service which collects authentication credentials. </w:t>
      </w:r>
      <w:r w:rsidR="003C35B9">
        <w:t>ESDS</w:t>
      </w:r>
      <w:r>
        <w:t xml:space="preserve"> makes this request using SAML 2.0.</w:t>
      </w:r>
    </w:p>
    <w:p w14:paraId="794C7B6D" w14:textId="31993902" w:rsidR="00773559" w:rsidRDefault="00773559" w:rsidP="002F5D77">
      <w:pPr>
        <w:pStyle w:val="ListParagraph"/>
        <w:numPr>
          <w:ilvl w:val="0"/>
          <w:numId w:val="21"/>
        </w:numPr>
      </w:pPr>
      <w:r>
        <w:t xml:space="preserve">The identity provider for that education organization authenticates the user and returns a SAML 2.0 assertion to the </w:t>
      </w:r>
      <w:r w:rsidR="003C35B9">
        <w:t>ESDS</w:t>
      </w:r>
      <w:r>
        <w:t xml:space="preserve"> service provider indicating that the user provided correct credentials. This SAML assertion includes an attribute with role and unique identifier values from the identity provider.</w:t>
      </w:r>
    </w:p>
    <w:p w14:paraId="0627FF69" w14:textId="784F4E19" w:rsidR="00773559" w:rsidRDefault="003C35B9" w:rsidP="002F5D77">
      <w:pPr>
        <w:pStyle w:val="ListParagraph"/>
        <w:numPr>
          <w:ilvl w:val="0"/>
          <w:numId w:val="21"/>
        </w:numPr>
      </w:pPr>
      <w:r>
        <w:t>ESDS</w:t>
      </w:r>
      <w:r w:rsidR="00773559">
        <w:t xml:space="preserve"> authorizes the authenticated user to access applications based the following two values:</w:t>
      </w:r>
    </w:p>
    <w:p w14:paraId="477E0788" w14:textId="1EE06009" w:rsidR="00773559" w:rsidRDefault="00773559" w:rsidP="002F5D77">
      <w:pPr>
        <w:pStyle w:val="ListParagraph"/>
        <w:numPr>
          <w:ilvl w:val="0"/>
          <w:numId w:val="22"/>
        </w:numPr>
        <w:ind w:left="1080"/>
      </w:pPr>
      <w:r w:rsidRPr="007D785B">
        <w:rPr>
          <w:b/>
          <w:bCs/>
        </w:rPr>
        <w:t xml:space="preserve">The user's </w:t>
      </w:r>
      <w:proofErr w:type="spellStart"/>
      <w:r w:rsidRPr="007D785B">
        <w:rPr>
          <w:b/>
          <w:bCs/>
        </w:rPr>
        <w:t>staffClassification</w:t>
      </w:r>
      <w:proofErr w:type="spellEnd"/>
      <w:r w:rsidRPr="007D785B">
        <w:rPr>
          <w:b/>
          <w:bCs/>
        </w:rPr>
        <w:t xml:space="preserve"> value </w:t>
      </w:r>
      <w:r>
        <w:t xml:space="preserve">- In the </w:t>
      </w:r>
      <w:r w:rsidR="00964568">
        <w:t>ESDS</w:t>
      </w:r>
      <w:r>
        <w:t xml:space="preserve">, a user is associated with an education organization through its </w:t>
      </w:r>
      <w:proofErr w:type="spellStart"/>
      <w:r w:rsidRPr="007D785B">
        <w:rPr>
          <w:rStyle w:val="SubtitleChar"/>
        </w:rPr>
        <w:t>staffEdOrgAssignmentAssociation</w:t>
      </w:r>
      <w:proofErr w:type="spellEnd"/>
      <w:r>
        <w:t xml:space="preserve">. Part of the </w:t>
      </w:r>
      <w:proofErr w:type="spellStart"/>
      <w:r w:rsidRPr="007D785B">
        <w:rPr>
          <w:rStyle w:val="SubtitleChar"/>
        </w:rPr>
        <w:t>staffEdOrgAssignmentAssociation</w:t>
      </w:r>
      <w:proofErr w:type="spellEnd"/>
      <w:r>
        <w:t xml:space="preserve"> is the user's </w:t>
      </w:r>
      <w:proofErr w:type="spellStart"/>
      <w:r w:rsidRPr="007D785B">
        <w:rPr>
          <w:rStyle w:val="SubtitleChar"/>
        </w:rPr>
        <w:t>staffClassification</w:t>
      </w:r>
      <w:proofErr w:type="spellEnd"/>
      <w:r>
        <w:t xml:space="preserve">, which stores the user's role in the education organization. </w:t>
      </w:r>
      <w:r w:rsidR="003C35B9">
        <w:t>ESDS</w:t>
      </w:r>
      <w:r>
        <w:t xml:space="preserve"> authentication checks whether a user's </w:t>
      </w:r>
      <w:proofErr w:type="spellStart"/>
      <w:r w:rsidRPr="007D785B">
        <w:rPr>
          <w:rStyle w:val="SubtitleChar"/>
        </w:rPr>
        <w:t>staffClassification</w:t>
      </w:r>
      <w:proofErr w:type="spellEnd"/>
      <w:r>
        <w:t xml:space="preserve"> value matches a role that can authenticate using that realm, either for that education organization, or for one of its child education organizations.</w:t>
      </w:r>
    </w:p>
    <w:p w14:paraId="48F3C293" w14:textId="61DFD18A" w:rsidR="00773559" w:rsidRPr="007D785B" w:rsidRDefault="00773559" w:rsidP="002F5D77">
      <w:pPr>
        <w:pStyle w:val="ListParagraph"/>
        <w:numPr>
          <w:ilvl w:val="0"/>
          <w:numId w:val="22"/>
        </w:numPr>
        <w:ind w:left="1080"/>
      </w:pPr>
      <w:r w:rsidRPr="007D785B">
        <w:rPr>
          <w:b/>
          <w:bCs/>
        </w:rPr>
        <w:t xml:space="preserve">How the user's roles in the education organization are mapped to roles in </w:t>
      </w:r>
      <w:r w:rsidR="003C35B9">
        <w:rPr>
          <w:b/>
          <w:bCs/>
        </w:rPr>
        <w:t>ESDS</w:t>
      </w:r>
      <w:r w:rsidRPr="007D785B">
        <w:rPr>
          <w:b/>
          <w:bCs/>
        </w:rPr>
        <w:t xml:space="preserve"> </w:t>
      </w:r>
      <w:r w:rsidRPr="007D785B">
        <w:t xml:space="preserve">- </w:t>
      </w:r>
      <w:r w:rsidR="003C35B9">
        <w:t>ESDS</w:t>
      </w:r>
      <w:r w:rsidRPr="007D785B">
        <w:t xml:space="preserve"> administrators map user roles as described in </w:t>
      </w:r>
      <w:r>
        <w:t xml:space="preserve">the chapter </w:t>
      </w:r>
      <w:r w:rsidRPr="007D785B">
        <w:rPr>
          <w:i/>
        </w:rPr>
        <w:t>Managing User Roles and Rights</w:t>
      </w:r>
      <w:r>
        <w:t xml:space="preserve">. </w:t>
      </w:r>
      <w:r w:rsidRPr="007D785B">
        <w:t xml:space="preserve">This role mapping is required for users to access </w:t>
      </w:r>
      <w:r>
        <w:t xml:space="preserve">any applications or data in the </w:t>
      </w:r>
      <w:r w:rsidR="00964568">
        <w:t>ESDS</w:t>
      </w:r>
      <w:r w:rsidRPr="007D785B">
        <w:t xml:space="preserve">. </w:t>
      </w:r>
      <w:r w:rsidR="003C35B9">
        <w:t>ESDS</w:t>
      </w:r>
      <w:r w:rsidRPr="007D785B">
        <w:t xml:space="preserve"> authorizes access to applications and data based on this mapping using contextual authorization rules described in</w:t>
      </w:r>
      <w:r>
        <w:t xml:space="preserve"> the chapter </w:t>
      </w:r>
      <w:r w:rsidRPr="007D785B">
        <w:rPr>
          <w:i/>
        </w:rPr>
        <w:t>Contextual Authorization Rules</w:t>
      </w:r>
      <w:r>
        <w:t>.</w:t>
      </w:r>
    </w:p>
    <w:p w14:paraId="4A7C56E5" w14:textId="77777777" w:rsidR="00773559" w:rsidRDefault="00773559" w:rsidP="00773559">
      <w:pPr>
        <w:kinsoku w:val="0"/>
        <w:overflowPunct w:val="0"/>
        <w:spacing w:before="4" w:line="190" w:lineRule="exact"/>
        <w:rPr>
          <w:sz w:val="19"/>
          <w:szCs w:val="19"/>
        </w:rPr>
      </w:pPr>
    </w:p>
    <w:p w14:paraId="1F1E72B3" w14:textId="79DBF34D" w:rsidR="00773559" w:rsidRDefault="00773559" w:rsidP="00773559">
      <w:pPr>
        <w:autoSpaceDE w:val="0"/>
        <w:autoSpaceDN w:val="0"/>
        <w:adjustRightInd w:val="0"/>
        <w:spacing w:after="0" w:line="240" w:lineRule="auto"/>
      </w:pPr>
      <w:r>
        <w:t xml:space="preserve">The following diagram shows how federated authentication works in a sample education organization hierarchy. In the example, the state education agency (SEA) and local education agency (LEA) each have different directory services and SSO solutions, and </w:t>
      </w:r>
      <w:r w:rsidR="003C35B9">
        <w:t>ESDS</w:t>
      </w:r>
      <w:r>
        <w:t xml:space="preserve"> is configured to trust these identity providers.</w:t>
      </w:r>
    </w:p>
    <w:p w14:paraId="6E22F8E4" w14:textId="77777777" w:rsidR="00773559" w:rsidRDefault="00773559" w:rsidP="00773559">
      <w:pPr>
        <w:autoSpaceDE w:val="0"/>
        <w:autoSpaceDN w:val="0"/>
        <w:adjustRightInd w:val="0"/>
        <w:spacing w:after="0" w:line="240" w:lineRule="auto"/>
      </w:pPr>
    </w:p>
    <w:p w14:paraId="4EB3480D" w14:textId="77777777" w:rsidR="00773559" w:rsidRDefault="00773559" w:rsidP="00773559">
      <w:pPr>
        <w:autoSpaceDE w:val="0"/>
        <w:autoSpaceDN w:val="0"/>
        <w:adjustRightInd w:val="0"/>
        <w:spacing w:after="0" w:line="240" w:lineRule="auto"/>
      </w:pPr>
      <w:r>
        <w:rPr>
          <w:noProof/>
        </w:rPr>
        <w:drawing>
          <wp:inline distT="0" distB="0" distL="0" distR="0" wp14:anchorId="74971937" wp14:editId="63AF42D9">
            <wp:extent cx="5543550" cy="287597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2875977"/>
                    </a:xfrm>
                    <a:prstGeom prst="rect">
                      <a:avLst/>
                    </a:prstGeom>
                    <a:noFill/>
                    <a:ln>
                      <a:noFill/>
                    </a:ln>
                  </pic:spPr>
                </pic:pic>
              </a:graphicData>
            </a:graphic>
          </wp:inline>
        </w:drawing>
      </w:r>
    </w:p>
    <w:p w14:paraId="4EDFF310" w14:textId="77777777" w:rsidR="00773559" w:rsidRDefault="00773559" w:rsidP="00773559">
      <w:pPr>
        <w:autoSpaceDE w:val="0"/>
        <w:autoSpaceDN w:val="0"/>
        <w:adjustRightInd w:val="0"/>
        <w:spacing w:after="0" w:line="240" w:lineRule="auto"/>
        <w:rPr>
          <w:rFonts w:cs="Arial"/>
        </w:rPr>
      </w:pPr>
    </w:p>
    <w:p w14:paraId="007C8C93" w14:textId="73422C4C" w:rsidR="00773559" w:rsidRDefault="00773559" w:rsidP="00773559">
      <w:r>
        <w:t xml:space="preserve">Applications also follow certain authentication procedures. These procedures are </w:t>
      </w:r>
      <w:r w:rsidR="00152DAB">
        <w:t>detail</w:t>
      </w:r>
      <w:r w:rsidRPr="00152DAB">
        <w:t xml:space="preserve">ed in </w:t>
      </w:r>
      <w:r w:rsidRPr="00152DAB">
        <w:rPr>
          <w:iCs/>
        </w:rPr>
        <w:t>the section</w:t>
      </w:r>
      <w:r w:rsidRPr="00152DAB">
        <w:rPr>
          <w:i/>
          <w:iCs/>
        </w:rPr>
        <w:t xml:space="preserve"> Integrated </w:t>
      </w:r>
      <w:r w:rsidR="003C35B9">
        <w:rPr>
          <w:i/>
          <w:iCs/>
        </w:rPr>
        <w:t>ESDS</w:t>
      </w:r>
      <w:r w:rsidRPr="00152DAB">
        <w:rPr>
          <w:i/>
          <w:iCs/>
        </w:rPr>
        <w:t xml:space="preserve"> Application Authentication, </w:t>
      </w:r>
      <w:r w:rsidRPr="00152DAB">
        <w:t>along with what to accept in the request and response data.</w:t>
      </w:r>
    </w:p>
    <w:p w14:paraId="45299C20" w14:textId="3EB4A5B0" w:rsidR="00773559" w:rsidRDefault="00773559" w:rsidP="00773559">
      <w:r>
        <w:t xml:space="preserve">The following section provides the steps required to prepare an education organization's directory for federated authentication integration with </w:t>
      </w:r>
      <w:r w:rsidR="003C35B9">
        <w:t>ESDS</w:t>
      </w:r>
      <w:r>
        <w:t>.</w:t>
      </w:r>
    </w:p>
    <w:p w14:paraId="76002057" w14:textId="7E1F9621" w:rsidR="00773559" w:rsidRPr="00DD6F1F" w:rsidRDefault="003C35B9" w:rsidP="00773559">
      <w:pPr>
        <w:pStyle w:val="Heading2"/>
      </w:pPr>
      <w:bookmarkStart w:id="19" w:name="_Toc394490833"/>
      <w:r>
        <w:t>ESDS</w:t>
      </w:r>
      <w:r w:rsidR="00773559" w:rsidRPr="00DD6F1F">
        <w:t xml:space="preserve"> Authentication Integration Procedure</w:t>
      </w:r>
      <w:bookmarkEnd w:id="19"/>
    </w:p>
    <w:p w14:paraId="7DE5B066" w14:textId="602207EE" w:rsidR="00773559" w:rsidRDefault="00773559" w:rsidP="00773559">
      <w:r>
        <w:t xml:space="preserve">Part of preparing an Ed Org to use </w:t>
      </w:r>
      <w:r w:rsidR="003C35B9">
        <w:t>ESDS</w:t>
      </w:r>
      <w:r>
        <w:t xml:space="preserve"> is ensuring that the organization's directory services can support authentication integration with </w:t>
      </w:r>
      <w:r w:rsidR="003C35B9">
        <w:t>ESDS</w:t>
      </w:r>
      <w:r>
        <w:t>. The following steps are required before proceeding with integration:</w:t>
      </w:r>
    </w:p>
    <w:p w14:paraId="6FAD3090" w14:textId="02AB8938" w:rsidR="00773559" w:rsidRDefault="00773559" w:rsidP="002F5D77">
      <w:pPr>
        <w:pStyle w:val="ListParagraph"/>
        <w:numPr>
          <w:ilvl w:val="0"/>
          <w:numId w:val="23"/>
        </w:numPr>
      </w:pPr>
      <w:r>
        <w:t xml:space="preserve">Confirm that there are unique identifiers and user roles set for each user listed in the directory, and that they are compatible with </w:t>
      </w:r>
      <w:r w:rsidR="003C35B9">
        <w:t>ESDS</w:t>
      </w:r>
      <w:r>
        <w:t xml:space="preserve"> as follows:</w:t>
      </w:r>
      <w:r>
        <w:br/>
      </w:r>
    </w:p>
    <w:p w14:paraId="622CF9B9" w14:textId="3400C1AD" w:rsidR="00773559" w:rsidRPr="00DD6F1F" w:rsidRDefault="00773559" w:rsidP="002F5D77">
      <w:pPr>
        <w:pStyle w:val="ListParagraph"/>
        <w:numPr>
          <w:ilvl w:val="0"/>
          <w:numId w:val="25"/>
        </w:numPr>
        <w:ind w:left="1440"/>
      </w:pPr>
      <w:r w:rsidRPr="00DD6F1F">
        <w:rPr>
          <w:b/>
          <w:bCs/>
        </w:rPr>
        <w:t xml:space="preserve">Unique identifier </w:t>
      </w:r>
      <w:r>
        <w:t xml:space="preserve">- </w:t>
      </w:r>
      <w:r w:rsidR="003C35B9">
        <w:t>ESDS</w:t>
      </w:r>
      <w:r>
        <w:t xml:space="preserve"> authorization requires that each user is uniquely identified within the system. This ensures that </w:t>
      </w:r>
      <w:r w:rsidR="003C35B9">
        <w:t>ESDS</w:t>
      </w:r>
      <w:r>
        <w:t xml:space="preserve"> can identify all the entities in the </w:t>
      </w:r>
      <w:r w:rsidR="00964568">
        <w:t>ESDS</w:t>
      </w:r>
      <w:r>
        <w:t xml:space="preserve"> that are associated with the user, such as the current students associated with a teacher. The unique identifier should match the </w:t>
      </w:r>
      <w:proofErr w:type="spellStart"/>
      <w:r w:rsidRPr="007346D5">
        <w:rPr>
          <w:rStyle w:val="SubtitleChar"/>
        </w:rPr>
        <w:lastRenderedPageBreak/>
        <w:t>staffUniqueStateId</w:t>
      </w:r>
      <w:proofErr w:type="spellEnd"/>
      <w:r>
        <w:t xml:space="preserve"> in the data that you will ingest. This will allow us to identify the appropriate users in the </w:t>
      </w:r>
      <w:r w:rsidR="00964568">
        <w:t>ESDS</w:t>
      </w:r>
      <w:r>
        <w:t>.</w:t>
      </w:r>
    </w:p>
    <w:p w14:paraId="72752052" w14:textId="7FD8F9F1" w:rsidR="00773559" w:rsidRDefault="00773559" w:rsidP="002F5D77">
      <w:pPr>
        <w:pStyle w:val="ListParagraph"/>
        <w:numPr>
          <w:ilvl w:val="0"/>
          <w:numId w:val="24"/>
        </w:numPr>
        <w:ind w:left="1440"/>
      </w:pPr>
      <w:r w:rsidRPr="00DD6F1F">
        <w:rPr>
          <w:b/>
          <w:bCs/>
        </w:rPr>
        <w:t xml:space="preserve">User role </w:t>
      </w:r>
      <w:r>
        <w:t xml:space="preserve">- </w:t>
      </w:r>
      <w:r w:rsidR="003C35B9">
        <w:t>ESDS</w:t>
      </w:r>
      <w:r>
        <w:t xml:space="preserve"> relies on mappings between the user roles in the organization's directory and the roles in the </w:t>
      </w:r>
      <w:r w:rsidR="00964568">
        <w:t>ESDS</w:t>
      </w:r>
      <w:r>
        <w:t xml:space="preserve">. On the </w:t>
      </w:r>
      <w:r w:rsidR="003C35B9">
        <w:t>ESDS</w:t>
      </w:r>
      <w:r>
        <w:t xml:space="preserve"> side, this includes both the roles in </w:t>
      </w:r>
      <w:proofErr w:type="spellStart"/>
      <w:r w:rsidRPr="007346D5">
        <w:rPr>
          <w:rStyle w:val="SubtitleChar"/>
        </w:rPr>
        <w:t>staffEdOrgAssignmentAssociation</w:t>
      </w:r>
      <w:proofErr w:type="spellEnd"/>
      <w:r>
        <w:t xml:space="preserve"> (assigned to users in the SDS) and the default or custom roles configured by Roles to ensure that </w:t>
      </w:r>
      <w:r w:rsidR="003C35B9">
        <w:t>ESDS</w:t>
      </w:r>
      <w:r>
        <w:t xml:space="preserve"> can apply the appropriate permissions for access to records in the </w:t>
      </w:r>
      <w:r w:rsidR="00964568">
        <w:t>ESDS</w:t>
      </w:r>
      <w:r>
        <w:t>. The following sections provide information on preparing user roles for this mapping procedure:</w:t>
      </w:r>
      <w:r>
        <w:br/>
      </w:r>
      <w:r w:rsidRPr="007346D5">
        <w:rPr>
          <w:i/>
        </w:rPr>
        <w:t>Default User Roles and Role Groups</w:t>
      </w:r>
      <w:r>
        <w:br/>
        <w:t>and</w:t>
      </w:r>
      <w:r>
        <w:br/>
      </w:r>
      <w:r w:rsidRPr="007346D5">
        <w:rPr>
          <w:i/>
        </w:rPr>
        <w:t>Managing User Roles and Rights</w:t>
      </w:r>
      <w:r>
        <w:rPr>
          <w:i/>
        </w:rPr>
        <w:br/>
      </w:r>
    </w:p>
    <w:p w14:paraId="1265DC22" w14:textId="77777777" w:rsidR="00773559" w:rsidRDefault="00773559" w:rsidP="002F5D77">
      <w:pPr>
        <w:pStyle w:val="ListParagraph"/>
        <w:numPr>
          <w:ilvl w:val="0"/>
          <w:numId w:val="23"/>
        </w:numPr>
      </w:pPr>
      <w:r>
        <w:t>Prepare the identity provider for the education organization as follows:</w:t>
      </w:r>
    </w:p>
    <w:p w14:paraId="68BABF05" w14:textId="77777777" w:rsidR="00773559" w:rsidRDefault="00773559" w:rsidP="002F5D77">
      <w:pPr>
        <w:pStyle w:val="ListParagraph"/>
        <w:numPr>
          <w:ilvl w:val="0"/>
          <w:numId w:val="26"/>
        </w:numPr>
        <w:ind w:left="1440"/>
      </w:pPr>
      <w:r>
        <w:t xml:space="preserve">Verify that the organization's directory service supports SAML 2.0 for passive authentication services. </w:t>
      </w:r>
    </w:p>
    <w:p w14:paraId="5F3F0545" w14:textId="77777777" w:rsidR="00773559" w:rsidRDefault="00773559" w:rsidP="002F5D77">
      <w:pPr>
        <w:pStyle w:val="ListParagraph"/>
        <w:numPr>
          <w:ilvl w:val="0"/>
          <w:numId w:val="26"/>
        </w:numPr>
        <w:ind w:left="1440"/>
      </w:pPr>
      <w:r>
        <w:t xml:space="preserve">Install and configure a SAML 2.0 </w:t>
      </w:r>
      <w:hyperlink w:anchor="bookmark118" w:history="1">
        <w:r w:rsidRPr="007346D5">
          <w:rPr>
            <w:i/>
            <w:iCs/>
          </w:rPr>
          <w:t>federation</w:t>
        </w:r>
      </w:hyperlink>
      <w:r>
        <w:t xml:space="preserve">. The steps for doing this vary based on the directory service product being used. For example, in a Microsoft Active Directory environment, this may be accomplished with AD FS 2.0. Other SSO solutions that support SAML 2.0, such as </w:t>
      </w:r>
      <w:proofErr w:type="spellStart"/>
      <w:r>
        <w:t>SiteMinder</w:t>
      </w:r>
      <w:proofErr w:type="spellEnd"/>
      <w:r>
        <w:t xml:space="preserve"> (from CA) and </w:t>
      </w:r>
      <w:proofErr w:type="spellStart"/>
      <w:r>
        <w:t>OpenAM</w:t>
      </w:r>
      <w:proofErr w:type="spellEnd"/>
      <w:r>
        <w:t xml:space="preserve"> (from </w:t>
      </w:r>
      <w:proofErr w:type="spellStart"/>
      <w:r>
        <w:t>ForgeRock</w:t>
      </w:r>
      <w:proofErr w:type="spellEnd"/>
      <w:r>
        <w:t xml:space="preserve">, formerly </w:t>
      </w:r>
      <w:proofErr w:type="spellStart"/>
      <w:r>
        <w:t>OpenSSO</w:t>
      </w:r>
      <w:proofErr w:type="spellEnd"/>
      <w:r>
        <w:t xml:space="preserve"> from Sun), can be used.</w:t>
      </w:r>
    </w:p>
    <w:p w14:paraId="0FBA1BD5" w14:textId="49968AAD" w:rsidR="00773559" w:rsidRDefault="00773559" w:rsidP="002F5D77">
      <w:pPr>
        <w:pStyle w:val="ListParagraph"/>
        <w:numPr>
          <w:ilvl w:val="0"/>
          <w:numId w:val="26"/>
        </w:numPr>
        <w:ind w:left="1440"/>
      </w:pPr>
      <w:r>
        <w:t>Confirm an IDP responds with a SAML assertion asserting who the authenticated user is. The response must be signed using a trusted X.509 certificate. The store of trusted certificates that the API has is based on the java '</w:t>
      </w:r>
      <w:proofErr w:type="spellStart"/>
      <w:r>
        <w:t>cacerts</w:t>
      </w:r>
      <w:proofErr w:type="spellEnd"/>
      <w:r>
        <w:t xml:space="preserve">' </w:t>
      </w:r>
      <w:proofErr w:type="spellStart"/>
      <w:r>
        <w:t>truststore</w:t>
      </w:r>
      <w:proofErr w:type="spellEnd"/>
      <w:r>
        <w:t xml:space="preserve">. If the X.509 certificate used by an IDP is not contained within that </w:t>
      </w:r>
      <w:proofErr w:type="spellStart"/>
      <w:r>
        <w:t>truststore</w:t>
      </w:r>
      <w:proofErr w:type="spellEnd"/>
      <w:r>
        <w:t xml:space="preserve">, then the X.509 certificate must be provided to </w:t>
      </w:r>
      <w:r w:rsidR="003C35B9">
        <w:t>ESDS</w:t>
      </w:r>
      <w:r>
        <w:t xml:space="preserve">. If this is not completed, then all SAML responses provided by the IDP will not be trusted, and no user will be able to authenticate. If a certificate must be provided to </w:t>
      </w:r>
      <w:r w:rsidR="003C35B9">
        <w:t>ESDS</w:t>
      </w:r>
      <w:r>
        <w:t xml:space="preserve">, it might also be necessary to provide intermediate certificates, so that trust can be established between the </w:t>
      </w:r>
      <w:r w:rsidR="003C35B9">
        <w:t>ESDS</w:t>
      </w:r>
      <w:r>
        <w:t xml:space="preserve"> API and the X.509 certificate signing the SAML assertion.</w:t>
      </w:r>
    </w:p>
    <w:p w14:paraId="71CA8634" w14:textId="77777777" w:rsidR="00773559" w:rsidRDefault="00773559" w:rsidP="002F5D77">
      <w:pPr>
        <w:pStyle w:val="ListParagraph"/>
        <w:numPr>
          <w:ilvl w:val="0"/>
          <w:numId w:val="26"/>
        </w:numPr>
        <w:ind w:left="1440"/>
      </w:pPr>
      <w:r>
        <w:t>Verify that the Issuer element of the IDP's SAML assertions is a URL that uniquely identifies the IDP. It should match the IDP URL of the Realm configuration.</w:t>
      </w:r>
    </w:p>
    <w:p w14:paraId="018B7234" w14:textId="77777777" w:rsidR="00773559" w:rsidRDefault="00773559" w:rsidP="002F5D77">
      <w:pPr>
        <w:pStyle w:val="ListParagraph"/>
        <w:numPr>
          <w:ilvl w:val="0"/>
          <w:numId w:val="26"/>
        </w:numPr>
        <w:ind w:left="1440"/>
      </w:pPr>
      <w:r>
        <w:t>The X.509 signing certificate may be a wildcard. The wildcard pattern must match the hostname of the SAML Issuer.</w:t>
      </w:r>
    </w:p>
    <w:p w14:paraId="5DA8EB5D" w14:textId="190C0CC1" w:rsidR="00773559" w:rsidRDefault="00773559" w:rsidP="002F5D77">
      <w:pPr>
        <w:pStyle w:val="ListParagraph"/>
        <w:numPr>
          <w:ilvl w:val="0"/>
          <w:numId w:val="26"/>
        </w:numPr>
        <w:ind w:left="1440"/>
      </w:pPr>
      <w:r>
        <w:t xml:space="preserve">Ensure that the IDP can be configured to respond to </w:t>
      </w:r>
      <w:r w:rsidR="003C35B9">
        <w:t>ESDS</w:t>
      </w:r>
      <w:r>
        <w:t xml:space="preserve"> API's authentication request using SAML Artifact Binding protocol.</w:t>
      </w:r>
    </w:p>
    <w:p w14:paraId="345A2AA6" w14:textId="747B9B39" w:rsidR="00773559" w:rsidRDefault="00773559" w:rsidP="002F5D77">
      <w:pPr>
        <w:pStyle w:val="ListParagraph"/>
        <w:numPr>
          <w:ilvl w:val="0"/>
          <w:numId w:val="26"/>
        </w:numPr>
        <w:ind w:left="1440"/>
      </w:pPr>
      <w:r>
        <w:t xml:space="preserve">Confirm the </w:t>
      </w:r>
      <w:r w:rsidR="003C35B9">
        <w:t>ESDS</w:t>
      </w:r>
      <w:r>
        <w:t xml:space="preserve"> API supports sending a client certificate with its Artifact Resolution requests to the IDP. If the IDP server wants to verify the </w:t>
      </w:r>
      <w:r w:rsidR="003C35B9">
        <w:t>ESDS</w:t>
      </w:r>
      <w:r>
        <w:t xml:space="preserve"> API's certificate, it should be obtained from the </w:t>
      </w:r>
      <w:r w:rsidR="003C35B9">
        <w:t>ESDS</w:t>
      </w:r>
      <w:r>
        <w:t xml:space="preserve"> Operator and added to the IDP server's </w:t>
      </w:r>
      <w:proofErr w:type="spellStart"/>
      <w:r>
        <w:t>truststore</w:t>
      </w:r>
      <w:proofErr w:type="spellEnd"/>
      <w:r>
        <w:t>.</w:t>
      </w:r>
    </w:p>
    <w:p w14:paraId="0222FBC6" w14:textId="293FB413" w:rsidR="00773559" w:rsidRDefault="00773559" w:rsidP="002F5D77">
      <w:pPr>
        <w:pStyle w:val="ListParagraph"/>
        <w:numPr>
          <w:ilvl w:val="0"/>
          <w:numId w:val="26"/>
        </w:numPr>
        <w:ind w:left="1440"/>
      </w:pPr>
      <w:r>
        <w:t xml:space="preserve">Verify that the IDP can be set up to send encrypted SAML Assertions to the </w:t>
      </w:r>
      <w:r w:rsidR="003C35B9">
        <w:t>ESDS</w:t>
      </w:r>
      <w:r>
        <w:t xml:space="preserve"> API. The </w:t>
      </w:r>
      <w:r w:rsidR="003C35B9">
        <w:t>ESDS</w:t>
      </w:r>
      <w:r>
        <w:t xml:space="preserve"> API accepts both encrypted and unencrypted </w:t>
      </w:r>
      <w:r>
        <w:lastRenderedPageBreak/>
        <w:t xml:space="preserve">SAML Assertions for both Artifact Binding and POST protocols. The public key that can be used to encrypt assertions is available via the </w:t>
      </w:r>
      <w:r w:rsidR="003C35B9">
        <w:t>ESDS</w:t>
      </w:r>
      <w:r>
        <w:t xml:space="preserve"> API's meta- data endpoint.</w:t>
      </w:r>
    </w:p>
    <w:p w14:paraId="132189C3" w14:textId="77777777" w:rsidR="00773559" w:rsidRDefault="00773559" w:rsidP="002F5D77">
      <w:pPr>
        <w:pStyle w:val="ListParagraph"/>
        <w:numPr>
          <w:ilvl w:val="0"/>
          <w:numId w:val="23"/>
        </w:numPr>
      </w:pPr>
      <w:r>
        <w:t>Configure the federation using the following steps:</w:t>
      </w:r>
    </w:p>
    <w:p w14:paraId="08AEC57A" w14:textId="644AE966" w:rsidR="00773559" w:rsidRDefault="00773559" w:rsidP="002F5D77">
      <w:pPr>
        <w:pStyle w:val="ListParagraph"/>
        <w:numPr>
          <w:ilvl w:val="0"/>
          <w:numId w:val="27"/>
        </w:numPr>
        <w:ind w:left="1440"/>
      </w:pPr>
      <w:r>
        <w:t xml:space="preserve">Configure the organization's SAML 2.0 identity provider to enable trust from </w:t>
      </w:r>
      <w:r w:rsidR="003C35B9">
        <w:t>ESDS</w:t>
      </w:r>
      <w:r>
        <w:t xml:space="preserve">. You can use the SAML metadata endpoint to quickly configure the </w:t>
      </w:r>
      <w:r w:rsidR="003C35B9">
        <w:t>ESDS</w:t>
      </w:r>
      <w:r>
        <w:t xml:space="preserve"> API as a service provider. The certificate used by </w:t>
      </w:r>
      <w:r w:rsidR="003C35B9">
        <w:t>ESDS</w:t>
      </w:r>
      <w:r>
        <w:t xml:space="preserve"> API to digitally sign the artifact resolution request can be obtained from this endpoint. The endpoint can be found at</w:t>
      </w:r>
      <w:proofErr w:type="gramStart"/>
      <w:r>
        <w:t>:</w:t>
      </w:r>
      <w:proofErr w:type="gramEnd"/>
      <w:r>
        <w:br/>
      </w:r>
      <w:hyperlink r:id="rId20" w:history="1">
        <w:r w:rsidRPr="00DE3B3C">
          <w:rPr>
            <w:rStyle w:val="Hyperlink"/>
          </w:rPr>
          <w:t>$BASE_URL/</w:t>
        </w:r>
        <w:proofErr w:type="spellStart"/>
        <w:r w:rsidRPr="00DE3B3C">
          <w:rPr>
            <w:rStyle w:val="Hyperlink"/>
          </w:rPr>
          <w:t>api</w:t>
        </w:r>
        <w:proofErr w:type="spellEnd"/>
        <w:r w:rsidRPr="00DE3B3C">
          <w:rPr>
            <w:rStyle w:val="Hyperlink"/>
          </w:rPr>
          <w:t>/rest/</w:t>
        </w:r>
        <w:proofErr w:type="spellStart"/>
        <w:r w:rsidRPr="00DE3B3C">
          <w:rPr>
            <w:rStyle w:val="Hyperlink"/>
          </w:rPr>
          <w:t>saml</w:t>
        </w:r>
        <w:proofErr w:type="spellEnd"/>
        <w:r w:rsidRPr="00DE3B3C">
          <w:rPr>
            <w:rStyle w:val="Hyperlink"/>
          </w:rPr>
          <w:t>/metadata</w:t>
        </w:r>
      </w:hyperlink>
      <w:r>
        <w:t>.</w:t>
      </w:r>
    </w:p>
    <w:p w14:paraId="33DA9650" w14:textId="77777777" w:rsidR="00773559" w:rsidRDefault="00773559" w:rsidP="002F5D77">
      <w:pPr>
        <w:pStyle w:val="ListParagraph"/>
        <w:numPr>
          <w:ilvl w:val="0"/>
          <w:numId w:val="27"/>
        </w:numPr>
        <w:ind w:left="1440"/>
      </w:pPr>
      <w:r>
        <w:t>Configure the organization's SAML 2.0 identity provider to include the following required user attributes in each SAML assertion response:</w:t>
      </w:r>
    </w:p>
    <w:p w14:paraId="63C54F5B" w14:textId="77777777" w:rsidR="00773559" w:rsidRDefault="00773559" w:rsidP="002F5D77">
      <w:pPr>
        <w:pStyle w:val="ListParagraph"/>
        <w:numPr>
          <w:ilvl w:val="0"/>
          <w:numId w:val="24"/>
        </w:numPr>
        <w:ind w:left="1800"/>
      </w:pPr>
      <w:proofErr w:type="spellStart"/>
      <w:r>
        <w:t>userName</w:t>
      </w:r>
      <w:proofErr w:type="spellEnd"/>
      <w:r>
        <w:t xml:space="preserve"> - the user's full name</w:t>
      </w:r>
    </w:p>
    <w:p w14:paraId="23823D29" w14:textId="77777777" w:rsidR="00773559" w:rsidRDefault="00773559" w:rsidP="002F5D77">
      <w:pPr>
        <w:pStyle w:val="ListParagraph"/>
        <w:numPr>
          <w:ilvl w:val="0"/>
          <w:numId w:val="24"/>
        </w:numPr>
        <w:ind w:left="1800"/>
      </w:pPr>
      <w:proofErr w:type="spellStart"/>
      <w:r>
        <w:t>userId</w:t>
      </w:r>
      <w:proofErr w:type="spellEnd"/>
      <w:r>
        <w:t xml:space="preserve"> - the unique identifier for that user within the organization</w:t>
      </w:r>
    </w:p>
    <w:p w14:paraId="56712556" w14:textId="77777777" w:rsidR="00773559" w:rsidRDefault="00773559" w:rsidP="002F5D77">
      <w:pPr>
        <w:pStyle w:val="ListParagraph"/>
        <w:numPr>
          <w:ilvl w:val="0"/>
          <w:numId w:val="24"/>
        </w:numPr>
        <w:ind w:left="1800"/>
      </w:pPr>
      <w:r>
        <w:t>roles - The roles or group memberships that user has within the organization</w:t>
      </w:r>
    </w:p>
    <w:p w14:paraId="4DB22D1B" w14:textId="77777777" w:rsidR="00773559" w:rsidRDefault="00773559" w:rsidP="002F5D77">
      <w:pPr>
        <w:pStyle w:val="ListParagraph"/>
        <w:numPr>
          <w:ilvl w:val="0"/>
          <w:numId w:val="24"/>
        </w:numPr>
        <w:ind w:left="1800"/>
      </w:pPr>
      <w:proofErr w:type="spellStart"/>
      <w:r>
        <w:t>userType</w:t>
      </w:r>
      <w:proofErr w:type="spellEnd"/>
      <w:r>
        <w:t xml:space="preserve"> (optional) - Staff, Teacher, Student</w:t>
      </w:r>
    </w:p>
    <w:p w14:paraId="47794EFB" w14:textId="77777777" w:rsidR="00773559" w:rsidRDefault="00773559" w:rsidP="00773559">
      <w:pPr>
        <w:ind w:left="1440"/>
      </w:pPr>
      <w:r w:rsidRPr="00DE3B3C">
        <w:rPr>
          <w:b/>
          <w:iCs/>
        </w:rPr>
        <w:t>Note:</w:t>
      </w:r>
      <w:r>
        <w:rPr>
          <w:i/>
          <w:iCs/>
        </w:rPr>
        <w:t xml:space="preserve"> </w:t>
      </w:r>
      <w:r>
        <w:t xml:space="preserve">If </w:t>
      </w:r>
      <w:proofErr w:type="spellStart"/>
      <w:r>
        <w:t>userType</w:t>
      </w:r>
      <w:proofErr w:type="spellEnd"/>
      <w:r>
        <w:t xml:space="preserve"> is not passed in the SAML, then the </w:t>
      </w:r>
      <w:proofErr w:type="spellStart"/>
      <w:r>
        <w:t>userId</w:t>
      </w:r>
      <w:proofErr w:type="spellEnd"/>
      <w:r>
        <w:t xml:space="preserve"> is treated as a </w:t>
      </w:r>
      <w:proofErr w:type="spellStart"/>
      <w:r w:rsidRPr="00DE3B3C">
        <w:rPr>
          <w:rStyle w:val="SubtitleChar"/>
        </w:rPr>
        <w:t>staffUniqueStateId</w:t>
      </w:r>
      <w:proofErr w:type="spellEnd"/>
      <w:r>
        <w:t xml:space="preserve">. This means the user is mapped to Staff through the </w:t>
      </w:r>
      <w:proofErr w:type="spellStart"/>
      <w:r w:rsidRPr="0005254F">
        <w:rPr>
          <w:rStyle w:val="SubtitleChar"/>
        </w:rPr>
        <w:t>staffUniqueStateId</w:t>
      </w:r>
      <w:proofErr w:type="spellEnd"/>
      <w:r>
        <w:t xml:space="preserve"> or to the Teacher through the Teacher's </w:t>
      </w:r>
      <w:proofErr w:type="spellStart"/>
      <w:r w:rsidRPr="0005254F">
        <w:rPr>
          <w:rStyle w:val="SubtitleChar"/>
        </w:rPr>
        <w:t>staffUniqueStateId</w:t>
      </w:r>
      <w:proofErr w:type="spellEnd"/>
      <w:r>
        <w:t>.</w:t>
      </w:r>
    </w:p>
    <w:p w14:paraId="13D7DBC9" w14:textId="77777777" w:rsidR="00773559" w:rsidRDefault="00773559" w:rsidP="002F5D77">
      <w:pPr>
        <w:pStyle w:val="ListParagraph"/>
        <w:numPr>
          <w:ilvl w:val="0"/>
          <w:numId w:val="27"/>
        </w:numPr>
        <w:ind w:left="1440"/>
      </w:pPr>
      <w:r>
        <w:t>Using the Manage Realm system tool in the SDS to configure a realm that requires the organization's SAML 2.0 identity provider and endpoint URL.</w:t>
      </w:r>
    </w:p>
    <w:p w14:paraId="5B17775F" w14:textId="77777777" w:rsidR="00773559" w:rsidRDefault="00773559" w:rsidP="002F5D77">
      <w:pPr>
        <w:pStyle w:val="ListParagraph"/>
        <w:numPr>
          <w:ilvl w:val="0"/>
          <w:numId w:val="21"/>
        </w:numPr>
      </w:pPr>
      <w:r>
        <w:t xml:space="preserve">Map the user roles from the education organization to corresponding roles in the SDS. For information and instructions on how to create and maintain these mappings, refer to the chapter </w:t>
      </w:r>
      <w:r w:rsidRPr="0005254F">
        <w:rPr>
          <w:i/>
        </w:rPr>
        <w:t>Managing User Roles and Rights</w:t>
      </w:r>
      <w:r>
        <w:t>.</w:t>
      </w:r>
    </w:p>
    <w:p w14:paraId="2E4B710C" w14:textId="3F2091B8" w:rsidR="00773559" w:rsidRDefault="00773559" w:rsidP="002F5D77">
      <w:pPr>
        <w:pStyle w:val="ListParagraph"/>
        <w:numPr>
          <w:ilvl w:val="0"/>
          <w:numId w:val="21"/>
        </w:numPr>
      </w:pPr>
      <w:r>
        <w:t xml:space="preserve">Prepare for data ingestion by mapping the entities in the </w:t>
      </w:r>
      <w:r w:rsidR="00964568">
        <w:t>ESDS</w:t>
      </w:r>
      <w:r>
        <w:t xml:space="preserve"> map to attributes within the organization's directory record. This step may take some time to ensure no data is overlooked. </w:t>
      </w:r>
      <w:r w:rsidRPr="00152DAB">
        <w:t xml:space="preserve">Refer to the chapter </w:t>
      </w:r>
      <w:r w:rsidRPr="00152DAB">
        <w:rPr>
          <w:i/>
        </w:rPr>
        <w:t xml:space="preserve">Mapping Directory Entities to the </w:t>
      </w:r>
      <w:r w:rsidR="00964568">
        <w:rPr>
          <w:i/>
        </w:rPr>
        <w:t>ESDS</w:t>
      </w:r>
      <w:r w:rsidRPr="00152DAB">
        <w:t xml:space="preserve"> for the information required to perform this task.</w:t>
      </w:r>
    </w:p>
    <w:p w14:paraId="1F3CA4AA" w14:textId="77777777" w:rsidR="00773559" w:rsidRDefault="00773559" w:rsidP="00773559"/>
    <w:p w14:paraId="7485D649" w14:textId="1FF3D412" w:rsidR="00773559" w:rsidRDefault="00773559" w:rsidP="00773559">
      <w:r>
        <w:t xml:space="preserve">Once these steps are completed, any users whose records are ingested by the data ingestion process, </w:t>
      </w:r>
      <w:r>
        <w:rPr>
          <w:i/>
          <w:iCs/>
        </w:rPr>
        <w:t xml:space="preserve">and </w:t>
      </w:r>
      <w:r>
        <w:t xml:space="preserve">whose user roles in the organization are mapped to roles in </w:t>
      </w:r>
      <w:r w:rsidR="003C35B9">
        <w:t>ESDS</w:t>
      </w:r>
      <w:r>
        <w:t xml:space="preserve">, can authenticate successfully with </w:t>
      </w:r>
      <w:r w:rsidR="003C35B9">
        <w:t>ESDS</w:t>
      </w:r>
      <w:r>
        <w:t xml:space="preserve"> applications and services and access data from the </w:t>
      </w:r>
      <w:r w:rsidR="00964568">
        <w:t>ESDS</w:t>
      </w:r>
      <w:r>
        <w:t xml:space="preserve"> to which they have permission.</w:t>
      </w:r>
    </w:p>
    <w:p w14:paraId="4D7AA821" w14:textId="77777777" w:rsidR="00773559" w:rsidRDefault="00773559" w:rsidP="00773559">
      <w:pPr>
        <w:autoSpaceDE w:val="0"/>
        <w:autoSpaceDN w:val="0"/>
        <w:adjustRightInd w:val="0"/>
        <w:spacing w:after="0" w:line="240" w:lineRule="auto"/>
        <w:rPr>
          <w:rFonts w:cs="Arial"/>
        </w:rPr>
      </w:pPr>
    </w:p>
    <w:p w14:paraId="7590CC55" w14:textId="021D53F8" w:rsidR="00773559" w:rsidRDefault="00773559" w:rsidP="00773559">
      <w:pPr>
        <w:pStyle w:val="Heading2"/>
      </w:pPr>
      <w:bookmarkStart w:id="20" w:name="_Toc394490834"/>
      <w:r>
        <w:t xml:space="preserve">Configure </w:t>
      </w:r>
      <w:r w:rsidR="003C35B9">
        <w:t>ESDS</w:t>
      </w:r>
      <w:r>
        <w:t xml:space="preserve"> Technology to work with your IDP</w:t>
      </w:r>
      <w:bookmarkEnd w:id="20"/>
    </w:p>
    <w:p w14:paraId="4EFBCA9F" w14:textId="1E52B29D" w:rsidR="00773559" w:rsidRDefault="00773559" w:rsidP="00773559">
      <w:pPr>
        <w:autoSpaceDE w:val="0"/>
        <w:autoSpaceDN w:val="0"/>
        <w:adjustRightInd w:val="0"/>
        <w:spacing w:after="0" w:line="240" w:lineRule="auto"/>
      </w:pPr>
      <w:r>
        <w:t xml:space="preserve">Before you can continue, you must set up your realm in the </w:t>
      </w:r>
      <w:r w:rsidR="003C35B9">
        <w:t>ESDS</w:t>
      </w:r>
      <w:r>
        <w:t xml:space="preserve"> system. Refer to the chapter </w:t>
      </w:r>
      <w:r w:rsidRPr="003C11FD">
        <w:rPr>
          <w:i/>
        </w:rPr>
        <w:t>Creating and Managing Realms</w:t>
      </w:r>
      <w:r>
        <w:t xml:space="preserve"> and </w:t>
      </w:r>
      <w:r w:rsidRPr="003C11FD">
        <w:rPr>
          <w:i/>
        </w:rPr>
        <w:t>Managing User Roles and Rights</w:t>
      </w:r>
      <w:r>
        <w:t xml:space="preserve"> for the specific procedures.</w:t>
      </w:r>
    </w:p>
    <w:p w14:paraId="2C990569" w14:textId="77777777" w:rsidR="00773559" w:rsidRDefault="00773559" w:rsidP="00773559">
      <w:pPr>
        <w:autoSpaceDE w:val="0"/>
        <w:autoSpaceDN w:val="0"/>
        <w:adjustRightInd w:val="0"/>
        <w:spacing w:after="0" w:line="240" w:lineRule="auto"/>
      </w:pPr>
    </w:p>
    <w:p w14:paraId="05716A36" w14:textId="04F20819" w:rsidR="00773559" w:rsidRDefault="00773559" w:rsidP="00773559">
      <w:pPr>
        <w:pStyle w:val="Heading2"/>
      </w:pPr>
      <w:bookmarkStart w:id="21" w:name="_Toc394490835"/>
      <w:r>
        <w:t xml:space="preserve">Integrated </w:t>
      </w:r>
      <w:r w:rsidR="003C35B9">
        <w:t>ESDS</w:t>
      </w:r>
      <w:r>
        <w:t xml:space="preserve"> Application Authentication</w:t>
      </w:r>
      <w:bookmarkEnd w:id="21"/>
    </w:p>
    <w:p w14:paraId="6B043DA8" w14:textId="626B239E" w:rsidR="00773559" w:rsidRDefault="003C35B9" w:rsidP="00773559">
      <w:r>
        <w:t>ESDS</w:t>
      </w:r>
      <w:r w:rsidR="00773559">
        <w:t xml:space="preserve"> applications that use the </w:t>
      </w:r>
      <w:r>
        <w:t>ESDS</w:t>
      </w:r>
      <w:r w:rsidR="00773559">
        <w:t xml:space="preserve"> REST API have an additional authentication layer associated with accessing the </w:t>
      </w:r>
      <w:r w:rsidR="00964568">
        <w:t>ESDS</w:t>
      </w:r>
      <w:r w:rsidR="00773559">
        <w:t xml:space="preserve"> using the REST API. This section provides details to integrate authentication for </w:t>
      </w:r>
      <w:r>
        <w:t>ESDS</w:t>
      </w:r>
      <w:r w:rsidR="00773559">
        <w:t xml:space="preserve"> applications.</w:t>
      </w:r>
    </w:p>
    <w:p w14:paraId="1CBE3E09" w14:textId="6C10CD1A" w:rsidR="00773559" w:rsidRDefault="00773559" w:rsidP="00773559">
      <w:r>
        <w:t xml:space="preserve">Applications that use the </w:t>
      </w:r>
      <w:r w:rsidR="003C35B9">
        <w:t>ESDS</w:t>
      </w:r>
      <w:r>
        <w:t xml:space="preserve"> REST API must use </w:t>
      </w:r>
      <w:proofErr w:type="spellStart"/>
      <w:r>
        <w:t>OAuth</w:t>
      </w:r>
      <w:proofErr w:type="spellEnd"/>
      <w:r>
        <w:t xml:space="preserve"> 2.0. </w:t>
      </w:r>
      <w:r w:rsidR="003C35B9">
        <w:t>ESDS</w:t>
      </w:r>
      <w:r>
        <w:t xml:space="preserve"> uses </w:t>
      </w:r>
      <w:proofErr w:type="spellStart"/>
      <w:r>
        <w:t>OAuth</w:t>
      </w:r>
      <w:proofErr w:type="spellEnd"/>
      <w:r>
        <w:t xml:space="preserve"> 2.0 to authenticate the application itself, and the </w:t>
      </w:r>
      <w:r w:rsidR="003C35B9">
        <w:t>ESDS</w:t>
      </w:r>
      <w:r>
        <w:t xml:space="preserve"> REST API, specifically, uses </w:t>
      </w:r>
      <w:proofErr w:type="spellStart"/>
      <w:r>
        <w:t>OAuth</w:t>
      </w:r>
      <w:proofErr w:type="spellEnd"/>
      <w:r>
        <w:t xml:space="preserve"> 2.0 to authenticate a user for the application.</w:t>
      </w:r>
    </w:p>
    <w:p w14:paraId="495E973E" w14:textId="2643D2E1" w:rsidR="00773559" w:rsidRDefault="00773559" w:rsidP="00773559">
      <w:r>
        <w:t xml:space="preserve">Applications using the </w:t>
      </w:r>
      <w:r w:rsidR="003C35B9">
        <w:t>ESDS</w:t>
      </w:r>
      <w:r>
        <w:t xml:space="preserve"> REST API authenticate users and authorize each request as follows:</w:t>
      </w:r>
    </w:p>
    <w:p w14:paraId="4CDCF34C" w14:textId="2E8AF48C" w:rsidR="00773559" w:rsidRDefault="00773559" w:rsidP="002F5D77">
      <w:pPr>
        <w:pStyle w:val="ListParagraph"/>
        <w:numPr>
          <w:ilvl w:val="0"/>
          <w:numId w:val="28"/>
        </w:numPr>
      </w:pPr>
      <w:r>
        <w:t xml:space="preserve">When a user signs in to an application using the </w:t>
      </w:r>
      <w:r w:rsidR="003C35B9">
        <w:t>ESDS</w:t>
      </w:r>
      <w:r>
        <w:t xml:space="preserve"> REST API, authentication first occurs as described in the previous section </w:t>
      </w:r>
      <w:r w:rsidRPr="003C11FD">
        <w:rPr>
          <w:i/>
        </w:rPr>
        <w:t>Federated Authentication Strategy</w:t>
      </w:r>
      <w:r>
        <w:t xml:space="preserve">. Included in the SAML request to the education organization, the </w:t>
      </w:r>
      <w:r w:rsidR="003C35B9">
        <w:t>ESDS</w:t>
      </w:r>
      <w:r>
        <w:t xml:space="preserve"> identity service includes the </w:t>
      </w:r>
      <w:proofErr w:type="spellStart"/>
      <w:r w:rsidRPr="003C11FD">
        <w:rPr>
          <w:rStyle w:val="SubtitleChar"/>
        </w:rPr>
        <w:t>ForceAuth</w:t>
      </w:r>
      <w:proofErr w:type="spellEnd"/>
      <w:r w:rsidRPr="003C11FD">
        <w:rPr>
          <w:rFonts w:ascii="Courier New" w:hAnsi="Courier New" w:cs="Courier New"/>
          <w:spacing w:val="-53"/>
          <w:sz w:val="18"/>
          <w:szCs w:val="18"/>
        </w:rPr>
        <w:t xml:space="preserve"> </w:t>
      </w:r>
      <w:r>
        <w:t xml:space="preserve">attribute. This attribute determines whether the user must authenticate even if there is an existing session with the organization's identity provider. </w:t>
      </w:r>
      <w:r w:rsidR="003C35B9">
        <w:t>ESDS</w:t>
      </w:r>
      <w:r>
        <w:t xml:space="preserve"> sets this value to </w:t>
      </w:r>
      <w:r w:rsidRPr="003C11FD">
        <w:rPr>
          <w:rStyle w:val="SubtitleChar"/>
        </w:rPr>
        <w:t>true</w:t>
      </w:r>
      <w:r w:rsidRPr="003C11FD">
        <w:rPr>
          <w:rFonts w:ascii="Courier New" w:hAnsi="Courier New" w:cs="Courier New"/>
          <w:b/>
          <w:bCs/>
          <w:spacing w:val="-53"/>
          <w:sz w:val="18"/>
          <w:szCs w:val="18"/>
        </w:rPr>
        <w:t xml:space="preserve"> </w:t>
      </w:r>
      <w:r>
        <w:t xml:space="preserve">if the user does not have an existing </w:t>
      </w:r>
      <w:r w:rsidR="003C35B9">
        <w:t>ESDS</w:t>
      </w:r>
      <w:r>
        <w:t xml:space="preserve"> session.</w:t>
      </w:r>
    </w:p>
    <w:p w14:paraId="536E9947" w14:textId="77777777" w:rsidR="00773559" w:rsidRDefault="00773559" w:rsidP="002F5D77">
      <w:pPr>
        <w:pStyle w:val="ListParagraph"/>
        <w:numPr>
          <w:ilvl w:val="0"/>
          <w:numId w:val="28"/>
        </w:numPr>
      </w:pPr>
      <w:r>
        <w:t>After successful authentication, the education organization's identity provider returns the required attributes in its SAML assertion: user name, UID, and roles.</w:t>
      </w:r>
    </w:p>
    <w:p w14:paraId="54FB1D7F" w14:textId="25FF810B" w:rsidR="00773559" w:rsidRDefault="00773559" w:rsidP="002F5D77">
      <w:pPr>
        <w:pStyle w:val="ListParagraph"/>
        <w:numPr>
          <w:ilvl w:val="0"/>
          <w:numId w:val="28"/>
        </w:numPr>
      </w:pPr>
      <w:r>
        <w:t xml:space="preserve">The </w:t>
      </w:r>
      <w:r w:rsidR="003C35B9">
        <w:t>ESDS</w:t>
      </w:r>
      <w:r>
        <w:t xml:space="preserve"> application receives the SAML assertion and sets up a session for the user. </w:t>
      </w:r>
      <w:r w:rsidRPr="003C11FD">
        <w:rPr>
          <w:i/>
        </w:rPr>
        <w:t>This session is for one user to one application only.</w:t>
      </w:r>
      <w:r>
        <w:t xml:space="preserve"> The education organization's identity provider controls the session timeout value and whether the user has to authenticate to create additional sessions before the first times out.</w:t>
      </w:r>
    </w:p>
    <w:p w14:paraId="40A76FC5" w14:textId="4864661E" w:rsidR="00773559" w:rsidRDefault="00773559" w:rsidP="002F5D77">
      <w:pPr>
        <w:pStyle w:val="ListParagraph"/>
        <w:numPr>
          <w:ilvl w:val="0"/>
          <w:numId w:val="28"/>
        </w:numPr>
      </w:pPr>
      <w:r>
        <w:t xml:space="preserve">The application calls upon the </w:t>
      </w:r>
      <w:r w:rsidR="003C35B9">
        <w:t>ESDS</w:t>
      </w:r>
      <w:r>
        <w:t xml:space="preserve"> </w:t>
      </w:r>
      <w:proofErr w:type="spellStart"/>
      <w:r>
        <w:t>OAuth</w:t>
      </w:r>
      <w:proofErr w:type="spellEnd"/>
      <w:r>
        <w:t xml:space="preserve"> provider to generate an </w:t>
      </w:r>
      <w:proofErr w:type="spellStart"/>
      <w:r>
        <w:t>OAuth</w:t>
      </w:r>
      <w:proofErr w:type="spellEnd"/>
      <w:r>
        <w:t xml:space="preserve"> 2.0 authorization token.</w:t>
      </w:r>
    </w:p>
    <w:p w14:paraId="7277C236" w14:textId="161DB603" w:rsidR="00773559" w:rsidRDefault="00773559" w:rsidP="002F5D77">
      <w:pPr>
        <w:pStyle w:val="ListParagraph"/>
        <w:numPr>
          <w:ilvl w:val="0"/>
          <w:numId w:val="28"/>
        </w:numPr>
      </w:pPr>
      <w:r>
        <w:t xml:space="preserve">The application provides the user's authorization token in HTTP headers when forming calls with the </w:t>
      </w:r>
      <w:r w:rsidR="003C35B9">
        <w:t>ESDS</w:t>
      </w:r>
      <w:r>
        <w:t xml:space="preserve"> REST API.</w:t>
      </w:r>
    </w:p>
    <w:p w14:paraId="7762962A" w14:textId="09351AA4" w:rsidR="00773559" w:rsidRDefault="00773559" w:rsidP="002F5D77">
      <w:pPr>
        <w:pStyle w:val="ListParagraph"/>
        <w:numPr>
          <w:ilvl w:val="0"/>
          <w:numId w:val="28"/>
        </w:numPr>
      </w:pPr>
      <w:r>
        <w:t xml:space="preserve">Each time a user opens another </w:t>
      </w:r>
      <w:r w:rsidR="003C35B9">
        <w:t>ESDS</w:t>
      </w:r>
      <w:r>
        <w:t xml:space="preserve"> application while still signed in to the first, </w:t>
      </w:r>
      <w:r w:rsidR="003C35B9">
        <w:t>ESDS</w:t>
      </w:r>
      <w:r>
        <w:t xml:space="preserve"> forms a new SAML request to the education organization. These additional SAML requests, though, have the </w:t>
      </w:r>
      <w:proofErr w:type="spellStart"/>
      <w:r w:rsidRPr="003C11FD">
        <w:rPr>
          <w:rStyle w:val="SubtitleChar"/>
        </w:rPr>
        <w:t>ForceAuth</w:t>
      </w:r>
      <w:proofErr w:type="spellEnd"/>
      <w:r w:rsidRPr="003C11FD">
        <w:rPr>
          <w:rStyle w:val="SubtitleChar"/>
        </w:rPr>
        <w:t xml:space="preserve"> </w:t>
      </w:r>
      <w:r>
        <w:t xml:space="preserve">attribute set to </w:t>
      </w:r>
      <w:r w:rsidRPr="003C11FD">
        <w:rPr>
          <w:rStyle w:val="SubtitleChar"/>
        </w:rPr>
        <w:t>false</w:t>
      </w:r>
      <w:r>
        <w:t>. The education organization’s identity provider asserts its session control to determine whether that user needs to authenticate again.</w:t>
      </w:r>
    </w:p>
    <w:p w14:paraId="0F6FB17B" w14:textId="77777777" w:rsidR="001E1DE3" w:rsidRDefault="001E1DE3" w:rsidP="001E1DE3"/>
    <w:p w14:paraId="3E80649B" w14:textId="77777777" w:rsidR="001E1DE3" w:rsidRDefault="001E1DE3" w:rsidP="001E1DE3"/>
    <w:p w14:paraId="32C0B23B" w14:textId="25825D99" w:rsidR="001E1DE3" w:rsidRDefault="001E1DE3" w:rsidP="001E1DE3">
      <w:r>
        <w:br w:type="page"/>
      </w:r>
    </w:p>
    <w:p w14:paraId="1C27AF8A" w14:textId="77777777" w:rsidR="00773559" w:rsidRPr="003C11FD" w:rsidRDefault="00773559" w:rsidP="00773559">
      <w:pPr>
        <w:pStyle w:val="Heading3"/>
      </w:pPr>
      <w:bookmarkStart w:id="22" w:name="_Toc394490836"/>
      <w:r w:rsidRPr="003C11FD">
        <w:t>Federated Application Authentication: Sample SAML Exchange</w:t>
      </w:r>
      <w:bookmarkEnd w:id="22"/>
    </w:p>
    <w:p w14:paraId="3985F25D" w14:textId="6D6F51D0" w:rsidR="00773559" w:rsidRDefault="00773559" w:rsidP="00773559">
      <w:r>
        <w:t xml:space="preserve">The metadata URL can be used to retrieve the SAML metadata for the </w:t>
      </w:r>
      <w:r w:rsidR="003C35B9">
        <w:t>ESDS</w:t>
      </w:r>
      <w:r>
        <w:t xml:space="preserve"> service provider. An organization's identity provider can be configured using this URL, calling the URL at some interval to check whether meta- data about the </w:t>
      </w:r>
      <w:r w:rsidR="003C35B9">
        <w:t>ESDS</w:t>
      </w:r>
      <w:r>
        <w:t xml:space="preserve"> service provider has changed. The URL syntax is </w:t>
      </w:r>
      <w:r w:rsidRPr="003C11FD">
        <w:rPr>
          <w:rStyle w:val="SubtitleChar"/>
        </w:rPr>
        <w:t>$BASE_URL$/</w:t>
      </w:r>
      <w:proofErr w:type="spellStart"/>
      <w:r w:rsidRPr="003C11FD">
        <w:rPr>
          <w:rStyle w:val="SubtitleChar"/>
        </w:rPr>
        <w:t>api</w:t>
      </w:r>
      <w:proofErr w:type="spellEnd"/>
      <w:r w:rsidRPr="003C11FD">
        <w:rPr>
          <w:rStyle w:val="SubtitleChar"/>
        </w:rPr>
        <w:t>/rest/</w:t>
      </w:r>
      <w:proofErr w:type="spellStart"/>
      <w:r w:rsidRPr="003C11FD">
        <w:rPr>
          <w:rStyle w:val="SubtitleChar"/>
        </w:rPr>
        <w:t>saml</w:t>
      </w:r>
      <w:proofErr w:type="spellEnd"/>
      <w:r w:rsidRPr="003C11FD">
        <w:rPr>
          <w:rStyle w:val="SubtitleChar"/>
        </w:rPr>
        <w:t>/metadata</w:t>
      </w:r>
      <w:r>
        <w:t>. The following is an example of a response from this URL:</w:t>
      </w:r>
    </w:p>
    <w:p w14:paraId="62AF9A39" w14:textId="77777777" w:rsidR="00773559" w:rsidRDefault="00773559" w:rsidP="00773559">
      <w:pPr>
        <w:autoSpaceDE w:val="0"/>
        <w:autoSpaceDN w:val="0"/>
        <w:adjustRightInd w:val="0"/>
        <w:spacing w:after="0" w:line="240" w:lineRule="auto"/>
      </w:pPr>
    </w:p>
    <w:p w14:paraId="05BC5EA4" w14:textId="77777777" w:rsidR="00773559" w:rsidRDefault="00773559" w:rsidP="00773559">
      <w:pPr>
        <w:kinsoku w:val="0"/>
        <w:overflowPunct w:val="0"/>
        <w:spacing w:line="254" w:lineRule="auto"/>
        <w:ind w:left="108"/>
        <w:rPr>
          <w:rFonts w:ascii="Courier New" w:hAnsi="Courier New" w:cs="Courier New"/>
          <w:sz w:val="18"/>
          <w:szCs w:val="18"/>
        </w:rPr>
      </w:pPr>
      <w:proofErr w:type="spellStart"/>
      <w:r>
        <w:rPr>
          <w:rFonts w:ascii="Courier New" w:hAnsi="Courier New" w:cs="Courier New"/>
          <w:sz w:val="18"/>
          <w:szCs w:val="18"/>
        </w:rPr>
        <w:t>EntityDescriptor</w:t>
      </w:r>
      <w:proofErr w:type="spellEnd"/>
      <w:r>
        <w:rPr>
          <w:rFonts w:ascii="Courier New" w:hAnsi="Courier New" w:cs="Courier New"/>
          <w:sz w:val="18"/>
          <w:szCs w:val="18"/>
        </w:rPr>
        <w:t xml:space="preserve"> </w:t>
      </w:r>
      <w:proofErr w:type="spellStart"/>
      <w:r>
        <w:rPr>
          <w:rFonts w:ascii="Courier New" w:hAnsi="Courier New" w:cs="Courier New"/>
          <w:sz w:val="18"/>
          <w:szCs w:val="18"/>
        </w:rPr>
        <w:t>xmlns</w:t>
      </w:r>
      <w:proofErr w:type="spellEnd"/>
      <w:r>
        <w:rPr>
          <w:rFonts w:ascii="Courier New" w:hAnsi="Courier New" w:cs="Courier New"/>
          <w:sz w:val="18"/>
          <w:szCs w:val="18"/>
        </w:rPr>
        <w:t>="urn</w:t>
      </w:r>
      <w:proofErr w:type="gramStart"/>
      <w:r>
        <w:rPr>
          <w:rFonts w:ascii="Courier New" w:hAnsi="Courier New" w:cs="Courier New"/>
          <w:sz w:val="18"/>
          <w:szCs w:val="18"/>
        </w:rPr>
        <w:t>:oasis:names:tc:SAML:2.0:metadata</w:t>
      </w:r>
      <w:proofErr w:type="gramEnd"/>
      <w:r>
        <w:rPr>
          <w:rFonts w:ascii="Courier New" w:hAnsi="Courier New" w:cs="Courier New"/>
          <w:sz w:val="18"/>
          <w:szCs w:val="18"/>
        </w:rPr>
        <w:t xml:space="preserve">" </w:t>
      </w:r>
      <w:proofErr w:type="spellStart"/>
      <w:r>
        <w:rPr>
          <w:rFonts w:ascii="Courier New" w:hAnsi="Courier New" w:cs="Courier New"/>
          <w:sz w:val="18"/>
          <w:szCs w:val="18"/>
        </w:rPr>
        <w:t>xmlns:ds</w:t>
      </w:r>
      <w:proofErr w:type="spellEnd"/>
      <w:r>
        <w:rPr>
          <w:rFonts w:ascii="Courier New" w:hAnsi="Courier New" w:cs="Courier New"/>
          <w:sz w:val="18"/>
          <w:szCs w:val="18"/>
        </w:rPr>
        <w:t>="http://</w:t>
      </w:r>
      <w:hyperlink r:id="rId21" w:history="1">
        <w:r>
          <w:rPr>
            <w:rFonts w:ascii="Courier New" w:hAnsi="Courier New" w:cs="Courier New"/>
            <w:sz w:val="18"/>
            <w:szCs w:val="18"/>
          </w:rPr>
          <w:t xml:space="preserve"> www.w3.org/2000/09/xmldsig#" </w:t>
        </w:r>
      </w:hyperlink>
      <w:proofErr w:type="spellStart"/>
      <w:r>
        <w:rPr>
          <w:rFonts w:ascii="Courier New" w:hAnsi="Courier New" w:cs="Courier New"/>
          <w:sz w:val="18"/>
          <w:szCs w:val="18"/>
        </w:rPr>
        <w:t>entityID</w:t>
      </w:r>
      <w:proofErr w:type="spellEnd"/>
      <w:r>
        <w:rPr>
          <w:rFonts w:ascii="Courier New" w:hAnsi="Courier New" w:cs="Courier New"/>
          <w:sz w:val="18"/>
          <w:szCs w:val="18"/>
        </w:rPr>
        <w:t>="$ISSUER_NAME$"&gt;</w:t>
      </w:r>
    </w:p>
    <w:p w14:paraId="26877C91" w14:textId="77777777" w:rsidR="00773559" w:rsidRDefault="00773559" w:rsidP="00773559">
      <w:pPr>
        <w:kinsoku w:val="0"/>
        <w:overflowPunct w:val="0"/>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SPSSODescriptor</w:t>
      </w:r>
      <w:proofErr w:type="spellEnd"/>
      <w:r>
        <w:rPr>
          <w:rFonts w:ascii="Courier New" w:hAnsi="Courier New" w:cs="Courier New"/>
          <w:sz w:val="18"/>
          <w:szCs w:val="18"/>
        </w:rPr>
        <w:t xml:space="preserve"> protocolSupportEnumeration="urn</w:t>
      </w:r>
      <w:proofErr w:type="gramStart"/>
      <w:r>
        <w:rPr>
          <w:rFonts w:ascii="Courier New" w:hAnsi="Courier New" w:cs="Courier New"/>
          <w:sz w:val="18"/>
          <w:szCs w:val="18"/>
        </w:rPr>
        <w:t>:oasis:names:tc:SAML:2.0:protocol</w:t>
      </w:r>
      <w:proofErr w:type="gramEnd"/>
      <w:r>
        <w:rPr>
          <w:rFonts w:ascii="Courier New" w:hAnsi="Courier New" w:cs="Courier New"/>
          <w:sz w:val="18"/>
          <w:szCs w:val="18"/>
        </w:rPr>
        <w:t>"&gt;</w:t>
      </w:r>
    </w:p>
    <w:p w14:paraId="36C288FD" w14:textId="77777777" w:rsidR="00773559" w:rsidRDefault="00773559" w:rsidP="00773559">
      <w:pPr>
        <w:kinsoku w:val="0"/>
        <w:overflowPunct w:val="0"/>
        <w:spacing w:before="12"/>
        <w:ind w:left="86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KeyDescriptor</w:t>
      </w:r>
      <w:proofErr w:type="spellEnd"/>
      <w:r>
        <w:rPr>
          <w:rFonts w:ascii="Courier New" w:hAnsi="Courier New" w:cs="Courier New"/>
          <w:sz w:val="18"/>
          <w:szCs w:val="18"/>
        </w:rPr>
        <w:t xml:space="preserve"> use="signing"&gt;</w:t>
      </w:r>
    </w:p>
    <w:p w14:paraId="600E223B" w14:textId="77777777" w:rsidR="00773559" w:rsidRDefault="00773559" w:rsidP="00773559">
      <w:pPr>
        <w:kinsoku w:val="0"/>
        <w:overflowPunct w:val="0"/>
        <w:spacing w:before="12"/>
        <w:ind w:left="196" w:right="6748"/>
        <w:jc w:val="center"/>
        <w:rPr>
          <w:rFonts w:ascii="Courier New" w:hAnsi="Courier New" w:cs="Courier New"/>
          <w:sz w:val="18"/>
          <w:szCs w:val="18"/>
        </w:rPr>
      </w:pPr>
      <w:r>
        <w:rPr>
          <w:rFonts w:ascii="Courier New" w:hAnsi="Courier New" w:cs="Courier New"/>
          <w:sz w:val="18"/>
          <w:szCs w:val="18"/>
        </w:rPr>
        <w:t>&lt;</w:t>
      </w:r>
      <w:proofErr w:type="spellStart"/>
      <w:proofErr w:type="gramStart"/>
      <w:r>
        <w:rPr>
          <w:rFonts w:ascii="Courier New" w:hAnsi="Courier New" w:cs="Courier New"/>
          <w:sz w:val="18"/>
          <w:szCs w:val="18"/>
        </w:rPr>
        <w:t>ds:</w:t>
      </w:r>
      <w:proofErr w:type="gramEnd"/>
      <w:r>
        <w:rPr>
          <w:rFonts w:ascii="Courier New" w:hAnsi="Courier New" w:cs="Courier New"/>
          <w:sz w:val="18"/>
          <w:szCs w:val="18"/>
        </w:rPr>
        <w:t>KeyInfo</w:t>
      </w:r>
      <w:proofErr w:type="spellEnd"/>
      <w:r>
        <w:rPr>
          <w:rFonts w:ascii="Courier New" w:hAnsi="Courier New" w:cs="Courier New"/>
          <w:sz w:val="18"/>
          <w:szCs w:val="18"/>
        </w:rPr>
        <w:t>&gt;</w:t>
      </w:r>
    </w:p>
    <w:p w14:paraId="194426D9" w14:textId="77777777" w:rsidR="00773559" w:rsidRDefault="00773559" w:rsidP="00773559">
      <w:pPr>
        <w:kinsoku w:val="0"/>
        <w:overflowPunct w:val="0"/>
        <w:spacing w:before="12"/>
        <w:ind w:left="196" w:right="5776"/>
        <w:jc w:val="center"/>
        <w:rPr>
          <w:rFonts w:ascii="Courier New" w:hAnsi="Courier New" w:cs="Courier New"/>
          <w:sz w:val="18"/>
          <w:szCs w:val="18"/>
        </w:rPr>
      </w:pPr>
      <w:r>
        <w:rPr>
          <w:rFonts w:ascii="Courier New" w:hAnsi="Courier New" w:cs="Courier New"/>
          <w:sz w:val="18"/>
          <w:szCs w:val="18"/>
        </w:rPr>
        <w:t>&lt;</w:t>
      </w:r>
      <w:proofErr w:type="gramStart"/>
      <w:r>
        <w:rPr>
          <w:rFonts w:ascii="Courier New" w:hAnsi="Courier New" w:cs="Courier New"/>
          <w:sz w:val="18"/>
          <w:szCs w:val="18"/>
        </w:rPr>
        <w:t>ds:</w:t>
      </w:r>
      <w:proofErr w:type="gramEnd"/>
      <w:r>
        <w:rPr>
          <w:rFonts w:ascii="Courier New" w:hAnsi="Courier New" w:cs="Courier New"/>
          <w:sz w:val="18"/>
          <w:szCs w:val="18"/>
        </w:rPr>
        <w:t>X509Data&gt;</w:t>
      </w:r>
    </w:p>
    <w:p w14:paraId="66931E82" w14:textId="77777777" w:rsidR="00773559" w:rsidRDefault="00773559" w:rsidP="00773559">
      <w:pPr>
        <w:kinsoku w:val="0"/>
        <w:overflowPunct w:val="0"/>
        <w:spacing w:before="12"/>
        <w:ind w:left="1440"/>
        <w:rPr>
          <w:rFonts w:ascii="Courier New" w:hAnsi="Courier New" w:cs="Courier New"/>
          <w:sz w:val="18"/>
          <w:szCs w:val="18"/>
        </w:rPr>
      </w:pPr>
      <w:r>
        <w:rPr>
          <w:rFonts w:ascii="Courier New" w:hAnsi="Courier New" w:cs="Courier New"/>
          <w:sz w:val="18"/>
          <w:szCs w:val="18"/>
        </w:rPr>
        <w:t>&lt;ds</w:t>
      </w:r>
      <w:proofErr w:type="gramStart"/>
      <w:r>
        <w:rPr>
          <w:rFonts w:ascii="Courier New" w:hAnsi="Courier New" w:cs="Courier New"/>
          <w:sz w:val="18"/>
          <w:szCs w:val="18"/>
        </w:rPr>
        <w:t>:X509Certificate</w:t>
      </w:r>
      <w:proofErr w:type="gramEnd"/>
      <w:r>
        <w:rPr>
          <w:rFonts w:ascii="Courier New" w:hAnsi="Courier New" w:cs="Courier New"/>
          <w:sz w:val="18"/>
          <w:szCs w:val="18"/>
        </w:rPr>
        <w:t>&gt;$CERTIFICATE_TEXT$&lt;/ds:X509Certificate&gt;</w:t>
      </w:r>
    </w:p>
    <w:p w14:paraId="35064C9A" w14:textId="77777777" w:rsidR="00773559" w:rsidRDefault="00773559" w:rsidP="00773559">
      <w:pPr>
        <w:kinsoku w:val="0"/>
        <w:overflowPunct w:val="0"/>
        <w:spacing w:before="12"/>
        <w:ind w:left="196" w:right="5668"/>
        <w:jc w:val="center"/>
        <w:rPr>
          <w:rFonts w:ascii="Courier New" w:hAnsi="Courier New" w:cs="Courier New"/>
          <w:sz w:val="18"/>
          <w:szCs w:val="18"/>
        </w:rPr>
      </w:pPr>
      <w:r>
        <w:rPr>
          <w:rFonts w:ascii="Courier New" w:hAnsi="Courier New" w:cs="Courier New"/>
          <w:sz w:val="18"/>
          <w:szCs w:val="18"/>
        </w:rPr>
        <w:t>&lt;/ds</w:t>
      </w:r>
      <w:proofErr w:type="gramStart"/>
      <w:r>
        <w:rPr>
          <w:rFonts w:ascii="Courier New" w:hAnsi="Courier New" w:cs="Courier New"/>
          <w:sz w:val="18"/>
          <w:szCs w:val="18"/>
        </w:rPr>
        <w:t>:X509Data</w:t>
      </w:r>
      <w:proofErr w:type="gramEnd"/>
      <w:r>
        <w:rPr>
          <w:rFonts w:ascii="Courier New" w:hAnsi="Courier New" w:cs="Courier New"/>
          <w:sz w:val="18"/>
          <w:szCs w:val="18"/>
        </w:rPr>
        <w:t>&gt;</w:t>
      </w:r>
    </w:p>
    <w:p w14:paraId="4DB56E96" w14:textId="77777777" w:rsidR="00773559" w:rsidRDefault="00773559" w:rsidP="00773559">
      <w:pPr>
        <w:kinsoku w:val="0"/>
        <w:overflowPunct w:val="0"/>
        <w:spacing w:before="12"/>
        <w:ind w:left="1296"/>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ds</w:t>
      </w:r>
      <w:proofErr w:type="gramStart"/>
      <w:r>
        <w:rPr>
          <w:rFonts w:ascii="Courier New" w:hAnsi="Courier New" w:cs="Courier New"/>
          <w:sz w:val="18"/>
          <w:szCs w:val="18"/>
        </w:rPr>
        <w:t>:KeyInfo</w:t>
      </w:r>
      <w:proofErr w:type="spellEnd"/>
      <w:proofErr w:type="gramEnd"/>
      <w:r>
        <w:rPr>
          <w:rFonts w:ascii="Courier New" w:hAnsi="Courier New" w:cs="Courier New"/>
          <w:sz w:val="18"/>
          <w:szCs w:val="18"/>
        </w:rPr>
        <w:t>&gt;</w:t>
      </w:r>
    </w:p>
    <w:p w14:paraId="446044A3" w14:textId="77777777" w:rsidR="00773559" w:rsidRDefault="00773559" w:rsidP="00773559">
      <w:pPr>
        <w:kinsoku w:val="0"/>
        <w:overflowPunct w:val="0"/>
        <w:spacing w:before="12"/>
        <w:ind w:left="86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KeyDescriptor</w:t>
      </w:r>
      <w:proofErr w:type="spellEnd"/>
      <w:r>
        <w:rPr>
          <w:rFonts w:ascii="Courier New" w:hAnsi="Courier New" w:cs="Courier New"/>
          <w:sz w:val="18"/>
          <w:szCs w:val="18"/>
        </w:rPr>
        <w:t>&gt;</w:t>
      </w:r>
    </w:p>
    <w:p w14:paraId="3C35FA61" w14:textId="77777777" w:rsidR="00773559" w:rsidRDefault="00773559" w:rsidP="00773559">
      <w:pPr>
        <w:kinsoku w:val="0"/>
        <w:overflowPunct w:val="0"/>
        <w:spacing w:before="12"/>
        <w:ind w:left="86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KeyDescriptor</w:t>
      </w:r>
      <w:proofErr w:type="spellEnd"/>
      <w:r>
        <w:rPr>
          <w:rFonts w:ascii="Courier New" w:hAnsi="Courier New" w:cs="Courier New"/>
          <w:sz w:val="18"/>
          <w:szCs w:val="18"/>
        </w:rPr>
        <w:t xml:space="preserve"> use="encryption"&gt;</w:t>
      </w:r>
    </w:p>
    <w:p w14:paraId="7DD33AEB" w14:textId="77777777" w:rsidR="00773559" w:rsidRDefault="00773559" w:rsidP="00773559">
      <w:pPr>
        <w:kinsoku w:val="0"/>
        <w:overflowPunct w:val="0"/>
        <w:spacing w:before="12"/>
        <w:ind w:left="972"/>
        <w:rPr>
          <w:rFonts w:ascii="Courier New" w:hAnsi="Courier New" w:cs="Courier New"/>
          <w:sz w:val="18"/>
          <w:szCs w:val="18"/>
        </w:rPr>
      </w:pPr>
      <w:r>
        <w:rPr>
          <w:rFonts w:ascii="Courier New" w:hAnsi="Courier New" w:cs="Courier New"/>
          <w:sz w:val="18"/>
          <w:szCs w:val="18"/>
        </w:rPr>
        <w:t>&lt;</w:t>
      </w:r>
      <w:proofErr w:type="spellStart"/>
      <w:proofErr w:type="gramStart"/>
      <w:r>
        <w:rPr>
          <w:rFonts w:ascii="Courier New" w:hAnsi="Courier New" w:cs="Courier New"/>
          <w:sz w:val="18"/>
          <w:szCs w:val="18"/>
        </w:rPr>
        <w:t>ds:</w:t>
      </w:r>
      <w:proofErr w:type="gramEnd"/>
      <w:r>
        <w:rPr>
          <w:rFonts w:ascii="Courier New" w:hAnsi="Courier New" w:cs="Courier New"/>
          <w:sz w:val="18"/>
          <w:szCs w:val="18"/>
        </w:rPr>
        <w:t>KeyInfo</w:t>
      </w:r>
      <w:proofErr w:type="spellEnd"/>
      <w:r>
        <w:rPr>
          <w:rFonts w:ascii="Courier New" w:hAnsi="Courier New" w:cs="Courier New"/>
          <w:sz w:val="18"/>
          <w:szCs w:val="18"/>
        </w:rPr>
        <w:t>&gt;</w:t>
      </w:r>
    </w:p>
    <w:p w14:paraId="2B8847DA" w14:textId="77777777" w:rsidR="00773559" w:rsidRDefault="00773559" w:rsidP="00773559">
      <w:pPr>
        <w:autoSpaceDE w:val="0"/>
        <w:autoSpaceDN w:val="0"/>
        <w:adjustRightInd w:val="0"/>
        <w:spacing w:after="0" w:line="240" w:lineRule="auto"/>
        <w:ind w:left="900"/>
      </w:pPr>
      <w:r>
        <w:rPr>
          <w:rFonts w:ascii="Courier New" w:hAnsi="Courier New" w:cs="Courier New"/>
          <w:sz w:val="18"/>
          <w:szCs w:val="18"/>
        </w:rPr>
        <w:t>&lt;</w:t>
      </w:r>
      <w:proofErr w:type="gramStart"/>
      <w:r>
        <w:rPr>
          <w:rFonts w:ascii="Courier New" w:hAnsi="Courier New" w:cs="Courier New"/>
          <w:sz w:val="18"/>
          <w:szCs w:val="18"/>
        </w:rPr>
        <w:t>ds:</w:t>
      </w:r>
      <w:proofErr w:type="gramEnd"/>
      <w:r>
        <w:rPr>
          <w:rFonts w:ascii="Courier New" w:hAnsi="Courier New" w:cs="Courier New"/>
          <w:sz w:val="18"/>
          <w:szCs w:val="18"/>
        </w:rPr>
        <w:t>X509Data&gt;</w:t>
      </w:r>
    </w:p>
    <w:p w14:paraId="2639410D" w14:textId="77777777" w:rsidR="00773559" w:rsidRDefault="00773559" w:rsidP="00773559">
      <w:pPr>
        <w:kinsoku w:val="0"/>
        <w:overflowPunct w:val="0"/>
        <w:spacing w:before="82"/>
        <w:ind w:left="1404"/>
        <w:rPr>
          <w:rFonts w:ascii="Courier New" w:hAnsi="Courier New" w:cs="Courier New"/>
          <w:sz w:val="18"/>
          <w:szCs w:val="18"/>
        </w:rPr>
      </w:pPr>
      <w:r>
        <w:rPr>
          <w:rFonts w:ascii="Courier New" w:hAnsi="Courier New" w:cs="Courier New"/>
          <w:sz w:val="18"/>
          <w:szCs w:val="18"/>
        </w:rPr>
        <w:t>&lt;</w:t>
      </w:r>
      <w:proofErr w:type="gramStart"/>
      <w:r>
        <w:rPr>
          <w:rFonts w:ascii="Courier New" w:hAnsi="Courier New" w:cs="Courier New"/>
          <w:sz w:val="18"/>
          <w:szCs w:val="18"/>
        </w:rPr>
        <w:t>ds:</w:t>
      </w:r>
      <w:proofErr w:type="gramEnd"/>
      <w:r>
        <w:rPr>
          <w:rFonts w:ascii="Courier New" w:hAnsi="Courier New" w:cs="Courier New"/>
          <w:sz w:val="18"/>
          <w:szCs w:val="18"/>
        </w:rPr>
        <w:t>X509Certificate&gt;</w:t>
      </w:r>
    </w:p>
    <w:p w14:paraId="7D8154CE" w14:textId="77777777" w:rsidR="00773559" w:rsidRDefault="00773559" w:rsidP="00773559">
      <w:pPr>
        <w:kinsoku w:val="0"/>
        <w:overflowPunct w:val="0"/>
        <w:spacing w:before="12"/>
        <w:ind w:left="1620"/>
        <w:rPr>
          <w:rFonts w:ascii="Courier New" w:hAnsi="Courier New" w:cs="Courier New"/>
          <w:sz w:val="18"/>
          <w:szCs w:val="18"/>
        </w:rPr>
      </w:pPr>
      <w:r>
        <w:rPr>
          <w:rFonts w:ascii="Courier New" w:hAnsi="Courier New" w:cs="Courier New"/>
          <w:sz w:val="18"/>
          <w:szCs w:val="18"/>
        </w:rPr>
        <w:t>$ENCRYPTION_CERTIFICATE_TEXT$</w:t>
      </w:r>
    </w:p>
    <w:p w14:paraId="659F4ECE" w14:textId="77777777" w:rsidR="00773559" w:rsidRDefault="00773559" w:rsidP="00773559">
      <w:pPr>
        <w:kinsoku w:val="0"/>
        <w:overflowPunct w:val="0"/>
        <w:spacing w:before="12"/>
        <w:ind w:left="1404"/>
        <w:rPr>
          <w:rFonts w:ascii="Courier New" w:hAnsi="Courier New" w:cs="Courier New"/>
          <w:sz w:val="18"/>
          <w:szCs w:val="18"/>
        </w:rPr>
      </w:pPr>
      <w:r>
        <w:rPr>
          <w:rFonts w:ascii="Courier New" w:hAnsi="Courier New" w:cs="Courier New"/>
          <w:sz w:val="18"/>
          <w:szCs w:val="18"/>
        </w:rPr>
        <w:t>&lt;/ds</w:t>
      </w:r>
      <w:proofErr w:type="gramStart"/>
      <w:r>
        <w:rPr>
          <w:rFonts w:ascii="Courier New" w:hAnsi="Courier New" w:cs="Courier New"/>
          <w:sz w:val="18"/>
          <w:szCs w:val="18"/>
        </w:rPr>
        <w:t>:X509Certificate</w:t>
      </w:r>
      <w:proofErr w:type="gramEnd"/>
      <w:r>
        <w:rPr>
          <w:rFonts w:ascii="Courier New" w:hAnsi="Courier New" w:cs="Courier New"/>
          <w:sz w:val="18"/>
          <w:szCs w:val="18"/>
        </w:rPr>
        <w:t>&gt;</w:t>
      </w:r>
    </w:p>
    <w:p w14:paraId="2B9F2B4D" w14:textId="77777777" w:rsidR="00773559" w:rsidRDefault="00773559" w:rsidP="00773559">
      <w:pPr>
        <w:kinsoku w:val="0"/>
        <w:overflowPunct w:val="0"/>
        <w:spacing w:before="12"/>
        <w:ind w:left="196" w:right="6748"/>
        <w:jc w:val="center"/>
        <w:rPr>
          <w:rFonts w:ascii="Courier New" w:hAnsi="Courier New" w:cs="Courier New"/>
          <w:sz w:val="18"/>
          <w:szCs w:val="18"/>
        </w:rPr>
      </w:pPr>
      <w:r>
        <w:rPr>
          <w:rFonts w:ascii="Courier New" w:hAnsi="Courier New" w:cs="Courier New"/>
          <w:sz w:val="18"/>
          <w:szCs w:val="18"/>
        </w:rPr>
        <w:t>&lt;/ds</w:t>
      </w:r>
      <w:proofErr w:type="gramStart"/>
      <w:r>
        <w:rPr>
          <w:rFonts w:ascii="Courier New" w:hAnsi="Courier New" w:cs="Courier New"/>
          <w:sz w:val="18"/>
          <w:szCs w:val="18"/>
        </w:rPr>
        <w:t>:X509Data</w:t>
      </w:r>
      <w:proofErr w:type="gramEnd"/>
      <w:r>
        <w:rPr>
          <w:rFonts w:ascii="Courier New" w:hAnsi="Courier New" w:cs="Courier New"/>
          <w:sz w:val="18"/>
          <w:szCs w:val="18"/>
        </w:rPr>
        <w:t>&gt;</w:t>
      </w:r>
    </w:p>
    <w:p w14:paraId="144CE31F" w14:textId="77777777" w:rsidR="00773559" w:rsidRDefault="00773559" w:rsidP="00773559">
      <w:pPr>
        <w:kinsoku w:val="0"/>
        <w:overflowPunct w:val="0"/>
        <w:spacing w:before="12"/>
        <w:ind w:left="97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ds</w:t>
      </w:r>
      <w:proofErr w:type="gramStart"/>
      <w:r>
        <w:rPr>
          <w:rFonts w:ascii="Courier New" w:hAnsi="Courier New" w:cs="Courier New"/>
          <w:sz w:val="18"/>
          <w:szCs w:val="18"/>
        </w:rPr>
        <w:t>:KeyInfo</w:t>
      </w:r>
      <w:proofErr w:type="spellEnd"/>
      <w:proofErr w:type="gramEnd"/>
      <w:r>
        <w:rPr>
          <w:rFonts w:ascii="Courier New" w:hAnsi="Courier New" w:cs="Courier New"/>
          <w:sz w:val="18"/>
          <w:szCs w:val="18"/>
        </w:rPr>
        <w:t>&gt;</w:t>
      </w:r>
    </w:p>
    <w:p w14:paraId="64B1CDF0" w14:textId="77777777" w:rsidR="00773559" w:rsidRDefault="00773559" w:rsidP="00773559">
      <w:pPr>
        <w:kinsoku w:val="0"/>
        <w:overflowPunct w:val="0"/>
        <w:spacing w:before="12"/>
        <w:ind w:left="756"/>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KeyDescriptor</w:t>
      </w:r>
      <w:proofErr w:type="spellEnd"/>
      <w:r>
        <w:rPr>
          <w:rFonts w:ascii="Courier New" w:hAnsi="Courier New" w:cs="Courier New"/>
          <w:sz w:val="18"/>
          <w:szCs w:val="18"/>
        </w:rPr>
        <w:t>&gt;</w:t>
      </w:r>
    </w:p>
    <w:p w14:paraId="14365A70" w14:textId="77777777" w:rsidR="00773559" w:rsidRDefault="00773559" w:rsidP="00773559">
      <w:pPr>
        <w:kinsoku w:val="0"/>
        <w:overflowPunct w:val="0"/>
        <w:spacing w:before="12" w:line="254" w:lineRule="auto"/>
        <w:ind w:left="108" w:firstLine="648"/>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AssertionConsumerService</w:t>
      </w:r>
      <w:proofErr w:type="spellEnd"/>
      <w:r>
        <w:rPr>
          <w:rFonts w:ascii="Courier New" w:hAnsi="Courier New" w:cs="Courier New"/>
          <w:sz w:val="18"/>
          <w:szCs w:val="18"/>
        </w:rPr>
        <w:t xml:space="preserve"> index="0" Binding="urn</w:t>
      </w:r>
      <w:proofErr w:type="gramStart"/>
      <w:r>
        <w:rPr>
          <w:rFonts w:ascii="Courier New" w:hAnsi="Courier New" w:cs="Courier New"/>
          <w:sz w:val="18"/>
          <w:szCs w:val="18"/>
        </w:rPr>
        <w:t>:oasis:names:tc:SAML:2.0:bindings:HTTP</w:t>
      </w:r>
      <w:proofErr w:type="gramEnd"/>
      <w:r>
        <w:rPr>
          <w:rFonts w:ascii="Courier New" w:hAnsi="Courier New" w:cs="Courier New"/>
          <w:sz w:val="18"/>
          <w:szCs w:val="18"/>
        </w:rPr>
        <w:t>- Artifact" Location="$BASE_URL$/</w:t>
      </w:r>
      <w:proofErr w:type="spellStart"/>
      <w:r>
        <w:rPr>
          <w:rFonts w:ascii="Courier New" w:hAnsi="Courier New" w:cs="Courier New"/>
          <w:sz w:val="18"/>
          <w:szCs w:val="18"/>
        </w:rPr>
        <w:t>api</w:t>
      </w:r>
      <w:proofErr w:type="spellEnd"/>
      <w:r>
        <w:rPr>
          <w:rFonts w:ascii="Courier New" w:hAnsi="Courier New" w:cs="Courier New"/>
          <w:sz w:val="18"/>
          <w:szCs w:val="18"/>
        </w:rPr>
        <w:t>/rest/</w:t>
      </w:r>
      <w:proofErr w:type="spellStart"/>
      <w:r>
        <w:rPr>
          <w:rFonts w:ascii="Courier New" w:hAnsi="Courier New" w:cs="Courier New"/>
          <w:sz w:val="18"/>
          <w:szCs w:val="18"/>
        </w:rPr>
        <w:t>saml</w:t>
      </w:r>
      <w:proofErr w:type="spellEnd"/>
      <w:r>
        <w:rPr>
          <w:rFonts w:ascii="Courier New" w:hAnsi="Courier New" w:cs="Courier New"/>
          <w:sz w:val="18"/>
          <w:szCs w:val="18"/>
        </w:rPr>
        <w:t>/</w:t>
      </w:r>
      <w:proofErr w:type="spellStart"/>
      <w:r>
        <w:rPr>
          <w:rFonts w:ascii="Courier New" w:hAnsi="Courier New" w:cs="Courier New"/>
          <w:sz w:val="18"/>
          <w:szCs w:val="18"/>
        </w:rPr>
        <w:t>sso</w:t>
      </w:r>
      <w:proofErr w:type="spellEnd"/>
      <w:r>
        <w:rPr>
          <w:rFonts w:ascii="Courier New" w:hAnsi="Courier New" w:cs="Courier New"/>
          <w:sz w:val="18"/>
          <w:szCs w:val="18"/>
        </w:rPr>
        <w:t>/artifact" /&gt;</w:t>
      </w:r>
    </w:p>
    <w:p w14:paraId="043843E5" w14:textId="77777777" w:rsidR="00773559" w:rsidRDefault="00773559" w:rsidP="00773559">
      <w:pPr>
        <w:kinsoku w:val="0"/>
        <w:overflowPunct w:val="0"/>
        <w:ind w:left="216" w:firstLine="54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AssertionConsumerService</w:t>
      </w:r>
      <w:proofErr w:type="spellEnd"/>
      <w:r>
        <w:rPr>
          <w:rFonts w:ascii="Courier New" w:hAnsi="Courier New" w:cs="Courier New"/>
          <w:sz w:val="18"/>
          <w:szCs w:val="18"/>
        </w:rPr>
        <w:t xml:space="preserve"> </w:t>
      </w:r>
      <w:proofErr w:type="spellStart"/>
      <w:r>
        <w:rPr>
          <w:rFonts w:ascii="Courier New" w:hAnsi="Courier New" w:cs="Courier New"/>
          <w:sz w:val="18"/>
          <w:szCs w:val="18"/>
        </w:rPr>
        <w:t>isDefault</w:t>
      </w:r>
      <w:proofErr w:type="spellEnd"/>
      <w:r>
        <w:rPr>
          <w:rFonts w:ascii="Courier New" w:hAnsi="Courier New" w:cs="Courier New"/>
          <w:sz w:val="18"/>
          <w:szCs w:val="18"/>
        </w:rPr>
        <w:t>="true" index="1"</w:t>
      </w:r>
    </w:p>
    <w:p w14:paraId="7D916D6C" w14:textId="77777777" w:rsidR="00773559" w:rsidRDefault="00773559" w:rsidP="00773559">
      <w:pPr>
        <w:kinsoku w:val="0"/>
        <w:overflowPunct w:val="0"/>
        <w:spacing w:before="12" w:line="254" w:lineRule="auto"/>
        <w:ind w:left="108" w:firstLine="108"/>
        <w:rPr>
          <w:rFonts w:ascii="Courier New" w:hAnsi="Courier New" w:cs="Courier New"/>
          <w:sz w:val="18"/>
          <w:szCs w:val="18"/>
        </w:rPr>
      </w:pPr>
      <w:r>
        <w:rPr>
          <w:rFonts w:ascii="Courier New" w:hAnsi="Courier New" w:cs="Courier New"/>
          <w:sz w:val="18"/>
          <w:szCs w:val="18"/>
        </w:rPr>
        <w:t>Binding="urn</w:t>
      </w:r>
      <w:proofErr w:type="gramStart"/>
      <w:r>
        <w:rPr>
          <w:rFonts w:ascii="Courier New" w:hAnsi="Courier New" w:cs="Courier New"/>
          <w:sz w:val="18"/>
          <w:szCs w:val="18"/>
        </w:rPr>
        <w:t>:oasis:names:tc:SAML:2.0:bindings:HTTP</w:t>
      </w:r>
      <w:proofErr w:type="gramEnd"/>
      <w:r>
        <w:rPr>
          <w:rFonts w:ascii="Courier New" w:hAnsi="Courier New" w:cs="Courier New"/>
          <w:sz w:val="18"/>
          <w:szCs w:val="18"/>
        </w:rPr>
        <w:t>-POST" Location="$BASE_URL$/</w:t>
      </w:r>
      <w:proofErr w:type="spellStart"/>
      <w:r>
        <w:rPr>
          <w:rFonts w:ascii="Courier New" w:hAnsi="Courier New" w:cs="Courier New"/>
          <w:sz w:val="18"/>
          <w:szCs w:val="18"/>
        </w:rPr>
        <w:t>api</w:t>
      </w:r>
      <w:proofErr w:type="spellEnd"/>
      <w:r>
        <w:rPr>
          <w:rFonts w:ascii="Courier New" w:hAnsi="Courier New" w:cs="Courier New"/>
          <w:sz w:val="18"/>
          <w:szCs w:val="18"/>
        </w:rPr>
        <w:t>/rest/</w:t>
      </w:r>
      <w:proofErr w:type="spellStart"/>
      <w:r>
        <w:rPr>
          <w:rFonts w:ascii="Courier New" w:hAnsi="Courier New" w:cs="Courier New"/>
          <w:sz w:val="18"/>
          <w:szCs w:val="18"/>
        </w:rPr>
        <w:t>saml</w:t>
      </w:r>
      <w:proofErr w:type="spellEnd"/>
      <w:r>
        <w:rPr>
          <w:rFonts w:ascii="Courier New" w:hAnsi="Courier New" w:cs="Courier New"/>
          <w:sz w:val="18"/>
          <w:szCs w:val="18"/>
        </w:rPr>
        <w:t xml:space="preserve">/ </w:t>
      </w:r>
      <w:proofErr w:type="spellStart"/>
      <w:r>
        <w:rPr>
          <w:rFonts w:ascii="Courier New" w:hAnsi="Courier New" w:cs="Courier New"/>
          <w:sz w:val="18"/>
          <w:szCs w:val="18"/>
        </w:rPr>
        <w:t>sso</w:t>
      </w:r>
      <w:proofErr w:type="spellEnd"/>
      <w:r>
        <w:rPr>
          <w:rFonts w:ascii="Courier New" w:hAnsi="Courier New" w:cs="Courier New"/>
          <w:sz w:val="18"/>
          <w:szCs w:val="18"/>
        </w:rPr>
        <w:t>/post" /&gt;</w:t>
      </w:r>
    </w:p>
    <w:p w14:paraId="4F1FC224" w14:textId="77777777" w:rsidR="00773559" w:rsidRDefault="00773559" w:rsidP="00773559">
      <w:pPr>
        <w:kinsoku w:val="0"/>
        <w:overflowPunct w:val="0"/>
        <w:ind w:left="432"/>
        <w:rPr>
          <w:rFonts w:ascii="Courier New" w:hAnsi="Courier New" w:cs="Courier New"/>
          <w:sz w:val="18"/>
          <w:szCs w:val="18"/>
        </w:rPr>
      </w:pPr>
      <w:r>
        <w:rPr>
          <w:rFonts w:ascii="Courier New" w:hAnsi="Courier New" w:cs="Courier New"/>
          <w:sz w:val="18"/>
          <w:szCs w:val="18"/>
        </w:rPr>
        <w:lastRenderedPageBreak/>
        <w:t>&lt;/</w:t>
      </w:r>
      <w:proofErr w:type="spellStart"/>
      <w:r>
        <w:rPr>
          <w:rFonts w:ascii="Courier New" w:hAnsi="Courier New" w:cs="Courier New"/>
          <w:sz w:val="18"/>
          <w:szCs w:val="18"/>
        </w:rPr>
        <w:t>SPSSODescriptor</w:t>
      </w:r>
      <w:proofErr w:type="spellEnd"/>
      <w:r>
        <w:rPr>
          <w:rFonts w:ascii="Courier New" w:hAnsi="Courier New" w:cs="Courier New"/>
          <w:sz w:val="18"/>
          <w:szCs w:val="18"/>
        </w:rPr>
        <w:t>&gt;</w:t>
      </w:r>
    </w:p>
    <w:p w14:paraId="1067CD4D" w14:textId="77777777" w:rsidR="00773559" w:rsidRDefault="00773559" w:rsidP="00773559">
      <w:pPr>
        <w:kinsoku w:val="0"/>
        <w:overflowPunct w:val="0"/>
        <w:spacing w:before="12"/>
        <w:ind w:left="108"/>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EntityDescriptor</w:t>
      </w:r>
      <w:proofErr w:type="spellEnd"/>
      <w:r>
        <w:rPr>
          <w:rFonts w:ascii="Courier New" w:hAnsi="Courier New" w:cs="Courier New"/>
          <w:sz w:val="18"/>
          <w:szCs w:val="18"/>
        </w:rPr>
        <w:t>&gt;</w:t>
      </w:r>
    </w:p>
    <w:p w14:paraId="793BBDDD" w14:textId="77777777" w:rsidR="00773559" w:rsidRDefault="00773559" w:rsidP="00773559">
      <w:pPr>
        <w:autoSpaceDE w:val="0"/>
        <w:autoSpaceDN w:val="0"/>
        <w:adjustRightInd w:val="0"/>
        <w:spacing w:after="0" w:line="240" w:lineRule="auto"/>
        <w:rPr>
          <w:rFonts w:cs="Arial"/>
        </w:rPr>
      </w:pPr>
    </w:p>
    <w:p w14:paraId="03EFBEA6" w14:textId="0F02B49C" w:rsidR="00773559" w:rsidRDefault="00773559" w:rsidP="00773559">
      <w:pPr>
        <w:rPr>
          <w:rFonts w:cs="Arial"/>
        </w:rPr>
      </w:pPr>
      <w:r>
        <w:t xml:space="preserve">The following is an example </w:t>
      </w:r>
      <w:proofErr w:type="spellStart"/>
      <w:r>
        <w:t>AuthN</w:t>
      </w:r>
      <w:proofErr w:type="spellEnd"/>
      <w:r>
        <w:t xml:space="preserve"> request sent by the </w:t>
      </w:r>
      <w:r w:rsidR="003C35B9">
        <w:t>ESDS</w:t>
      </w:r>
      <w:r>
        <w:t xml:space="preserve"> service provider to initiate and authentication with an organization's identity provider:</w:t>
      </w:r>
    </w:p>
    <w:p w14:paraId="1F71A76B" w14:textId="77777777" w:rsidR="00773559" w:rsidRDefault="00773559" w:rsidP="00773559">
      <w:pPr>
        <w:kinsoku w:val="0"/>
        <w:overflowPunct w:val="0"/>
        <w:spacing w:line="200" w:lineRule="exact"/>
        <w:rPr>
          <w:sz w:val="20"/>
          <w:szCs w:val="20"/>
        </w:rPr>
      </w:pPr>
    </w:p>
    <w:p w14:paraId="663087CA" w14:textId="77777777" w:rsidR="00773559" w:rsidRDefault="00773559" w:rsidP="00773559">
      <w:pPr>
        <w:kinsoku w:val="0"/>
        <w:overflowPunct w:val="0"/>
        <w:spacing w:line="254" w:lineRule="auto"/>
        <w:ind w:left="324" w:right="1712" w:hanging="216"/>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samlp</w:t>
      </w:r>
      <w:proofErr w:type="gramStart"/>
      <w:r>
        <w:rPr>
          <w:rFonts w:ascii="Courier New" w:hAnsi="Courier New" w:cs="Courier New"/>
          <w:sz w:val="18"/>
          <w:szCs w:val="18"/>
        </w:rPr>
        <w:t>:AuthnRequest</w:t>
      </w:r>
      <w:proofErr w:type="spellEnd"/>
      <w:proofErr w:type="gramEnd"/>
      <w:r>
        <w:rPr>
          <w:rFonts w:ascii="Courier New" w:hAnsi="Courier New" w:cs="Courier New"/>
          <w:sz w:val="18"/>
          <w:szCs w:val="18"/>
        </w:rPr>
        <w:t xml:space="preserve"> </w:t>
      </w:r>
      <w:proofErr w:type="spellStart"/>
      <w:r>
        <w:rPr>
          <w:rFonts w:ascii="Courier New" w:hAnsi="Courier New" w:cs="Courier New"/>
          <w:sz w:val="18"/>
          <w:szCs w:val="18"/>
        </w:rPr>
        <w:t>xmlns:samlp</w:t>
      </w:r>
      <w:proofErr w:type="spellEnd"/>
      <w:r>
        <w:rPr>
          <w:rFonts w:ascii="Courier New" w:hAnsi="Courier New" w:cs="Courier New"/>
          <w:sz w:val="18"/>
          <w:szCs w:val="18"/>
        </w:rPr>
        <w:t>="urn:oasis:names:tc:SAML:2.0:protocol" Destination="</w:t>
      </w:r>
    </w:p>
    <w:p w14:paraId="6ED63B01" w14:textId="77777777" w:rsidR="00773559" w:rsidRDefault="00773559" w:rsidP="00773559">
      <w:pPr>
        <w:kinsoku w:val="0"/>
        <w:overflowPunct w:val="0"/>
        <w:spacing w:line="254" w:lineRule="auto"/>
        <w:ind w:left="324" w:right="1712"/>
        <w:rPr>
          <w:rFonts w:ascii="Courier New" w:hAnsi="Courier New" w:cs="Courier New"/>
          <w:sz w:val="18"/>
          <w:szCs w:val="18"/>
        </w:rPr>
      </w:pPr>
      <w:proofErr w:type="spellStart"/>
      <w:r>
        <w:rPr>
          <w:rFonts w:ascii="Courier New" w:hAnsi="Courier New" w:cs="Courier New"/>
          <w:sz w:val="18"/>
          <w:szCs w:val="18"/>
        </w:rPr>
        <w:t>ForceAuthn</w:t>
      </w:r>
      <w:proofErr w:type="spellEnd"/>
      <w:r>
        <w:rPr>
          <w:rFonts w:ascii="Courier New" w:hAnsi="Courier New" w:cs="Courier New"/>
          <w:sz w:val="18"/>
          <w:szCs w:val="18"/>
        </w:rPr>
        <w:t xml:space="preserve">="false" ID="sli-b931632c-9706-4c8e-bd27-0a0a1f8dc408" </w:t>
      </w:r>
      <w:proofErr w:type="spellStart"/>
      <w:r>
        <w:rPr>
          <w:rFonts w:ascii="Courier New" w:hAnsi="Courier New" w:cs="Courier New"/>
          <w:sz w:val="18"/>
          <w:szCs w:val="18"/>
        </w:rPr>
        <w:t>IsPassive</w:t>
      </w:r>
      <w:proofErr w:type="spellEnd"/>
      <w:r>
        <w:rPr>
          <w:rFonts w:ascii="Courier New" w:hAnsi="Courier New" w:cs="Courier New"/>
          <w:sz w:val="18"/>
          <w:szCs w:val="18"/>
        </w:rPr>
        <w:t xml:space="preserve">="false" </w:t>
      </w:r>
      <w:proofErr w:type="spellStart"/>
      <w:r>
        <w:rPr>
          <w:rFonts w:ascii="Courier New" w:hAnsi="Courier New" w:cs="Courier New"/>
          <w:sz w:val="18"/>
          <w:szCs w:val="18"/>
        </w:rPr>
        <w:t>IssueInstant</w:t>
      </w:r>
      <w:proofErr w:type="spellEnd"/>
      <w:r>
        <w:rPr>
          <w:rFonts w:ascii="Courier New" w:hAnsi="Courier New" w:cs="Courier New"/>
          <w:sz w:val="18"/>
          <w:szCs w:val="18"/>
        </w:rPr>
        <w:t xml:space="preserve">="2012-03-27T17:56:55.486Z" </w:t>
      </w:r>
      <w:proofErr w:type="spellStart"/>
      <w:r>
        <w:rPr>
          <w:rFonts w:ascii="Courier New" w:hAnsi="Courier New" w:cs="Courier New"/>
          <w:sz w:val="18"/>
          <w:szCs w:val="18"/>
        </w:rPr>
        <w:t>ProtocolBinding</w:t>
      </w:r>
      <w:proofErr w:type="spellEnd"/>
      <w:r>
        <w:rPr>
          <w:rFonts w:ascii="Courier New" w:hAnsi="Courier New" w:cs="Courier New"/>
          <w:sz w:val="18"/>
          <w:szCs w:val="18"/>
        </w:rPr>
        <w:t>="urn</w:t>
      </w:r>
      <w:proofErr w:type="gramStart"/>
      <w:r>
        <w:rPr>
          <w:rFonts w:ascii="Courier New" w:hAnsi="Courier New" w:cs="Courier New"/>
          <w:sz w:val="18"/>
          <w:szCs w:val="18"/>
        </w:rPr>
        <w:t>:oasis:names:tc:SAML:2.0:bindings:HTTP</w:t>
      </w:r>
      <w:proofErr w:type="gramEnd"/>
      <w:r>
        <w:rPr>
          <w:rFonts w:ascii="Courier New" w:hAnsi="Courier New" w:cs="Courier New"/>
          <w:sz w:val="18"/>
          <w:szCs w:val="18"/>
        </w:rPr>
        <w:t>-POST" Version="2.0"&gt;</w:t>
      </w:r>
    </w:p>
    <w:p w14:paraId="2BA28169" w14:textId="77777777" w:rsidR="00773559" w:rsidRDefault="00773559" w:rsidP="00773559">
      <w:pPr>
        <w:kinsoku w:val="0"/>
        <w:overflowPunct w:val="0"/>
        <w:ind w:left="32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:Issuer</w:t>
      </w:r>
      <w:proofErr w:type="spellEnd"/>
      <w:proofErr w:type="gramEnd"/>
      <w:r>
        <w:rPr>
          <w:rFonts w:ascii="Courier New" w:hAnsi="Courier New" w:cs="Courier New"/>
          <w:sz w:val="18"/>
          <w:szCs w:val="18"/>
        </w:rPr>
        <w:t xml:space="preserve"> xmlns:saml="urn:oasis:names:tc:SAML:2.0:assertion"&gt;https://nxbuild.example.com</w:t>
      </w:r>
    </w:p>
    <w:p w14:paraId="144B704A" w14:textId="77777777" w:rsidR="00773559" w:rsidRDefault="00773559" w:rsidP="00773559">
      <w:pPr>
        <w:kinsoku w:val="0"/>
        <w:overflowPunct w:val="0"/>
        <w:spacing w:before="12"/>
        <w:ind w:left="32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:Issuer</w:t>
      </w:r>
      <w:proofErr w:type="spellEnd"/>
      <w:proofErr w:type="gramEnd"/>
      <w:r>
        <w:rPr>
          <w:rFonts w:ascii="Courier New" w:hAnsi="Courier New" w:cs="Courier New"/>
          <w:sz w:val="18"/>
          <w:szCs w:val="18"/>
        </w:rPr>
        <w:t>&gt;</w:t>
      </w:r>
    </w:p>
    <w:p w14:paraId="2D1F83E0" w14:textId="77777777" w:rsidR="00773559" w:rsidRDefault="00773559" w:rsidP="00773559">
      <w:pPr>
        <w:kinsoku w:val="0"/>
        <w:overflowPunct w:val="0"/>
        <w:spacing w:before="12" w:line="254" w:lineRule="auto"/>
        <w:ind w:left="540" w:right="1712" w:hanging="216"/>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samlp</w:t>
      </w:r>
      <w:proofErr w:type="gramStart"/>
      <w:r>
        <w:rPr>
          <w:rFonts w:ascii="Courier New" w:hAnsi="Courier New" w:cs="Courier New"/>
          <w:sz w:val="18"/>
          <w:szCs w:val="18"/>
        </w:rPr>
        <w:t>:NameIDPolicy</w:t>
      </w:r>
      <w:proofErr w:type="spellEnd"/>
      <w:proofErr w:type="gramEnd"/>
      <w:r>
        <w:rPr>
          <w:rFonts w:ascii="Courier New" w:hAnsi="Courier New" w:cs="Courier New"/>
          <w:sz w:val="18"/>
          <w:szCs w:val="18"/>
        </w:rPr>
        <w:t xml:space="preserve"> </w:t>
      </w:r>
      <w:proofErr w:type="spellStart"/>
      <w:r>
        <w:rPr>
          <w:rFonts w:ascii="Courier New" w:hAnsi="Courier New" w:cs="Courier New"/>
          <w:sz w:val="18"/>
          <w:szCs w:val="18"/>
        </w:rPr>
        <w:t>AllowCreate</w:t>
      </w:r>
      <w:proofErr w:type="spellEnd"/>
      <w:r>
        <w:rPr>
          <w:rFonts w:ascii="Courier New" w:hAnsi="Courier New" w:cs="Courier New"/>
          <w:sz w:val="18"/>
          <w:szCs w:val="18"/>
        </w:rPr>
        <w:t xml:space="preserve">="true" Format="urn:oasis:names:tc:SAML:2.0:nameid-format:transient" </w:t>
      </w:r>
      <w:proofErr w:type="spellStart"/>
      <w:r>
        <w:rPr>
          <w:rFonts w:ascii="Courier New" w:hAnsi="Courier New" w:cs="Courier New"/>
          <w:sz w:val="18"/>
          <w:szCs w:val="18"/>
        </w:rPr>
        <w:t>SPNameQualifier</w:t>
      </w:r>
      <w:proofErr w:type="spellEnd"/>
      <w:r>
        <w:rPr>
          <w:rFonts w:ascii="Courier New" w:hAnsi="Courier New" w:cs="Courier New"/>
          <w:sz w:val="18"/>
          <w:szCs w:val="18"/>
        </w:rPr>
        <w:t>=" /&gt;</w:t>
      </w:r>
    </w:p>
    <w:p w14:paraId="2D12FCAC" w14:textId="77777777" w:rsidR="00773559" w:rsidRDefault="00773559" w:rsidP="00773559">
      <w:pPr>
        <w:kinsoku w:val="0"/>
        <w:overflowPunct w:val="0"/>
        <w:ind w:left="32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samlp</w:t>
      </w:r>
      <w:proofErr w:type="gramStart"/>
      <w:r>
        <w:rPr>
          <w:rFonts w:ascii="Courier New" w:hAnsi="Courier New" w:cs="Courier New"/>
          <w:sz w:val="18"/>
          <w:szCs w:val="18"/>
        </w:rPr>
        <w:t>:RequestedAuthnContext</w:t>
      </w:r>
      <w:proofErr w:type="spellEnd"/>
      <w:proofErr w:type="gramEnd"/>
      <w:r>
        <w:rPr>
          <w:rFonts w:ascii="Courier New" w:hAnsi="Courier New" w:cs="Courier New"/>
          <w:sz w:val="18"/>
          <w:szCs w:val="18"/>
        </w:rPr>
        <w:t xml:space="preserve"> Comparison="exact"&gt;</w:t>
      </w:r>
    </w:p>
    <w:p w14:paraId="4C741339" w14:textId="77777777" w:rsidR="00773559" w:rsidRDefault="00773559" w:rsidP="00773559">
      <w:pPr>
        <w:kinsoku w:val="0"/>
        <w:overflowPunct w:val="0"/>
        <w:spacing w:before="12" w:line="254" w:lineRule="auto"/>
        <w:ind w:left="54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saml:AuthnContextClassRef</w:t>
      </w:r>
      <w:proofErr w:type="spellEnd"/>
      <w:r>
        <w:rPr>
          <w:rFonts w:ascii="Courier New" w:hAnsi="Courier New" w:cs="Courier New"/>
          <w:sz w:val="18"/>
          <w:szCs w:val="18"/>
        </w:rPr>
        <w:t xml:space="preserve"> </w:t>
      </w:r>
      <w:proofErr w:type="spellStart"/>
      <w:r>
        <w:rPr>
          <w:rFonts w:ascii="Courier New" w:hAnsi="Courier New" w:cs="Courier New"/>
          <w:sz w:val="18"/>
          <w:szCs w:val="18"/>
        </w:rPr>
        <w:t>xmlns:saml</w:t>
      </w:r>
      <w:proofErr w:type="spellEnd"/>
      <w:r>
        <w:rPr>
          <w:rFonts w:ascii="Courier New" w:hAnsi="Courier New" w:cs="Courier New"/>
          <w:sz w:val="18"/>
          <w:szCs w:val="18"/>
        </w:rPr>
        <w:t>="urn:oasis:names:tc:SAML:2.0:assertion"&gt; urn:oasis:names:tc:SAML:2.0:ac:classes:PasswordProtectedTransport</w:t>
      </w:r>
    </w:p>
    <w:p w14:paraId="1C124927" w14:textId="77777777" w:rsidR="00773559" w:rsidRDefault="00773559" w:rsidP="00773559">
      <w:pPr>
        <w:kinsoku w:val="0"/>
        <w:overflowPunct w:val="0"/>
        <w:ind w:left="54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:AuthnContextClassRef</w:t>
      </w:r>
      <w:proofErr w:type="spellEnd"/>
      <w:proofErr w:type="gramEnd"/>
      <w:r>
        <w:rPr>
          <w:rFonts w:ascii="Courier New" w:hAnsi="Courier New" w:cs="Courier New"/>
          <w:sz w:val="18"/>
          <w:szCs w:val="18"/>
        </w:rPr>
        <w:t>&gt;</w:t>
      </w:r>
    </w:p>
    <w:p w14:paraId="048D0FAC" w14:textId="77777777" w:rsidR="00773559" w:rsidRDefault="00773559" w:rsidP="00773559">
      <w:pPr>
        <w:kinsoku w:val="0"/>
        <w:overflowPunct w:val="0"/>
        <w:spacing w:before="12"/>
        <w:ind w:left="32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samlp</w:t>
      </w:r>
      <w:proofErr w:type="gramStart"/>
      <w:r>
        <w:rPr>
          <w:rFonts w:ascii="Courier New" w:hAnsi="Courier New" w:cs="Courier New"/>
          <w:sz w:val="18"/>
          <w:szCs w:val="18"/>
        </w:rPr>
        <w:t>:RequestedAuthnContext</w:t>
      </w:r>
      <w:proofErr w:type="spellEnd"/>
      <w:proofErr w:type="gramEnd"/>
      <w:r>
        <w:rPr>
          <w:rFonts w:ascii="Courier New" w:hAnsi="Courier New" w:cs="Courier New"/>
          <w:sz w:val="18"/>
          <w:szCs w:val="18"/>
        </w:rPr>
        <w:t>&gt;</w:t>
      </w:r>
    </w:p>
    <w:p w14:paraId="329EFD4C" w14:textId="77777777" w:rsidR="00773559" w:rsidRDefault="00773559" w:rsidP="00773559">
      <w:pPr>
        <w:kinsoku w:val="0"/>
        <w:overflowPunct w:val="0"/>
        <w:spacing w:before="12"/>
        <w:ind w:left="108"/>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samlp</w:t>
      </w:r>
      <w:proofErr w:type="gramStart"/>
      <w:r>
        <w:rPr>
          <w:rFonts w:ascii="Courier New" w:hAnsi="Courier New" w:cs="Courier New"/>
          <w:sz w:val="18"/>
          <w:szCs w:val="18"/>
        </w:rPr>
        <w:t>:AuthnRequest</w:t>
      </w:r>
      <w:proofErr w:type="spellEnd"/>
      <w:proofErr w:type="gramEnd"/>
      <w:r>
        <w:rPr>
          <w:rFonts w:ascii="Courier New" w:hAnsi="Courier New" w:cs="Courier New"/>
          <w:sz w:val="18"/>
          <w:szCs w:val="18"/>
        </w:rPr>
        <w:t>&gt;</w:t>
      </w:r>
    </w:p>
    <w:p w14:paraId="18680ED9" w14:textId="77777777" w:rsidR="00773559" w:rsidRDefault="00773559" w:rsidP="00773559">
      <w:pPr>
        <w:kinsoku w:val="0"/>
        <w:overflowPunct w:val="0"/>
        <w:spacing w:before="4" w:line="190" w:lineRule="exact"/>
        <w:rPr>
          <w:sz w:val="19"/>
          <w:szCs w:val="19"/>
        </w:rPr>
      </w:pPr>
    </w:p>
    <w:p w14:paraId="6B0E642F" w14:textId="695696E0" w:rsidR="00773559" w:rsidRDefault="00773559" w:rsidP="00773559">
      <w:r>
        <w:t xml:space="preserve">The request for artifact binding is different. The following is an example of an artifact binding request sent by the </w:t>
      </w:r>
      <w:r w:rsidR="003C35B9">
        <w:t>ESDS</w:t>
      </w:r>
      <w:r>
        <w:t xml:space="preserve"> service provider to initiate and authentication with an organization's identity provider:</w:t>
      </w:r>
    </w:p>
    <w:p w14:paraId="2226589C" w14:textId="77777777" w:rsidR="00773559" w:rsidRDefault="00773559" w:rsidP="00773559">
      <w:pPr>
        <w:kinsoku w:val="0"/>
        <w:overflowPunct w:val="0"/>
        <w:spacing w:line="200" w:lineRule="exact"/>
        <w:rPr>
          <w:sz w:val="20"/>
          <w:szCs w:val="20"/>
        </w:rPr>
      </w:pPr>
    </w:p>
    <w:p w14:paraId="34222420" w14:textId="77777777" w:rsidR="00773559" w:rsidRDefault="00964568" w:rsidP="00773559">
      <w:pPr>
        <w:kinsoku w:val="0"/>
        <w:overflowPunct w:val="0"/>
        <w:ind w:left="108"/>
        <w:rPr>
          <w:rFonts w:ascii="Courier New" w:hAnsi="Courier New" w:cs="Courier New"/>
          <w:sz w:val="18"/>
          <w:szCs w:val="18"/>
        </w:rPr>
      </w:pPr>
      <w:hyperlink r:id="rId22" w:history="1">
        <w:r w:rsidR="00773559">
          <w:rPr>
            <w:rFonts w:ascii="Courier New" w:hAnsi="Courier New" w:cs="Courier New"/>
            <w:sz w:val="18"/>
            <w:szCs w:val="18"/>
          </w:rPr>
          <w:t>&lt;soap11:Envelope xmlns:soap11="http://schemas.xmlsoap.org/soap/envelope/"&gt;</w:t>
        </w:r>
      </w:hyperlink>
    </w:p>
    <w:p w14:paraId="1CD0B618" w14:textId="77777777" w:rsidR="00773559" w:rsidRDefault="00773559" w:rsidP="00773559">
      <w:pPr>
        <w:kinsoku w:val="0"/>
        <w:overflowPunct w:val="0"/>
        <w:spacing w:before="12"/>
        <w:ind w:left="540"/>
        <w:rPr>
          <w:rFonts w:ascii="Courier New" w:hAnsi="Courier New" w:cs="Courier New"/>
          <w:sz w:val="18"/>
          <w:szCs w:val="18"/>
        </w:rPr>
      </w:pPr>
      <w:r>
        <w:rPr>
          <w:rFonts w:ascii="Courier New" w:hAnsi="Courier New" w:cs="Courier New"/>
          <w:sz w:val="18"/>
          <w:szCs w:val="18"/>
        </w:rPr>
        <w:t>&lt;soap11</w:t>
      </w:r>
      <w:proofErr w:type="gramStart"/>
      <w:r>
        <w:rPr>
          <w:rFonts w:ascii="Courier New" w:hAnsi="Courier New" w:cs="Courier New"/>
          <w:sz w:val="18"/>
          <w:szCs w:val="18"/>
        </w:rPr>
        <w:t>:Body</w:t>
      </w:r>
      <w:proofErr w:type="gramEnd"/>
      <w:r>
        <w:rPr>
          <w:rFonts w:ascii="Courier New" w:hAnsi="Courier New" w:cs="Courier New"/>
          <w:sz w:val="18"/>
          <w:szCs w:val="18"/>
        </w:rPr>
        <w:t>&gt;</w:t>
      </w:r>
    </w:p>
    <w:p w14:paraId="0DE681BA" w14:textId="77777777" w:rsidR="00773559" w:rsidRDefault="00773559" w:rsidP="00773559">
      <w:pPr>
        <w:kinsoku w:val="0"/>
        <w:overflowPunct w:val="0"/>
        <w:spacing w:before="12"/>
        <w:ind w:left="972"/>
        <w:rPr>
          <w:rFonts w:ascii="Courier New" w:hAnsi="Courier New" w:cs="Courier New"/>
          <w:sz w:val="18"/>
          <w:szCs w:val="18"/>
        </w:rPr>
      </w:pPr>
      <w:r>
        <w:rPr>
          <w:rFonts w:ascii="Courier New" w:hAnsi="Courier New" w:cs="Courier New"/>
          <w:sz w:val="18"/>
          <w:szCs w:val="18"/>
        </w:rPr>
        <w:t>&lt;saml2p</w:t>
      </w:r>
      <w:proofErr w:type="gramStart"/>
      <w:r>
        <w:rPr>
          <w:rFonts w:ascii="Courier New" w:hAnsi="Courier New" w:cs="Courier New"/>
          <w:sz w:val="18"/>
          <w:szCs w:val="18"/>
        </w:rPr>
        <w:t>:ArtifactResolve</w:t>
      </w:r>
      <w:proofErr w:type="gramEnd"/>
    </w:p>
    <w:p w14:paraId="5F0B693A" w14:textId="77777777" w:rsidR="00773559" w:rsidRDefault="00773559" w:rsidP="00773559">
      <w:pPr>
        <w:kinsoku w:val="0"/>
        <w:overflowPunct w:val="0"/>
        <w:spacing w:before="12" w:line="254" w:lineRule="auto"/>
        <w:ind w:left="1404" w:right="855"/>
        <w:rPr>
          <w:rFonts w:ascii="Courier New" w:hAnsi="Courier New" w:cs="Courier New"/>
          <w:sz w:val="18"/>
          <w:szCs w:val="18"/>
        </w:rPr>
      </w:pPr>
      <w:r>
        <w:rPr>
          <w:rFonts w:ascii="Courier New" w:hAnsi="Courier New" w:cs="Courier New"/>
          <w:sz w:val="18"/>
          <w:szCs w:val="18"/>
        </w:rPr>
        <w:t xml:space="preserve">Destination="&lt;base </w:t>
      </w:r>
      <w:proofErr w:type="spellStart"/>
      <w:proofErr w:type="gramStart"/>
      <w:r>
        <w:rPr>
          <w:rFonts w:ascii="Courier New" w:hAnsi="Courier New" w:cs="Courier New"/>
          <w:sz w:val="18"/>
          <w:szCs w:val="18"/>
        </w:rPr>
        <w:t>url</w:t>
      </w:r>
      <w:proofErr w:type="spellEnd"/>
      <w:proofErr w:type="gramEnd"/>
      <w:r>
        <w:rPr>
          <w:rFonts w:ascii="Courier New" w:hAnsi="Courier New" w:cs="Courier New"/>
          <w:sz w:val="18"/>
          <w:szCs w:val="18"/>
        </w:rPr>
        <w:t>&gt;/</w:t>
      </w:r>
      <w:proofErr w:type="spellStart"/>
      <w:r>
        <w:rPr>
          <w:rFonts w:ascii="Courier New" w:hAnsi="Courier New" w:cs="Courier New"/>
          <w:sz w:val="18"/>
          <w:szCs w:val="18"/>
        </w:rPr>
        <w:t>idp</w:t>
      </w:r>
      <w:proofErr w:type="spellEnd"/>
      <w:r>
        <w:rPr>
          <w:rFonts w:ascii="Courier New" w:hAnsi="Courier New" w:cs="Courier New"/>
          <w:sz w:val="18"/>
          <w:szCs w:val="18"/>
        </w:rPr>
        <w:t>/profile/SAML2/SOAP/</w:t>
      </w:r>
      <w:proofErr w:type="spellStart"/>
      <w:r>
        <w:rPr>
          <w:rFonts w:ascii="Courier New" w:hAnsi="Courier New" w:cs="Courier New"/>
          <w:sz w:val="18"/>
          <w:szCs w:val="18"/>
        </w:rPr>
        <w:t>ArtifactResolution</w:t>
      </w:r>
      <w:proofErr w:type="spellEnd"/>
      <w:r>
        <w:rPr>
          <w:rFonts w:ascii="Courier New" w:hAnsi="Courier New" w:cs="Courier New"/>
          <w:sz w:val="18"/>
          <w:szCs w:val="18"/>
        </w:rPr>
        <w:t>" ID="&lt;unique id&gt;"</w:t>
      </w:r>
    </w:p>
    <w:p w14:paraId="53D0B9CD" w14:textId="77777777" w:rsidR="00773559" w:rsidRDefault="00773559" w:rsidP="00773559">
      <w:pPr>
        <w:kinsoku w:val="0"/>
        <w:overflowPunct w:val="0"/>
        <w:spacing w:line="254" w:lineRule="auto"/>
        <w:ind w:left="216" w:firstLine="1188"/>
        <w:rPr>
          <w:rFonts w:ascii="Courier New" w:hAnsi="Courier New" w:cs="Courier New"/>
          <w:sz w:val="18"/>
          <w:szCs w:val="18"/>
        </w:rPr>
      </w:pPr>
      <w:proofErr w:type="spellStart"/>
      <w:r>
        <w:rPr>
          <w:rFonts w:ascii="Courier New" w:hAnsi="Courier New" w:cs="Courier New"/>
          <w:sz w:val="18"/>
          <w:szCs w:val="18"/>
        </w:rPr>
        <w:t>IssueInstant</w:t>
      </w:r>
      <w:proofErr w:type="spellEnd"/>
      <w:r>
        <w:rPr>
          <w:rFonts w:ascii="Courier New" w:hAnsi="Courier New" w:cs="Courier New"/>
          <w:sz w:val="18"/>
          <w:szCs w:val="18"/>
        </w:rPr>
        <w:t>="2013-11-22T15:28:05.061Z" Version="2.0" xmlns</w:t>
      </w:r>
      <w:proofErr w:type="gramStart"/>
      <w:r>
        <w:rPr>
          <w:rFonts w:ascii="Courier New" w:hAnsi="Courier New" w:cs="Courier New"/>
          <w:sz w:val="18"/>
          <w:szCs w:val="18"/>
        </w:rPr>
        <w:t>:saml2p</w:t>
      </w:r>
      <w:proofErr w:type="gramEnd"/>
      <w:r>
        <w:rPr>
          <w:rFonts w:ascii="Courier New" w:hAnsi="Courier New" w:cs="Courier New"/>
          <w:sz w:val="18"/>
          <w:szCs w:val="18"/>
        </w:rPr>
        <w:t>="urn:oasis:names:tc:SAML:2.0:protocol"&gt;</w:t>
      </w:r>
    </w:p>
    <w:p w14:paraId="0974BE40" w14:textId="77777777" w:rsidR="00773559" w:rsidRDefault="00773559" w:rsidP="00773559">
      <w:pPr>
        <w:kinsoku w:val="0"/>
        <w:overflowPunct w:val="0"/>
        <w:spacing w:line="254" w:lineRule="auto"/>
        <w:ind w:left="216" w:firstLine="1188"/>
        <w:rPr>
          <w:rFonts w:ascii="Courier New" w:hAnsi="Courier New" w:cs="Courier New"/>
          <w:sz w:val="18"/>
          <w:szCs w:val="18"/>
        </w:rPr>
      </w:pPr>
      <w:r>
        <w:rPr>
          <w:rFonts w:ascii="Courier New" w:hAnsi="Courier New" w:cs="Courier New"/>
          <w:sz w:val="18"/>
          <w:szCs w:val="18"/>
        </w:rPr>
        <w:lastRenderedPageBreak/>
        <w:t xml:space="preserve">&lt;saml2:Issuer xmlns:saml2="urn:oasis:names:tc:SAML:2.0:assertion"&gt;&lt;base </w:t>
      </w:r>
      <w:proofErr w:type="spellStart"/>
      <w:r>
        <w:rPr>
          <w:rFonts w:ascii="Courier New" w:hAnsi="Courier New" w:cs="Courier New"/>
          <w:sz w:val="18"/>
          <w:szCs w:val="18"/>
        </w:rPr>
        <w:t>url</w:t>
      </w:r>
      <w:proofErr w:type="spellEnd"/>
      <w:r>
        <w:rPr>
          <w:rFonts w:ascii="Courier New" w:hAnsi="Courier New" w:cs="Courier New"/>
          <w:sz w:val="18"/>
          <w:szCs w:val="18"/>
        </w:rPr>
        <w:t>&gt;:8080&lt;/saml2:Issuer&gt;</w:t>
      </w:r>
    </w:p>
    <w:p w14:paraId="5EB34962" w14:textId="77777777" w:rsidR="00773559" w:rsidRDefault="00964568" w:rsidP="00773559">
      <w:pPr>
        <w:kinsoku w:val="0"/>
        <w:overflowPunct w:val="0"/>
        <w:ind w:left="1404"/>
        <w:rPr>
          <w:rFonts w:ascii="Courier New" w:hAnsi="Courier New" w:cs="Courier New"/>
          <w:sz w:val="18"/>
          <w:szCs w:val="18"/>
        </w:rPr>
      </w:pPr>
      <w:hyperlink r:id="rId23" w:history="1">
        <w:r w:rsidR="00773559">
          <w:rPr>
            <w:rFonts w:ascii="Courier New" w:hAnsi="Courier New" w:cs="Courier New"/>
            <w:sz w:val="18"/>
            <w:szCs w:val="18"/>
          </w:rPr>
          <w:t>&lt;ds:Signature xmlns:ds="http://www.w3.org/2000/09/xmldsig#"&gt;</w:t>
        </w:r>
      </w:hyperlink>
    </w:p>
    <w:p w14:paraId="1F130DEB" w14:textId="77777777" w:rsidR="00773559" w:rsidRDefault="00773559" w:rsidP="00773559">
      <w:pPr>
        <w:kinsoku w:val="0"/>
        <w:overflowPunct w:val="0"/>
        <w:spacing w:before="12"/>
        <w:ind w:left="1836"/>
        <w:rPr>
          <w:rFonts w:ascii="Courier New" w:hAnsi="Courier New" w:cs="Courier New"/>
          <w:sz w:val="18"/>
          <w:szCs w:val="18"/>
        </w:rPr>
      </w:pPr>
      <w:r>
        <w:rPr>
          <w:rFonts w:ascii="Courier New" w:hAnsi="Courier New" w:cs="Courier New"/>
          <w:sz w:val="18"/>
          <w:szCs w:val="18"/>
        </w:rPr>
        <w:t>&lt;</w:t>
      </w:r>
      <w:proofErr w:type="spellStart"/>
      <w:proofErr w:type="gramStart"/>
      <w:r>
        <w:rPr>
          <w:rFonts w:ascii="Courier New" w:hAnsi="Courier New" w:cs="Courier New"/>
          <w:sz w:val="18"/>
          <w:szCs w:val="18"/>
        </w:rPr>
        <w:t>ds:</w:t>
      </w:r>
      <w:proofErr w:type="gramEnd"/>
      <w:r>
        <w:rPr>
          <w:rFonts w:ascii="Courier New" w:hAnsi="Courier New" w:cs="Courier New"/>
          <w:sz w:val="18"/>
          <w:szCs w:val="18"/>
        </w:rPr>
        <w:t>SignedInfo</w:t>
      </w:r>
      <w:proofErr w:type="spellEnd"/>
      <w:r>
        <w:rPr>
          <w:rFonts w:ascii="Courier New" w:hAnsi="Courier New" w:cs="Courier New"/>
          <w:sz w:val="18"/>
          <w:szCs w:val="18"/>
        </w:rPr>
        <w:t>&gt;</w:t>
      </w:r>
    </w:p>
    <w:p w14:paraId="3909B7A1" w14:textId="77777777" w:rsidR="00773559" w:rsidRDefault="00964568" w:rsidP="00773559">
      <w:pPr>
        <w:kinsoku w:val="0"/>
        <w:overflowPunct w:val="0"/>
        <w:spacing w:before="12"/>
        <w:ind w:left="2268"/>
        <w:rPr>
          <w:rFonts w:ascii="Courier New" w:hAnsi="Courier New" w:cs="Courier New"/>
          <w:sz w:val="18"/>
          <w:szCs w:val="18"/>
        </w:rPr>
      </w:pPr>
      <w:hyperlink r:id="rId24" w:history="1">
        <w:r w:rsidR="00773559">
          <w:rPr>
            <w:rFonts w:ascii="Courier New" w:hAnsi="Courier New" w:cs="Courier New"/>
            <w:sz w:val="18"/>
            <w:szCs w:val="18"/>
          </w:rPr>
          <w:t>&lt;</w:t>
        </w:r>
        <w:proofErr w:type="spellStart"/>
        <w:r w:rsidR="00773559">
          <w:rPr>
            <w:rFonts w:ascii="Courier New" w:hAnsi="Courier New" w:cs="Courier New"/>
            <w:sz w:val="18"/>
            <w:szCs w:val="18"/>
          </w:rPr>
          <w:t>ds</w:t>
        </w:r>
        <w:proofErr w:type="gramStart"/>
        <w:r w:rsidR="00773559">
          <w:rPr>
            <w:rFonts w:ascii="Courier New" w:hAnsi="Courier New" w:cs="Courier New"/>
            <w:sz w:val="18"/>
            <w:szCs w:val="18"/>
          </w:rPr>
          <w:t>:CanonicalizationMethod</w:t>
        </w:r>
        <w:proofErr w:type="spellEnd"/>
        <w:proofErr w:type="gramEnd"/>
        <w:r w:rsidR="00773559">
          <w:rPr>
            <w:rFonts w:ascii="Courier New" w:hAnsi="Courier New" w:cs="Courier New"/>
            <w:sz w:val="18"/>
            <w:szCs w:val="18"/>
          </w:rPr>
          <w:t xml:space="preserve"> Algorithm="http://www.w3.org/2001/10/xml-exc-</w:t>
        </w:r>
      </w:hyperlink>
    </w:p>
    <w:p w14:paraId="44D66B5D" w14:textId="77777777" w:rsidR="00773559" w:rsidRDefault="00773559" w:rsidP="00290860">
      <w:pPr>
        <w:kinsoku w:val="0"/>
        <w:overflowPunct w:val="0"/>
        <w:spacing w:before="12" w:after="0" w:line="508" w:lineRule="auto"/>
        <w:ind w:left="108"/>
        <w:rPr>
          <w:rFonts w:ascii="Courier New" w:hAnsi="Courier New" w:cs="Courier New"/>
          <w:sz w:val="18"/>
          <w:szCs w:val="18"/>
        </w:rPr>
      </w:pPr>
      <w:r>
        <w:rPr>
          <w:rFonts w:ascii="Courier New" w:hAnsi="Courier New" w:cs="Courier New"/>
          <w:sz w:val="18"/>
          <w:szCs w:val="18"/>
        </w:rPr>
        <w:t>c14n#"/&gt; sha1"/&gt;</w:t>
      </w:r>
    </w:p>
    <w:p w14:paraId="70E19A63" w14:textId="77777777" w:rsidR="00773559" w:rsidRDefault="00964568" w:rsidP="00773559">
      <w:pPr>
        <w:kinsoku w:val="0"/>
        <w:overflowPunct w:val="0"/>
        <w:ind w:left="108"/>
        <w:rPr>
          <w:rFonts w:ascii="Courier New" w:hAnsi="Courier New" w:cs="Courier New"/>
          <w:sz w:val="18"/>
          <w:szCs w:val="18"/>
        </w:rPr>
      </w:pPr>
      <w:hyperlink r:id="rId25" w:anchor="rsa-" w:history="1">
        <w:r w:rsidR="00773559">
          <w:rPr>
            <w:rFonts w:ascii="Courier New" w:hAnsi="Courier New" w:cs="Courier New"/>
            <w:sz w:val="18"/>
            <w:szCs w:val="18"/>
          </w:rPr>
          <w:t>&lt;</w:t>
        </w:r>
        <w:proofErr w:type="spellStart"/>
        <w:r w:rsidR="00773559">
          <w:rPr>
            <w:rFonts w:ascii="Courier New" w:hAnsi="Courier New" w:cs="Courier New"/>
            <w:sz w:val="18"/>
            <w:szCs w:val="18"/>
          </w:rPr>
          <w:t>ds</w:t>
        </w:r>
        <w:proofErr w:type="gramStart"/>
        <w:r w:rsidR="00773559">
          <w:rPr>
            <w:rFonts w:ascii="Courier New" w:hAnsi="Courier New" w:cs="Courier New"/>
            <w:sz w:val="18"/>
            <w:szCs w:val="18"/>
          </w:rPr>
          <w:t>:SignatureMethod</w:t>
        </w:r>
        <w:proofErr w:type="spellEnd"/>
        <w:proofErr w:type="gramEnd"/>
        <w:r w:rsidR="00773559">
          <w:rPr>
            <w:rFonts w:ascii="Courier New" w:hAnsi="Courier New" w:cs="Courier New"/>
            <w:sz w:val="18"/>
            <w:szCs w:val="18"/>
          </w:rPr>
          <w:t xml:space="preserve"> Algorithm="http://www.w3.org/2000/09/xmldsig#rsa-</w:t>
        </w:r>
      </w:hyperlink>
    </w:p>
    <w:p w14:paraId="19ECAC5F" w14:textId="77777777" w:rsidR="00773559" w:rsidRDefault="00773559" w:rsidP="00773559">
      <w:pPr>
        <w:kinsoku w:val="0"/>
        <w:overflowPunct w:val="0"/>
        <w:ind w:left="108"/>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ds</w:t>
      </w:r>
      <w:proofErr w:type="gramStart"/>
      <w:r>
        <w:rPr>
          <w:rFonts w:ascii="Courier New" w:hAnsi="Courier New" w:cs="Courier New"/>
          <w:sz w:val="18"/>
          <w:szCs w:val="18"/>
        </w:rPr>
        <w:t>:Reference</w:t>
      </w:r>
      <w:proofErr w:type="spellEnd"/>
      <w:proofErr w:type="gramEnd"/>
      <w:r>
        <w:rPr>
          <w:rFonts w:ascii="Courier New" w:hAnsi="Courier New" w:cs="Courier New"/>
          <w:sz w:val="18"/>
          <w:szCs w:val="18"/>
        </w:rPr>
        <w:t xml:space="preserve"> URI="&lt;reference URI&gt;"&gt;</w:t>
      </w:r>
    </w:p>
    <w:p w14:paraId="279D7B46" w14:textId="77777777" w:rsidR="00773559" w:rsidRDefault="00773559" w:rsidP="00773559">
      <w:pPr>
        <w:kinsoku w:val="0"/>
        <w:overflowPunct w:val="0"/>
        <w:spacing w:before="12"/>
        <w:ind w:left="540"/>
        <w:rPr>
          <w:rFonts w:ascii="Courier New" w:hAnsi="Courier New" w:cs="Courier New"/>
          <w:sz w:val="18"/>
          <w:szCs w:val="18"/>
        </w:rPr>
      </w:pPr>
      <w:r>
        <w:rPr>
          <w:rFonts w:ascii="Courier New" w:hAnsi="Courier New" w:cs="Courier New"/>
          <w:sz w:val="18"/>
          <w:szCs w:val="18"/>
        </w:rPr>
        <w:t>&lt;</w:t>
      </w:r>
      <w:proofErr w:type="spellStart"/>
      <w:proofErr w:type="gramStart"/>
      <w:r>
        <w:rPr>
          <w:rFonts w:ascii="Courier New" w:hAnsi="Courier New" w:cs="Courier New"/>
          <w:sz w:val="18"/>
          <w:szCs w:val="18"/>
        </w:rPr>
        <w:t>ds:</w:t>
      </w:r>
      <w:proofErr w:type="gramEnd"/>
      <w:r>
        <w:rPr>
          <w:rFonts w:ascii="Courier New" w:hAnsi="Courier New" w:cs="Courier New"/>
          <w:sz w:val="18"/>
          <w:szCs w:val="18"/>
        </w:rPr>
        <w:t>Transforms</w:t>
      </w:r>
      <w:proofErr w:type="spellEnd"/>
      <w:r>
        <w:rPr>
          <w:rFonts w:ascii="Courier New" w:hAnsi="Courier New" w:cs="Courier New"/>
          <w:sz w:val="18"/>
          <w:szCs w:val="18"/>
        </w:rPr>
        <w:t>&gt;</w:t>
      </w:r>
    </w:p>
    <w:p w14:paraId="5F8F0033" w14:textId="77777777" w:rsidR="00773559" w:rsidRDefault="00964568" w:rsidP="00773559">
      <w:pPr>
        <w:kinsoku w:val="0"/>
        <w:overflowPunct w:val="0"/>
        <w:spacing w:before="82" w:line="254" w:lineRule="auto"/>
        <w:ind w:left="108" w:firstLine="3024"/>
        <w:rPr>
          <w:rFonts w:ascii="Courier New" w:hAnsi="Courier New" w:cs="Courier New"/>
          <w:sz w:val="18"/>
          <w:szCs w:val="18"/>
        </w:rPr>
      </w:pPr>
      <w:hyperlink r:id="rId26" w:history="1">
        <w:r w:rsidR="00773559">
          <w:rPr>
            <w:rFonts w:ascii="Courier New" w:hAnsi="Courier New" w:cs="Courier New"/>
            <w:sz w:val="18"/>
            <w:szCs w:val="18"/>
          </w:rPr>
          <w:t>&lt;ds:Transform Algorithm="http://www.w3.org/2000/09/</w:t>
        </w:r>
      </w:hyperlink>
      <w:r w:rsidR="00773559">
        <w:rPr>
          <w:rFonts w:ascii="Courier New" w:hAnsi="Courier New" w:cs="Courier New"/>
          <w:sz w:val="18"/>
          <w:szCs w:val="18"/>
        </w:rPr>
        <w:t xml:space="preserve"> </w:t>
      </w:r>
      <w:proofErr w:type="spellStart"/>
      <w:r w:rsidR="00773559">
        <w:rPr>
          <w:rFonts w:ascii="Courier New" w:hAnsi="Courier New" w:cs="Courier New"/>
          <w:sz w:val="18"/>
          <w:szCs w:val="18"/>
        </w:rPr>
        <w:t>xmldsig#enveloped-signature</w:t>
      </w:r>
      <w:proofErr w:type="spellEnd"/>
      <w:r w:rsidR="00773559">
        <w:rPr>
          <w:rFonts w:ascii="Courier New" w:hAnsi="Courier New" w:cs="Courier New"/>
          <w:sz w:val="18"/>
          <w:szCs w:val="18"/>
        </w:rPr>
        <w:t>"/&gt;</w:t>
      </w:r>
    </w:p>
    <w:p w14:paraId="0C078138" w14:textId="77777777" w:rsidR="00773559" w:rsidRDefault="00964568" w:rsidP="00773559">
      <w:pPr>
        <w:kinsoku w:val="0"/>
        <w:overflowPunct w:val="0"/>
        <w:ind w:left="3132"/>
        <w:rPr>
          <w:rFonts w:ascii="Courier New" w:hAnsi="Courier New" w:cs="Courier New"/>
          <w:sz w:val="18"/>
          <w:szCs w:val="18"/>
        </w:rPr>
      </w:pPr>
      <w:hyperlink r:id="rId27" w:history="1">
        <w:r w:rsidR="00773559">
          <w:rPr>
            <w:rFonts w:ascii="Courier New" w:hAnsi="Courier New" w:cs="Courier New"/>
            <w:sz w:val="18"/>
            <w:szCs w:val="18"/>
          </w:rPr>
          <w:t>&lt;ds:Transform Algorithm="http://www.w3.org/2001/10/xml-exc-c14n#"/</w:t>
        </w:r>
      </w:hyperlink>
    </w:p>
    <w:p w14:paraId="16F4E8E9" w14:textId="77777777" w:rsidR="00773559" w:rsidRDefault="00773559" w:rsidP="00290860">
      <w:pPr>
        <w:kinsoku w:val="0"/>
        <w:overflowPunct w:val="0"/>
        <w:spacing w:before="12" w:after="0" w:line="240" w:lineRule="auto"/>
        <w:ind w:left="108"/>
        <w:rPr>
          <w:rFonts w:ascii="Courier New" w:hAnsi="Courier New" w:cs="Courier New"/>
          <w:sz w:val="18"/>
          <w:szCs w:val="18"/>
        </w:rPr>
      </w:pPr>
      <w:r>
        <w:rPr>
          <w:rFonts w:ascii="Courier New" w:hAnsi="Courier New" w:cs="Courier New"/>
          <w:sz w:val="18"/>
          <w:szCs w:val="18"/>
        </w:rPr>
        <w:t>&gt;</w:t>
      </w:r>
    </w:p>
    <w:p w14:paraId="4C97E286" w14:textId="77777777" w:rsidR="00773559" w:rsidRDefault="00773559" w:rsidP="00773559">
      <w:pPr>
        <w:kinsoku w:val="0"/>
        <w:overflowPunct w:val="0"/>
        <w:spacing w:before="12"/>
        <w:ind w:left="270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ds</w:t>
      </w:r>
      <w:proofErr w:type="gramStart"/>
      <w:r>
        <w:rPr>
          <w:rFonts w:ascii="Courier New" w:hAnsi="Courier New" w:cs="Courier New"/>
          <w:sz w:val="18"/>
          <w:szCs w:val="18"/>
        </w:rPr>
        <w:t>:Transforms</w:t>
      </w:r>
      <w:proofErr w:type="spellEnd"/>
      <w:proofErr w:type="gramEnd"/>
      <w:r>
        <w:rPr>
          <w:rFonts w:ascii="Courier New" w:hAnsi="Courier New" w:cs="Courier New"/>
          <w:sz w:val="18"/>
          <w:szCs w:val="18"/>
        </w:rPr>
        <w:t>&gt;</w:t>
      </w:r>
    </w:p>
    <w:p w14:paraId="79DA0B23" w14:textId="77777777" w:rsidR="00773559" w:rsidRDefault="00964568" w:rsidP="00773559">
      <w:pPr>
        <w:kinsoku w:val="0"/>
        <w:overflowPunct w:val="0"/>
        <w:spacing w:before="12"/>
        <w:ind w:left="2700"/>
        <w:rPr>
          <w:rFonts w:ascii="Courier New" w:hAnsi="Courier New" w:cs="Courier New"/>
          <w:sz w:val="18"/>
          <w:szCs w:val="18"/>
        </w:rPr>
      </w:pPr>
      <w:hyperlink r:id="rId28" w:anchor="sha1" w:history="1">
        <w:r w:rsidR="00773559">
          <w:rPr>
            <w:rFonts w:ascii="Courier New" w:hAnsi="Courier New" w:cs="Courier New"/>
            <w:sz w:val="18"/>
            <w:szCs w:val="18"/>
          </w:rPr>
          <w:t>&lt;ds:DigestMethod Algorithm="http://www.w3.org/2000/09/xmldsig#sha1"/&gt;</w:t>
        </w:r>
      </w:hyperlink>
    </w:p>
    <w:p w14:paraId="3CEA4376" w14:textId="77777777" w:rsidR="00773559" w:rsidRDefault="00773559" w:rsidP="00773559">
      <w:pPr>
        <w:kinsoku w:val="0"/>
        <w:overflowPunct w:val="0"/>
        <w:spacing w:before="12"/>
        <w:ind w:left="270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ds</w:t>
      </w:r>
      <w:proofErr w:type="gramStart"/>
      <w:r>
        <w:rPr>
          <w:rFonts w:ascii="Courier New" w:hAnsi="Courier New" w:cs="Courier New"/>
          <w:sz w:val="18"/>
          <w:szCs w:val="18"/>
        </w:rPr>
        <w:t>:DigestValue</w:t>
      </w:r>
      <w:proofErr w:type="spellEnd"/>
      <w:proofErr w:type="gramEnd"/>
      <w:r>
        <w:rPr>
          <w:rFonts w:ascii="Courier New" w:hAnsi="Courier New" w:cs="Courier New"/>
          <w:sz w:val="18"/>
          <w:szCs w:val="18"/>
        </w:rPr>
        <w:t>&gt;Digest Value/</w:t>
      </w:r>
      <w:proofErr w:type="spellStart"/>
      <w:r>
        <w:rPr>
          <w:rFonts w:ascii="Courier New" w:hAnsi="Courier New" w:cs="Courier New"/>
          <w:sz w:val="18"/>
          <w:szCs w:val="18"/>
        </w:rPr>
        <w:t>ds:DigestValue</w:t>
      </w:r>
      <w:proofErr w:type="spellEnd"/>
      <w:r>
        <w:rPr>
          <w:rFonts w:ascii="Courier New" w:hAnsi="Courier New" w:cs="Courier New"/>
          <w:sz w:val="18"/>
          <w:szCs w:val="18"/>
        </w:rPr>
        <w:t>&gt;</w:t>
      </w:r>
    </w:p>
    <w:p w14:paraId="022AE88D" w14:textId="77777777" w:rsidR="00773559" w:rsidRDefault="00773559" w:rsidP="00773559">
      <w:pPr>
        <w:kinsoku w:val="0"/>
        <w:overflowPunct w:val="0"/>
        <w:spacing w:before="12"/>
        <w:ind w:left="2268"/>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ds</w:t>
      </w:r>
      <w:proofErr w:type="gramStart"/>
      <w:r>
        <w:rPr>
          <w:rFonts w:ascii="Courier New" w:hAnsi="Courier New" w:cs="Courier New"/>
          <w:sz w:val="18"/>
          <w:szCs w:val="18"/>
        </w:rPr>
        <w:t>:Reference</w:t>
      </w:r>
      <w:proofErr w:type="spellEnd"/>
      <w:proofErr w:type="gramEnd"/>
      <w:r>
        <w:rPr>
          <w:rFonts w:ascii="Courier New" w:hAnsi="Courier New" w:cs="Courier New"/>
          <w:sz w:val="18"/>
          <w:szCs w:val="18"/>
        </w:rPr>
        <w:t>&gt;</w:t>
      </w:r>
    </w:p>
    <w:p w14:paraId="4328252A" w14:textId="77777777" w:rsidR="00773559" w:rsidRDefault="00773559" w:rsidP="00773559">
      <w:pPr>
        <w:kinsoku w:val="0"/>
        <w:overflowPunct w:val="0"/>
        <w:spacing w:before="12"/>
        <w:ind w:left="1836"/>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ds</w:t>
      </w:r>
      <w:proofErr w:type="gramStart"/>
      <w:r>
        <w:rPr>
          <w:rFonts w:ascii="Courier New" w:hAnsi="Courier New" w:cs="Courier New"/>
          <w:sz w:val="18"/>
          <w:szCs w:val="18"/>
        </w:rPr>
        <w:t>:SignedInfo</w:t>
      </w:r>
      <w:proofErr w:type="spellEnd"/>
      <w:proofErr w:type="gramEnd"/>
      <w:r>
        <w:rPr>
          <w:rFonts w:ascii="Courier New" w:hAnsi="Courier New" w:cs="Courier New"/>
          <w:sz w:val="18"/>
          <w:szCs w:val="18"/>
        </w:rPr>
        <w:t>&gt;</w:t>
      </w:r>
    </w:p>
    <w:p w14:paraId="7626A216" w14:textId="77777777" w:rsidR="00773559" w:rsidRDefault="00773559" w:rsidP="00773559">
      <w:pPr>
        <w:kinsoku w:val="0"/>
        <w:overflowPunct w:val="0"/>
        <w:spacing w:before="12"/>
        <w:ind w:left="1836"/>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ds</w:t>
      </w:r>
      <w:proofErr w:type="gramStart"/>
      <w:r>
        <w:rPr>
          <w:rFonts w:ascii="Courier New" w:hAnsi="Courier New" w:cs="Courier New"/>
          <w:sz w:val="18"/>
          <w:szCs w:val="18"/>
        </w:rPr>
        <w:t>:SignatureValue</w:t>
      </w:r>
      <w:proofErr w:type="spellEnd"/>
      <w:proofErr w:type="gramEnd"/>
      <w:r>
        <w:rPr>
          <w:rFonts w:ascii="Courier New" w:hAnsi="Courier New" w:cs="Courier New"/>
          <w:sz w:val="18"/>
          <w:szCs w:val="18"/>
        </w:rPr>
        <w:t>&gt;Signature Value&lt;/</w:t>
      </w:r>
      <w:proofErr w:type="spellStart"/>
      <w:r>
        <w:rPr>
          <w:rFonts w:ascii="Courier New" w:hAnsi="Courier New" w:cs="Courier New"/>
          <w:sz w:val="18"/>
          <w:szCs w:val="18"/>
        </w:rPr>
        <w:t>ds:SignatureValue</w:t>
      </w:r>
      <w:proofErr w:type="spellEnd"/>
      <w:r>
        <w:rPr>
          <w:rFonts w:ascii="Courier New" w:hAnsi="Courier New" w:cs="Courier New"/>
          <w:sz w:val="18"/>
          <w:szCs w:val="18"/>
        </w:rPr>
        <w:t>&gt;</w:t>
      </w:r>
    </w:p>
    <w:p w14:paraId="43251111" w14:textId="77777777" w:rsidR="00773559" w:rsidRDefault="00773559" w:rsidP="00773559">
      <w:pPr>
        <w:kinsoku w:val="0"/>
        <w:overflowPunct w:val="0"/>
        <w:spacing w:before="12"/>
        <w:ind w:left="1836"/>
        <w:rPr>
          <w:rFonts w:ascii="Courier New" w:hAnsi="Courier New" w:cs="Courier New"/>
          <w:sz w:val="18"/>
          <w:szCs w:val="18"/>
        </w:rPr>
      </w:pPr>
      <w:r>
        <w:rPr>
          <w:rFonts w:ascii="Courier New" w:hAnsi="Courier New" w:cs="Courier New"/>
          <w:sz w:val="18"/>
          <w:szCs w:val="18"/>
        </w:rPr>
        <w:t>&lt;</w:t>
      </w:r>
      <w:proofErr w:type="spellStart"/>
      <w:proofErr w:type="gramStart"/>
      <w:r>
        <w:rPr>
          <w:rFonts w:ascii="Courier New" w:hAnsi="Courier New" w:cs="Courier New"/>
          <w:sz w:val="18"/>
          <w:szCs w:val="18"/>
        </w:rPr>
        <w:t>ds:</w:t>
      </w:r>
      <w:proofErr w:type="gramEnd"/>
      <w:r>
        <w:rPr>
          <w:rFonts w:ascii="Courier New" w:hAnsi="Courier New" w:cs="Courier New"/>
          <w:sz w:val="18"/>
          <w:szCs w:val="18"/>
        </w:rPr>
        <w:t>KeyInfo</w:t>
      </w:r>
      <w:proofErr w:type="spellEnd"/>
      <w:r>
        <w:rPr>
          <w:rFonts w:ascii="Courier New" w:hAnsi="Courier New" w:cs="Courier New"/>
          <w:sz w:val="18"/>
          <w:szCs w:val="18"/>
        </w:rPr>
        <w:t>&gt;</w:t>
      </w:r>
    </w:p>
    <w:p w14:paraId="000C8263" w14:textId="77777777" w:rsidR="00773559" w:rsidRDefault="00773559" w:rsidP="00773559">
      <w:pPr>
        <w:kinsoku w:val="0"/>
        <w:overflowPunct w:val="0"/>
        <w:spacing w:before="12"/>
        <w:ind w:left="2268"/>
        <w:rPr>
          <w:rFonts w:ascii="Courier New" w:hAnsi="Courier New" w:cs="Courier New"/>
          <w:sz w:val="18"/>
          <w:szCs w:val="18"/>
        </w:rPr>
      </w:pPr>
      <w:r>
        <w:rPr>
          <w:rFonts w:ascii="Courier New" w:hAnsi="Courier New" w:cs="Courier New"/>
          <w:sz w:val="18"/>
          <w:szCs w:val="18"/>
        </w:rPr>
        <w:t>&lt;</w:t>
      </w:r>
      <w:proofErr w:type="gramStart"/>
      <w:r>
        <w:rPr>
          <w:rFonts w:ascii="Courier New" w:hAnsi="Courier New" w:cs="Courier New"/>
          <w:sz w:val="18"/>
          <w:szCs w:val="18"/>
        </w:rPr>
        <w:t>ds:</w:t>
      </w:r>
      <w:proofErr w:type="gramEnd"/>
      <w:r>
        <w:rPr>
          <w:rFonts w:ascii="Courier New" w:hAnsi="Courier New" w:cs="Courier New"/>
          <w:sz w:val="18"/>
          <w:szCs w:val="18"/>
        </w:rPr>
        <w:t>X509Data&gt;</w:t>
      </w:r>
    </w:p>
    <w:p w14:paraId="7AF2AED5" w14:textId="77777777" w:rsidR="00773559" w:rsidRDefault="00773559" w:rsidP="00773559">
      <w:pPr>
        <w:kinsoku w:val="0"/>
        <w:overflowPunct w:val="0"/>
        <w:spacing w:before="12"/>
        <w:ind w:left="2700"/>
        <w:rPr>
          <w:rFonts w:ascii="Courier New" w:hAnsi="Courier New" w:cs="Courier New"/>
          <w:sz w:val="18"/>
          <w:szCs w:val="18"/>
        </w:rPr>
      </w:pPr>
      <w:r>
        <w:rPr>
          <w:rFonts w:ascii="Courier New" w:hAnsi="Courier New" w:cs="Courier New"/>
          <w:sz w:val="18"/>
          <w:szCs w:val="18"/>
        </w:rPr>
        <w:t>&lt;ds</w:t>
      </w:r>
      <w:proofErr w:type="gramStart"/>
      <w:r>
        <w:rPr>
          <w:rFonts w:ascii="Courier New" w:hAnsi="Courier New" w:cs="Courier New"/>
          <w:sz w:val="18"/>
          <w:szCs w:val="18"/>
        </w:rPr>
        <w:t>:X509Certificate</w:t>
      </w:r>
      <w:proofErr w:type="gramEnd"/>
      <w:r>
        <w:rPr>
          <w:rFonts w:ascii="Courier New" w:hAnsi="Courier New" w:cs="Courier New"/>
          <w:sz w:val="18"/>
          <w:szCs w:val="18"/>
        </w:rPr>
        <w:t>&gt;$CERTIFICATE_TEXT$&lt;/ds:X509Certificate&gt;</w:t>
      </w:r>
    </w:p>
    <w:p w14:paraId="4B2A1B4A" w14:textId="77777777" w:rsidR="00773559" w:rsidRDefault="00773559" w:rsidP="00773559">
      <w:pPr>
        <w:kinsoku w:val="0"/>
        <w:overflowPunct w:val="0"/>
        <w:spacing w:before="12"/>
        <w:ind w:left="2268"/>
        <w:rPr>
          <w:rFonts w:ascii="Courier New" w:hAnsi="Courier New" w:cs="Courier New"/>
          <w:sz w:val="18"/>
          <w:szCs w:val="18"/>
        </w:rPr>
      </w:pPr>
      <w:r>
        <w:rPr>
          <w:rFonts w:ascii="Courier New" w:hAnsi="Courier New" w:cs="Courier New"/>
          <w:sz w:val="18"/>
          <w:szCs w:val="18"/>
        </w:rPr>
        <w:t>&lt;/ds</w:t>
      </w:r>
      <w:proofErr w:type="gramStart"/>
      <w:r>
        <w:rPr>
          <w:rFonts w:ascii="Courier New" w:hAnsi="Courier New" w:cs="Courier New"/>
          <w:sz w:val="18"/>
          <w:szCs w:val="18"/>
        </w:rPr>
        <w:t>:X509Data</w:t>
      </w:r>
      <w:proofErr w:type="gramEnd"/>
      <w:r>
        <w:rPr>
          <w:rFonts w:ascii="Courier New" w:hAnsi="Courier New" w:cs="Courier New"/>
          <w:sz w:val="18"/>
          <w:szCs w:val="18"/>
        </w:rPr>
        <w:t>&gt;</w:t>
      </w:r>
    </w:p>
    <w:p w14:paraId="2965BB61" w14:textId="77777777" w:rsidR="00773559" w:rsidRDefault="00773559" w:rsidP="00773559">
      <w:pPr>
        <w:kinsoku w:val="0"/>
        <w:overflowPunct w:val="0"/>
        <w:spacing w:before="12"/>
        <w:ind w:left="1836"/>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ds</w:t>
      </w:r>
      <w:proofErr w:type="gramStart"/>
      <w:r>
        <w:rPr>
          <w:rFonts w:ascii="Courier New" w:hAnsi="Courier New" w:cs="Courier New"/>
          <w:sz w:val="18"/>
          <w:szCs w:val="18"/>
        </w:rPr>
        <w:t>:KeyInfo</w:t>
      </w:r>
      <w:proofErr w:type="spellEnd"/>
      <w:proofErr w:type="gramEnd"/>
      <w:r>
        <w:rPr>
          <w:rFonts w:ascii="Courier New" w:hAnsi="Courier New" w:cs="Courier New"/>
          <w:sz w:val="18"/>
          <w:szCs w:val="18"/>
        </w:rPr>
        <w:t>&gt;</w:t>
      </w:r>
    </w:p>
    <w:p w14:paraId="3ED23561" w14:textId="77777777" w:rsidR="00773559" w:rsidRDefault="00773559" w:rsidP="00773559">
      <w:pPr>
        <w:kinsoku w:val="0"/>
        <w:overflowPunct w:val="0"/>
        <w:spacing w:before="12"/>
        <w:ind w:left="140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ds</w:t>
      </w:r>
      <w:proofErr w:type="gramStart"/>
      <w:r>
        <w:rPr>
          <w:rFonts w:ascii="Courier New" w:hAnsi="Courier New" w:cs="Courier New"/>
          <w:sz w:val="18"/>
          <w:szCs w:val="18"/>
        </w:rPr>
        <w:t>:Signature</w:t>
      </w:r>
      <w:proofErr w:type="spellEnd"/>
      <w:proofErr w:type="gramEnd"/>
      <w:r>
        <w:rPr>
          <w:rFonts w:ascii="Courier New" w:hAnsi="Courier New" w:cs="Courier New"/>
          <w:sz w:val="18"/>
          <w:szCs w:val="18"/>
        </w:rPr>
        <w:t>&gt;</w:t>
      </w:r>
    </w:p>
    <w:p w14:paraId="2156AC79" w14:textId="77777777" w:rsidR="00773559" w:rsidRDefault="00773559" w:rsidP="00773559">
      <w:pPr>
        <w:kinsoku w:val="0"/>
        <w:overflowPunct w:val="0"/>
        <w:spacing w:before="12"/>
        <w:ind w:left="1404"/>
        <w:rPr>
          <w:rFonts w:ascii="Courier New" w:hAnsi="Courier New" w:cs="Courier New"/>
          <w:sz w:val="18"/>
          <w:szCs w:val="18"/>
        </w:rPr>
      </w:pPr>
      <w:r>
        <w:rPr>
          <w:rFonts w:ascii="Courier New" w:hAnsi="Courier New" w:cs="Courier New"/>
          <w:sz w:val="18"/>
          <w:szCs w:val="18"/>
        </w:rPr>
        <w:t>&lt;saml2p</w:t>
      </w:r>
      <w:proofErr w:type="gramStart"/>
      <w:r>
        <w:rPr>
          <w:rFonts w:ascii="Courier New" w:hAnsi="Courier New" w:cs="Courier New"/>
          <w:sz w:val="18"/>
          <w:szCs w:val="18"/>
        </w:rPr>
        <w:t>:Artifact</w:t>
      </w:r>
      <w:proofErr w:type="gramEnd"/>
      <w:r>
        <w:rPr>
          <w:rFonts w:ascii="Courier New" w:hAnsi="Courier New" w:cs="Courier New"/>
          <w:sz w:val="18"/>
          <w:szCs w:val="18"/>
        </w:rPr>
        <w:t>&gt;Artifact ID&lt;/saml2p:Artifact&gt;</w:t>
      </w:r>
    </w:p>
    <w:p w14:paraId="15235675" w14:textId="77777777" w:rsidR="00773559" w:rsidRDefault="00773559" w:rsidP="00773559">
      <w:pPr>
        <w:kinsoku w:val="0"/>
        <w:overflowPunct w:val="0"/>
        <w:spacing w:before="12"/>
        <w:ind w:left="972"/>
        <w:rPr>
          <w:rFonts w:ascii="Courier New" w:hAnsi="Courier New" w:cs="Courier New"/>
          <w:sz w:val="18"/>
          <w:szCs w:val="18"/>
        </w:rPr>
      </w:pPr>
      <w:r>
        <w:rPr>
          <w:rFonts w:ascii="Courier New" w:hAnsi="Courier New" w:cs="Courier New"/>
          <w:sz w:val="18"/>
          <w:szCs w:val="18"/>
        </w:rPr>
        <w:t>&lt;/saml2p</w:t>
      </w:r>
      <w:proofErr w:type="gramStart"/>
      <w:r>
        <w:rPr>
          <w:rFonts w:ascii="Courier New" w:hAnsi="Courier New" w:cs="Courier New"/>
          <w:sz w:val="18"/>
          <w:szCs w:val="18"/>
        </w:rPr>
        <w:t>:ArtifactResolve</w:t>
      </w:r>
      <w:proofErr w:type="gramEnd"/>
      <w:r>
        <w:rPr>
          <w:rFonts w:ascii="Courier New" w:hAnsi="Courier New" w:cs="Courier New"/>
          <w:sz w:val="18"/>
          <w:szCs w:val="18"/>
        </w:rPr>
        <w:t>&gt;</w:t>
      </w:r>
    </w:p>
    <w:p w14:paraId="07B87856" w14:textId="77777777" w:rsidR="00773559" w:rsidRDefault="00773559" w:rsidP="00773559">
      <w:pPr>
        <w:kinsoku w:val="0"/>
        <w:overflowPunct w:val="0"/>
        <w:spacing w:before="12"/>
        <w:ind w:left="540"/>
        <w:rPr>
          <w:rFonts w:ascii="Courier New" w:hAnsi="Courier New" w:cs="Courier New"/>
          <w:sz w:val="18"/>
          <w:szCs w:val="18"/>
        </w:rPr>
      </w:pPr>
      <w:r>
        <w:rPr>
          <w:rFonts w:ascii="Courier New" w:hAnsi="Courier New" w:cs="Courier New"/>
          <w:sz w:val="18"/>
          <w:szCs w:val="18"/>
        </w:rPr>
        <w:t>&lt;/soap11</w:t>
      </w:r>
      <w:proofErr w:type="gramStart"/>
      <w:r>
        <w:rPr>
          <w:rFonts w:ascii="Courier New" w:hAnsi="Courier New" w:cs="Courier New"/>
          <w:sz w:val="18"/>
          <w:szCs w:val="18"/>
        </w:rPr>
        <w:t>:Body</w:t>
      </w:r>
      <w:proofErr w:type="gramEnd"/>
      <w:r>
        <w:rPr>
          <w:rFonts w:ascii="Courier New" w:hAnsi="Courier New" w:cs="Courier New"/>
          <w:sz w:val="18"/>
          <w:szCs w:val="18"/>
        </w:rPr>
        <w:t>&gt;</w:t>
      </w:r>
    </w:p>
    <w:p w14:paraId="4AED26B3" w14:textId="77777777" w:rsidR="00773559" w:rsidRDefault="00773559" w:rsidP="00773559">
      <w:pPr>
        <w:kinsoku w:val="0"/>
        <w:overflowPunct w:val="0"/>
        <w:spacing w:before="12"/>
        <w:ind w:left="108"/>
        <w:rPr>
          <w:rFonts w:ascii="Courier New" w:hAnsi="Courier New" w:cs="Courier New"/>
          <w:sz w:val="18"/>
          <w:szCs w:val="18"/>
        </w:rPr>
      </w:pPr>
      <w:r>
        <w:rPr>
          <w:rFonts w:ascii="Courier New" w:hAnsi="Courier New" w:cs="Courier New"/>
          <w:sz w:val="18"/>
          <w:szCs w:val="18"/>
        </w:rPr>
        <w:lastRenderedPageBreak/>
        <w:t>&lt;/soap11</w:t>
      </w:r>
      <w:proofErr w:type="gramStart"/>
      <w:r>
        <w:rPr>
          <w:rFonts w:ascii="Courier New" w:hAnsi="Courier New" w:cs="Courier New"/>
          <w:sz w:val="18"/>
          <w:szCs w:val="18"/>
        </w:rPr>
        <w:t>:Envelope</w:t>
      </w:r>
      <w:proofErr w:type="gramEnd"/>
      <w:r>
        <w:rPr>
          <w:rFonts w:ascii="Courier New" w:hAnsi="Courier New" w:cs="Courier New"/>
          <w:sz w:val="18"/>
          <w:szCs w:val="18"/>
        </w:rPr>
        <w:t>&gt;</w:t>
      </w:r>
    </w:p>
    <w:p w14:paraId="06F2885B" w14:textId="77777777" w:rsidR="00773559" w:rsidRDefault="00773559" w:rsidP="00773559">
      <w:pPr>
        <w:kinsoku w:val="0"/>
        <w:overflowPunct w:val="0"/>
        <w:spacing w:line="200" w:lineRule="exact"/>
        <w:rPr>
          <w:sz w:val="20"/>
          <w:szCs w:val="20"/>
        </w:rPr>
      </w:pPr>
    </w:p>
    <w:p w14:paraId="2165D10B" w14:textId="0E3E5EFD" w:rsidR="00773559" w:rsidRDefault="00773559" w:rsidP="00773559">
      <w:r>
        <w:t xml:space="preserve">The following is an example SAML assertion (response) sent to the </w:t>
      </w:r>
      <w:r w:rsidR="003C35B9">
        <w:t>ESDS</w:t>
      </w:r>
      <w:r>
        <w:t xml:space="preserve"> service provider. This example shows the attributes that </w:t>
      </w:r>
      <w:r w:rsidR="003C35B9">
        <w:t>ESDS</w:t>
      </w:r>
      <w:r>
        <w:t xml:space="preserve"> requires and how those attributes appear as name-value pairs in SAML. Note that the roles attribute </w:t>
      </w:r>
      <w:r w:rsidRPr="002D759A">
        <w:t>(</w:t>
      </w:r>
      <w:r w:rsidRPr="002D759A">
        <w:rPr>
          <w:rStyle w:val="SubtitleChar"/>
        </w:rPr>
        <w:t>&lt;Attribute Name="roles"&gt;</w:t>
      </w:r>
      <w:r>
        <w:t>) can have multiple values as shown in the example:</w:t>
      </w:r>
    </w:p>
    <w:p w14:paraId="5A115F7F" w14:textId="77777777" w:rsidR="00773559" w:rsidRDefault="00773559" w:rsidP="00773559">
      <w:pPr>
        <w:kinsoku w:val="0"/>
        <w:overflowPunct w:val="0"/>
        <w:spacing w:before="17" w:line="220" w:lineRule="exact"/>
        <w:rPr>
          <w:szCs w:val="22"/>
        </w:rPr>
      </w:pPr>
    </w:p>
    <w:p w14:paraId="6789766F" w14:textId="77777777" w:rsidR="00773559" w:rsidRDefault="00773559" w:rsidP="00773559">
      <w:pPr>
        <w:kinsoku w:val="0"/>
        <w:overflowPunct w:val="0"/>
        <w:spacing w:line="254" w:lineRule="auto"/>
        <w:ind w:left="216" w:hanging="108"/>
        <w:rPr>
          <w:rFonts w:ascii="Courier New" w:hAnsi="Courier New" w:cs="Courier New"/>
          <w:sz w:val="18"/>
          <w:szCs w:val="18"/>
        </w:rPr>
      </w:pPr>
      <w:proofErr w:type="spellStart"/>
      <w:r>
        <w:rPr>
          <w:rFonts w:ascii="Courier New" w:hAnsi="Courier New" w:cs="Courier New"/>
          <w:sz w:val="18"/>
          <w:szCs w:val="18"/>
        </w:rPr>
        <w:t>samlp:Response</w:t>
      </w:r>
      <w:proofErr w:type="spellEnd"/>
      <w:r>
        <w:rPr>
          <w:rFonts w:ascii="Courier New" w:hAnsi="Courier New" w:cs="Courier New"/>
          <w:sz w:val="18"/>
          <w:szCs w:val="18"/>
        </w:rPr>
        <w:t xml:space="preserve"> </w:t>
      </w:r>
      <w:proofErr w:type="spellStart"/>
      <w:r>
        <w:rPr>
          <w:rFonts w:ascii="Courier New" w:hAnsi="Courier New" w:cs="Courier New"/>
          <w:sz w:val="18"/>
          <w:szCs w:val="18"/>
        </w:rPr>
        <w:t>xmlns:samlp</w:t>
      </w:r>
      <w:proofErr w:type="spellEnd"/>
      <w:r>
        <w:rPr>
          <w:rFonts w:ascii="Courier New" w:hAnsi="Courier New" w:cs="Courier New"/>
          <w:sz w:val="18"/>
          <w:szCs w:val="18"/>
        </w:rPr>
        <w:t xml:space="preserve">="urn:oasis:names:tc:SAML:2.0:protocol" </w:t>
      </w:r>
      <w:proofErr w:type="spellStart"/>
      <w:r>
        <w:rPr>
          <w:rFonts w:ascii="Courier New" w:hAnsi="Courier New" w:cs="Courier New"/>
          <w:sz w:val="18"/>
          <w:szCs w:val="18"/>
        </w:rPr>
        <w:t>xmlns:saml</w:t>
      </w:r>
      <w:proofErr w:type="spellEnd"/>
      <w:r>
        <w:rPr>
          <w:rFonts w:ascii="Courier New" w:hAnsi="Courier New" w:cs="Courier New"/>
          <w:sz w:val="18"/>
          <w:szCs w:val="18"/>
        </w:rPr>
        <w:t xml:space="preserve">="urn:oasis:names:tc:SAML:2.0:assertion" Destination="&lt;base </w:t>
      </w:r>
      <w:proofErr w:type="spellStart"/>
      <w:r>
        <w:rPr>
          <w:rFonts w:ascii="Courier New" w:hAnsi="Courier New" w:cs="Courier New"/>
          <w:sz w:val="18"/>
          <w:szCs w:val="18"/>
        </w:rPr>
        <w:t>url</w:t>
      </w:r>
      <w:proofErr w:type="spellEnd"/>
      <w:r>
        <w:rPr>
          <w:rFonts w:ascii="Courier New" w:hAnsi="Courier New" w:cs="Courier New"/>
          <w:sz w:val="18"/>
          <w:szCs w:val="18"/>
        </w:rPr>
        <w:t>&gt;/</w:t>
      </w:r>
      <w:proofErr w:type="spellStart"/>
      <w:r>
        <w:rPr>
          <w:rFonts w:ascii="Courier New" w:hAnsi="Courier New" w:cs="Courier New"/>
          <w:sz w:val="18"/>
          <w:szCs w:val="18"/>
        </w:rPr>
        <w:t>api</w:t>
      </w:r>
      <w:proofErr w:type="spellEnd"/>
      <w:r>
        <w:rPr>
          <w:rFonts w:ascii="Courier New" w:hAnsi="Courier New" w:cs="Courier New"/>
          <w:sz w:val="18"/>
          <w:szCs w:val="18"/>
        </w:rPr>
        <w:t>/</w:t>
      </w:r>
    </w:p>
    <w:p w14:paraId="1F915E5D" w14:textId="77777777" w:rsidR="00773559" w:rsidRDefault="00773559" w:rsidP="00773559">
      <w:pPr>
        <w:kinsoku w:val="0"/>
        <w:overflowPunct w:val="0"/>
        <w:spacing w:line="254" w:lineRule="auto"/>
        <w:ind w:left="216" w:hanging="108"/>
        <w:rPr>
          <w:rFonts w:ascii="Courier New" w:hAnsi="Courier New" w:cs="Courier New"/>
          <w:sz w:val="18"/>
          <w:szCs w:val="18"/>
        </w:rPr>
      </w:pPr>
      <w:r>
        <w:rPr>
          <w:rFonts w:ascii="Courier New" w:hAnsi="Courier New" w:cs="Courier New"/>
          <w:sz w:val="18"/>
          <w:szCs w:val="18"/>
        </w:rPr>
        <w:t>rest/</w:t>
      </w:r>
      <w:proofErr w:type="spellStart"/>
      <w:r>
        <w:rPr>
          <w:rFonts w:ascii="Courier New" w:hAnsi="Courier New" w:cs="Courier New"/>
          <w:sz w:val="18"/>
          <w:szCs w:val="18"/>
        </w:rPr>
        <w:t>saml</w:t>
      </w:r>
      <w:proofErr w:type="spellEnd"/>
      <w:r>
        <w:rPr>
          <w:rFonts w:ascii="Courier New" w:hAnsi="Courier New" w:cs="Courier New"/>
          <w:sz w:val="18"/>
          <w:szCs w:val="18"/>
        </w:rPr>
        <w:t>/</w:t>
      </w:r>
      <w:proofErr w:type="spellStart"/>
      <w:r>
        <w:rPr>
          <w:rFonts w:ascii="Courier New" w:hAnsi="Courier New" w:cs="Courier New"/>
          <w:sz w:val="18"/>
          <w:szCs w:val="18"/>
        </w:rPr>
        <w:t>sso</w:t>
      </w:r>
      <w:proofErr w:type="spellEnd"/>
      <w:r>
        <w:rPr>
          <w:rFonts w:ascii="Courier New" w:hAnsi="Courier New" w:cs="Courier New"/>
          <w:sz w:val="18"/>
          <w:szCs w:val="18"/>
        </w:rPr>
        <w:t xml:space="preserve">/post" ID="&lt;unique id&gt;" </w:t>
      </w:r>
      <w:proofErr w:type="spellStart"/>
      <w:r>
        <w:rPr>
          <w:rFonts w:ascii="Courier New" w:hAnsi="Courier New" w:cs="Courier New"/>
          <w:sz w:val="18"/>
          <w:szCs w:val="18"/>
        </w:rPr>
        <w:t>InResponseTo</w:t>
      </w:r>
      <w:proofErr w:type="spellEnd"/>
      <w:r>
        <w:rPr>
          <w:rFonts w:ascii="Courier New" w:hAnsi="Courier New" w:cs="Courier New"/>
          <w:sz w:val="18"/>
          <w:szCs w:val="18"/>
        </w:rPr>
        <w:t xml:space="preserve">="&lt;id of initial </w:t>
      </w:r>
      <w:proofErr w:type="spellStart"/>
      <w:r>
        <w:rPr>
          <w:rFonts w:ascii="Courier New" w:hAnsi="Courier New" w:cs="Courier New"/>
          <w:sz w:val="18"/>
          <w:szCs w:val="18"/>
        </w:rPr>
        <w:t>saml</w:t>
      </w:r>
      <w:proofErr w:type="spellEnd"/>
      <w:r>
        <w:rPr>
          <w:rFonts w:ascii="Courier New" w:hAnsi="Courier New" w:cs="Courier New"/>
          <w:sz w:val="18"/>
          <w:szCs w:val="18"/>
        </w:rPr>
        <w:t xml:space="preserve"> assertion&gt;" </w:t>
      </w:r>
      <w:proofErr w:type="spellStart"/>
      <w:r>
        <w:rPr>
          <w:rFonts w:ascii="Courier New" w:hAnsi="Courier New" w:cs="Courier New"/>
          <w:sz w:val="18"/>
          <w:szCs w:val="18"/>
        </w:rPr>
        <w:t>IssueInstant</w:t>
      </w:r>
      <w:proofErr w:type="spellEnd"/>
      <w:r>
        <w:rPr>
          <w:rFonts w:ascii="Courier New" w:hAnsi="Courier New" w:cs="Courier New"/>
          <w:sz w:val="18"/>
          <w:szCs w:val="18"/>
        </w:rPr>
        <w:t>="2013-03-20T19:19:36Z" Version="2.0"&gt;</w:t>
      </w:r>
    </w:p>
    <w:p w14:paraId="26DDC7B0" w14:textId="77777777" w:rsidR="00773559" w:rsidRDefault="00773559" w:rsidP="00773559">
      <w:pPr>
        <w:kinsoku w:val="0"/>
        <w:overflowPunct w:val="0"/>
        <w:ind w:left="216"/>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:Issuer</w:t>
      </w:r>
      <w:proofErr w:type="spellEnd"/>
      <w:proofErr w:type="gramEnd"/>
      <w:r>
        <w:rPr>
          <w:rFonts w:ascii="Courier New" w:hAnsi="Courier New" w:cs="Courier New"/>
          <w:sz w:val="18"/>
          <w:szCs w:val="18"/>
        </w:rPr>
        <w:t>&gt;Issuer URL&lt;/</w:t>
      </w:r>
      <w:proofErr w:type="spellStart"/>
      <w:r>
        <w:rPr>
          <w:rFonts w:ascii="Courier New" w:hAnsi="Courier New" w:cs="Courier New"/>
          <w:sz w:val="18"/>
          <w:szCs w:val="18"/>
        </w:rPr>
        <w:t>saml:Issuer</w:t>
      </w:r>
      <w:proofErr w:type="spellEnd"/>
      <w:r>
        <w:rPr>
          <w:rFonts w:ascii="Courier New" w:hAnsi="Courier New" w:cs="Courier New"/>
          <w:sz w:val="18"/>
          <w:szCs w:val="18"/>
        </w:rPr>
        <w:t>&gt;</w:t>
      </w:r>
    </w:p>
    <w:p w14:paraId="254283BB" w14:textId="77777777" w:rsidR="00773559" w:rsidRDefault="00964568" w:rsidP="00773559">
      <w:pPr>
        <w:kinsoku w:val="0"/>
        <w:overflowPunct w:val="0"/>
        <w:spacing w:before="12"/>
        <w:ind w:left="216"/>
        <w:rPr>
          <w:rFonts w:ascii="Courier New" w:hAnsi="Courier New" w:cs="Courier New"/>
          <w:sz w:val="18"/>
          <w:szCs w:val="18"/>
        </w:rPr>
      </w:pPr>
      <w:hyperlink r:id="rId29" w:history="1">
        <w:r w:rsidR="00773559">
          <w:rPr>
            <w:rFonts w:ascii="Courier New" w:hAnsi="Courier New" w:cs="Courier New"/>
            <w:sz w:val="18"/>
            <w:szCs w:val="18"/>
          </w:rPr>
          <w:t>&lt;Signature xmlns="http://www.w3.org/2000/09/xmldsig#"&gt;</w:t>
        </w:r>
      </w:hyperlink>
    </w:p>
    <w:p w14:paraId="03C459C8" w14:textId="77777777" w:rsidR="00773559" w:rsidRDefault="00773559" w:rsidP="00773559">
      <w:pPr>
        <w:kinsoku w:val="0"/>
        <w:overflowPunct w:val="0"/>
        <w:spacing w:before="12"/>
        <w:ind w:left="32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SignedInfo</w:t>
      </w:r>
      <w:proofErr w:type="spellEnd"/>
      <w:r>
        <w:rPr>
          <w:rFonts w:ascii="Courier New" w:hAnsi="Courier New" w:cs="Courier New"/>
          <w:sz w:val="18"/>
          <w:szCs w:val="18"/>
        </w:rPr>
        <w:t>&gt;</w:t>
      </w:r>
    </w:p>
    <w:p w14:paraId="1EB4EDA7" w14:textId="77777777" w:rsidR="00773559" w:rsidRDefault="00964568" w:rsidP="00773559">
      <w:pPr>
        <w:kinsoku w:val="0"/>
        <w:overflowPunct w:val="0"/>
        <w:spacing w:before="12" w:line="254" w:lineRule="auto"/>
        <w:ind w:left="108" w:firstLine="324"/>
        <w:rPr>
          <w:rFonts w:ascii="Courier New" w:hAnsi="Courier New" w:cs="Courier New"/>
          <w:sz w:val="18"/>
          <w:szCs w:val="18"/>
        </w:rPr>
      </w:pPr>
      <w:hyperlink r:id="rId30" w:history="1">
        <w:r w:rsidR="00773559">
          <w:rPr>
            <w:rFonts w:ascii="Courier New" w:hAnsi="Courier New" w:cs="Courier New"/>
            <w:sz w:val="18"/>
            <w:szCs w:val="18"/>
          </w:rPr>
          <w:t>&lt;CanonicalizationMethod Algorithm="http://www.w3.org/TR/2001/REC-xml-</w:t>
        </w:r>
      </w:hyperlink>
      <w:r w:rsidR="00773559">
        <w:rPr>
          <w:rFonts w:ascii="Courier New" w:hAnsi="Courier New" w:cs="Courier New"/>
          <w:sz w:val="18"/>
          <w:szCs w:val="18"/>
        </w:rPr>
        <w:t xml:space="preserve"> c14n-20010315#WithComments"/&gt;</w:t>
      </w:r>
    </w:p>
    <w:p w14:paraId="1E0DE8A7" w14:textId="77777777" w:rsidR="00773559" w:rsidRDefault="00964568" w:rsidP="00773559">
      <w:pPr>
        <w:kinsoku w:val="0"/>
        <w:overflowPunct w:val="0"/>
        <w:ind w:left="432"/>
        <w:rPr>
          <w:rFonts w:ascii="Courier New" w:hAnsi="Courier New" w:cs="Courier New"/>
          <w:sz w:val="18"/>
          <w:szCs w:val="18"/>
        </w:rPr>
      </w:pPr>
      <w:hyperlink r:id="rId31" w:anchor="rsa-sha1" w:history="1">
        <w:r w:rsidR="00773559">
          <w:rPr>
            <w:rFonts w:ascii="Courier New" w:hAnsi="Courier New" w:cs="Courier New"/>
            <w:sz w:val="18"/>
            <w:szCs w:val="18"/>
          </w:rPr>
          <w:t>&lt;SignatureMethod Algorithm="http://www.w3.org/2000/09/xmldsig#rsa-sha1"/&gt;</w:t>
        </w:r>
      </w:hyperlink>
    </w:p>
    <w:p w14:paraId="16A2FF00" w14:textId="77777777" w:rsidR="00773559" w:rsidRDefault="00773559" w:rsidP="00773559">
      <w:pPr>
        <w:kinsoku w:val="0"/>
        <w:overflowPunct w:val="0"/>
        <w:spacing w:before="12"/>
        <w:ind w:left="432"/>
        <w:rPr>
          <w:rFonts w:ascii="Courier New" w:hAnsi="Courier New" w:cs="Courier New"/>
          <w:sz w:val="18"/>
          <w:szCs w:val="18"/>
        </w:rPr>
      </w:pPr>
      <w:r>
        <w:rPr>
          <w:rFonts w:ascii="Courier New" w:hAnsi="Courier New" w:cs="Courier New"/>
          <w:sz w:val="18"/>
          <w:szCs w:val="18"/>
        </w:rPr>
        <w:t>&lt;Reference URI=""&gt;</w:t>
      </w:r>
    </w:p>
    <w:p w14:paraId="061D5C8C" w14:textId="77777777" w:rsidR="00773559" w:rsidRDefault="00773559" w:rsidP="00773559">
      <w:pPr>
        <w:kinsoku w:val="0"/>
        <w:overflowPunct w:val="0"/>
        <w:spacing w:before="12"/>
        <w:ind w:left="540"/>
        <w:rPr>
          <w:rFonts w:ascii="Courier New" w:hAnsi="Courier New" w:cs="Courier New"/>
          <w:sz w:val="18"/>
          <w:szCs w:val="18"/>
        </w:rPr>
      </w:pPr>
      <w:r>
        <w:rPr>
          <w:rFonts w:ascii="Courier New" w:hAnsi="Courier New" w:cs="Courier New"/>
          <w:sz w:val="18"/>
          <w:szCs w:val="18"/>
        </w:rPr>
        <w:t>&lt;Transforms&gt;</w:t>
      </w:r>
    </w:p>
    <w:p w14:paraId="2F742D85" w14:textId="77777777" w:rsidR="00773559" w:rsidRDefault="00964568" w:rsidP="00773559">
      <w:pPr>
        <w:kinsoku w:val="0"/>
        <w:overflowPunct w:val="0"/>
        <w:spacing w:before="12"/>
        <w:ind w:left="648"/>
        <w:rPr>
          <w:rFonts w:ascii="Courier New" w:hAnsi="Courier New" w:cs="Courier New"/>
          <w:sz w:val="18"/>
          <w:szCs w:val="18"/>
        </w:rPr>
      </w:pPr>
      <w:hyperlink r:id="rId32" w:anchor="enveloped-signature" w:history="1">
        <w:r w:rsidR="00773559">
          <w:rPr>
            <w:rFonts w:ascii="Courier New" w:hAnsi="Courier New" w:cs="Courier New"/>
            <w:sz w:val="18"/>
            <w:szCs w:val="18"/>
          </w:rPr>
          <w:t>&lt;Transform Algorithm="http://www.w3.org/2000/09/xmldsig#enveloped-signature"/&gt;</w:t>
        </w:r>
      </w:hyperlink>
    </w:p>
    <w:p w14:paraId="170305CF" w14:textId="77777777" w:rsidR="00773559" w:rsidRDefault="00773559" w:rsidP="00773559">
      <w:pPr>
        <w:kinsoku w:val="0"/>
        <w:overflowPunct w:val="0"/>
        <w:spacing w:before="12"/>
        <w:ind w:left="540"/>
        <w:rPr>
          <w:rFonts w:ascii="Courier New" w:hAnsi="Courier New" w:cs="Courier New"/>
          <w:sz w:val="18"/>
          <w:szCs w:val="18"/>
        </w:rPr>
      </w:pPr>
      <w:r>
        <w:rPr>
          <w:rFonts w:ascii="Courier New" w:hAnsi="Courier New" w:cs="Courier New"/>
          <w:sz w:val="18"/>
          <w:szCs w:val="18"/>
        </w:rPr>
        <w:t>&lt;/Transforms&gt;</w:t>
      </w:r>
    </w:p>
    <w:p w14:paraId="6A029C68" w14:textId="77777777" w:rsidR="00773559" w:rsidRDefault="00964568" w:rsidP="00773559">
      <w:pPr>
        <w:kinsoku w:val="0"/>
        <w:overflowPunct w:val="0"/>
        <w:spacing w:before="12"/>
        <w:ind w:left="540"/>
        <w:rPr>
          <w:rFonts w:ascii="Courier New" w:hAnsi="Courier New" w:cs="Courier New"/>
          <w:sz w:val="18"/>
          <w:szCs w:val="18"/>
        </w:rPr>
      </w:pPr>
      <w:hyperlink r:id="rId33" w:anchor="sha1" w:history="1">
        <w:r w:rsidR="00773559">
          <w:rPr>
            <w:rFonts w:ascii="Courier New" w:hAnsi="Courier New" w:cs="Courier New"/>
            <w:sz w:val="18"/>
            <w:szCs w:val="18"/>
          </w:rPr>
          <w:t>&lt;DigestMethod Algorithm="http://www.w3.org/2000/09/xmldsig#sha1"/&gt;</w:t>
        </w:r>
      </w:hyperlink>
    </w:p>
    <w:p w14:paraId="01372331" w14:textId="77777777" w:rsidR="00773559" w:rsidRDefault="00773559" w:rsidP="00773559">
      <w:pPr>
        <w:kinsoku w:val="0"/>
        <w:overflowPunct w:val="0"/>
        <w:spacing w:before="12"/>
        <w:ind w:left="54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DigestValue</w:t>
      </w:r>
      <w:proofErr w:type="spellEnd"/>
      <w:r>
        <w:rPr>
          <w:rFonts w:ascii="Courier New" w:hAnsi="Courier New" w:cs="Courier New"/>
          <w:sz w:val="18"/>
          <w:szCs w:val="18"/>
        </w:rPr>
        <w:t>&gt;Digest Value&lt;/</w:t>
      </w:r>
      <w:proofErr w:type="spellStart"/>
      <w:r>
        <w:rPr>
          <w:rFonts w:ascii="Courier New" w:hAnsi="Courier New" w:cs="Courier New"/>
          <w:sz w:val="18"/>
          <w:szCs w:val="18"/>
        </w:rPr>
        <w:t>DigestValue</w:t>
      </w:r>
      <w:proofErr w:type="spellEnd"/>
      <w:r>
        <w:rPr>
          <w:rFonts w:ascii="Courier New" w:hAnsi="Courier New" w:cs="Courier New"/>
          <w:sz w:val="18"/>
          <w:szCs w:val="18"/>
        </w:rPr>
        <w:t>&gt;</w:t>
      </w:r>
    </w:p>
    <w:p w14:paraId="3B4DC75F" w14:textId="77777777" w:rsidR="00773559" w:rsidRDefault="00773559" w:rsidP="00773559">
      <w:pPr>
        <w:kinsoku w:val="0"/>
        <w:overflowPunct w:val="0"/>
        <w:spacing w:before="12"/>
        <w:ind w:left="432"/>
        <w:rPr>
          <w:rFonts w:ascii="Courier New" w:hAnsi="Courier New" w:cs="Courier New"/>
          <w:sz w:val="18"/>
          <w:szCs w:val="18"/>
        </w:rPr>
      </w:pPr>
      <w:r>
        <w:rPr>
          <w:rFonts w:ascii="Courier New" w:hAnsi="Courier New" w:cs="Courier New"/>
          <w:sz w:val="18"/>
          <w:szCs w:val="18"/>
        </w:rPr>
        <w:t>&lt;/Reference&gt;</w:t>
      </w:r>
    </w:p>
    <w:p w14:paraId="31E666AC" w14:textId="77777777" w:rsidR="00773559" w:rsidRDefault="00773559" w:rsidP="00773559">
      <w:pPr>
        <w:kinsoku w:val="0"/>
        <w:overflowPunct w:val="0"/>
        <w:spacing w:before="12"/>
        <w:ind w:left="32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SignatureValue</w:t>
      </w:r>
      <w:proofErr w:type="spellEnd"/>
      <w:r>
        <w:rPr>
          <w:rFonts w:ascii="Courier New" w:hAnsi="Courier New" w:cs="Courier New"/>
          <w:sz w:val="18"/>
          <w:szCs w:val="18"/>
        </w:rPr>
        <w:t>&gt;Signature Value&lt;/</w:t>
      </w:r>
      <w:proofErr w:type="spellStart"/>
      <w:r>
        <w:rPr>
          <w:rFonts w:ascii="Courier New" w:hAnsi="Courier New" w:cs="Courier New"/>
          <w:sz w:val="18"/>
          <w:szCs w:val="18"/>
        </w:rPr>
        <w:t>SignatureValue</w:t>
      </w:r>
      <w:proofErr w:type="spellEnd"/>
      <w:r>
        <w:rPr>
          <w:rFonts w:ascii="Courier New" w:hAnsi="Courier New" w:cs="Courier New"/>
          <w:sz w:val="18"/>
          <w:szCs w:val="18"/>
        </w:rPr>
        <w:t>&gt;</w:t>
      </w:r>
    </w:p>
    <w:p w14:paraId="6EFDADA6" w14:textId="77777777" w:rsidR="00773559" w:rsidRDefault="00773559" w:rsidP="00773559">
      <w:pPr>
        <w:kinsoku w:val="0"/>
        <w:overflowPunct w:val="0"/>
        <w:spacing w:before="12"/>
        <w:ind w:left="32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KeyInfo</w:t>
      </w:r>
      <w:proofErr w:type="spellEnd"/>
      <w:r>
        <w:rPr>
          <w:rFonts w:ascii="Courier New" w:hAnsi="Courier New" w:cs="Courier New"/>
          <w:sz w:val="18"/>
          <w:szCs w:val="18"/>
        </w:rPr>
        <w:t>&gt;</w:t>
      </w:r>
    </w:p>
    <w:p w14:paraId="14FB98FE" w14:textId="77777777" w:rsidR="00773559" w:rsidRDefault="00773559" w:rsidP="00773559">
      <w:pPr>
        <w:kinsoku w:val="0"/>
        <w:overflowPunct w:val="0"/>
        <w:spacing w:before="12"/>
        <w:ind w:left="432"/>
        <w:rPr>
          <w:rFonts w:ascii="Courier New" w:hAnsi="Courier New" w:cs="Courier New"/>
          <w:sz w:val="18"/>
          <w:szCs w:val="18"/>
        </w:rPr>
      </w:pPr>
      <w:r>
        <w:rPr>
          <w:rFonts w:ascii="Courier New" w:hAnsi="Courier New" w:cs="Courier New"/>
          <w:sz w:val="18"/>
          <w:szCs w:val="18"/>
        </w:rPr>
        <w:t>&lt;X509Data&gt;</w:t>
      </w:r>
    </w:p>
    <w:p w14:paraId="1328FA1B" w14:textId="77777777" w:rsidR="00773559" w:rsidRDefault="00773559" w:rsidP="00773559">
      <w:pPr>
        <w:kinsoku w:val="0"/>
        <w:overflowPunct w:val="0"/>
        <w:spacing w:before="12"/>
        <w:ind w:left="540"/>
        <w:rPr>
          <w:rFonts w:ascii="Courier New" w:hAnsi="Courier New" w:cs="Courier New"/>
          <w:sz w:val="18"/>
          <w:szCs w:val="18"/>
        </w:rPr>
      </w:pPr>
      <w:r>
        <w:rPr>
          <w:rFonts w:ascii="Courier New" w:hAnsi="Courier New" w:cs="Courier New"/>
          <w:sz w:val="18"/>
          <w:szCs w:val="18"/>
        </w:rPr>
        <w:t>&lt;X509Certificate&gt;X509 Certificate&lt;/X509Certificate&gt;</w:t>
      </w:r>
    </w:p>
    <w:p w14:paraId="260F8945" w14:textId="77777777" w:rsidR="00773559" w:rsidRDefault="00773559" w:rsidP="00773559">
      <w:pPr>
        <w:kinsoku w:val="0"/>
        <w:overflowPunct w:val="0"/>
        <w:spacing w:before="12"/>
        <w:ind w:left="32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KeyInfo</w:t>
      </w:r>
      <w:proofErr w:type="spellEnd"/>
      <w:r>
        <w:rPr>
          <w:rFonts w:ascii="Courier New" w:hAnsi="Courier New" w:cs="Courier New"/>
          <w:sz w:val="18"/>
          <w:szCs w:val="18"/>
        </w:rPr>
        <w:t>&gt;</w:t>
      </w:r>
    </w:p>
    <w:p w14:paraId="3D11DD08" w14:textId="77777777" w:rsidR="00773559" w:rsidRDefault="00773559" w:rsidP="00773559">
      <w:pPr>
        <w:kinsoku w:val="0"/>
        <w:overflowPunct w:val="0"/>
        <w:spacing w:before="12"/>
        <w:ind w:left="216"/>
        <w:rPr>
          <w:rFonts w:ascii="Courier New" w:hAnsi="Courier New" w:cs="Courier New"/>
          <w:sz w:val="18"/>
          <w:szCs w:val="18"/>
        </w:rPr>
      </w:pPr>
      <w:r>
        <w:rPr>
          <w:rFonts w:ascii="Courier New" w:hAnsi="Courier New" w:cs="Courier New"/>
          <w:sz w:val="18"/>
          <w:szCs w:val="18"/>
        </w:rPr>
        <w:t>&lt;/Signature&gt;</w:t>
      </w:r>
    </w:p>
    <w:p w14:paraId="715941E3" w14:textId="77777777" w:rsidR="00773559" w:rsidRDefault="00773559" w:rsidP="00773559">
      <w:pPr>
        <w:kinsoku w:val="0"/>
        <w:overflowPunct w:val="0"/>
        <w:spacing w:before="12"/>
        <w:ind w:left="216"/>
        <w:rPr>
          <w:rFonts w:ascii="Courier New" w:hAnsi="Courier New" w:cs="Courier New"/>
          <w:sz w:val="18"/>
          <w:szCs w:val="18"/>
        </w:rPr>
      </w:pPr>
      <w:r>
        <w:rPr>
          <w:rFonts w:ascii="Courier New" w:hAnsi="Courier New" w:cs="Courier New"/>
          <w:sz w:val="18"/>
          <w:szCs w:val="18"/>
        </w:rPr>
        <w:t>&lt;</w:t>
      </w:r>
      <w:proofErr w:type="spellStart"/>
      <w:proofErr w:type="gramStart"/>
      <w:r>
        <w:rPr>
          <w:rFonts w:ascii="Courier New" w:hAnsi="Courier New" w:cs="Courier New"/>
          <w:sz w:val="18"/>
          <w:szCs w:val="18"/>
        </w:rPr>
        <w:t>samlp:</w:t>
      </w:r>
      <w:proofErr w:type="gramEnd"/>
      <w:r>
        <w:rPr>
          <w:rFonts w:ascii="Courier New" w:hAnsi="Courier New" w:cs="Courier New"/>
          <w:sz w:val="18"/>
          <w:szCs w:val="18"/>
        </w:rPr>
        <w:t>Status</w:t>
      </w:r>
      <w:proofErr w:type="spellEnd"/>
      <w:r>
        <w:rPr>
          <w:rFonts w:ascii="Courier New" w:hAnsi="Courier New" w:cs="Courier New"/>
          <w:sz w:val="18"/>
          <w:szCs w:val="18"/>
        </w:rPr>
        <w:t>&gt;</w:t>
      </w:r>
    </w:p>
    <w:p w14:paraId="08419455" w14:textId="77777777" w:rsidR="00773559" w:rsidRDefault="00773559" w:rsidP="00773559">
      <w:pPr>
        <w:kinsoku w:val="0"/>
        <w:overflowPunct w:val="0"/>
        <w:spacing w:before="12"/>
        <w:ind w:left="32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samlp</w:t>
      </w:r>
      <w:proofErr w:type="gramStart"/>
      <w:r>
        <w:rPr>
          <w:rFonts w:ascii="Courier New" w:hAnsi="Courier New" w:cs="Courier New"/>
          <w:sz w:val="18"/>
          <w:szCs w:val="18"/>
        </w:rPr>
        <w:t>:StatusCode</w:t>
      </w:r>
      <w:proofErr w:type="spellEnd"/>
      <w:proofErr w:type="gramEnd"/>
      <w:r>
        <w:rPr>
          <w:rFonts w:ascii="Courier New" w:hAnsi="Courier New" w:cs="Courier New"/>
          <w:sz w:val="18"/>
          <w:szCs w:val="18"/>
        </w:rPr>
        <w:t xml:space="preserve"> Value="urn:oasis:names:tc:SAML:2.0:status:Success"/&gt;</w:t>
      </w:r>
    </w:p>
    <w:p w14:paraId="56E445E3" w14:textId="77777777" w:rsidR="00773559" w:rsidRDefault="00773559" w:rsidP="00773559">
      <w:pPr>
        <w:kinsoku w:val="0"/>
        <w:overflowPunct w:val="0"/>
        <w:spacing w:before="12"/>
        <w:ind w:left="216"/>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:Assertion</w:t>
      </w:r>
      <w:proofErr w:type="spellEnd"/>
      <w:proofErr w:type="gramEnd"/>
      <w:r>
        <w:rPr>
          <w:rFonts w:ascii="Courier New" w:hAnsi="Courier New" w:cs="Courier New"/>
          <w:sz w:val="18"/>
          <w:szCs w:val="18"/>
        </w:rPr>
        <w:t xml:space="preserve"> ID="&lt;unique id&gt;" </w:t>
      </w:r>
      <w:proofErr w:type="spellStart"/>
      <w:r>
        <w:rPr>
          <w:rFonts w:ascii="Courier New" w:hAnsi="Courier New" w:cs="Courier New"/>
          <w:sz w:val="18"/>
          <w:szCs w:val="18"/>
        </w:rPr>
        <w:t>IssueInstant</w:t>
      </w:r>
      <w:proofErr w:type="spellEnd"/>
      <w:r>
        <w:rPr>
          <w:rFonts w:ascii="Courier New" w:hAnsi="Courier New" w:cs="Courier New"/>
          <w:sz w:val="18"/>
          <w:szCs w:val="18"/>
        </w:rPr>
        <w:t>="2013-03-20T19:19:36Z" Version="2.0"&gt;</w:t>
      </w:r>
    </w:p>
    <w:p w14:paraId="0E59FA79" w14:textId="77777777" w:rsidR="00773559" w:rsidRDefault="00773559" w:rsidP="00773559">
      <w:pPr>
        <w:kinsoku w:val="0"/>
        <w:overflowPunct w:val="0"/>
        <w:spacing w:before="12"/>
        <w:ind w:left="324"/>
        <w:rPr>
          <w:rFonts w:ascii="Courier New" w:hAnsi="Courier New" w:cs="Courier New"/>
          <w:sz w:val="18"/>
          <w:szCs w:val="18"/>
        </w:rPr>
      </w:pPr>
      <w:r>
        <w:rPr>
          <w:rFonts w:ascii="Courier New" w:hAnsi="Courier New" w:cs="Courier New"/>
          <w:sz w:val="18"/>
          <w:szCs w:val="18"/>
        </w:rPr>
        <w:lastRenderedPageBreak/>
        <w:t>&lt;</w:t>
      </w:r>
      <w:proofErr w:type="spellStart"/>
      <w:r>
        <w:rPr>
          <w:rFonts w:ascii="Courier New" w:hAnsi="Courier New" w:cs="Courier New"/>
          <w:sz w:val="18"/>
          <w:szCs w:val="18"/>
        </w:rPr>
        <w:t>saml</w:t>
      </w:r>
      <w:proofErr w:type="gramStart"/>
      <w:r>
        <w:rPr>
          <w:rFonts w:ascii="Courier New" w:hAnsi="Courier New" w:cs="Courier New"/>
          <w:sz w:val="18"/>
          <w:szCs w:val="18"/>
        </w:rPr>
        <w:t>:Issuer</w:t>
      </w:r>
      <w:proofErr w:type="spellEnd"/>
      <w:proofErr w:type="gramEnd"/>
      <w:r>
        <w:rPr>
          <w:rFonts w:ascii="Courier New" w:hAnsi="Courier New" w:cs="Courier New"/>
          <w:sz w:val="18"/>
          <w:szCs w:val="18"/>
        </w:rPr>
        <w:t>&gt;Issuer URL&lt;/</w:t>
      </w:r>
      <w:proofErr w:type="spellStart"/>
      <w:r>
        <w:rPr>
          <w:rFonts w:ascii="Courier New" w:hAnsi="Courier New" w:cs="Courier New"/>
          <w:sz w:val="18"/>
          <w:szCs w:val="18"/>
        </w:rPr>
        <w:t>saml:Issuer</w:t>
      </w:r>
      <w:proofErr w:type="spellEnd"/>
      <w:r>
        <w:rPr>
          <w:rFonts w:ascii="Courier New" w:hAnsi="Courier New" w:cs="Courier New"/>
          <w:sz w:val="18"/>
          <w:szCs w:val="18"/>
        </w:rPr>
        <w:t>&gt;</w:t>
      </w:r>
    </w:p>
    <w:p w14:paraId="2CEAA1BD" w14:textId="77777777" w:rsidR="00773559" w:rsidRDefault="00773559" w:rsidP="00773559">
      <w:pPr>
        <w:kinsoku w:val="0"/>
        <w:overflowPunct w:val="0"/>
        <w:spacing w:before="12"/>
        <w:ind w:left="324"/>
        <w:rPr>
          <w:rFonts w:ascii="Courier New" w:hAnsi="Courier New" w:cs="Courier New"/>
          <w:sz w:val="18"/>
          <w:szCs w:val="18"/>
        </w:rPr>
      </w:pPr>
      <w:r>
        <w:rPr>
          <w:rFonts w:ascii="Courier New" w:hAnsi="Courier New" w:cs="Courier New"/>
          <w:sz w:val="18"/>
          <w:szCs w:val="18"/>
        </w:rPr>
        <w:t>&lt;</w:t>
      </w:r>
      <w:proofErr w:type="spellStart"/>
      <w:proofErr w:type="gramStart"/>
      <w:r>
        <w:rPr>
          <w:rFonts w:ascii="Courier New" w:hAnsi="Courier New" w:cs="Courier New"/>
          <w:sz w:val="18"/>
          <w:szCs w:val="18"/>
        </w:rPr>
        <w:t>saml:</w:t>
      </w:r>
      <w:proofErr w:type="gramEnd"/>
      <w:r>
        <w:rPr>
          <w:rFonts w:ascii="Courier New" w:hAnsi="Courier New" w:cs="Courier New"/>
          <w:sz w:val="18"/>
          <w:szCs w:val="18"/>
        </w:rPr>
        <w:t>Subject</w:t>
      </w:r>
      <w:proofErr w:type="spellEnd"/>
      <w:r>
        <w:rPr>
          <w:rFonts w:ascii="Courier New" w:hAnsi="Courier New" w:cs="Courier New"/>
          <w:sz w:val="18"/>
          <w:szCs w:val="18"/>
        </w:rPr>
        <w:t>&gt;</w:t>
      </w:r>
    </w:p>
    <w:p w14:paraId="404BA8D3" w14:textId="77777777" w:rsidR="00773559" w:rsidRDefault="00773559" w:rsidP="00773559">
      <w:pPr>
        <w:kinsoku w:val="0"/>
        <w:overflowPunct w:val="0"/>
        <w:spacing w:before="82" w:line="254" w:lineRule="auto"/>
        <w:ind w:left="108" w:firstLine="32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saml:NameID</w:t>
      </w:r>
      <w:proofErr w:type="spellEnd"/>
      <w:r>
        <w:rPr>
          <w:rFonts w:ascii="Courier New" w:hAnsi="Courier New" w:cs="Courier New"/>
          <w:sz w:val="18"/>
          <w:szCs w:val="18"/>
        </w:rPr>
        <w:t xml:space="preserve"> Format="urn:oasis:names:tc:SAML:2.0:nameid-format:persistent"&gt;Saml Name ID&lt;/ </w:t>
      </w:r>
      <w:proofErr w:type="spellStart"/>
      <w:r>
        <w:rPr>
          <w:rFonts w:ascii="Courier New" w:hAnsi="Courier New" w:cs="Courier New"/>
          <w:sz w:val="18"/>
          <w:szCs w:val="18"/>
        </w:rPr>
        <w:t>saml:NameID</w:t>
      </w:r>
      <w:proofErr w:type="spellEnd"/>
      <w:r>
        <w:rPr>
          <w:rFonts w:ascii="Courier New" w:hAnsi="Courier New" w:cs="Courier New"/>
          <w:sz w:val="18"/>
          <w:szCs w:val="18"/>
        </w:rPr>
        <w:t>&gt;</w:t>
      </w:r>
    </w:p>
    <w:p w14:paraId="31988656" w14:textId="77777777" w:rsidR="00773559" w:rsidRDefault="00773559" w:rsidP="00773559">
      <w:pPr>
        <w:kinsoku w:val="0"/>
        <w:overflowPunct w:val="0"/>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:SubjectConfirmation</w:t>
      </w:r>
      <w:proofErr w:type="spellEnd"/>
      <w:proofErr w:type="gramEnd"/>
      <w:r>
        <w:rPr>
          <w:rFonts w:ascii="Courier New" w:hAnsi="Courier New" w:cs="Courier New"/>
          <w:sz w:val="18"/>
          <w:szCs w:val="18"/>
        </w:rPr>
        <w:t xml:space="preserve"> Method="urn:oasis:names:tc:SAML:2.0:cm:bearer"&gt;</w:t>
      </w:r>
    </w:p>
    <w:p w14:paraId="4366695C" w14:textId="77777777" w:rsidR="00773559" w:rsidRDefault="00773559" w:rsidP="00773559">
      <w:pPr>
        <w:kinsoku w:val="0"/>
        <w:overflowPunct w:val="0"/>
        <w:spacing w:before="12" w:line="254" w:lineRule="auto"/>
        <w:ind w:left="216" w:firstLine="32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:SubjectConfirmationData</w:t>
      </w:r>
      <w:proofErr w:type="spellEnd"/>
      <w:proofErr w:type="gramEnd"/>
      <w:r>
        <w:rPr>
          <w:rFonts w:ascii="Courier New" w:hAnsi="Courier New" w:cs="Courier New"/>
          <w:sz w:val="18"/>
          <w:szCs w:val="18"/>
        </w:rPr>
        <w:t xml:space="preserve"> </w:t>
      </w:r>
      <w:proofErr w:type="spellStart"/>
      <w:r>
        <w:rPr>
          <w:rFonts w:ascii="Courier New" w:hAnsi="Courier New" w:cs="Courier New"/>
          <w:sz w:val="18"/>
          <w:szCs w:val="18"/>
        </w:rPr>
        <w:t>InResponseTo</w:t>
      </w:r>
      <w:proofErr w:type="spellEnd"/>
      <w:r>
        <w:rPr>
          <w:rFonts w:ascii="Courier New" w:hAnsi="Courier New" w:cs="Courier New"/>
          <w:sz w:val="18"/>
          <w:szCs w:val="18"/>
        </w:rPr>
        <w:t xml:space="preserve">="&lt;id of initial </w:t>
      </w:r>
      <w:proofErr w:type="spellStart"/>
      <w:r>
        <w:rPr>
          <w:rFonts w:ascii="Courier New" w:hAnsi="Courier New" w:cs="Courier New"/>
          <w:sz w:val="18"/>
          <w:szCs w:val="18"/>
        </w:rPr>
        <w:t>saml</w:t>
      </w:r>
      <w:proofErr w:type="spellEnd"/>
      <w:r>
        <w:rPr>
          <w:rFonts w:ascii="Courier New" w:hAnsi="Courier New" w:cs="Courier New"/>
          <w:sz w:val="18"/>
          <w:szCs w:val="18"/>
        </w:rPr>
        <w:t xml:space="preserve"> assertion&gt;" </w:t>
      </w:r>
      <w:proofErr w:type="spellStart"/>
      <w:r>
        <w:rPr>
          <w:rFonts w:ascii="Courier New" w:hAnsi="Courier New" w:cs="Courier New"/>
          <w:sz w:val="18"/>
          <w:szCs w:val="18"/>
        </w:rPr>
        <w:t>NotOnOrAfter</w:t>
      </w:r>
      <w:proofErr w:type="spellEnd"/>
      <w:r>
        <w:rPr>
          <w:rFonts w:ascii="Courier New" w:hAnsi="Courier New" w:cs="Courier New"/>
          <w:sz w:val="18"/>
          <w:szCs w:val="18"/>
        </w:rPr>
        <w:t xml:space="preserve">="2013-03-20T19:29:36Z" Recipient="&lt;base </w:t>
      </w:r>
      <w:proofErr w:type="spellStart"/>
      <w:r>
        <w:rPr>
          <w:rFonts w:ascii="Courier New" w:hAnsi="Courier New" w:cs="Courier New"/>
          <w:sz w:val="18"/>
          <w:szCs w:val="18"/>
        </w:rPr>
        <w:t>url</w:t>
      </w:r>
      <w:proofErr w:type="spellEnd"/>
      <w:r>
        <w:rPr>
          <w:rFonts w:ascii="Courier New" w:hAnsi="Courier New" w:cs="Courier New"/>
          <w:sz w:val="18"/>
          <w:szCs w:val="18"/>
        </w:rPr>
        <w:t>&gt;/</w:t>
      </w:r>
      <w:proofErr w:type="spellStart"/>
      <w:r>
        <w:rPr>
          <w:rFonts w:ascii="Courier New" w:hAnsi="Courier New" w:cs="Courier New"/>
          <w:sz w:val="18"/>
          <w:szCs w:val="18"/>
        </w:rPr>
        <w:t>api</w:t>
      </w:r>
      <w:proofErr w:type="spellEnd"/>
      <w:r>
        <w:rPr>
          <w:rFonts w:ascii="Courier New" w:hAnsi="Courier New" w:cs="Courier New"/>
          <w:sz w:val="18"/>
          <w:szCs w:val="18"/>
        </w:rPr>
        <w:t>/rest/</w:t>
      </w:r>
      <w:proofErr w:type="spellStart"/>
      <w:r>
        <w:rPr>
          <w:rFonts w:ascii="Courier New" w:hAnsi="Courier New" w:cs="Courier New"/>
          <w:sz w:val="18"/>
          <w:szCs w:val="18"/>
        </w:rPr>
        <w:t>saml</w:t>
      </w:r>
      <w:proofErr w:type="spellEnd"/>
      <w:r>
        <w:rPr>
          <w:rFonts w:ascii="Courier New" w:hAnsi="Courier New" w:cs="Courier New"/>
          <w:sz w:val="18"/>
          <w:szCs w:val="18"/>
        </w:rPr>
        <w:t>/</w:t>
      </w:r>
      <w:proofErr w:type="spellStart"/>
      <w:r>
        <w:rPr>
          <w:rFonts w:ascii="Courier New" w:hAnsi="Courier New" w:cs="Courier New"/>
          <w:sz w:val="18"/>
          <w:szCs w:val="18"/>
        </w:rPr>
        <w:t>sso</w:t>
      </w:r>
      <w:proofErr w:type="spellEnd"/>
      <w:r>
        <w:rPr>
          <w:rFonts w:ascii="Courier New" w:hAnsi="Courier New" w:cs="Courier New"/>
          <w:sz w:val="18"/>
          <w:szCs w:val="18"/>
        </w:rPr>
        <w:t>/post"/&gt;</w:t>
      </w:r>
    </w:p>
    <w:p w14:paraId="4AE4B946" w14:textId="77777777" w:rsidR="00773559" w:rsidRDefault="00773559" w:rsidP="00773559">
      <w:pPr>
        <w:kinsoku w:val="0"/>
        <w:overflowPunct w:val="0"/>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:SubjectConfirmation</w:t>
      </w:r>
      <w:proofErr w:type="spellEnd"/>
      <w:proofErr w:type="gramEnd"/>
      <w:r>
        <w:rPr>
          <w:rFonts w:ascii="Courier New" w:hAnsi="Courier New" w:cs="Courier New"/>
          <w:sz w:val="18"/>
          <w:szCs w:val="18"/>
        </w:rPr>
        <w:t>&gt;</w:t>
      </w:r>
    </w:p>
    <w:p w14:paraId="43A49DE1" w14:textId="77777777" w:rsidR="00773559" w:rsidRDefault="00773559" w:rsidP="00773559">
      <w:pPr>
        <w:kinsoku w:val="0"/>
        <w:overflowPunct w:val="0"/>
        <w:spacing w:before="12"/>
        <w:ind w:left="32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:Subject</w:t>
      </w:r>
      <w:proofErr w:type="spellEnd"/>
      <w:proofErr w:type="gramEnd"/>
      <w:r>
        <w:rPr>
          <w:rFonts w:ascii="Courier New" w:hAnsi="Courier New" w:cs="Courier New"/>
          <w:sz w:val="18"/>
          <w:szCs w:val="18"/>
        </w:rPr>
        <w:t>&gt;</w:t>
      </w:r>
    </w:p>
    <w:p w14:paraId="1D498659" w14:textId="77777777" w:rsidR="00773559" w:rsidRDefault="00773559" w:rsidP="00773559">
      <w:pPr>
        <w:kinsoku w:val="0"/>
        <w:overflowPunct w:val="0"/>
        <w:spacing w:before="12"/>
        <w:ind w:left="324"/>
        <w:rPr>
          <w:rFonts w:ascii="Courier New" w:hAnsi="Courier New" w:cs="Courier New"/>
          <w:sz w:val="18"/>
          <w:szCs w:val="18"/>
        </w:rPr>
      </w:pPr>
      <w:r>
        <w:rPr>
          <w:rFonts w:ascii="Courier New" w:hAnsi="Courier New" w:cs="Courier New"/>
          <w:sz w:val="18"/>
          <w:szCs w:val="18"/>
        </w:rPr>
        <w:t>&lt;</w:t>
      </w:r>
      <w:proofErr w:type="spellStart"/>
      <w:proofErr w:type="gramStart"/>
      <w:r>
        <w:rPr>
          <w:rFonts w:ascii="Courier New" w:hAnsi="Courier New" w:cs="Courier New"/>
          <w:sz w:val="18"/>
          <w:szCs w:val="18"/>
        </w:rPr>
        <w:t>saml:</w:t>
      </w:r>
      <w:proofErr w:type="gramEnd"/>
      <w:r>
        <w:rPr>
          <w:rFonts w:ascii="Courier New" w:hAnsi="Courier New" w:cs="Courier New"/>
          <w:sz w:val="18"/>
          <w:szCs w:val="18"/>
        </w:rPr>
        <w:t>AttributeStatement</w:t>
      </w:r>
      <w:proofErr w:type="spellEnd"/>
      <w:r>
        <w:rPr>
          <w:rFonts w:ascii="Courier New" w:hAnsi="Courier New" w:cs="Courier New"/>
          <w:sz w:val="18"/>
          <w:szCs w:val="18"/>
        </w:rPr>
        <w:t>&gt;</w:t>
      </w:r>
    </w:p>
    <w:p w14:paraId="28B3D45B" w14:textId="77777777" w:rsidR="00773559" w:rsidRDefault="00773559" w:rsidP="00773559">
      <w:pPr>
        <w:kinsoku w:val="0"/>
        <w:overflowPunct w:val="0"/>
        <w:spacing w:before="12"/>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:Attribute</w:t>
      </w:r>
      <w:proofErr w:type="spellEnd"/>
      <w:proofErr w:type="gramEnd"/>
      <w:r>
        <w:rPr>
          <w:rFonts w:ascii="Courier New" w:hAnsi="Courier New" w:cs="Courier New"/>
          <w:sz w:val="18"/>
          <w:szCs w:val="18"/>
        </w:rPr>
        <w:t xml:space="preserve"> Name="</w:t>
      </w:r>
      <w:proofErr w:type="spellStart"/>
      <w:r>
        <w:rPr>
          <w:rFonts w:ascii="Courier New" w:hAnsi="Courier New" w:cs="Courier New"/>
          <w:sz w:val="18"/>
          <w:szCs w:val="18"/>
        </w:rPr>
        <w:t>userId</w:t>
      </w:r>
      <w:proofErr w:type="spellEnd"/>
      <w:r>
        <w:rPr>
          <w:rFonts w:ascii="Courier New" w:hAnsi="Courier New" w:cs="Courier New"/>
          <w:sz w:val="18"/>
          <w:szCs w:val="18"/>
        </w:rPr>
        <w:t>"&gt;</w:t>
      </w:r>
    </w:p>
    <w:p w14:paraId="15E6809A" w14:textId="77777777" w:rsidR="00773559" w:rsidRDefault="00964568" w:rsidP="00773559">
      <w:pPr>
        <w:kinsoku w:val="0"/>
        <w:overflowPunct w:val="0"/>
        <w:spacing w:before="12" w:line="254" w:lineRule="auto"/>
        <w:ind w:left="108" w:firstLine="432"/>
        <w:rPr>
          <w:rFonts w:ascii="Courier New" w:hAnsi="Courier New" w:cs="Courier New"/>
          <w:sz w:val="18"/>
          <w:szCs w:val="18"/>
        </w:rPr>
      </w:pPr>
      <w:hyperlink r:id="rId34" w:history="1">
        <w:r w:rsidR="00773559">
          <w:rPr>
            <w:rFonts w:ascii="Courier New" w:hAnsi="Courier New" w:cs="Courier New"/>
            <w:sz w:val="18"/>
            <w:szCs w:val="18"/>
          </w:rPr>
          <w:t xml:space="preserve">&lt;saml:AttributeValue xmlns:xs="http://www.w3.org/2001/XMLSchema" </w:t>
        </w:r>
      </w:hyperlink>
      <w:proofErr w:type="spellStart"/>
      <w:r w:rsidR="00773559">
        <w:rPr>
          <w:rFonts w:ascii="Courier New" w:hAnsi="Courier New" w:cs="Courier New"/>
          <w:sz w:val="18"/>
          <w:szCs w:val="18"/>
        </w:rPr>
        <w:t>xmlns</w:t>
      </w:r>
      <w:proofErr w:type="gramStart"/>
      <w:r w:rsidR="00773559">
        <w:rPr>
          <w:rFonts w:ascii="Courier New" w:hAnsi="Courier New" w:cs="Courier New"/>
          <w:sz w:val="18"/>
          <w:szCs w:val="18"/>
        </w:rPr>
        <w:t>:xsi</w:t>
      </w:r>
      <w:proofErr w:type="spellEnd"/>
      <w:proofErr w:type="gramEnd"/>
      <w:r w:rsidR="00773559">
        <w:rPr>
          <w:rFonts w:ascii="Courier New" w:hAnsi="Courier New" w:cs="Courier New"/>
          <w:sz w:val="18"/>
          <w:szCs w:val="18"/>
        </w:rPr>
        <w:t xml:space="preserve">="http:// </w:t>
      </w:r>
      <w:hyperlink r:id="rId35" w:history="1">
        <w:r w:rsidR="00773559">
          <w:rPr>
            <w:rFonts w:ascii="Courier New" w:hAnsi="Courier New" w:cs="Courier New"/>
            <w:sz w:val="18"/>
            <w:szCs w:val="18"/>
          </w:rPr>
          <w:t xml:space="preserve">www.w3.org/2001/XMLSchema-instance" </w:t>
        </w:r>
      </w:hyperlink>
      <w:proofErr w:type="spellStart"/>
      <w:r w:rsidR="00773559">
        <w:rPr>
          <w:rFonts w:ascii="Courier New" w:hAnsi="Courier New" w:cs="Courier New"/>
          <w:sz w:val="18"/>
          <w:szCs w:val="18"/>
        </w:rPr>
        <w:t>xsi:type</w:t>
      </w:r>
      <w:proofErr w:type="spellEnd"/>
      <w:r w:rsidR="00773559">
        <w:rPr>
          <w:rFonts w:ascii="Courier New" w:hAnsi="Courier New" w:cs="Courier New"/>
          <w:sz w:val="18"/>
          <w:szCs w:val="18"/>
        </w:rPr>
        <w:t>="</w:t>
      </w:r>
      <w:proofErr w:type="spellStart"/>
      <w:r w:rsidR="00773559">
        <w:rPr>
          <w:rFonts w:ascii="Courier New" w:hAnsi="Courier New" w:cs="Courier New"/>
          <w:sz w:val="18"/>
          <w:szCs w:val="18"/>
        </w:rPr>
        <w:t>xs:string</w:t>
      </w:r>
      <w:proofErr w:type="spellEnd"/>
      <w:r w:rsidR="00773559">
        <w:rPr>
          <w:rFonts w:ascii="Courier New" w:hAnsi="Courier New" w:cs="Courier New"/>
          <w:sz w:val="18"/>
          <w:szCs w:val="18"/>
        </w:rPr>
        <w:t>"&gt;user id&lt;/</w:t>
      </w:r>
      <w:proofErr w:type="spellStart"/>
      <w:r w:rsidR="00773559">
        <w:rPr>
          <w:rFonts w:ascii="Courier New" w:hAnsi="Courier New" w:cs="Courier New"/>
          <w:sz w:val="18"/>
          <w:szCs w:val="18"/>
        </w:rPr>
        <w:t>saml:AttributeValue</w:t>
      </w:r>
      <w:proofErr w:type="spellEnd"/>
      <w:r w:rsidR="00773559">
        <w:rPr>
          <w:rFonts w:ascii="Courier New" w:hAnsi="Courier New" w:cs="Courier New"/>
          <w:sz w:val="18"/>
          <w:szCs w:val="18"/>
        </w:rPr>
        <w:t>&gt;</w:t>
      </w:r>
    </w:p>
    <w:p w14:paraId="46E049BE" w14:textId="77777777" w:rsidR="00773559" w:rsidRDefault="00773559" w:rsidP="00773559">
      <w:pPr>
        <w:kinsoku w:val="0"/>
        <w:overflowPunct w:val="0"/>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:Attribute</w:t>
      </w:r>
      <w:proofErr w:type="spellEnd"/>
      <w:proofErr w:type="gramEnd"/>
      <w:r>
        <w:rPr>
          <w:rFonts w:ascii="Courier New" w:hAnsi="Courier New" w:cs="Courier New"/>
          <w:sz w:val="18"/>
          <w:szCs w:val="18"/>
        </w:rPr>
        <w:t>&gt;</w:t>
      </w:r>
    </w:p>
    <w:p w14:paraId="2579E7E6" w14:textId="77777777" w:rsidR="00773559" w:rsidRDefault="00773559" w:rsidP="00773559">
      <w:pPr>
        <w:kinsoku w:val="0"/>
        <w:overflowPunct w:val="0"/>
        <w:spacing w:before="12"/>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:Attribute</w:t>
      </w:r>
      <w:proofErr w:type="spellEnd"/>
      <w:proofErr w:type="gramEnd"/>
      <w:r>
        <w:rPr>
          <w:rFonts w:ascii="Courier New" w:hAnsi="Courier New" w:cs="Courier New"/>
          <w:sz w:val="18"/>
          <w:szCs w:val="18"/>
        </w:rPr>
        <w:t xml:space="preserve"> Name="</w:t>
      </w:r>
      <w:proofErr w:type="spellStart"/>
      <w:r>
        <w:rPr>
          <w:rFonts w:ascii="Courier New" w:hAnsi="Courier New" w:cs="Courier New"/>
          <w:sz w:val="18"/>
          <w:szCs w:val="18"/>
        </w:rPr>
        <w:t>sn</w:t>
      </w:r>
      <w:proofErr w:type="spellEnd"/>
      <w:r>
        <w:rPr>
          <w:rFonts w:ascii="Courier New" w:hAnsi="Courier New" w:cs="Courier New"/>
          <w:sz w:val="18"/>
          <w:szCs w:val="18"/>
        </w:rPr>
        <w:t>"&gt;</w:t>
      </w:r>
    </w:p>
    <w:p w14:paraId="50C22F48" w14:textId="77777777" w:rsidR="00773559" w:rsidRDefault="00964568" w:rsidP="00773559">
      <w:pPr>
        <w:kinsoku w:val="0"/>
        <w:overflowPunct w:val="0"/>
        <w:spacing w:before="12" w:line="254" w:lineRule="auto"/>
        <w:ind w:left="108" w:firstLine="432"/>
        <w:rPr>
          <w:rFonts w:ascii="Courier New" w:hAnsi="Courier New" w:cs="Courier New"/>
          <w:sz w:val="18"/>
          <w:szCs w:val="18"/>
        </w:rPr>
      </w:pPr>
      <w:hyperlink r:id="rId36" w:history="1">
        <w:r w:rsidR="00773559">
          <w:rPr>
            <w:rFonts w:ascii="Courier New" w:hAnsi="Courier New" w:cs="Courier New"/>
            <w:sz w:val="18"/>
            <w:szCs w:val="18"/>
          </w:rPr>
          <w:t xml:space="preserve">&lt;saml:AttributeValue xmlns:xs="http://www.w3.org/2001/XMLSchema" </w:t>
        </w:r>
      </w:hyperlink>
      <w:proofErr w:type="spellStart"/>
      <w:r w:rsidR="00773559">
        <w:rPr>
          <w:rFonts w:ascii="Courier New" w:hAnsi="Courier New" w:cs="Courier New"/>
          <w:sz w:val="18"/>
          <w:szCs w:val="18"/>
        </w:rPr>
        <w:t>xmlns</w:t>
      </w:r>
      <w:proofErr w:type="gramStart"/>
      <w:r w:rsidR="00773559">
        <w:rPr>
          <w:rFonts w:ascii="Courier New" w:hAnsi="Courier New" w:cs="Courier New"/>
          <w:sz w:val="18"/>
          <w:szCs w:val="18"/>
        </w:rPr>
        <w:t>:xsi</w:t>
      </w:r>
      <w:proofErr w:type="spellEnd"/>
      <w:proofErr w:type="gramEnd"/>
      <w:r w:rsidR="00773559">
        <w:rPr>
          <w:rFonts w:ascii="Courier New" w:hAnsi="Courier New" w:cs="Courier New"/>
          <w:sz w:val="18"/>
          <w:szCs w:val="18"/>
        </w:rPr>
        <w:t xml:space="preserve">="http:// </w:t>
      </w:r>
      <w:hyperlink r:id="rId37" w:history="1">
        <w:r w:rsidR="00773559">
          <w:rPr>
            <w:rFonts w:ascii="Courier New" w:hAnsi="Courier New" w:cs="Courier New"/>
            <w:sz w:val="18"/>
            <w:szCs w:val="18"/>
          </w:rPr>
          <w:t xml:space="preserve">www.w3.org/2001/XMLSchema-instance" </w:t>
        </w:r>
      </w:hyperlink>
      <w:proofErr w:type="spellStart"/>
      <w:r w:rsidR="00773559">
        <w:rPr>
          <w:rFonts w:ascii="Courier New" w:hAnsi="Courier New" w:cs="Courier New"/>
          <w:sz w:val="18"/>
          <w:szCs w:val="18"/>
        </w:rPr>
        <w:t>xsi:type</w:t>
      </w:r>
      <w:proofErr w:type="spellEnd"/>
      <w:r w:rsidR="00773559">
        <w:rPr>
          <w:rFonts w:ascii="Courier New" w:hAnsi="Courier New" w:cs="Courier New"/>
          <w:sz w:val="18"/>
          <w:szCs w:val="18"/>
        </w:rPr>
        <w:t>="</w:t>
      </w:r>
      <w:proofErr w:type="spellStart"/>
      <w:r w:rsidR="00773559">
        <w:rPr>
          <w:rFonts w:ascii="Courier New" w:hAnsi="Courier New" w:cs="Courier New"/>
          <w:sz w:val="18"/>
          <w:szCs w:val="18"/>
        </w:rPr>
        <w:t>xs:string</w:t>
      </w:r>
      <w:proofErr w:type="spellEnd"/>
      <w:r w:rsidR="00773559">
        <w:rPr>
          <w:rFonts w:ascii="Courier New" w:hAnsi="Courier New" w:cs="Courier New"/>
          <w:sz w:val="18"/>
          <w:szCs w:val="18"/>
        </w:rPr>
        <w:t>"&gt;user last name&lt;/</w:t>
      </w:r>
      <w:proofErr w:type="spellStart"/>
      <w:r w:rsidR="00773559">
        <w:rPr>
          <w:rFonts w:ascii="Courier New" w:hAnsi="Courier New" w:cs="Courier New"/>
          <w:sz w:val="18"/>
          <w:szCs w:val="18"/>
        </w:rPr>
        <w:t>saml:AttributeValue</w:t>
      </w:r>
      <w:proofErr w:type="spellEnd"/>
      <w:r w:rsidR="00773559">
        <w:rPr>
          <w:rFonts w:ascii="Courier New" w:hAnsi="Courier New" w:cs="Courier New"/>
          <w:sz w:val="18"/>
          <w:szCs w:val="18"/>
        </w:rPr>
        <w:t>&gt;</w:t>
      </w:r>
    </w:p>
    <w:p w14:paraId="449CB6FF" w14:textId="77777777" w:rsidR="00773559" w:rsidRDefault="00773559" w:rsidP="00773559">
      <w:pPr>
        <w:kinsoku w:val="0"/>
        <w:overflowPunct w:val="0"/>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:Attribute</w:t>
      </w:r>
      <w:proofErr w:type="spellEnd"/>
      <w:proofErr w:type="gramEnd"/>
      <w:r>
        <w:rPr>
          <w:rFonts w:ascii="Courier New" w:hAnsi="Courier New" w:cs="Courier New"/>
          <w:sz w:val="18"/>
          <w:szCs w:val="18"/>
        </w:rPr>
        <w:t>&gt;</w:t>
      </w:r>
    </w:p>
    <w:p w14:paraId="4B25264F" w14:textId="77777777" w:rsidR="00773559" w:rsidRDefault="00773559" w:rsidP="00773559">
      <w:pPr>
        <w:kinsoku w:val="0"/>
        <w:overflowPunct w:val="0"/>
        <w:spacing w:before="12"/>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:Attribute</w:t>
      </w:r>
      <w:proofErr w:type="spellEnd"/>
      <w:proofErr w:type="gramEnd"/>
      <w:r>
        <w:rPr>
          <w:rFonts w:ascii="Courier New" w:hAnsi="Courier New" w:cs="Courier New"/>
          <w:sz w:val="18"/>
          <w:szCs w:val="18"/>
        </w:rPr>
        <w:t xml:space="preserve"> Name="</w:t>
      </w:r>
      <w:proofErr w:type="spellStart"/>
      <w:r>
        <w:rPr>
          <w:rFonts w:ascii="Courier New" w:hAnsi="Courier New" w:cs="Courier New"/>
          <w:sz w:val="18"/>
          <w:szCs w:val="18"/>
        </w:rPr>
        <w:t>userName</w:t>
      </w:r>
      <w:proofErr w:type="spellEnd"/>
      <w:r>
        <w:rPr>
          <w:rFonts w:ascii="Courier New" w:hAnsi="Courier New" w:cs="Courier New"/>
          <w:sz w:val="18"/>
          <w:szCs w:val="18"/>
        </w:rPr>
        <w:t>"&gt;</w:t>
      </w:r>
    </w:p>
    <w:p w14:paraId="6B3B7E16" w14:textId="77777777" w:rsidR="00773559" w:rsidRDefault="00964568" w:rsidP="00773559">
      <w:pPr>
        <w:kinsoku w:val="0"/>
        <w:overflowPunct w:val="0"/>
        <w:spacing w:before="12" w:line="254" w:lineRule="auto"/>
        <w:ind w:left="108" w:firstLine="432"/>
        <w:rPr>
          <w:rFonts w:ascii="Courier New" w:hAnsi="Courier New" w:cs="Courier New"/>
          <w:sz w:val="18"/>
          <w:szCs w:val="18"/>
        </w:rPr>
      </w:pPr>
      <w:hyperlink r:id="rId38" w:history="1">
        <w:r w:rsidR="00773559">
          <w:rPr>
            <w:rFonts w:ascii="Courier New" w:hAnsi="Courier New" w:cs="Courier New"/>
            <w:sz w:val="18"/>
            <w:szCs w:val="18"/>
          </w:rPr>
          <w:t xml:space="preserve">&lt;saml:AttributeValue xmlns:xs="http://www.w3.org/2001/XMLSchema" </w:t>
        </w:r>
      </w:hyperlink>
      <w:proofErr w:type="spellStart"/>
      <w:r w:rsidR="00773559">
        <w:rPr>
          <w:rFonts w:ascii="Courier New" w:hAnsi="Courier New" w:cs="Courier New"/>
          <w:sz w:val="18"/>
          <w:szCs w:val="18"/>
        </w:rPr>
        <w:t>xmlns</w:t>
      </w:r>
      <w:proofErr w:type="gramStart"/>
      <w:r w:rsidR="00773559">
        <w:rPr>
          <w:rFonts w:ascii="Courier New" w:hAnsi="Courier New" w:cs="Courier New"/>
          <w:sz w:val="18"/>
          <w:szCs w:val="18"/>
        </w:rPr>
        <w:t>:xsi</w:t>
      </w:r>
      <w:proofErr w:type="spellEnd"/>
      <w:proofErr w:type="gramEnd"/>
      <w:r w:rsidR="00773559">
        <w:rPr>
          <w:rFonts w:ascii="Courier New" w:hAnsi="Courier New" w:cs="Courier New"/>
          <w:sz w:val="18"/>
          <w:szCs w:val="18"/>
        </w:rPr>
        <w:t xml:space="preserve">="http:// </w:t>
      </w:r>
      <w:hyperlink r:id="rId39" w:history="1">
        <w:r w:rsidR="00773559">
          <w:rPr>
            <w:rFonts w:ascii="Courier New" w:hAnsi="Courier New" w:cs="Courier New"/>
            <w:sz w:val="18"/>
            <w:szCs w:val="18"/>
          </w:rPr>
          <w:t xml:space="preserve">www.w3.org/2001/XMLSchema-instance" </w:t>
        </w:r>
      </w:hyperlink>
      <w:proofErr w:type="spellStart"/>
      <w:r w:rsidR="00773559">
        <w:rPr>
          <w:rFonts w:ascii="Courier New" w:hAnsi="Courier New" w:cs="Courier New"/>
          <w:sz w:val="18"/>
          <w:szCs w:val="18"/>
        </w:rPr>
        <w:t>xsi:type</w:t>
      </w:r>
      <w:proofErr w:type="spellEnd"/>
      <w:r w:rsidR="00773559">
        <w:rPr>
          <w:rFonts w:ascii="Courier New" w:hAnsi="Courier New" w:cs="Courier New"/>
          <w:sz w:val="18"/>
          <w:szCs w:val="18"/>
        </w:rPr>
        <w:t>="</w:t>
      </w:r>
      <w:proofErr w:type="spellStart"/>
      <w:r w:rsidR="00773559">
        <w:rPr>
          <w:rFonts w:ascii="Courier New" w:hAnsi="Courier New" w:cs="Courier New"/>
          <w:sz w:val="18"/>
          <w:szCs w:val="18"/>
        </w:rPr>
        <w:t>xs:string</w:t>
      </w:r>
      <w:proofErr w:type="spellEnd"/>
      <w:r w:rsidR="00773559">
        <w:rPr>
          <w:rFonts w:ascii="Courier New" w:hAnsi="Courier New" w:cs="Courier New"/>
          <w:sz w:val="18"/>
          <w:szCs w:val="18"/>
        </w:rPr>
        <w:t>"&gt;user full name&lt;/</w:t>
      </w:r>
      <w:proofErr w:type="spellStart"/>
      <w:r w:rsidR="00773559">
        <w:rPr>
          <w:rFonts w:ascii="Courier New" w:hAnsi="Courier New" w:cs="Courier New"/>
          <w:sz w:val="18"/>
          <w:szCs w:val="18"/>
        </w:rPr>
        <w:t>saml:AttributeValue</w:t>
      </w:r>
      <w:proofErr w:type="spellEnd"/>
      <w:r w:rsidR="00773559">
        <w:rPr>
          <w:rFonts w:ascii="Courier New" w:hAnsi="Courier New" w:cs="Courier New"/>
          <w:sz w:val="18"/>
          <w:szCs w:val="18"/>
        </w:rPr>
        <w:t>&gt;</w:t>
      </w:r>
    </w:p>
    <w:p w14:paraId="64610694" w14:textId="77777777" w:rsidR="00773559" w:rsidRDefault="00773559" w:rsidP="00773559">
      <w:pPr>
        <w:kinsoku w:val="0"/>
        <w:overflowPunct w:val="0"/>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:Attribute</w:t>
      </w:r>
      <w:proofErr w:type="spellEnd"/>
      <w:proofErr w:type="gramEnd"/>
      <w:r>
        <w:rPr>
          <w:rFonts w:ascii="Courier New" w:hAnsi="Courier New" w:cs="Courier New"/>
          <w:sz w:val="18"/>
          <w:szCs w:val="18"/>
        </w:rPr>
        <w:t>&gt;</w:t>
      </w:r>
    </w:p>
    <w:p w14:paraId="79464DE1" w14:textId="77777777" w:rsidR="00773559" w:rsidRDefault="00773559" w:rsidP="00773559">
      <w:pPr>
        <w:kinsoku w:val="0"/>
        <w:overflowPunct w:val="0"/>
        <w:spacing w:before="12"/>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:Attribute</w:t>
      </w:r>
      <w:proofErr w:type="spellEnd"/>
      <w:proofErr w:type="gramEnd"/>
      <w:r>
        <w:rPr>
          <w:rFonts w:ascii="Courier New" w:hAnsi="Courier New" w:cs="Courier New"/>
          <w:sz w:val="18"/>
          <w:szCs w:val="18"/>
        </w:rPr>
        <w:t xml:space="preserve"> Name="</w:t>
      </w:r>
      <w:proofErr w:type="spellStart"/>
      <w:r>
        <w:rPr>
          <w:rFonts w:ascii="Courier New" w:hAnsi="Courier New" w:cs="Courier New"/>
          <w:sz w:val="18"/>
          <w:szCs w:val="18"/>
        </w:rPr>
        <w:t>givenName</w:t>
      </w:r>
      <w:proofErr w:type="spellEnd"/>
      <w:r>
        <w:rPr>
          <w:rFonts w:ascii="Courier New" w:hAnsi="Courier New" w:cs="Courier New"/>
          <w:sz w:val="18"/>
          <w:szCs w:val="18"/>
        </w:rPr>
        <w:t>"&gt;</w:t>
      </w:r>
    </w:p>
    <w:p w14:paraId="1926A315" w14:textId="77777777" w:rsidR="00773559" w:rsidRDefault="00964568" w:rsidP="00773559">
      <w:pPr>
        <w:kinsoku w:val="0"/>
        <w:overflowPunct w:val="0"/>
        <w:spacing w:before="12" w:line="254" w:lineRule="auto"/>
        <w:ind w:left="108" w:firstLine="432"/>
        <w:rPr>
          <w:rFonts w:ascii="Courier New" w:hAnsi="Courier New" w:cs="Courier New"/>
          <w:sz w:val="18"/>
          <w:szCs w:val="18"/>
        </w:rPr>
      </w:pPr>
      <w:hyperlink r:id="rId40" w:history="1">
        <w:r w:rsidR="00773559">
          <w:rPr>
            <w:rFonts w:ascii="Courier New" w:hAnsi="Courier New" w:cs="Courier New"/>
            <w:sz w:val="18"/>
            <w:szCs w:val="18"/>
          </w:rPr>
          <w:t xml:space="preserve">&lt;saml:AttributeValue xmlns:xs="http://www.w3.org/2001/XMLSchema" </w:t>
        </w:r>
      </w:hyperlink>
      <w:proofErr w:type="spellStart"/>
      <w:r w:rsidR="00773559">
        <w:rPr>
          <w:rFonts w:ascii="Courier New" w:hAnsi="Courier New" w:cs="Courier New"/>
          <w:sz w:val="18"/>
          <w:szCs w:val="18"/>
        </w:rPr>
        <w:t>xmlns</w:t>
      </w:r>
      <w:proofErr w:type="gramStart"/>
      <w:r w:rsidR="00773559">
        <w:rPr>
          <w:rFonts w:ascii="Courier New" w:hAnsi="Courier New" w:cs="Courier New"/>
          <w:sz w:val="18"/>
          <w:szCs w:val="18"/>
        </w:rPr>
        <w:t>:xsi</w:t>
      </w:r>
      <w:proofErr w:type="spellEnd"/>
      <w:proofErr w:type="gramEnd"/>
      <w:r w:rsidR="00773559">
        <w:rPr>
          <w:rFonts w:ascii="Courier New" w:hAnsi="Courier New" w:cs="Courier New"/>
          <w:sz w:val="18"/>
          <w:szCs w:val="18"/>
        </w:rPr>
        <w:t xml:space="preserve">="http:// </w:t>
      </w:r>
      <w:hyperlink r:id="rId41" w:history="1">
        <w:r w:rsidR="00773559">
          <w:rPr>
            <w:rFonts w:ascii="Courier New" w:hAnsi="Courier New" w:cs="Courier New"/>
            <w:sz w:val="18"/>
            <w:szCs w:val="18"/>
          </w:rPr>
          <w:t xml:space="preserve">www.w3.org/2001/XMLSchema-instance" </w:t>
        </w:r>
      </w:hyperlink>
      <w:proofErr w:type="spellStart"/>
      <w:r w:rsidR="00773559">
        <w:rPr>
          <w:rFonts w:ascii="Courier New" w:hAnsi="Courier New" w:cs="Courier New"/>
          <w:sz w:val="18"/>
          <w:szCs w:val="18"/>
        </w:rPr>
        <w:t>xsi:type</w:t>
      </w:r>
      <w:proofErr w:type="spellEnd"/>
      <w:r w:rsidR="00773559">
        <w:rPr>
          <w:rFonts w:ascii="Courier New" w:hAnsi="Courier New" w:cs="Courier New"/>
          <w:sz w:val="18"/>
          <w:szCs w:val="18"/>
        </w:rPr>
        <w:t>="</w:t>
      </w:r>
      <w:proofErr w:type="spellStart"/>
      <w:r w:rsidR="00773559">
        <w:rPr>
          <w:rFonts w:ascii="Courier New" w:hAnsi="Courier New" w:cs="Courier New"/>
          <w:sz w:val="18"/>
          <w:szCs w:val="18"/>
        </w:rPr>
        <w:t>xs:string</w:t>
      </w:r>
      <w:proofErr w:type="spellEnd"/>
      <w:r w:rsidR="00773559">
        <w:rPr>
          <w:rFonts w:ascii="Courier New" w:hAnsi="Courier New" w:cs="Courier New"/>
          <w:sz w:val="18"/>
          <w:szCs w:val="18"/>
        </w:rPr>
        <w:t>"&gt;user first name&lt;/</w:t>
      </w:r>
      <w:proofErr w:type="spellStart"/>
      <w:r w:rsidR="00773559">
        <w:rPr>
          <w:rFonts w:ascii="Courier New" w:hAnsi="Courier New" w:cs="Courier New"/>
          <w:sz w:val="18"/>
          <w:szCs w:val="18"/>
        </w:rPr>
        <w:t>saml:AttributeValue</w:t>
      </w:r>
      <w:proofErr w:type="spellEnd"/>
      <w:r w:rsidR="00773559">
        <w:rPr>
          <w:rFonts w:ascii="Courier New" w:hAnsi="Courier New" w:cs="Courier New"/>
          <w:sz w:val="18"/>
          <w:szCs w:val="18"/>
        </w:rPr>
        <w:t>&gt;</w:t>
      </w:r>
    </w:p>
    <w:p w14:paraId="7A4B174B" w14:textId="77777777" w:rsidR="00773559" w:rsidRDefault="00773559" w:rsidP="00773559">
      <w:pPr>
        <w:kinsoku w:val="0"/>
        <w:overflowPunct w:val="0"/>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:Attribute</w:t>
      </w:r>
      <w:proofErr w:type="spellEnd"/>
      <w:proofErr w:type="gramEnd"/>
      <w:r>
        <w:rPr>
          <w:rFonts w:ascii="Courier New" w:hAnsi="Courier New" w:cs="Courier New"/>
          <w:sz w:val="18"/>
          <w:szCs w:val="18"/>
        </w:rPr>
        <w:t>&gt;</w:t>
      </w:r>
    </w:p>
    <w:p w14:paraId="2DC9A111" w14:textId="77777777" w:rsidR="00773559" w:rsidRDefault="00773559" w:rsidP="00773559">
      <w:pPr>
        <w:kinsoku w:val="0"/>
        <w:overflowPunct w:val="0"/>
        <w:spacing w:before="12"/>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:Attribute</w:t>
      </w:r>
      <w:proofErr w:type="spellEnd"/>
      <w:proofErr w:type="gramEnd"/>
      <w:r>
        <w:rPr>
          <w:rFonts w:ascii="Courier New" w:hAnsi="Courier New" w:cs="Courier New"/>
          <w:sz w:val="18"/>
          <w:szCs w:val="18"/>
        </w:rPr>
        <w:t xml:space="preserve"> Name="</w:t>
      </w:r>
      <w:proofErr w:type="spellStart"/>
      <w:r>
        <w:rPr>
          <w:rFonts w:ascii="Courier New" w:hAnsi="Courier New" w:cs="Courier New"/>
          <w:sz w:val="18"/>
          <w:szCs w:val="18"/>
        </w:rPr>
        <w:t>userType</w:t>
      </w:r>
      <w:proofErr w:type="spellEnd"/>
      <w:r>
        <w:rPr>
          <w:rFonts w:ascii="Courier New" w:hAnsi="Courier New" w:cs="Courier New"/>
          <w:sz w:val="18"/>
          <w:szCs w:val="18"/>
        </w:rPr>
        <w:t>"&gt;</w:t>
      </w:r>
    </w:p>
    <w:p w14:paraId="2B34D6BA" w14:textId="77777777" w:rsidR="00773559" w:rsidRDefault="00964568" w:rsidP="00773559">
      <w:pPr>
        <w:kinsoku w:val="0"/>
        <w:overflowPunct w:val="0"/>
        <w:spacing w:before="12" w:line="254" w:lineRule="auto"/>
        <w:ind w:left="108" w:firstLine="432"/>
        <w:rPr>
          <w:rFonts w:ascii="Courier New" w:hAnsi="Courier New" w:cs="Courier New"/>
          <w:sz w:val="18"/>
          <w:szCs w:val="18"/>
        </w:rPr>
      </w:pPr>
      <w:hyperlink r:id="rId42" w:history="1">
        <w:r w:rsidR="00773559">
          <w:rPr>
            <w:rFonts w:ascii="Courier New" w:hAnsi="Courier New" w:cs="Courier New"/>
            <w:sz w:val="18"/>
            <w:szCs w:val="18"/>
          </w:rPr>
          <w:t xml:space="preserve">&lt;saml:AttributeValue xmlns:xs="http://www.w3.org/2001/XMLSchema" </w:t>
        </w:r>
      </w:hyperlink>
      <w:proofErr w:type="spellStart"/>
      <w:r w:rsidR="00773559">
        <w:rPr>
          <w:rFonts w:ascii="Courier New" w:hAnsi="Courier New" w:cs="Courier New"/>
          <w:sz w:val="18"/>
          <w:szCs w:val="18"/>
        </w:rPr>
        <w:t>xmlns</w:t>
      </w:r>
      <w:proofErr w:type="gramStart"/>
      <w:r w:rsidR="00773559">
        <w:rPr>
          <w:rFonts w:ascii="Courier New" w:hAnsi="Courier New" w:cs="Courier New"/>
          <w:sz w:val="18"/>
          <w:szCs w:val="18"/>
        </w:rPr>
        <w:t>:xsi</w:t>
      </w:r>
      <w:proofErr w:type="spellEnd"/>
      <w:proofErr w:type="gramEnd"/>
      <w:r w:rsidR="00773559">
        <w:rPr>
          <w:rFonts w:ascii="Courier New" w:hAnsi="Courier New" w:cs="Courier New"/>
          <w:sz w:val="18"/>
          <w:szCs w:val="18"/>
        </w:rPr>
        <w:t xml:space="preserve">="http:// </w:t>
      </w:r>
      <w:hyperlink r:id="rId43" w:history="1">
        <w:r w:rsidR="00773559">
          <w:rPr>
            <w:rFonts w:ascii="Courier New" w:hAnsi="Courier New" w:cs="Courier New"/>
            <w:sz w:val="18"/>
            <w:szCs w:val="18"/>
          </w:rPr>
          <w:t xml:space="preserve">www.w3.org/2001/XMLSchema-instance" </w:t>
        </w:r>
      </w:hyperlink>
      <w:proofErr w:type="spellStart"/>
      <w:r w:rsidR="00773559">
        <w:rPr>
          <w:rFonts w:ascii="Courier New" w:hAnsi="Courier New" w:cs="Courier New"/>
          <w:sz w:val="18"/>
          <w:szCs w:val="18"/>
        </w:rPr>
        <w:t>xsi:type</w:t>
      </w:r>
      <w:proofErr w:type="spellEnd"/>
      <w:r w:rsidR="00773559">
        <w:rPr>
          <w:rFonts w:ascii="Courier New" w:hAnsi="Courier New" w:cs="Courier New"/>
          <w:sz w:val="18"/>
          <w:szCs w:val="18"/>
        </w:rPr>
        <w:t>="</w:t>
      </w:r>
      <w:proofErr w:type="spellStart"/>
      <w:r w:rsidR="00773559">
        <w:rPr>
          <w:rFonts w:ascii="Courier New" w:hAnsi="Courier New" w:cs="Courier New"/>
          <w:sz w:val="18"/>
          <w:szCs w:val="18"/>
        </w:rPr>
        <w:t>xs:string</w:t>
      </w:r>
      <w:proofErr w:type="spellEnd"/>
      <w:r w:rsidR="00773559">
        <w:rPr>
          <w:rFonts w:ascii="Courier New" w:hAnsi="Courier New" w:cs="Courier New"/>
          <w:sz w:val="18"/>
          <w:szCs w:val="18"/>
        </w:rPr>
        <w:t xml:space="preserve">"&gt;one of: {staff, student, parent}&lt;/ </w:t>
      </w:r>
      <w:proofErr w:type="spellStart"/>
      <w:r w:rsidR="00773559">
        <w:rPr>
          <w:rFonts w:ascii="Courier New" w:hAnsi="Courier New" w:cs="Courier New"/>
          <w:sz w:val="18"/>
          <w:szCs w:val="18"/>
        </w:rPr>
        <w:t>saml:AttributeValue</w:t>
      </w:r>
      <w:proofErr w:type="spellEnd"/>
      <w:r w:rsidR="00773559">
        <w:rPr>
          <w:rFonts w:ascii="Courier New" w:hAnsi="Courier New" w:cs="Courier New"/>
          <w:sz w:val="18"/>
          <w:szCs w:val="18"/>
        </w:rPr>
        <w:t>&gt;</w:t>
      </w:r>
    </w:p>
    <w:p w14:paraId="251E7756" w14:textId="77777777" w:rsidR="00773559" w:rsidRDefault="00773559" w:rsidP="00773559">
      <w:pPr>
        <w:kinsoku w:val="0"/>
        <w:overflowPunct w:val="0"/>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:Attribute</w:t>
      </w:r>
      <w:proofErr w:type="spellEnd"/>
      <w:proofErr w:type="gramEnd"/>
      <w:r>
        <w:rPr>
          <w:rFonts w:ascii="Courier New" w:hAnsi="Courier New" w:cs="Courier New"/>
          <w:sz w:val="18"/>
          <w:szCs w:val="18"/>
        </w:rPr>
        <w:t>&gt;</w:t>
      </w:r>
    </w:p>
    <w:p w14:paraId="1CD4E8F3" w14:textId="77777777" w:rsidR="00773559" w:rsidRDefault="00773559" w:rsidP="00773559">
      <w:pPr>
        <w:kinsoku w:val="0"/>
        <w:overflowPunct w:val="0"/>
        <w:spacing w:before="12"/>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:Attribute</w:t>
      </w:r>
      <w:proofErr w:type="spellEnd"/>
      <w:proofErr w:type="gramEnd"/>
      <w:r>
        <w:rPr>
          <w:rFonts w:ascii="Courier New" w:hAnsi="Courier New" w:cs="Courier New"/>
          <w:sz w:val="18"/>
          <w:szCs w:val="18"/>
        </w:rPr>
        <w:t xml:space="preserve"> Name="roles"&gt;</w:t>
      </w:r>
    </w:p>
    <w:p w14:paraId="2EF9696D" w14:textId="77777777" w:rsidR="00773559" w:rsidRDefault="00964568" w:rsidP="00773559">
      <w:pPr>
        <w:kinsoku w:val="0"/>
        <w:overflowPunct w:val="0"/>
        <w:spacing w:before="12" w:line="254" w:lineRule="auto"/>
        <w:ind w:left="108" w:right="550" w:firstLine="432"/>
        <w:rPr>
          <w:rFonts w:ascii="Courier New" w:hAnsi="Courier New" w:cs="Courier New"/>
          <w:sz w:val="18"/>
          <w:szCs w:val="18"/>
        </w:rPr>
      </w:pPr>
      <w:hyperlink r:id="rId44" w:history="1">
        <w:r w:rsidR="00773559">
          <w:rPr>
            <w:rFonts w:ascii="Courier New" w:hAnsi="Courier New" w:cs="Courier New"/>
            <w:sz w:val="18"/>
            <w:szCs w:val="18"/>
          </w:rPr>
          <w:t xml:space="preserve">&lt;saml:AttributeValue xmlns:xs="http://www.w3.org/2001/XMLSchema" </w:t>
        </w:r>
      </w:hyperlink>
      <w:proofErr w:type="spellStart"/>
      <w:r w:rsidR="00773559">
        <w:rPr>
          <w:rFonts w:ascii="Courier New" w:hAnsi="Courier New" w:cs="Courier New"/>
          <w:sz w:val="18"/>
          <w:szCs w:val="18"/>
        </w:rPr>
        <w:t>xmlns</w:t>
      </w:r>
      <w:proofErr w:type="gramStart"/>
      <w:r w:rsidR="00773559">
        <w:rPr>
          <w:rFonts w:ascii="Courier New" w:hAnsi="Courier New" w:cs="Courier New"/>
          <w:sz w:val="18"/>
          <w:szCs w:val="18"/>
        </w:rPr>
        <w:t>:xsi</w:t>
      </w:r>
      <w:proofErr w:type="spellEnd"/>
      <w:proofErr w:type="gramEnd"/>
      <w:r w:rsidR="00773559">
        <w:rPr>
          <w:rFonts w:ascii="Courier New" w:hAnsi="Courier New" w:cs="Courier New"/>
          <w:sz w:val="18"/>
          <w:szCs w:val="18"/>
        </w:rPr>
        <w:t xml:space="preserve">="http:// </w:t>
      </w:r>
      <w:hyperlink r:id="rId45" w:history="1">
        <w:r w:rsidR="00773559">
          <w:rPr>
            <w:rFonts w:ascii="Courier New" w:hAnsi="Courier New" w:cs="Courier New"/>
            <w:sz w:val="18"/>
            <w:szCs w:val="18"/>
          </w:rPr>
          <w:t xml:space="preserve">www.w3.org/2001/XMLSchema-instance" </w:t>
        </w:r>
      </w:hyperlink>
      <w:proofErr w:type="spellStart"/>
      <w:r w:rsidR="00773559">
        <w:rPr>
          <w:rFonts w:ascii="Courier New" w:hAnsi="Courier New" w:cs="Courier New"/>
          <w:sz w:val="18"/>
          <w:szCs w:val="18"/>
        </w:rPr>
        <w:t>xsi:type</w:t>
      </w:r>
      <w:proofErr w:type="spellEnd"/>
      <w:r w:rsidR="00773559">
        <w:rPr>
          <w:rFonts w:ascii="Courier New" w:hAnsi="Courier New" w:cs="Courier New"/>
          <w:sz w:val="18"/>
          <w:szCs w:val="18"/>
        </w:rPr>
        <w:t>="</w:t>
      </w:r>
      <w:proofErr w:type="spellStart"/>
      <w:r w:rsidR="00773559">
        <w:rPr>
          <w:rFonts w:ascii="Courier New" w:hAnsi="Courier New" w:cs="Courier New"/>
          <w:sz w:val="18"/>
          <w:szCs w:val="18"/>
        </w:rPr>
        <w:t>xs:string</w:t>
      </w:r>
      <w:proofErr w:type="spellEnd"/>
      <w:r w:rsidR="00773559">
        <w:rPr>
          <w:rFonts w:ascii="Courier New" w:hAnsi="Courier New" w:cs="Courier New"/>
          <w:sz w:val="18"/>
          <w:szCs w:val="18"/>
        </w:rPr>
        <w:t xml:space="preserve">"&gt;role(s) for user&lt;/ </w:t>
      </w:r>
      <w:proofErr w:type="spellStart"/>
      <w:r w:rsidR="00773559">
        <w:rPr>
          <w:rFonts w:ascii="Courier New" w:hAnsi="Courier New" w:cs="Courier New"/>
          <w:sz w:val="18"/>
          <w:szCs w:val="18"/>
        </w:rPr>
        <w:t>saml:AttributeValue</w:t>
      </w:r>
      <w:proofErr w:type="spellEnd"/>
      <w:r w:rsidR="00773559">
        <w:rPr>
          <w:rFonts w:ascii="Courier New" w:hAnsi="Courier New" w:cs="Courier New"/>
          <w:sz w:val="18"/>
          <w:szCs w:val="18"/>
        </w:rPr>
        <w:t>&gt;</w:t>
      </w:r>
    </w:p>
    <w:p w14:paraId="314E4873" w14:textId="77777777" w:rsidR="00773559" w:rsidRDefault="00773559" w:rsidP="00773559">
      <w:pPr>
        <w:kinsoku w:val="0"/>
        <w:overflowPunct w:val="0"/>
        <w:ind w:left="432"/>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:Attribute</w:t>
      </w:r>
      <w:proofErr w:type="spellEnd"/>
      <w:proofErr w:type="gramEnd"/>
      <w:r>
        <w:rPr>
          <w:rFonts w:ascii="Courier New" w:hAnsi="Courier New" w:cs="Courier New"/>
          <w:sz w:val="18"/>
          <w:szCs w:val="18"/>
        </w:rPr>
        <w:t>&gt;</w:t>
      </w:r>
    </w:p>
    <w:p w14:paraId="233E330E" w14:textId="77777777" w:rsidR="00773559" w:rsidRDefault="00773559" w:rsidP="00773559">
      <w:pPr>
        <w:kinsoku w:val="0"/>
        <w:overflowPunct w:val="0"/>
        <w:spacing w:before="12"/>
        <w:ind w:left="324"/>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saml</w:t>
      </w:r>
      <w:proofErr w:type="gramStart"/>
      <w:r>
        <w:rPr>
          <w:rFonts w:ascii="Courier New" w:hAnsi="Courier New" w:cs="Courier New"/>
          <w:sz w:val="18"/>
          <w:szCs w:val="18"/>
        </w:rPr>
        <w:t>:AttributeStatement</w:t>
      </w:r>
      <w:proofErr w:type="spellEnd"/>
      <w:proofErr w:type="gramEnd"/>
      <w:r>
        <w:rPr>
          <w:rFonts w:ascii="Courier New" w:hAnsi="Courier New" w:cs="Courier New"/>
          <w:sz w:val="18"/>
          <w:szCs w:val="18"/>
        </w:rPr>
        <w:t>&gt;</w:t>
      </w:r>
    </w:p>
    <w:p w14:paraId="24395A4F" w14:textId="77777777" w:rsidR="00773559" w:rsidRDefault="00773559" w:rsidP="00773559">
      <w:pPr>
        <w:kinsoku w:val="0"/>
        <w:overflowPunct w:val="0"/>
        <w:spacing w:before="12"/>
        <w:ind w:left="108" w:right="8496"/>
        <w:jc w:val="both"/>
        <w:rPr>
          <w:rFonts w:ascii="Courier New" w:hAnsi="Courier New" w:cs="Courier New"/>
          <w:sz w:val="18"/>
          <w:szCs w:val="18"/>
        </w:rPr>
      </w:pPr>
      <w:r>
        <w:rPr>
          <w:rFonts w:ascii="Courier New" w:hAnsi="Courier New" w:cs="Courier New"/>
          <w:sz w:val="18"/>
          <w:szCs w:val="18"/>
        </w:rPr>
        <w:t>&gt;</w:t>
      </w:r>
    </w:p>
    <w:p w14:paraId="06B9B31A" w14:textId="77777777" w:rsidR="00773559" w:rsidRPr="00AB17FA" w:rsidRDefault="00773559" w:rsidP="00773559">
      <w:pPr>
        <w:pStyle w:val="Heading3"/>
      </w:pPr>
      <w:bookmarkStart w:id="23" w:name="_Toc394490837"/>
      <w:r w:rsidRPr="00AB17FA">
        <w:t>Federated Application Authentication: Installed (Non-Web) Applications</w:t>
      </w:r>
      <w:bookmarkEnd w:id="23"/>
    </w:p>
    <w:p w14:paraId="1D188FAA" w14:textId="5CB4786D" w:rsidR="00773559" w:rsidRDefault="00773559" w:rsidP="00773559">
      <w:r>
        <w:t xml:space="preserve">The information provided assumes that the applications that use </w:t>
      </w:r>
      <w:r w:rsidR="003C35B9">
        <w:t>ESDS</w:t>
      </w:r>
      <w:r>
        <w:t xml:space="preserve"> are primarily web applications running simultaneously within the same web browser. However, </w:t>
      </w:r>
      <w:r w:rsidR="00964568">
        <w:t>ESDS</w:t>
      </w:r>
      <w:r>
        <w:t xml:space="preserve"> is not limited to web applications. Software developers can also create mobile and embedded applications that use </w:t>
      </w:r>
      <w:r w:rsidR="00964568">
        <w:t>ESDS</w:t>
      </w:r>
      <w:r>
        <w:t xml:space="preserve">. Since these applications require installing some amount of software outside of the </w:t>
      </w:r>
      <w:r w:rsidR="00964568">
        <w:t>ESDS</w:t>
      </w:r>
      <w:r>
        <w:t xml:space="preserve">, </w:t>
      </w:r>
      <w:r w:rsidR="00964568">
        <w:t>ESDS</w:t>
      </w:r>
      <w:r>
        <w:t xml:space="preserve"> refers to these as </w:t>
      </w:r>
      <w:hyperlink w:anchor="bookmark124" w:history="1">
        <w:r>
          <w:rPr>
            <w:i/>
            <w:iCs/>
          </w:rPr>
          <w:t xml:space="preserve">installed </w:t>
        </w:r>
      </w:hyperlink>
      <w:hyperlink w:anchor="bookmark124" w:history="1">
        <w:r>
          <w:rPr>
            <w:i/>
            <w:iCs/>
          </w:rPr>
          <w:t>applications</w:t>
        </w:r>
      </w:hyperlink>
      <w:r>
        <w:t>.</w:t>
      </w:r>
    </w:p>
    <w:p w14:paraId="524C2E78" w14:textId="77777777" w:rsidR="00773559" w:rsidRDefault="00773559" w:rsidP="00773559">
      <w:pPr>
        <w:autoSpaceDE w:val="0"/>
        <w:autoSpaceDN w:val="0"/>
        <w:adjustRightInd w:val="0"/>
        <w:spacing w:after="0" w:line="240" w:lineRule="auto"/>
        <w:rPr>
          <w:rFonts w:cs="Arial"/>
        </w:rPr>
      </w:pPr>
      <w:r w:rsidRPr="00AB17FA">
        <w:rPr>
          <w:rFonts w:cs="Arial"/>
          <w:b/>
        </w:rPr>
        <w:t>Note:</w:t>
      </w:r>
      <w:r>
        <w:rPr>
          <w:rFonts w:cs="Arial"/>
        </w:rPr>
        <w:t xml:space="preserve"> </w:t>
      </w:r>
      <w:r>
        <w:t>At this time, mobile and embedded applications must use the same authentication strategy as web applications.</w:t>
      </w:r>
    </w:p>
    <w:p w14:paraId="386CBF36" w14:textId="77777777" w:rsidR="00773559" w:rsidRPr="00AB17FA" w:rsidRDefault="00773559" w:rsidP="00773559">
      <w:pPr>
        <w:pStyle w:val="Heading3"/>
      </w:pPr>
      <w:bookmarkStart w:id="24" w:name="_Toc394490838"/>
      <w:r w:rsidRPr="00AB17FA">
        <w:t>Federated Application Authentication: Adding New Applications</w:t>
      </w:r>
      <w:bookmarkEnd w:id="24"/>
    </w:p>
    <w:p w14:paraId="3EF0434C" w14:textId="3F889AB1" w:rsidR="00773559" w:rsidRDefault="00773559" w:rsidP="00773559">
      <w:r>
        <w:t xml:space="preserve">Administrators can add (register) new applications with </w:t>
      </w:r>
      <w:r w:rsidR="00964568">
        <w:t>ESDS</w:t>
      </w:r>
      <w:r>
        <w:t xml:space="preserve">. This is necessary when a third party (not </w:t>
      </w:r>
      <w:r w:rsidR="00964568">
        <w:t>ESDS</w:t>
      </w:r>
      <w:r>
        <w:t xml:space="preserve">) has developed an application that interacts with the </w:t>
      </w:r>
      <w:r w:rsidR="00964568">
        <w:t>ESDS</w:t>
      </w:r>
      <w:r>
        <w:t xml:space="preserve"> using the REST API or Java Client Library. As part of registration, </w:t>
      </w:r>
      <w:r w:rsidR="00964568">
        <w:t>ESDS</w:t>
      </w:r>
      <w:r>
        <w:t xml:space="preserve"> administrators for an education organization must authorize the application to access its data in the </w:t>
      </w:r>
      <w:r w:rsidR="00964568">
        <w:t>ESDS</w:t>
      </w:r>
      <w:r>
        <w:t>. Successfully registered applications should be able to use the same integrated authentication model described earlier in this Guide.</w:t>
      </w:r>
    </w:p>
    <w:p w14:paraId="562F84C6" w14:textId="77777777" w:rsidR="00773559" w:rsidRPr="004D04B9" w:rsidRDefault="00773559" w:rsidP="00773559">
      <w:pPr>
        <w:pStyle w:val="Heading2"/>
        <w:ind w:right="-630"/>
      </w:pPr>
      <w:bookmarkStart w:id="25" w:name="_Toc394490839"/>
      <w:r w:rsidRPr="004D04B9">
        <w:t xml:space="preserve">Effective </w:t>
      </w:r>
      <w:r>
        <w:t>SDS</w:t>
      </w:r>
      <w:r w:rsidRPr="004D04B9">
        <w:t xml:space="preserve"> Permissions for Federated Authentication</w:t>
      </w:r>
      <w:bookmarkEnd w:id="25"/>
    </w:p>
    <w:p w14:paraId="78058B73" w14:textId="38B84DBA" w:rsidR="00773559" w:rsidRDefault="00773559" w:rsidP="00773559">
      <w:r>
        <w:t xml:space="preserve">Authorization to protected data, represented by resources in the </w:t>
      </w:r>
      <w:r w:rsidR="00964568">
        <w:t>ESDS</w:t>
      </w:r>
      <w:r>
        <w:t xml:space="preserve"> REST API, is a multi-step process using </w:t>
      </w:r>
      <w:r w:rsidR="00964568">
        <w:t>ESDS</w:t>
      </w:r>
      <w:r>
        <w:t xml:space="preserve">. It starts with determining if any of the roles provided in the SAML assertion correspond to </w:t>
      </w:r>
      <w:r w:rsidR="00964568">
        <w:t>ESDS</w:t>
      </w:r>
      <w:r>
        <w:t xml:space="preserve"> roles as a result of </w:t>
      </w:r>
      <w:hyperlink w:anchor="bookmark141" w:history="1">
        <w:r>
          <w:rPr>
            <w:i/>
            <w:iCs/>
          </w:rPr>
          <w:t xml:space="preserve">role </w:t>
        </w:r>
      </w:hyperlink>
      <w:hyperlink w:anchor="bookmark141" w:history="1">
        <w:r>
          <w:rPr>
            <w:i/>
            <w:iCs/>
          </w:rPr>
          <w:t>mapping</w:t>
        </w:r>
      </w:hyperlink>
      <w:r>
        <w:t xml:space="preserve">. If there is no match, then no authorization is granted. If there is a match, the </w:t>
      </w:r>
      <w:r w:rsidR="00964568">
        <w:t>ESDS</w:t>
      </w:r>
      <w:r>
        <w:t xml:space="preserve"> roles determine the basic user permissions and data access.</w:t>
      </w:r>
    </w:p>
    <w:p w14:paraId="07C3ADB9" w14:textId="11F0CC0D" w:rsidR="00773559" w:rsidRDefault="00773559" w:rsidP="00773559">
      <w:r>
        <w:t xml:space="preserve">However, authorization does not stop at the role level. </w:t>
      </w:r>
      <w:r w:rsidR="00964568">
        <w:t>ESDS</w:t>
      </w:r>
      <w:r>
        <w:t xml:space="preserve"> uses the UID attribute (passed in the SAML assertion) to find the entity within the </w:t>
      </w:r>
      <w:r w:rsidR="00964568">
        <w:t>ESDS</w:t>
      </w:r>
      <w:r>
        <w:t xml:space="preserve"> corresponding to that user. From there, associations in the data model point to exactly which data the user has permission to read or write. For more information refer to the chapter </w:t>
      </w:r>
      <w:r w:rsidRPr="004D04B9">
        <w:rPr>
          <w:i/>
        </w:rPr>
        <w:t>Contextual Authorization Rules</w:t>
      </w:r>
      <w:r>
        <w:t xml:space="preserve">. </w:t>
      </w:r>
    </w:p>
    <w:p w14:paraId="78EC37E5" w14:textId="2DF0421B" w:rsidR="00773559" w:rsidRDefault="00773559" w:rsidP="00773559">
      <w:pPr>
        <w:ind w:right="-270"/>
      </w:pPr>
      <w:r>
        <w:t xml:space="preserve">The following decision tree represents how </w:t>
      </w:r>
      <w:r w:rsidR="00964568">
        <w:t>ESDS</w:t>
      </w:r>
      <w:r>
        <w:t xml:space="preserve"> calculates these effective permissions to the SDS contents:</w:t>
      </w:r>
    </w:p>
    <w:p w14:paraId="1929340B" w14:textId="77777777" w:rsidR="00773559" w:rsidRDefault="00773559" w:rsidP="00773559">
      <w:pPr>
        <w:ind w:right="-270"/>
        <w:sectPr w:rsidR="00773559" w:rsidSect="00452C68">
          <w:footerReference w:type="default" r:id="rId46"/>
          <w:footerReference w:type="first" r:id="rId47"/>
          <w:pgSz w:w="12240" w:h="15840" w:code="1"/>
          <w:pgMar w:top="720" w:right="1440" w:bottom="360" w:left="2070" w:header="691" w:footer="288" w:gutter="0"/>
          <w:pgNumType w:start="1"/>
          <w:cols w:space="708"/>
          <w:formProt w:val="0"/>
          <w:titlePg/>
          <w:docGrid w:linePitch="360"/>
        </w:sectPr>
      </w:pPr>
    </w:p>
    <w:p w14:paraId="5CBE5A8B" w14:textId="77777777" w:rsidR="00773559" w:rsidRDefault="00773559" w:rsidP="00773559">
      <w:pPr>
        <w:ind w:right="-270"/>
      </w:pPr>
      <w:r>
        <w:rPr>
          <w:noProof/>
        </w:rPr>
        <w:lastRenderedPageBreak/>
        <w:drawing>
          <wp:anchor distT="0" distB="0" distL="114300" distR="114300" simplePos="0" relativeHeight="251652608" behindDoc="0" locked="0" layoutInCell="1" allowOverlap="1" wp14:anchorId="55A46003" wp14:editId="2CDCBDEA">
            <wp:simplePos x="0" y="0"/>
            <wp:positionH relativeFrom="column">
              <wp:posOffset>-200025</wp:posOffset>
            </wp:positionH>
            <wp:positionV relativeFrom="paragraph">
              <wp:posOffset>608965</wp:posOffset>
            </wp:positionV>
            <wp:extent cx="6018530" cy="7172325"/>
            <wp:effectExtent l="0" t="0" r="127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8530" cy="717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A46A74" w14:textId="77777777" w:rsidR="00773559" w:rsidRDefault="00773559" w:rsidP="00290860">
      <w:pPr>
        <w:ind w:left="-90" w:right="-270"/>
      </w:pPr>
    </w:p>
    <w:p w14:paraId="7794A374" w14:textId="77777777" w:rsidR="00773559" w:rsidRDefault="00773559" w:rsidP="00773559">
      <w:pPr>
        <w:ind w:right="-270"/>
        <w:sectPr w:rsidR="00773559" w:rsidSect="00452C68">
          <w:pgSz w:w="12240" w:h="15840" w:code="1"/>
          <w:pgMar w:top="720" w:right="1440" w:bottom="360" w:left="2070" w:header="691" w:footer="288" w:gutter="0"/>
          <w:pgNumType w:start="1"/>
          <w:cols w:space="708"/>
          <w:formProt w:val="0"/>
          <w:titlePg/>
          <w:docGrid w:linePitch="360"/>
        </w:sectPr>
      </w:pPr>
    </w:p>
    <w:p w14:paraId="1C4F85A4" w14:textId="111C69D1" w:rsidR="00773559" w:rsidRDefault="00773559" w:rsidP="00773559">
      <w:pPr>
        <w:pStyle w:val="Heading2"/>
      </w:pPr>
      <w:bookmarkStart w:id="26" w:name="_Toc394490840"/>
      <w:r>
        <w:lastRenderedPageBreak/>
        <w:t xml:space="preserve">Mapping Directory Entities to the </w:t>
      </w:r>
      <w:r w:rsidR="00964568">
        <w:t>ESDS</w:t>
      </w:r>
      <w:bookmarkEnd w:id="26"/>
    </w:p>
    <w:p w14:paraId="31C698A8" w14:textId="442CB1C3" w:rsidR="00773559" w:rsidRDefault="00773559" w:rsidP="00773559">
      <w:r>
        <w:t xml:space="preserve">The </w:t>
      </w:r>
      <w:r w:rsidR="00964568">
        <w:t>ESDS</w:t>
      </w:r>
      <w:r>
        <w:t xml:space="preserve"> is built from data provided by an education organization. The preparations and procedures for the original ingestion of data to populate the SDS are detailed in the </w:t>
      </w:r>
      <w:r w:rsidRPr="00C12665">
        <w:rPr>
          <w:i/>
        </w:rPr>
        <w:t>Data Ingestion Guide</w:t>
      </w:r>
      <w:r>
        <w:t>. Refer to the information presented in that document for specific ingestion procedures.</w:t>
      </w:r>
    </w:p>
    <w:p w14:paraId="2ADB21BA" w14:textId="56C8C24E" w:rsidR="00773559" w:rsidRDefault="00773559" w:rsidP="00773559">
      <w:r>
        <w:t xml:space="preserve">However, before </w:t>
      </w:r>
      <w:r w:rsidR="00964568">
        <w:t>ESDS</w:t>
      </w:r>
      <w:r>
        <w:t xml:space="preserve"> can ingest the data, the entities within that data must be mapped to entities in the </w:t>
      </w:r>
      <w:r w:rsidR="00964568">
        <w:t>ESDS</w:t>
      </w:r>
      <w:r>
        <w:t xml:space="preserve">. You can use the Ingestion Validation Tool to verify the validity of your data before ingestion. For complete documentation on </w:t>
      </w:r>
      <w:r w:rsidR="00964568">
        <w:t>E</w:t>
      </w:r>
      <w:r>
        <w:t xml:space="preserve">SDS entities, attributes, and data types, including a link to the XSD describing the </w:t>
      </w:r>
      <w:r w:rsidR="00964568">
        <w:t>ESDS</w:t>
      </w:r>
      <w:r>
        <w:t xml:space="preserve"> logical model, refer to the developer documentation on the </w:t>
      </w:r>
      <w:r w:rsidR="00964568">
        <w:t>ESDS</w:t>
      </w:r>
      <w:r>
        <w:t xml:space="preserve"> website.</w:t>
      </w:r>
    </w:p>
    <w:p w14:paraId="33A994FE" w14:textId="77777777" w:rsidR="00773559" w:rsidRDefault="00773559" w:rsidP="00773559">
      <w:pPr>
        <w:ind w:right="-270"/>
        <w:rPr>
          <w:rFonts w:cs="Arial"/>
        </w:rPr>
      </w:pPr>
    </w:p>
    <w:p w14:paraId="0A676914" w14:textId="2AC6ACC3" w:rsidR="00DD6F1F" w:rsidRPr="00BA4258" w:rsidRDefault="00DD6F1F" w:rsidP="00DD6F1F">
      <w:pPr>
        <w:pStyle w:val="Heading1"/>
      </w:pPr>
      <w:bookmarkStart w:id="27" w:name="bookmark45"/>
      <w:bookmarkStart w:id="28" w:name="_Toc394490841"/>
      <w:bookmarkEnd w:id="27"/>
      <w:r w:rsidRPr="00BA4258">
        <w:t>Roles and Permissions</w:t>
      </w:r>
      <w:bookmarkEnd w:id="28"/>
    </w:p>
    <w:p w14:paraId="3C36DA4A" w14:textId="2FCA0A3A" w:rsidR="00DD6F1F" w:rsidRDefault="00964568" w:rsidP="00DD6F1F">
      <w:r>
        <w:t>ESDS</w:t>
      </w:r>
      <w:r w:rsidR="00DD6F1F">
        <w:t xml:space="preserve"> uses roles and permissions to identify users and applications in order to control access to data.</w:t>
      </w:r>
    </w:p>
    <w:p w14:paraId="1F61214D" w14:textId="77777777" w:rsidR="00DD6F1F" w:rsidRDefault="00DD6F1F" w:rsidP="00DD6F1F">
      <w:pPr>
        <w:kinsoku w:val="0"/>
        <w:overflowPunct w:val="0"/>
        <w:spacing w:line="200" w:lineRule="exact"/>
        <w:rPr>
          <w:sz w:val="20"/>
          <w:szCs w:val="20"/>
        </w:rPr>
      </w:pPr>
    </w:p>
    <w:p w14:paraId="6C474755" w14:textId="77777777" w:rsidR="00DD6F1F" w:rsidRPr="00BA4258" w:rsidRDefault="00DD6F1F" w:rsidP="004D04B9">
      <w:pPr>
        <w:pStyle w:val="Heading2"/>
      </w:pPr>
      <w:bookmarkStart w:id="29" w:name="bookmark46"/>
      <w:bookmarkStart w:id="30" w:name="_Toc394490842"/>
      <w:bookmarkEnd w:id="29"/>
      <w:r w:rsidRPr="00BA4258">
        <w:t>Educational Organization</w:t>
      </w:r>
      <w:r>
        <w:t xml:space="preserve"> Hierarchy</w:t>
      </w:r>
      <w:bookmarkEnd w:id="30"/>
    </w:p>
    <w:p w14:paraId="05888936" w14:textId="4A5D2E7D" w:rsidR="00DD6F1F" w:rsidRDefault="00964568" w:rsidP="00DD6F1F">
      <w:r>
        <w:t>ESDS</w:t>
      </w:r>
      <w:r w:rsidR="00DD6F1F">
        <w:t xml:space="preserve"> recognizes an organizational hierarchy consisting of schools, districts, and states as shown in the diagram below. It uses these assumptions to determine data access and permission management.</w:t>
      </w:r>
    </w:p>
    <w:p w14:paraId="62047D82" w14:textId="77777777" w:rsidR="00DD6F1F" w:rsidRDefault="00DD6F1F" w:rsidP="00DD6F1F"/>
    <w:p w14:paraId="614FDA76" w14:textId="77777777" w:rsidR="00DD6F1F" w:rsidRPr="00BA4258" w:rsidRDefault="00DD6F1F" w:rsidP="00DD6F1F">
      <w:pPr>
        <w:pStyle w:val="Heading5"/>
        <w:numPr>
          <w:ilvl w:val="0"/>
          <w:numId w:val="0"/>
        </w:numPr>
        <w:kinsoku w:val="0"/>
        <w:overflowPunct w:val="0"/>
        <w:rPr>
          <w:rStyle w:val="IntenseReference"/>
        </w:rPr>
      </w:pPr>
      <w:r w:rsidRPr="00BA4258">
        <w:rPr>
          <w:rStyle w:val="IntenseReference"/>
        </w:rPr>
        <w:t>Education Organization Hierarchy</w:t>
      </w:r>
    </w:p>
    <w:p w14:paraId="4F7CD2D5" w14:textId="77777777" w:rsidR="00DD6F1F" w:rsidRDefault="00DD6F1F" w:rsidP="00DD6F1F">
      <w:pPr>
        <w:autoSpaceDE w:val="0"/>
        <w:autoSpaceDN w:val="0"/>
        <w:adjustRightInd w:val="0"/>
        <w:spacing w:after="0" w:line="240" w:lineRule="auto"/>
        <w:rPr>
          <w:rFonts w:cs="Arial"/>
        </w:rPr>
      </w:pPr>
      <w:r>
        <w:rPr>
          <w:noProof/>
        </w:rPr>
        <w:drawing>
          <wp:inline distT="0" distB="0" distL="0" distR="0" wp14:anchorId="4398EBA9" wp14:editId="34C2A87E">
            <wp:extent cx="5776344" cy="1685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6748" cy="1686043"/>
                    </a:xfrm>
                    <a:prstGeom prst="rect">
                      <a:avLst/>
                    </a:prstGeom>
                  </pic:spPr>
                </pic:pic>
              </a:graphicData>
            </a:graphic>
          </wp:inline>
        </w:drawing>
      </w:r>
    </w:p>
    <w:p w14:paraId="724293AC" w14:textId="77777777" w:rsidR="00DD6F1F" w:rsidRDefault="00DD6F1F" w:rsidP="00DD6F1F">
      <w:pPr>
        <w:autoSpaceDE w:val="0"/>
        <w:autoSpaceDN w:val="0"/>
        <w:adjustRightInd w:val="0"/>
        <w:spacing w:after="0" w:line="240" w:lineRule="auto"/>
        <w:rPr>
          <w:rFonts w:cs="Arial"/>
        </w:rPr>
      </w:pPr>
    </w:p>
    <w:p w14:paraId="02B119C9" w14:textId="5F83E1BF" w:rsidR="00DD6F1F" w:rsidRDefault="00964568" w:rsidP="00DD6F1F">
      <w:r>
        <w:t>ESDS</w:t>
      </w:r>
      <w:r w:rsidR="00DD6F1F">
        <w:t xml:space="preserve"> considers the </w:t>
      </w:r>
      <w:hyperlink w:anchor="bookmark142" w:history="1">
        <w:r w:rsidR="00DD6F1F">
          <w:rPr>
            <w:i/>
            <w:iCs/>
          </w:rPr>
          <w:t xml:space="preserve">school </w:t>
        </w:r>
      </w:hyperlink>
      <w:hyperlink w:anchor="bookmark142" w:history="1">
        <w:r w:rsidR="00DD6F1F">
          <w:rPr>
            <w:i/>
            <w:iCs/>
          </w:rPr>
          <w:t xml:space="preserve">district </w:t>
        </w:r>
      </w:hyperlink>
      <w:r w:rsidR="00DD6F1F">
        <w:t xml:space="preserve">as the ultimate arbiter of managing who is able to view or manipulate student data. </w:t>
      </w:r>
      <w:r>
        <w:t>ESDS</w:t>
      </w:r>
      <w:r w:rsidR="00DD6F1F">
        <w:t xml:space="preserve"> assumes that each school belongs to exactly one district and that each district belongs to exactly one state. Data storage and access control for a given student are directly associated with that student's school and, in turn, with that school's district. Default permissions and roles follow this assumption.</w:t>
      </w:r>
    </w:p>
    <w:p w14:paraId="5F36F6C7" w14:textId="57692E3C" w:rsidR="00DD6F1F" w:rsidRDefault="00DD6F1F" w:rsidP="00DD6F1F">
      <w:r>
        <w:lastRenderedPageBreak/>
        <w:t xml:space="preserve">While the </w:t>
      </w:r>
      <w:r w:rsidR="00964568">
        <w:t>ESDS</w:t>
      </w:r>
      <w:r>
        <w:t xml:space="preserve"> is built to facilitate district control over data access, </w:t>
      </w:r>
      <w:r w:rsidR="00964568">
        <w:t>ESDS</w:t>
      </w:r>
      <w:r>
        <w:t xml:space="preserve"> recognizes that districts may have contractual or regulatory arrangements that enable states to view and administer data and permissions on their behalf. For that reason, </w:t>
      </w:r>
      <w:r w:rsidR="00964568">
        <w:t>ESDS</w:t>
      </w:r>
      <w:r>
        <w:t xml:space="preserve"> provides for the creation of custom roles if the default roles do not provide adequate permission combinations.</w:t>
      </w:r>
    </w:p>
    <w:p w14:paraId="5AA62A6D" w14:textId="77777777" w:rsidR="00DD6F1F" w:rsidRDefault="00DD6F1F" w:rsidP="00DD6F1F">
      <w:pPr>
        <w:autoSpaceDE w:val="0"/>
        <w:autoSpaceDN w:val="0"/>
        <w:adjustRightInd w:val="0"/>
        <w:spacing w:after="0" w:line="240" w:lineRule="auto"/>
        <w:rPr>
          <w:rFonts w:cs="Arial"/>
        </w:rPr>
      </w:pPr>
    </w:p>
    <w:p w14:paraId="33B68B4A" w14:textId="77777777" w:rsidR="00DD6F1F" w:rsidRPr="001824F1" w:rsidRDefault="00DD6F1F" w:rsidP="004D04B9">
      <w:pPr>
        <w:pStyle w:val="Heading2"/>
      </w:pPr>
      <w:bookmarkStart w:id="31" w:name="_Toc394490843"/>
      <w:r w:rsidRPr="001824F1">
        <w:t>Default User Roles and Role Groups</w:t>
      </w:r>
      <w:bookmarkEnd w:id="31"/>
    </w:p>
    <w:p w14:paraId="7D0A5ABD" w14:textId="4C5B22EF" w:rsidR="00DD6F1F" w:rsidRDefault="00964568" w:rsidP="00DD6F1F">
      <w:r>
        <w:t>ESDS</w:t>
      </w:r>
      <w:r w:rsidR="00DD6F1F">
        <w:t xml:space="preserve"> includes a default set of user roles and role groups and permissions associated with them. The roles must map directly to the roles in the education organization’s IDP. If they do not map directly to the IDP roles and permissions, use the Custom Role Mapping Tool as described in the chapter </w:t>
      </w:r>
      <w:r w:rsidR="00DD6F1F">
        <w:rPr>
          <w:i/>
          <w:iCs/>
        </w:rPr>
        <w:t xml:space="preserve">Managing User Roles and </w:t>
      </w:r>
      <w:hyperlink w:anchor="bookmark53" w:history="1">
        <w:r w:rsidR="00DD6F1F">
          <w:rPr>
            <w:i/>
            <w:iCs/>
          </w:rPr>
          <w:t>Rights</w:t>
        </w:r>
      </w:hyperlink>
      <w:r w:rsidR="00DD6F1F">
        <w:t>. This tool is designed to edit the permissions for the default user roles as well as to create custom roles.</w:t>
      </w:r>
    </w:p>
    <w:p w14:paraId="11480218" w14:textId="521618A2" w:rsidR="00DD6F1F" w:rsidRDefault="00DD6F1F" w:rsidP="00DD6F1F">
      <w:r>
        <w:t xml:space="preserve">The following table lists the default user roles and role groups along with the default permissions assigned to each. Please note that this information may not apply if your </w:t>
      </w:r>
      <w:r w:rsidR="00964568">
        <w:t>ESDS</w:t>
      </w:r>
      <w:r>
        <w:t xml:space="preserve"> deployment has modified the default permissions or created custom roles:</w:t>
      </w:r>
    </w:p>
    <w:p w14:paraId="128508E5" w14:textId="77777777" w:rsidR="00DD6F1F" w:rsidRDefault="00DD6F1F" w:rsidP="00DD6F1F">
      <w:pPr>
        <w:autoSpaceDE w:val="0"/>
        <w:autoSpaceDN w:val="0"/>
        <w:adjustRightInd w:val="0"/>
        <w:spacing w:after="0" w:line="240" w:lineRule="auto"/>
        <w:rPr>
          <w:rFonts w:cs="Arial"/>
        </w:rPr>
      </w:pPr>
    </w:p>
    <w:p w14:paraId="14B2F92F" w14:textId="77777777" w:rsidR="00DD6F1F" w:rsidRPr="00A85E5A" w:rsidRDefault="00DD6F1F" w:rsidP="00DD6F1F">
      <w:pPr>
        <w:pStyle w:val="Heading5"/>
        <w:numPr>
          <w:ilvl w:val="0"/>
          <w:numId w:val="0"/>
        </w:numPr>
        <w:kinsoku w:val="0"/>
        <w:overflowPunct w:val="0"/>
        <w:spacing w:before="74" w:after="240"/>
        <w:ind w:right="-1440"/>
        <w:rPr>
          <w:rStyle w:val="IntenseReference"/>
        </w:rPr>
      </w:pPr>
      <w:r w:rsidRPr="00A85E5A">
        <w:rPr>
          <w:rStyle w:val="IntenseReference"/>
        </w:rPr>
        <w:t>Default Role Groups, Roles, and Rights</w:t>
      </w:r>
    </w:p>
    <w:tbl>
      <w:tblPr>
        <w:tblW w:w="9834" w:type="dxa"/>
        <w:tblInd w:w="30" w:type="dxa"/>
        <w:tblLayout w:type="fixed"/>
        <w:tblCellMar>
          <w:left w:w="0" w:type="dxa"/>
          <w:right w:w="0" w:type="dxa"/>
        </w:tblCellMar>
        <w:tblLook w:val="0000" w:firstRow="0" w:lastRow="0" w:firstColumn="0" w:lastColumn="0" w:noHBand="0" w:noVBand="0"/>
      </w:tblPr>
      <w:tblGrid>
        <w:gridCol w:w="18"/>
        <w:gridCol w:w="1768"/>
        <w:gridCol w:w="1528"/>
        <w:gridCol w:w="1078"/>
        <w:gridCol w:w="898"/>
        <w:gridCol w:w="745"/>
        <w:gridCol w:w="27"/>
        <w:gridCol w:w="18"/>
        <w:gridCol w:w="1993"/>
        <w:gridCol w:w="283"/>
        <w:gridCol w:w="43"/>
        <w:gridCol w:w="661"/>
        <w:gridCol w:w="732"/>
        <w:gridCol w:w="30"/>
        <w:gridCol w:w="12"/>
      </w:tblGrid>
      <w:tr w:rsidR="00DD6F1F" w:rsidRPr="00B07D55" w14:paraId="6EBE48B0" w14:textId="77777777" w:rsidTr="001E1DE3">
        <w:trPr>
          <w:gridAfter w:val="2"/>
          <w:wAfter w:w="42" w:type="dxa"/>
          <w:trHeight w:hRule="exact" w:val="460"/>
          <w:tblHeader/>
        </w:trPr>
        <w:tc>
          <w:tcPr>
            <w:tcW w:w="1786" w:type="dxa"/>
            <w:gridSpan w:val="2"/>
            <w:vMerge w:val="restart"/>
            <w:tcBorders>
              <w:top w:val="single" w:sz="8" w:space="0" w:color="000000"/>
              <w:left w:val="single" w:sz="8" w:space="0" w:color="000000"/>
              <w:bottom w:val="single" w:sz="8" w:space="0" w:color="000000"/>
              <w:right w:val="single" w:sz="8" w:space="0" w:color="000000"/>
            </w:tcBorders>
            <w:shd w:val="clear" w:color="auto" w:fill="C6D9F1" w:themeFill="text2" w:themeFillTint="33"/>
          </w:tcPr>
          <w:p w14:paraId="310E3832" w14:textId="77777777" w:rsidR="00DD6F1F" w:rsidRPr="00B07D55" w:rsidRDefault="00DD6F1F" w:rsidP="007346D5">
            <w:pPr>
              <w:pStyle w:val="TableParagraph"/>
              <w:kinsoku w:val="0"/>
              <w:overflowPunct w:val="0"/>
              <w:spacing w:before="83"/>
              <w:ind w:left="100"/>
              <w:rPr>
                <w:rFonts w:ascii="Arial" w:hAnsi="Arial" w:cs="Arial"/>
                <w:sz w:val="20"/>
                <w:szCs w:val="20"/>
              </w:rPr>
            </w:pPr>
            <w:r w:rsidRPr="00B07D55">
              <w:rPr>
                <w:rFonts w:ascii="Arial" w:hAnsi="Arial" w:cs="Arial"/>
                <w:b/>
                <w:bCs/>
                <w:sz w:val="20"/>
                <w:szCs w:val="20"/>
              </w:rPr>
              <w:t>Role Group</w:t>
            </w:r>
          </w:p>
        </w:tc>
        <w:tc>
          <w:tcPr>
            <w:tcW w:w="1528" w:type="dxa"/>
            <w:vMerge w:val="restart"/>
            <w:tcBorders>
              <w:top w:val="single" w:sz="8" w:space="0" w:color="000000"/>
              <w:left w:val="single" w:sz="8" w:space="0" w:color="000000"/>
              <w:bottom w:val="single" w:sz="8" w:space="0" w:color="000000"/>
              <w:right w:val="single" w:sz="8" w:space="0" w:color="000000"/>
            </w:tcBorders>
            <w:shd w:val="clear" w:color="auto" w:fill="C6D9F1" w:themeFill="text2" w:themeFillTint="33"/>
          </w:tcPr>
          <w:p w14:paraId="098EB1E1" w14:textId="77777777" w:rsidR="00DD6F1F" w:rsidRPr="00B07D55" w:rsidRDefault="00DD6F1F" w:rsidP="007346D5">
            <w:pPr>
              <w:pStyle w:val="TableParagraph"/>
              <w:kinsoku w:val="0"/>
              <w:overflowPunct w:val="0"/>
              <w:spacing w:before="83"/>
              <w:ind w:left="95"/>
              <w:rPr>
                <w:rFonts w:ascii="Arial" w:hAnsi="Arial" w:cs="Arial"/>
                <w:sz w:val="20"/>
                <w:szCs w:val="20"/>
              </w:rPr>
            </w:pPr>
            <w:r w:rsidRPr="00B07D55">
              <w:rPr>
                <w:rFonts w:ascii="Arial" w:hAnsi="Arial" w:cs="Arial"/>
                <w:b/>
                <w:bCs/>
                <w:sz w:val="20"/>
                <w:szCs w:val="20"/>
              </w:rPr>
              <w:t>Roles</w:t>
            </w:r>
          </w:p>
        </w:tc>
        <w:tc>
          <w:tcPr>
            <w:tcW w:w="1078" w:type="dxa"/>
            <w:vMerge w:val="restart"/>
            <w:tcBorders>
              <w:top w:val="single" w:sz="8" w:space="0" w:color="000000"/>
              <w:left w:val="single" w:sz="8" w:space="0" w:color="000000"/>
              <w:bottom w:val="single" w:sz="8" w:space="0" w:color="000000"/>
              <w:right w:val="single" w:sz="8" w:space="0" w:color="000000"/>
            </w:tcBorders>
            <w:shd w:val="clear" w:color="auto" w:fill="C6D9F1" w:themeFill="text2" w:themeFillTint="33"/>
          </w:tcPr>
          <w:p w14:paraId="424AC4CD" w14:textId="77777777" w:rsidR="00DD6F1F" w:rsidRPr="00B07D55" w:rsidRDefault="00DD6F1F" w:rsidP="007346D5">
            <w:pPr>
              <w:pStyle w:val="TableParagraph"/>
              <w:kinsoku w:val="0"/>
              <w:overflowPunct w:val="0"/>
              <w:spacing w:before="83"/>
              <w:ind w:left="95"/>
              <w:rPr>
                <w:rFonts w:ascii="Arial" w:hAnsi="Arial" w:cs="Arial"/>
                <w:sz w:val="20"/>
                <w:szCs w:val="20"/>
              </w:rPr>
            </w:pPr>
            <w:r w:rsidRPr="00B07D55">
              <w:rPr>
                <w:rFonts w:ascii="Arial" w:hAnsi="Arial" w:cs="Arial"/>
                <w:b/>
                <w:bCs/>
                <w:sz w:val="20"/>
                <w:szCs w:val="20"/>
              </w:rPr>
              <w:t>Context</w:t>
            </w:r>
          </w:p>
        </w:tc>
        <w:tc>
          <w:tcPr>
            <w:tcW w:w="5400" w:type="dxa"/>
            <w:gridSpan w:val="9"/>
            <w:tcBorders>
              <w:top w:val="single" w:sz="8" w:space="0" w:color="000000"/>
              <w:left w:val="single" w:sz="8" w:space="0" w:color="000000"/>
              <w:bottom w:val="single" w:sz="4" w:space="0" w:color="000000"/>
              <w:right w:val="single" w:sz="6" w:space="0" w:color="000000"/>
            </w:tcBorders>
            <w:shd w:val="clear" w:color="auto" w:fill="C6D9F1" w:themeFill="text2" w:themeFillTint="33"/>
          </w:tcPr>
          <w:p w14:paraId="496CD1ED" w14:textId="77777777" w:rsidR="00DD6F1F" w:rsidRPr="00B07D55" w:rsidRDefault="00DD6F1F" w:rsidP="007346D5">
            <w:pPr>
              <w:pStyle w:val="TableParagraph"/>
              <w:kinsoku w:val="0"/>
              <w:overflowPunct w:val="0"/>
              <w:spacing w:before="83"/>
              <w:ind w:left="1107" w:right="1642"/>
              <w:jc w:val="center"/>
              <w:rPr>
                <w:rFonts w:ascii="Arial" w:hAnsi="Arial" w:cs="Arial"/>
                <w:sz w:val="20"/>
                <w:szCs w:val="20"/>
              </w:rPr>
            </w:pPr>
            <w:r w:rsidRPr="00B07D55">
              <w:rPr>
                <w:rFonts w:ascii="Arial" w:hAnsi="Arial" w:cs="Arial"/>
                <w:b/>
                <w:bCs/>
                <w:sz w:val="20"/>
                <w:szCs w:val="20"/>
              </w:rPr>
              <w:t>Permissions</w:t>
            </w:r>
          </w:p>
        </w:tc>
      </w:tr>
      <w:tr w:rsidR="00DD6F1F" w:rsidRPr="00B07D55" w14:paraId="33D7415D" w14:textId="77777777" w:rsidTr="001E1DE3">
        <w:trPr>
          <w:gridAfter w:val="2"/>
          <w:wAfter w:w="42" w:type="dxa"/>
          <w:trHeight w:hRule="exact" w:val="2529"/>
          <w:tblHeader/>
        </w:trPr>
        <w:tc>
          <w:tcPr>
            <w:tcW w:w="1786" w:type="dxa"/>
            <w:gridSpan w:val="2"/>
            <w:vMerge/>
            <w:tcBorders>
              <w:top w:val="single" w:sz="8" w:space="0" w:color="000000"/>
              <w:left w:val="single" w:sz="8" w:space="0" w:color="000000"/>
              <w:bottom w:val="single" w:sz="8" w:space="0" w:color="000000"/>
              <w:right w:val="single" w:sz="8" w:space="0" w:color="000000"/>
            </w:tcBorders>
            <w:shd w:val="clear" w:color="auto" w:fill="C6D9F1" w:themeFill="text2" w:themeFillTint="33"/>
          </w:tcPr>
          <w:p w14:paraId="14F76EBE" w14:textId="77777777" w:rsidR="00DD6F1F" w:rsidRPr="00B07D55" w:rsidRDefault="00DD6F1F" w:rsidP="007346D5">
            <w:pPr>
              <w:pStyle w:val="TableParagraph"/>
              <w:kinsoku w:val="0"/>
              <w:overflowPunct w:val="0"/>
              <w:spacing w:before="83"/>
              <w:ind w:left="95"/>
              <w:rPr>
                <w:rFonts w:ascii="Arial" w:hAnsi="Arial" w:cs="Arial"/>
                <w:sz w:val="20"/>
                <w:szCs w:val="20"/>
              </w:rPr>
            </w:pPr>
          </w:p>
        </w:tc>
        <w:tc>
          <w:tcPr>
            <w:tcW w:w="1528" w:type="dxa"/>
            <w:vMerge/>
            <w:tcBorders>
              <w:top w:val="single" w:sz="8" w:space="0" w:color="000000"/>
              <w:left w:val="single" w:sz="8" w:space="0" w:color="000000"/>
              <w:bottom w:val="single" w:sz="8" w:space="0" w:color="000000"/>
              <w:right w:val="single" w:sz="8" w:space="0" w:color="000000"/>
            </w:tcBorders>
            <w:shd w:val="clear" w:color="auto" w:fill="C6D9F1" w:themeFill="text2" w:themeFillTint="33"/>
          </w:tcPr>
          <w:p w14:paraId="73602A97" w14:textId="77777777" w:rsidR="00DD6F1F" w:rsidRPr="00B07D55" w:rsidRDefault="00DD6F1F" w:rsidP="007346D5">
            <w:pPr>
              <w:pStyle w:val="TableParagraph"/>
              <w:kinsoku w:val="0"/>
              <w:overflowPunct w:val="0"/>
              <w:spacing w:before="83"/>
              <w:ind w:left="95"/>
              <w:rPr>
                <w:rFonts w:ascii="Arial" w:hAnsi="Arial" w:cs="Arial"/>
                <w:sz w:val="20"/>
                <w:szCs w:val="20"/>
              </w:rPr>
            </w:pPr>
          </w:p>
        </w:tc>
        <w:tc>
          <w:tcPr>
            <w:tcW w:w="1078" w:type="dxa"/>
            <w:vMerge/>
            <w:tcBorders>
              <w:top w:val="single" w:sz="8" w:space="0" w:color="000000"/>
              <w:left w:val="single" w:sz="8" w:space="0" w:color="000000"/>
              <w:bottom w:val="single" w:sz="8" w:space="0" w:color="000000"/>
              <w:right w:val="single" w:sz="8" w:space="0" w:color="000000"/>
            </w:tcBorders>
            <w:shd w:val="clear" w:color="auto" w:fill="C6D9F1" w:themeFill="text2" w:themeFillTint="33"/>
          </w:tcPr>
          <w:p w14:paraId="4B4ECC34" w14:textId="77777777" w:rsidR="00DD6F1F" w:rsidRPr="00B07D55" w:rsidRDefault="00DD6F1F" w:rsidP="007346D5">
            <w:pPr>
              <w:pStyle w:val="TableParagraph"/>
              <w:kinsoku w:val="0"/>
              <w:overflowPunct w:val="0"/>
              <w:spacing w:before="83"/>
              <w:ind w:left="95"/>
              <w:rPr>
                <w:rFonts w:ascii="Arial" w:hAnsi="Arial" w:cs="Arial"/>
                <w:sz w:val="20"/>
                <w:szCs w:val="20"/>
              </w:rPr>
            </w:pPr>
          </w:p>
        </w:tc>
        <w:tc>
          <w:tcPr>
            <w:tcW w:w="898" w:type="dxa"/>
            <w:tcBorders>
              <w:top w:val="single" w:sz="8" w:space="0" w:color="000000"/>
              <w:left w:val="single" w:sz="8" w:space="0" w:color="000000"/>
              <w:bottom w:val="single" w:sz="8" w:space="0" w:color="000000"/>
              <w:right w:val="single" w:sz="8" w:space="0" w:color="000000"/>
            </w:tcBorders>
            <w:shd w:val="clear" w:color="auto" w:fill="C6D9F1" w:themeFill="text2" w:themeFillTint="33"/>
            <w:textDirection w:val="btLr"/>
          </w:tcPr>
          <w:p w14:paraId="28FCCFB8" w14:textId="77777777" w:rsidR="00DD6F1F" w:rsidRPr="00B07D55" w:rsidRDefault="00DD6F1F" w:rsidP="007346D5">
            <w:pPr>
              <w:pStyle w:val="TableParagraph"/>
              <w:kinsoku w:val="0"/>
              <w:overflowPunct w:val="0"/>
              <w:spacing w:before="78"/>
              <w:ind w:left="105"/>
              <w:rPr>
                <w:rFonts w:ascii="Arial" w:hAnsi="Arial" w:cs="Arial"/>
                <w:sz w:val="20"/>
                <w:szCs w:val="20"/>
              </w:rPr>
            </w:pPr>
            <w:r w:rsidRPr="00B07D55">
              <w:rPr>
                <w:rFonts w:ascii="Arial" w:hAnsi="Arial" w:cs="Arial"/>
                <w:b/>
                <w:bCs/>
                <w:sz w:val="20"/>
                <w:szCs w:val="20"/>
              </w:rPr>
              <w:t>Public Data</w:t>
            </w:r>
          </w:p>
        </w:tc>
        <w:tc>
          <w:tcPr>
            <w:tcW w:w="745" w:type="dxa"/>
            <w:tcBorders>
              <w:top w:val="single" w:sz="8" w:space="0" w:color="000000"/>
              <w:left w:val="single" w:sz="8" w:space="0" w:color="000000"/>
              <w:bottom w:val="single" w:sz="8" w:space="0" w:color="000000"/>
              <w:right w:val="single" w:sz="8" w:space="0" w:color="000000"/>
            </w:tcBorders>
            <w:shd w:val="clear" w:color="auto" w:fill="C6D9F1" w:themeFill="text2" w:themeFillTint="33"/>
            <w:textDirection w:val="btLr"/>
          </w:tcPr>
          <w:p w14:paraId="05B97DBF" w14:textId="77777777" w:rsidR="00DD6F1F" w:rsidRPr="00B07D55" w:rsidRDefault="00DD6F1F" w:rsidP="007346D5">
            <w:pPr>
              <w:pStyle w:val="TableParagraph"/>
              <w:kinsoku w:val="0"/>
              <w:overflowPunct w:val="0"/>
              <w:spacing w:before="83"/>
              <w:ind w:left="105"/>
              <w:rPr>
                <w:rFonts w:ascii="Arial" w:hAnsi="Arial" w:cs="Arial"/>
                <w:sz w:val="20"/>
                <w:szCs w:val="20"/>
              </w:rPr>
            </w:pPr>
            <w:r w:rsidRPr="00B07D55">
              <w:rPr>
                <w:rFonts w:ascii="Arial" w:hAnsi="Arial" w:cs="Arial"/>
                <w:b/>
                <w:bCs/>
                <w:sz w:val="20"/>
                <w:szCs w:val="20"/>
              </w:rPr>
              <w:t>General Data</w:t>
            </w:r>
          </w:p>
        </w:tc>
        <w:tc>
          <w:tcPr>
            <w:tcW w:w="2038" w:type="dxa"/>
            <w:gridSpan w:val="3"/>
            <w:tcBorders>
              <w:top w:val="single" w:sz="4" w:space="0" w:color="000000"/>
              <w:left w:val="single" w:sz="8" w:space="0" w:color="000000"/>
              <w:bottom w:val="single" w:sz="4" w:space="0" w:color="auto"/>
              <w:right w:val="single" w:sz="8" w:space="0" w:color="000000"/>
            </w:tcBorders>
            <w:shd w:val="clear" w:color="auto" w:fill="C6D9F1" w:themeFill="text2" w:themeFillTint="33"/>
            <w:textDirection w:val="btLr"/>
          </w:tcPr>
          <w:p w14:paraId="3819A8D5" w14:textId="77777777" w:rsidR="00DD6F1F" w:rsidRPr="00B07D55" w:rsidRDefault="00DD6F1F" w:rsidP="007346D5">
            <w:pPr>
              <w:pStyle w:val="TableParagraph"/>
              <w:kinsoku w:val="0"/>
              <w:overflowPunct w:val="0"/>
              <w:spacing w:before="78"/>
              <w:ind w:left="115"/>
              <w:rPr>
                <w:rFonts w:ascii="Arial" w:hAnsi="Arial" w:cs="Arial"/>
                <w:b/>
                <w:bCs/>
                <w:sz w:val="20"/>
                <w:szCs w:val="20"/>
              </w:rPr>
            </w:pPr>
          </w:p>
          <w:p w14:paraId="4B6EBFCE" w14:textId="77777777" w:rsidR="00DD6F1F" w:rsidRPr="00B07D55" w:rsidRDefault="00DD6F1F" w:rsidP="007346D5">
            <w:pPr>
              <w:pStyle w:val="TableParagraph"/>
              <w:kinsoku w:val="0"/>
              <w:overflowPunct w:val="0"/>
              <w:spacing w:before="78"/>
              <w:ind w:left="115"/>
              <w:rPr>
                <w:rFonts w:ascii="Arial" w:hAnsi="Arial" w:cs="Arial"/>
                <w:sz w:val="20"/>
                <w:szCs w:val="20"/>
              </w:rPr>
            </w:pPr>
            <w:r w:rsidRPr="00B07D55">
              <w:rPr>
                <w:rFonts w:ascii="Arial" w:hAnsi="Arial" w:cs="Arial"/>
                <w:b/>
                <w:bCs/>
                <w:sz w:val="20"/>
                <w:szCs w:val="20"/>
              </w:rPr>
              <w:t>Restricted Data</w:t>
            </w:r>
          </w:p>
          <w:p w14:paraId="72C1262A" w14:textId="77777777" w:rsidR="00DD6F1F" w:rsidRPr="00B07D55" w:rsidRDefault="00DD6F1F" w:rsidP="007346D5">
            <w:pPr>
              <w:pStyle w:val="TableParagraph"/>
              <w:kinsoku w:val="0"/>
              <w:overflowPunct w:val="0"/>
              <w:spacing w:line="200" w:lineRule="exact"/>
              <w:rPr>
                <w:rFonts w:ascii="Arial" w:hAnsi="Arial" w:cs="Arial"/>
                <w:sz w:val="20"/>
                <w:szCs w:val="20"/>
              </w:rPr>
            </w:pPr>
          </w:p>
          <w:p w14:paraId="76E1FB69" w14:textId="77777777" w:rsidR="00DD6F1F" w:rsidRPr="00B07D55" w:rsidRDefault="00DD6F1F" w:rsidP="007346D5">
            <w:pPr>
              <w:pStyle w:val="TableParagraph"/>
              <w:kinsoku w:val="0"/>
              <w:overflowPunct w:val="0"/>
              <w:spacing w:before="2" w:line="220" w:lineRule="exact"/>
              <w:rPr>
                <w:rFonts w:ascii="Arial" w:hAnsi="Arial" w:cs="Arial"/>
                <w:sz w:val="20"/>
                <w:szCs w:val="20"/>
              </w:rPr>
            </w:pPr>
          </w:p>
          <w:p w14:paraId="5676E98C" w14:textId="77777777" w:rsidR="00DD6F1F" w:rsidRPr="00B07D55" w:rsidRDefault="00DD6F1F" w:rsidP="007346D5">
            <w:pPr>
              <w:pStyle w:val="TableParagraph"/>
              <w:kinsoku w:val="0"/>
              <w:overflowPunct w:val="0"/>
              <w:ind w:left="115"/>
              <w:rPr>
                <w:rFonts w:ascii="Arial" w:hAnsi="Arial" w:cs="Arial"/>
                <w:sz w:val="20"/>
                <w:szCs w:val="20"/>
              </w:rPr>
            </w:pPr>
            <w:r w:rsidRPr="00B07D55">
              <w:rPr>
                <w:rFonts w:ascii="Arial" w:hAnsi="Arial" w:cs="Arial"/>
                <w:b/>
                <w:bCs/>
                <w:sz w:val="20"/>
                <w:szCs w:val="20"/>
              </w:rPr>
              <w:t>Student Owned Data</w:t>
            </w:r>
          </w:p>
        </w:tc>
        <w:tc>
          <w:tcPr>
            <w:tcW w:w="987" w:type="dxa"/>
            <w:gridSpan w:val="3"/>
            <w:tcBorders>
              <w:top w:val="single" w:sz="8" w:space="0" w:color="000000"/>
              <w:left w:val="single" w:sz="8" w:space="0" w:color="000000"/>
              <w:bottom w:val="single" w:sz="8" w:space="0" w:color="000000"/>
              <w:right w:val="single" w:sz="6" w:space="0" w:color="000000"/>
            </w:tcBorders>
            <w:shd w:val="clear" w:color="auto" w:fill="C6D9F1" w:themeFill="text2" w:themeFillTint="33"/>
            <w:textDirection w:val="btLr"/>
          </w:tcPr>
          <w:p w14:paraId="2AEA8A2F" w14:textId="77777777" w:rsidR="00DD6F1F" w:rsidRPr="00B07D55" w:rsidRDefault="00DD6F1F" w:rsidP="007346D5">
            <w:pPr>
              <w:pStyle w:val="TableParagraph"/>
              <w:kinsoku w:val="0"/>
              <w:overflowPunct w:val="0"/>
              <w:spacing w:before="88"/>
              <w:ind w:left="105"/>
              <w:rPr>
                <w:rFonts w:ascii="Arial" w:hAnsi="Arial" w:cs="Arial"/>
                <w:sz w:val="20"/>
                <w:szCs w:val="20"/>
              </w:rPr>
            </w:pPr>
            <w:r w:rsidRPr="00B07D55">
              <w:rPr>
                <w:rFonts w:ascii="Arial" w:hAnsi="Arial" w:cs="Arial"/>
                <w:b/>
                <w:bCs/>
                <w:sz w:val="20"/>
                <w:szCs w:val="20"/>
              </w:rPr>
              <w:t>Student General Data</w:t>
            </w:r>
          </w:p>
        </w:tc>
        <w:tc>
          <w:tcPr>
            <w:tcW w:w="732" w:type="dxa"/>
            <w:tcBorders>
              <w:top w:val="single" w:sz="8" w:space="0" w:color="000000"/>
              <w:left w:val="single" w:sz="6" w:space="0" w:color="000000"/>
              <w:bottom w:val="single" w:sz="8" w:space="0" w:color="000000"/>
              <w:right w:val="single" w:sz="8" w:space="0" w:color="000000"/>
            </w:tcBorders>
            <w:shd w:val="clear" w:color="auto" w:fill="C6D9F1" w:themeFill="text2" w:themeFillTint="33"/>
            <w:textDirection w:val="btLr"/>
          </w:tcPr>
          <w:p w14:paraId="02C3FD40" w14:textId="77777777" w:rsidR="00DD6F1F" w:rsidRPr="00B07D55" w:rsidRDefault="00DD6F1F" w:rsidP="007346D5">
            <w:pPr>
              <w:pStyle w:val="TableParagraph"/>
              <w:kinsoku w:val="0"/>
              <w:overflowPunct w:val="0"/>
              <w:spacing w:before="83"/>
              <w:ind w:left="105"/>
              <w:rPr>
                <w:rFonts w:ascii="Arial" w:hAnsi="Arial" w:cs="Arial"/>
                <w:sz w:val="20"/>
                <w:szCs w:val="20"/>
              </w:rPr>
            </w:pPr>
            <w:r w:rsidRPr="00B07D55">
              <w:rPr>
                <w:rFonts w:ascii="Arial" w:hAnsi="Arial" w:cs="Arial"/>
                <w:b/>
                <w:bCs/>
                <w:sz w:val="20"/>
                <w:szCs w:val="20"/>
              </w:rPr>
              <w:t>Student Restricted Data</w:t>
            </w:r>
          </w:p>
        </w:tc>
      </w:tr>
      <w:tr w:rsidR="00DD6F1F" w:rsidRPr="00B07D55" w14:paraId="2859EB2E" w14:textId="77777777" w:rsidTr="007346D5">
        <w:trPr>
          <w:gridAfter w:val="2"/>
          <w:wAfter w:w="42" w:type="dxa"/>
          <w:trHeight w:hRule="exact" w:val="1340"/>
        </w:trPr>
        <w:tc>
          <w:tcPr>
            <w:tcW w:w="1786" w:type="dxa"/>
            <w:gridSpan w:val="2"/>
            <w:vMerge w:val="restart"/>
            <w:tcBorders>
              <w:top w:val="single" w:sz="8" w:space="0" w:color="000000"/>
              <w:left w:val="single" w:sz="8" w:space="0" w:color="000000"/>
              <w:bottom w:val="single" w:sz="8" w:space="0" w:color="000000"/>
              <w:right w:val="nil"/>
            </w:tcBorders>
          </w:tcPr>
          <w:p w14:paraId="63F360B5" w14:textId="77777777" w:rsidR="00DD6F1F" w:rsidRPr="001E1DE3" w:rsidRDefault="00DD6F1F" w:rsidP="007346D5">
            <w:pPr>
              <w:pStyle w:val="TableParagraph"/>
              <w:kinsoku w:val="0"/>
              <w:overflowPunct w:val="0"/>
              <w:spacing w:before="78"/>
              <w:ind w:left="110"/>
              <w:rPr>
                <w:rFonts w:ascii="Arial" w:hAnsi="Arial" w:cs="Arial"/>
                <w:sz w:val="20"/>
                <w:szCs w:val="20"/>
              </w:rPr>
            </w:pPr>
            <w:r w:rsidRPr="001E1DE3">
              <w:rPr>
                <w:rFonts w:ascii="Arial" w:hAnsi="Arial" w:cs="Arial"/>
                <w:bCs/>
                <w:sz w:val="20"/>
                <w:szCs w:val="20"/>
              </w:rPr>
              <w:t>Leader</w:t>
            </w:r>
          </w:p>
        </w:tc>
        <w:tc>
          <w:tcPr>
            <w:tcW w:w="1528" w:type="dxa"/>
            <w:tcBorders>
              <w:top w:val="single" w:sz="8" w:space="0" w:color="000000"/>
              <w:left w:val="single" w:sz="8" w:space="0" w:color="000000"/>
              <w:bottom w:val="single" w:sz="4" w:space="0" w:color="000000"/>
              <w:right w:val="single" w:sz="8" w:space="0" w:color="000000"/>
            </w:tcBorders>
          </w:tcPr>
          <w:p w14:paraId="0AD1DB05" w14:textId="77777777" w:rsidR="00DD6F1F" w:rsidRPr="00B07D55" w:rsidRDefault="00DD6F1F" w:rsidP="007346D5">
            <w:pPr>
              <w:pStyle w:val="TableParagraph"/>
              <w:kinsoku w:val="0"/>
              <w:overflowPunct w:val="0"/>
              <w:spacing w:before="78" w:line="459" w:lineRule="auto"/>
              <w:ind w:left="95" w:right="219"/>
              <w:rPr>
                <w:rFonts w:ascii="Arial" w:hAnsi="Arial" w:cs="Arial"/>
                <w:sz w:val="20"/>
                <w:szCs w:val="20"/>
              </w:rPr>
            </w:pPr>
            <w:r w:rsidRPr="00B07D55">
              <w:rPr>
                <w:rFonts w:ascii="Arial" w:hAnsi="Arial" w:cs="Arial"/>
                <w:sz w:val="20"/>
                <w:szCs w:val="20"/>
              </w:rPr>
              <w:t>Leader Principal</w:t>
            </w:r>
          </w:p>
          <w:p w14:paraId="2FCC0B6F" w14:textId="77777777" w:rsidR="00DD6F1F" w:rsidRPr="00B07D55" w:rsidRDefault="00DD6F1F" w:rsidP="007346D5">
            <w:pPr>
              <w:pStyle w:val="TableParagraph"/>
              <w:kinsoku w:val="0"/>
              <w:overflowPunct w:val="0"/>
              <w:spacing w:before="6"/>
              <w:ind w:left="95"/>
              <w:rPr>
                <w:rFonts w:ascii="Arial" w:hAnsi="Arial" w:cs="Arial"/>
                <w:sz w:val="20"/>
                <w:szCs w:val="20"/>
              </w:rPr>
            </w:pPr>
            <w:r w:rsidRPr="00B07D55">
              <w:rPr>
                <w:rFonts w:ascii="Arial" w:hAnsi="Arial" w:cs="Arial"/>
                <w:sz w:val="20"/>
                <w:szCs w:val="20"/>
              </w:rPr>
              <w:t>Superintendent</w:t>
            </w:r>
          </w:p>
        </w:tc>
        <w:tc>
          <w:tcPr>
            <w:tcW w:w="1078" w:type="dxa"/>
            <w:tcBorders>
              <w:top w:val="single" w:sz="8" w:space="0" w:color="000000"/>
              <w:left w:val="single" w:sz="8" w:space="0" w:color="000000"/>
              <w:bottom w:val="single" w:sz="4" w:space="0" w:color="000000"/>
              <w:right w:val="single" w:sz="8" w:space="0" w:color="000000"/>
            </w:tcBorders>
          </w:tcPr>
          <w:p w14:paraId="41DF7924" w14:textId="77777777" w:rsidR="00DD6F1F" w:rsidRPr="00B07D55" w:rsidRDefault="00DD6F1F" w:rsidP="007346D5">
            <w:pPr>
              <w:pStyle w:val="TableParagraph"/>
              <w:kinsoku w:val="0"/>
              <w:overflowPunct w:val="0"/>
              <w:spacing w:before="78"/>
              <w:ind w:left="95"/>
              <w:rPr>
                <w:rFonts w:ascii="Arial" w:hAnsi="Arial" w:cs="Arial"/>
                <w:sz w:val="20"/>
                <w:szCs w:val="20"/>
              </w:rPr>
            </w:pPr>
            <w:r w:rsidRPr="00B07D55">
              <w:rPr>
                <w:rFonts w:ascii="Arial" w:hAnsi="Arial" w:cs="Arial"/>
                <w:sz w:val="20"/>
                <w:szCs w:val="20"/>
              </w:rPr>
              <w:t>Staff</w:t>
            </w:r>
          </w:p>
        </w:tc>
        <w:tc>
          <w:tcPr>
            <w:tcW w:w="898" w:type="dxa"/>
            <w:tcBorders>
              <w:top w:val="single" w:sz="8" w:space="0" w:color="000000"/>
              <w:left w:val="single" w:sz="8" w:space="0" w:color="000000"/>
              <w:bottom w:val="single" w:sz="4" w:space="0" w:color="000000"/>
              <w:right w:val="single" w:sz="8" w:space="0" w:color="000000"/>
            </w:tcBorders>
          </w:tcPr>
          <w:p w14:paraId="35372F6C" w14:textId="77777777" w:rsidR="00DD6F1F" w:rsidRPr="00B07D55" w:rsidRDefault="00DD6F1F" w:rsidP="007346D5">
            <w:pPr>
              <w:pStyle w:val="TableParagraph"/>
              <w:kinsoku w:val="0"/>
              <w:overflowPunct w:val="0"/>
              <w:spacing w:before="78"/>
              <w:ind w:left="95"/>
              <w:rPr>
                <w:rFonts w:ascii="Arial" w:hAnsi="Arial" w:cs="Arial"/>
                <w:sz w:val="20"/>
                <w:szCs w:val="20"/>
              </w:rPr>
            </w:pPr>
            <w:r w:rsidRPr="00B07D55">
              <w:rPr>
                <w:rFonts w:ascii="Arial" w:hAnsi="Arial" w:cs="Arial"/>
                <w:sz w:val="20"/>
                <w:szCs w:val="20"/>
              </w:rPr>
              <w:t>Read</w:t>
            </w:r>
          </w:p>
        </w:tc>
        <w:tc>
          <w:tcPr>
            <w:tcW w:w="745" w:type="dxa"/>
            <w:tcBorders>
              <w:top w:val="single" w:sz="8" w:space="0" w:color="000000"/>
              <w:left w:val="single" w:sz="8" w:space="0" w:color="000000"/>
              <w:bottom w:val="single" w:sz="4" w:space="0" w:color="000000"/>
              <w:right w:val="single" w:sz="8" w:space="0" w:color="000000"/>
            </w:tcBorders>
          </w:tcPr>
          <w:p w14:paraId="212317CE" w14:textId="77777777" w:rsidR="00DD6F1F" w:rsidRPr="00B07D55" w:rsidRDefault="00DD6F1F" w:rsidP="007346D5">
            <w:pPr>
              <w:pStyle w:val="TableParagraph"/>
              <w:kinsoku w:val="0"/>
              <w:overflowPunct w:val="0"/>
              <w:spacing w:before="78" w:line="250" w:lineRule="auto"/>
              <w:ind w:left="100"/>
              <w:rPr>
                <w:rFonts w:ascii="Arial" w:hAnsi="Arial" w:cs="Arial"/>
                <w:sz w:val="20"/>
                <w:szCs w:val="20"/>
              </w:rPr>
            </w:pPr>
            <w:r w:rsidRPr="00B07D55">
              <w:rPr>
                <w:rFonts w:ascii="Arial" w:hAnsi="Arial" w:cs="Arial"/>
                <w:sz w:val="20"/>
                <w:szCs w:val="20"/>
              </w:rPr>
              <w:t>Read, Write</w:t>
            </w:r>
          </w:p>
        </w:tc>
        <w:tc>
          <w:tcPr>
            <w:tcW w:w="2038" w:type="dxa"/>
            <w:gridSpan w:val="3"/>
            <w:tcBorders>
              <w:top w:val="nil"/>
              <w:left w:val="single" w:sz="8" w:space="0" w:color="000000"/>
              <w:bottom w:val="single" w:sz="4" w:space="0" w:color="000000"/>
              <w:right w:val="single" w:sz="8" w:space="0" w:color="000000"/>
            </w:tcBorders>
          </w:tcPr>
          <w:p w14:paraId="5A54FDF2" w14:textId="77777777" w:rsidR="00DD6F1F" w:rsidRPr="00B07D55" w:rsidRDefault="00DD6F1F" w:rsidP="007346D5">
            <w:pPr>
              <w:pStyle w:val="TableParagraph"/>
              <w:tabs>
                <w:tab w:val="left" w:pos="946"/>
              </w:tabs>
              <w:kinsoku w:val="0"/>
              <w:overflowPunct w:val="0"/>
              <w:spacing w:before="88"/>
              <w:ind w:left="95"/>
              <w:rPr>
                <w:rFonts w:ascii="Arial" w:hAnsi="Arial" w:cs="Arial"/>
                <w:sz w:val="20"/>
                <w:szCs w:val="20"/>
              </w:rPr>
            </w:pPr>
            <w:r w:rsidRPr="00B07D55">
              <w:rPr>
                <w:rFonts w:ascii="Arial" w:hAnsi="Arial" w:cs="Arial"/>
                <w:sz w:val="20"/>
                <w:szCs w:val="20"/>
              </w:rPr>
              <w:t>Read</w:t>
            </w:r>
            <w:r w:rsidRPr="00B07D55">
              <w:rPr>
                <w:rFonts w:ascii="Arial" w:hAnsi="Arial" w:cs="Arial"/>
                <w:sz w:val="20"/>
                <w:szCs w:val="20"/>
              </w:rPr>
              <w:tab/>
              <w:t>none</w:t>
            </w:r>
          </w:p>
        </w:tc>
        <w:tc>
          <w:tcPr>
            <w:tcW w:w="987" w:type="dxa"/>
            <w:gridSpan w:val="3"/>
            <w:tcBorders>
              <w:top w:val="single" w:sz="8" w:space="0" w:color="000000"/>
              <w:left w:val="single" w:sz="8" w:space="0" w:color="000000"/>
              <w:bottom w:val="single" w:sz="4" w:space="0" w:color="000000"/>
              <w:right w:val="single" w:sz="6" w:space="0" w:color="000000"/>
            </w:tcBorders>
          </w:tcPr>
          <w:p w14:paraId="099F0B07" w14:textId="77777777" w:rsidR="00DD6F1F" w:rsidRPr="00B07D55" w:rsidRDefault="00DD6F1F" w:rsidP="007346D5">
            <w:pPr>
              <w:pStyle w:val="TableParagraph"/>
              <w:kinsoku w:val="0"/>
              <w:overflowPunct w:val="0"/>
              <w:spacing w:before="78"/>
              <w:ind w:left="105"/>
              <w:rPr>
                <w:rFonts w:ascii="Arial" w:hAnsi="Arial" w:cs="Arial"/>
                <w:sz w:val="20"/>
                <w:szCs w:val="20"/>
              </w:rPr>
            </w:pPr>
            <w:r w:rsidRPr="00B07D55">
              <w:rPr>
                <w:rFonts w:ascii="Arial" w:hAnsi="Arial" w:cs="Arial"/>
                <w:sz w:val="20"/>
                <w:szCs w:val="20"/>
              </w:rPr>
              <w:t>none</w:t>
            </w:r>
          </w:p>
        </w:tc>
        <w:tc>
          <w:tcPr>
            <w:tcW w:w="732" w:type="dxa"/>
            <w:tcBorders>
              <w:top w:val="single" w:sz="8" w:space="0" w:color="000000"/>
              <w:left w:val="single" w:sz="6" w:space="0" w:color="000000"/>
              <w:bottom w:val="nil"/>
              <w:right w:val="single" w:sz="8" w:space="0" w:color="000000"/>
            </w:tcBorders>
          </w:tcPr>
          <w:p w14:paraId="3576C46A" w14:textId="77777777" w:rsidR="00DD6F1F" w:rsidRPr="00B07D55" w:rsidRDefault="00DD6F1F" w:rsidP="007346D5">
            <w:pPr>
              <w:pStyle w:val="TableParagraph"/>
              <w:kinsoku w:val="0"/>
              <w:overflowPunct w:val="0"/>
              <w:spacing w:before="78"/>
              <w:ind w:left="100"/>
              <w:rPr>
                <w:rFonts w:ascii="Arial" w:hAnsi="Arial" w:cs="Arial"/>
                <w:sz w:val="20"/>
                <w:szCs w:val="20"/>
              </w:rPr>
            </w:pPr>
            <w:r w:rsidRPr="00B07D55">
              <w:rPr>
                <w:rFonts w:ascii="Arial" w:hAnsi="Arial" w:cs="Arial"/>
                <w:sz w:val="20"/>
                <w:szCs w:val="20"/>
              </w:rPr>
              <w:t>none</w:t>
            </w:r>
          </w:p>
        </w:tc>
      </w:tr>
      <w:tr w:rsidR="00DD6F1F" w:rsidRPr="00B07D55" w14:paraId="457DD759" w14:textId="77777777" w:rsidTr="007346D5">
        <w:trPr>
          <w:gridAfter w:val="2"/>
          <w:wAfter w:w="42" w:type="dxa"/>
          <w:trHeight w:hRule="exact" w:val="690"/>
        </w:trPr>
        <w:tc>
          <w:tcPr>
            <w:tcW w:w="1786" w:type="dxa"/>
            <w:gridSpan w:val="2"/>
            <w:vMerge/>
            <w:tcBorders>
              <w:top w:val="single" w:sz="8" w:space="0" w:color="000000"/>
              <w:left w:val="single" w:sz="8" w:space="0" w:color="000000"/>
              <w:bottom w:val="single" w:sz="8" w:space="0" w:color="000000"/>
              <w:right w:val="nil"/>
            </w:tcBorders>
          </w:tcPr>
          <w:p w14:paraId="1CA000EE" w14:textId="77777777" w:rsidR="00DD6F1F" w:rsidRPr="00B07D55" w:rsidRDefault="00DD6F1F" w:rsidP="007346D5">
            <w:pPr>
              <w:pStyle w:val="TableParagraph"/>
              <w:kinsoku w:val="0"/>
              <w:overflowPunct w:val="0"/>
              <w:spacing w:before="78"/>
              <w:ind w:left="100"/>
              <w:rPr>
                <w:rFonts w:ascii="Arial" w:hAnsi="Arial" w:cs="Arial"/>
                <w:sz w:val="20"/>
                <w:szCs w:val="20"/>
              </w:rPr>
            </w:pPr>
          </w:p>
        </w:tc>
        <w:tc>
          <w:tcPr>
            <w:tcW w:w="8006" w:type="dxa"/>
            <w:gridSpan w:val="11"/>
            <w:tcBorders>
              <w:top w:val="single" w:sz="4" w:space="0" w:color="000000"/>
              <w:left w:val="single" w:sz="8" w:space="0" w:color="000000"/>
              <w:bottom w:val="single" w:sz="4" w:space="0" w:color="000000"/>
              <w:right w:val="single" w:sz="6" w:space="0" w:color="000000"/>
            </w:tcBorders>
          </w:tcPr>
          <w:p w14:paraId="41506D4C" w14:textId="77777777" w:rsidR="00DD6F1F" w:rsidRPr="00B07D55" w:rsidRDefault="00DD6F1F" w:rsidP="007346D5">
            <w:pPr>
              <w:pStyle w:val="TableParagraph"/>
              <w:kinsoku w:val="0"/>
              <w:overflowPunct w:val="0"/>
              <w:spacing w:before="83" w:line="250" w:lineRule="auto"/>
              <w:ind w:left="95" w:right="360"/>
              <w:rPr>
                <w:rFonts w:ascii="Arial" w:hAnsi="Arial" w:cs="Arial"/>
                <w:sz w:val="20"/>
                <w:szCs w:val="20"/>
              </w:rPr>
            </w:pPr>
            <w:r w:rsidRPr="00B07D55">
              <w:rPr>
                <w:rFonts w:ascii="Arial" w:hAnsi="Arial" w:cs="Arial"/>
                <w:sz w:val="20"/>
                <w:szCs w:val="20"/>
              </w:rPr>
              <w:t xml:space="preserve">Users in the default </w:t>
            </w:r>
            <w:hyperlink w:anchor="bookmark128" w:history="1">
              <w:r w:rsidRPr="00B07D55">
                <w:rPr>
                  <w:rFonts w:ascii="Arial" w:hAnsi="Arial" w:cs="Arial"/>
                  <w:i/>
                  <w:iCs/>
                  <w:sz w:val="20"/>
                  <w:szCs w:val="20"/>
                </w:rPr>
                <w:t xml:space="preserve">Leader </w:t>
              </w:r>
            </w:hyperlink>
            <w:r w:rsidRPr="00B07D55">
              <w:rPr>
                <w:rFonts w:ascii="Arial" w:hAnsi="Arial" w:cs="Arial"/>
                <w:sz w:val="20"/>
                <w:szCs w:val="20"/>
              </w:rPr>
              <w:t>role group can view data related only to those educational organizations to which they are associated.</w:t>
            </w:r>
          </w:p>
        </w:tc>
      </w:tr>
      <w:tr w:rsidR="00DD6F1F" w:rsidRPr="00B07D55" w14:paraId="532AB205" w14:textId="77777777" w:rsidTr="007346D5">
        <w:trPr>
          <w:gridAfter w:val="2"/>
          <w:wAfter w:w="42" w:type="dxa"/>
          <w:trHeight w:hRule="exact" w:val="905"/>
        </w:trPr>
        <w:tc>
          <w:tcPr>
            <w:tcW w:w="1786" w:type="dxa"/>
            <w:gridSpan w:val="2"/>
            <w:vMerge w:val="restart"/>
            <w:tcBorders>
              <w:top w:val="single" w:sz="8" w:space="0" w:color="000000"/>
              <w:left w:val="single" w:sz="8" w:space="0" w:color="000000"/>
              <w:bottom w:val="single" w:sz="8" w:space="0" w:color="000000"/>
              <w:right w:val="nil"/>
            </w:tcBorders>
          </w:tcPr>
          <w:p w14:paraId="07BB49E7" w14:textId="77777777" w:rsidR="00DD6F1F" w:rsidRPr="00B07D55" w:rsidRDefault="00DD6F1F" w:rsidP="007346D5">
            <w:pPr>
              <w:pStyle w:val="TableParagraph"/>
              <w:kinsoku w:val="0"/>
              <w:overflowPunct w:val="0"/>
              <w:spacing w:before="88"/>
              <w:ind w:left="110"/>
              <w:rPr>
                <w:rFonts w:ascii="Arial" w:hAnsi="Arial" w:cs="Arial"/>
                <w:sz w:val="20"/>
                <w:szCs w:val="20"/>
              </w:rPr>
            </w:pPr>
            <w:r w:rsidRPr="00B07D55">
              <w:rPr>
                <w:rFonts w:ascii="Arial" w:hAnsi="Arial" w:cs="Arial"/>
                <w:b/>
                <w:bCs/>
                <w:sz w:val="20"/>
                <w:szCs w:val="20"/>
              </w:rPr>
              <w:t>Educator</w:t>
            </w:r>
          </w:p>
        </w:tc>
        <w:tc>
          <w:tcPr>
            <w:tcW w:w="1528" w:type="dxa"/>
            <w:tcBorders>
              <w:top w:val="single" w:sz="8" w:space="0" w:color="000000"/>
              <w:left w:val="single" w:sz="8" w:space="0" w:color="000000"/>
              <w:bottom w:val="single" w:sz="4" w:space="0" w:color="000000"/>
              <w:right w:val="single" w:sz="8" w:space="0" w:color="000000"/>
            </w:tcBorders>
          </w:tcPr>
          <w:p w14:paraId="370ECADB" w14:textId="77777777" w:rsidR="00DD6F1F" w:rsidRPr="00B07D55" w:rsidRDefault="00DD6F1F" w:rsidP="007346D5">
            <w:pPr>
              <w:pStyle w:val="TableParagraph"/>
              <w:kinsoku w:val="0"/>
              <w:overflowPunct w:val="0"/>
              <w:spacing w:before="88"/>
              <w:ind w:left="95"/>
              <w:rPr>
                <w:rFonts w:ascii="Arial" w:hAnsi="Arial" w:cs="Arial"/>
                <w:sz w:val="20"/>
                <w:szCs w:val="20"/>
              </w:rPr>
            </w:pPr>
            <w:r w:rsidRPr="00B07D55">
              <w:rPr>
                <w:rFonts w:ascii="Arial" w:hAnsi="Arial" w:cs="Arial"/>
                <w:sz w:val="20"/>
                <w:szCs w:val="20"/>
              </w:rPr>
              <w:t>Educator</w:t>
            </w:r>
          </w:p>
          <w:p w14:paraId="4D890647" w14:textId="77777777" w:rsidR="00DD6F1F" w:rsidRPr="00B07D55" w:rsidRDefault="00DD6F1F" w:rsidP="007346D5">
            <w:pPr>
              <w:pStyle w:val="TableParagraph"/>
              <w:kinsoku w:val="0"/>
              <w:overflowPunct w:val="0"/>
              <w:spacing w:before="10" w:line="200" w:lineRule="exact"/>
              <w:rPr>
                <w:rFonts w:ascii="Arial" w:hAnsi="Arial" w:cs="Arial"/>
                <w:sz w:val="20"/>
                <w:szCs w:val="20"/>
              </w:rPr>
            </w:pPr>
          </w:p>
          <w:p w14:paraId="1CC2C004" w14:textId="77777777" w:rsidR="00DD6F1F" w:rsidRPr="00B07D55" w:rsidRDefault="00DD6F1F" w:rsidP="007346D5">
            <w:pPr>
              <w:pStyle w:val="TableParagraph"/>
              <w:kinsoku w:val="0"/>
              <w:overflowPunct w:val="0"/>
              <w:ind w:left="95"/>
              <w:rPr>
                <w:rFonts w:ascii="Arial" w:hAnsi="Arial" w:cs="Arial"/>
                <w:sz w:val="20"/>
                <w:szCs w:val="20"/>
              </w:rPr>
            </w:pPr>
            <w:r w:rsidRPr="00B07D55">
              <w:rPr>
                <w:rFonts w:ascii="Arial" w:hAnsi="Arial" w:cs="Arial"/>
                <w:sz w:val="20"/>
                <w:szCs w:val="20"/>
              </w:rPr>
              <w:t>Teacher</w:t>
            </w:r>
          </w:p>
        </w:tc>
        <w:tc>
          <w:tcPr>
            <w:tcW w:w="1078" w:type="dxa"/>
            <w:tcBorders>
              <w:top w:val="single" w:sz="4" w:space="0" w:color="000000"/>
              <w:left w:val="single" w:sz="8" w:space="0" w:color="000000"/>
              <w:bottom w:val="single" w:sz="4" w:space="0" w:color="000000"/>
              <w:right w:val="single" w:sz="8" w:space="0" w:color="000000"/>
            </w:tcBorders>
          </w:tcPr>
          <w:p w14:paraId="764D1458" w14:textId="77777777" w:rsidR="00DD6F1F" w:rsidRPr="00B07D55" w:rsidRDefault="00DD6F1F" w:rsidP="007346D5">
            <w:pPr>
              <w:pStyle w:val="TableParagraph"/>
              <w:kinsoku w:val="0"/>
              <w:overflowPunct w:val="0"/>
              <w:spacing w:before="93"/>
              <w:ind w:left="95"/>
              <w:rPr>
                <w:rFonts w:ascii="Arial" w:hAnsi="Arial" w:cs="Arial"/>
                <w:sz w:val="20"/>
                <w:szCs w:val="20"/>
              </w:rPr>
            </w:pPr>
            <w:r w:rsidRPr="00B07D55">
              <w:rPr>
                <w:rFonts w:ascii="Arial" w:hAnsi="Arial" w:cs="Arial"/>
                <w:sz w:val="20"/>
                <w:szCs w:val="20"/>
              </w:rPr>
              <w:t>Teacher</w:t>
            </w:r>
          </w:p>
        </w:tc>
        <w:tc>
          <w:tcPr>
            <w:tcW w:w="898" w:type="dxa"/>
            <w:tcBorders>
              <w:top w:val="single" w:sz="4" w:space="0" w:color="000000"/>
              <w:left w:val="single" w:sz="8" w:space="0" w:color="000000"/>
              <w:bottom w:val="single" w:sz="4" w:space="0" w:color="000000"/>
              <w:right w:val="single" w:sz="8" w:space="0" w:color="000000"/>
            </w:tcBorders>
          </w:tcPr>
          <w:p w14:paraId="06126B55" w14:textId="77777777" w:rsidR="00DD6F1F" w:rsidRPr="00B07D55" w:rsidRDefault="00DD6F1F" w:rsidP="007346D5">
            <w:pPr>
              <w:pStyle w:val="TableParagraph"/>
              <w:kinsoku w:val="0"/>
              <w:overflowPunct w:val="0"/>
              <w:spacing w:before="93"/>
              <w:ind w:left="95"/>
              <w:rPr>
                <w:rFonts w:ascii="Arial" w:hAnsi="Arial" w:cs="Arial"/>
                <w:sz w:val="20"/>
                <w:szCs w:val="20"/>
              </w:rPr>
            </w:pPr>
            <w:r w:rsidRPr="00B07D55">
              <w:rPr>
                <w:rFonts w:ascii="Arial" w:hAnsi="Arial" w:cs="Arial"/>
                <w:sz w:val="20"/>
                <w:szCs w:val="20"/>
              </w:rPr>
              <w:t>Read</w:t>
            </w:r>
          </w:p>
        </w:tc>
        <w:tc>
          <w:tcPr>
            <w:tcW w:w="745" w:type="dxa"/>
            <w:tcBorders>
              <w:top w:val="single" w:sz="4" w:space="0" w:color="000000"/>
              <w:left w:val="single" w:sz="8" w:space="0" w:color="000000"/>
              <w:bottom w:val="single" w:sz="4" w:space="0" w:color="000000"/>
              <w:right w:val="single" w:sz="8" w:space="0" w:color="000000"/>
            </w:tcBorders>
          </w:tcPr>
          <w:p w14:paraId="0BAC5CFF" w14:textId="77777777" w:rsidR="00DD6F1F" w:rsidRPr="00B07D55" w:rsidRDefault="00DD6F1F" w:rsidP="007346D5">
            <w:pPr>
              <w:pStyle w:val="TableParagraph"/>
              <w:kinsoku w:val="0"/>
              <w:overflowPunct w:val="0"/>
              <w:spacing w:before="93" w:line="250" w:lineRule="auto"/>
              <w:ind w:left="100"/>
              <w:rPr>
                <w:rFonts w:ascii="Arial" w:hAnsi="Arial" w:cs="Arial"/>
                <w:sz w:val="20"/>
                <w:szCs w:val="20"/>
              </w:rPr>
            </w:pPr>
            <w:r w:rsidRPr="00B07D55">
              <w:rPr>
                <w:rFonts w:ascii="Arial" w:hAnsi="Arial" w:cs="Arial"/>
                <w:sz w:val="20"/>
                <w:szCs w:val="20"/>
              </w:rPr>
              <w:t>Read, Write</w:t>
            </w:r>
          </w:p>
        </w:tc>
        <w:tc>
          <w:tcPr>
            <w:tcW w:w="2038" w:type="dxa"/>
            <w:gridSpan w:val="3"/>
            <w:tcBorders>
              <w:top w:val="single" w:sz="4" w:space="0" w:color="000000"/>
              <w:left w:val="single" w:sz="8" w:space="0" w:color="000000"/>
              <w:bottom w:val="single" w:sz="4" w:space="0" w:color="000000"/>
              <w:right w:val="single" w:sz="8" w:space="0" w:color="000000"/>
            </w:tcBorders>
          </w:tcPr>
          <w:p w14:paraId="6E785031" w14:textId="77777777" w:rsidR="00DD6F1F" w:rsidRPr="00B07D55" w:rsidRDefault="00DD6F1F" w:rsidP="007346D5">
            <w:pPr>
              <w:pStyle w:val="TableParagraph"/>
              <w:tabs>
                <w:tab w:val="left" w:pos="946"/>
              </w:tabs>
              <w:kinsoku w:val="0"/>
              <w:overflowPunct w:val="0"/>
              <w:spacing w:before="93"/>
              <w:ind w:left="95"/>
              <w:rPr>
                <w:rFonts w:ascii="Arial" w:hAnsi="Arial" w:cs="Arial"/>
                <w:sz w:val="20"/>
                <w:szCs w:val="20"/>
              </w:rPr>
            </w:pPr>
            <w:r w:rsidRPr="00B07D55">
              <w:rPr>
                <w:rFonts w:ascii="Arial" w:hAnsi="Arial" w:cs="Arial"/>
                <w:sz w:val="20"/>
                <w:szCs w:val="20"/>
              </w:rPr>
              <w:t>none</w:t>
            </w:r>
            <w:r w:rsidRPr="00B07D55">
              <w:rPr>
                <w:rFonts w:ascii="Arial" w:hAnsi="Arial" w:cs="Arial"/>
                <w:sz w:val="20"/>
                <w:szCs w:val="20"/>
              </w:rPr>
              <w:tab/>
            </w:r>
            <w:proofErr w:type="spellStart"/>
            <w:r w:rsidRPr="00B07D55">
              <w:rPr>
                <w:rFonts w:ascii="Arial" w:hAnsi="Arial" w:cs="Arial"/>
                <w:sz w:val="20"/>
                <w:szCs w:val="20"/>
              </w:rPr>
              <w:t>none</w:t>
            </w:r>
            <w:proofErr w:type="spellEnd"/>
          </w:p>
        </w:tc>
        <w:tc>
          <w:tcPr>
            <w:tcW w:w="987" w:type="dxa"/>
            <w:gridSpan w:val="3"/>
            <w:tcBorders>
              <w:top w:val="single" w:sz="4" w:space="0" w:color="000000"/>
              <w:left w:val="single" w:sz="8" w:space="0" w:color="000000"/>
              <w:bottom w:val="single" w:sz="4" w:space="0" w:color="000000"/>
              <w:right w:val="single" w:sz="6" w:space="0" w:color="000000"/>
            </w:tcBorders>
          </w:tcPr>
          <w:p w14:paraId="18A9526D" w14:textId="77777777" w:rsidR="00DD6F1F" w:rsidRPr="00B07D55" w:rsidRDefault="00DD6F1F" w:rsidP="007346D5">
            <w:pPr>
              <w:pStyle w:val="TableParagraph"/>
              <w:kinsoku w:val="0"/>
              <w:overflowPunct w:val="0"/>
              <w:spacing w:before="93"/>
              <w:ind w:left="105"/>
              <w:rPr>
                <w:rFonts w:ascii="Arial" w:hAnsi="Arial" w:cs="Arial"/>
                <w:sz w:val="20"/>
                <w:szCs w:val="20"/>
              </w:rPr>
            </w:pPr>
            <w:r w:rsidRPr="00B07D55">
              <w:rPr>
                <w:rFonts w:ascii="Arial" w:hAnsi="Arial" w:cs="Arial"/>
                <w:sz w:val="20"/>
                <w:szCs w:val="20"/>
              </w:rPr>
              <w:t>none</w:t>
            </w:r>
          </w:p>
        </w:tc>
        <w:tc>
          <w:tcPr>
            <w:tcW w:w="732" w:type="dxa"/>
            <w:tcBorders>
              <w:top w:val="single" w:sz="8" w:space="0" w:color="000000"/>
              <w:left w:val="single" w:sz="6" w:space="0" w:color="000000"/>
              <w:bottom w:val="single" w:sz="8" w:space="0" w:color="000000"/>
              <w:right w:val="single" w:sz="8" w:space="0" w:color="000000"/>
            </w:tcBorders>
          </w:tcPr>
          <w:p w14:paraId="32CBE55B" w14:textId="77777777" w:rsidR="00DD6F1F" w:rsidRPr="00B07D55" w:rsidRDefault="00DD6F1F" w:rsidP="007346D5">
            <w:pPr>
              <w:pStyle w:val="TableParagraph"/>
              <w:kinsoku w:val="0"/>
              <w:overflowPunct w:val="0"/>
              <w:spacing w:before="88"/>
              <w:ind w:left="100"/>
              <w:rPr>
                <w:rFonts w:ascii="Arial" w:hAnsi="Arial" w:cs="Arial"/>
                <w:sz w:val="20"/>
                <w:szCs w:val="20"/>
              </w:rPr>
            </w:pPr>
            <w:r w:rsidRPr="00B07D55">
              <w:rPr>
                <w:rFonts w:ascii="Arial" w:hAnsi="Arial" w:cs="Arial"/>
                <w:sz w:val="20"/>
                <w:szCs w:val="20"/>
              </w:rPr>
              <w:t>none</w:t>
            </w:r>
          </w:p>
        </w:tc>
      </w:tr>
      <w:tr w:rsidR="00DD6F1F" w:rsidRPr="00B07D55" w14:paraId="1FD58C3F" w14:textId="77777777" w:rsidTr="007346D5">
        <w:trPr>
          <w:gridAfter w:val="2"/>
          <w:wAfter w:w="42" w:type="dxa"/>
          <w:trHeight w:hRule="exact" w:val="695"/>
        </w:trPr>
        <w:tc>
          <w:tcPr>
            <w:tcW w:w="1786" w:type="dxa"/>
            <w:gridSpan w:val="2"/>
            <w:vMerge/>
            <w:tcBorders>
              <w:top w:val="single" w:sz="8" w:space="0" w:color="000000"/>
              <w:left w:val="single" w:sz="8" w:space="0" w:color="000000"/>
              <w:bottom w:val="single" w:sz="8" w:space="0" w:color="000000"/>
              <w:right w:val="nil"/>
            </w:tcBorders>
          </w:tcPr>
          <w:p w14:paraId="27FC3B1E" w14:textId="77777777" w:rsidR="00DD6F1F" w:rsidRPr="00B07D55" w:rsidRDefault="00DD6F1F" w:rsidP="007346D5">
            <w:pPr>
              <w:pStyle w:val="TableParagraph"/>
              <w:kinsoku w:val="0"/>
              <w:overflowPunct w:val="0"/>
              <w:spacing w:before="88"/>
              <w:ind w:left="100"/>
              <w:rPr>
                <w:rFonts w:ascii="Arial" w:hAnsi="Arial" w:cs="Arial"/>
                <w:sz w:val="20"/>
                <w:szCs w:val="20"/>
              </w:rPr>
            </w:pPr>
          </w:p>
        </w:tc>
        <w:tc>
          <w:tcPr>
            <w:tcW w:w="8006" w:type="dxa"/>
            <w:gridSpan w:val="11"/>
            <w:tcBorders>
              <w:top w:val="single" w:sz="4" w:space="0" w:color="000000"/>
              <w:left w:val="single" w:sz="8" w:space="0" w:color="000000"/>
              <w:bottom w:val="single" w:sz="4" w:space="0" w:color="000000"/>
              <w:right w:val="single" w:sz="6" w:space="0" w:color="000000"/>
            </w:tcBorders>
          </w:tcPr>
          <w:p w14:paraId="1274A473" w14:textId="77777777" w:rsidR="00DD6F1F" w:rsidRPr="00B07D55" w:rsidRDefault="00DD6F1F" w:rsidP="007346D5">
            <w:pPr>
              <w:pStyle w:val="TableParagraph"/>
              <w:kinsoku w:val="0"/>
              <w:overflowPunct w:val="0"/>
              <w:spacing w:before="88" w:line="250" w:lineRule="auto"/>
              <w:ind w:left="95"/>
              <w:rPr>
                <w:rFonts w:ascii="Arial" w:hAnsi="Arial" w:cs="Arial"/>
                <w:sz w:val="20"/>
                <w:szCs w:val="20"/>
              </w:rPr>
            </w:pPr>
            <w:r w:rsidRPr="00B07D55">
              <w:rPr>
                <w:rFonts w:ascii="Arial" w:hAnsi="Arial" w:cs="Arial"/>
                <w:sz w:val="20"/>
                <w:szCs w:val="20"/>
              </w:rPr>
              <w:t xml:space="preserve">Users in the default </w:t>
            </w:r>
            <w:hyperlink w:anchor="bookmark113" w:history="1">
              <w:r w:rsidRPr="00B07D55">
                <w:rPr>
                  <w:rFonts w:ascii="Arial" w:hAnsi="Arial" w:cs="Arial"/>
                  <w:i/>
                  <w:iCs/>
                  <w:sz w:val="20"/>
                  <w:szCs w:val="20"/>
                </w:rPr>
                <w:t xml:space="preserve">Educator </w:t>
              </w:r>
            </w:hyperlink>
            <w:r w:rsidRPr="00B07D55">
              <w:rPr>
                <w:rFonts w:ascii="Arial" w:hAnsi="Arial" w:cs="Arial"/>
                <w:sz w:val="20"/>
                <w:szCs w:val="20"/>
              </w:rPr>
              <w:t>role group can view data only associated with students actively enrolled in current class sections.</w:t>
            </w:r>
          </w:p>
        </w:tc>
      </w:tr>
      <w:tr w:rsidR="00DD6F1F" w:rsidRPr="00B07D55" w14:paraId="0A2EFD32" w14:textId="77777777" w:rsidTr="007346D5">
        <w:trPr>
          <w:gridBefore w:val="1"/>
          <w:gridAfter w:val="1"/>
          <w:wBefore w:w="18" w:type="dxa"/>
          <w:wAfter w:w="12" w:type="dxa"/>
          <w:trHeight w:hRule="exact" w:val="2612"/>
        </w:trPr>
        <w:tc>
          <w:tcPr>
            <w:tcW w:w="1768" w:type="dxa"/>
            <w:vMerge w:val="restart"/>
            <w:tcBorders>
              <w:top w:val="single" w:sz="8" w:space="0" w:color="000000"/>
              <w:left w:val="single" w:sz="8" w:space="0" w:color="000000"/>
              <w:bottom w:val="single" w:sz="8" w:space="0" w:color="000000"/>
              <w:right w:val="nil"/>
            </w:tcBorders>
          </w:tcPr>
          <w:p w14:paraId="5E7216C4" w14:textId="77777777" w:rsidR="00DD6F1F" w:rsidRPr="00B07D55" w:rsidRDefault="00DD6F1F" w:rsidP="007346D5">
            <w:pPr>
              <w:pStyle w:val="TableParagraph"/>
              <w:kinsoku w:val="0"/>
              <w:overflowPunct w:val="0"/>
              <w:spacing w:before="88" w:line="250" w:lineRule="auto"/>
              <w:ind w:left="110" w:right="254"/>
              <w:rPr>
                <w:rFonts w:ascii="Arial" w:hAnsi="Arial" w:cs="Arial"/>
                <w:sz w:val="20"/>
                <w:szCs w:val="20"/>
              </w:rPr>
            </w:pPr>
            <w:r w:rsidRPr="00B07D55">
              <w:rPr>
                <w:rFonts w:ascii="Arial" w:hAnsi="Arial" w:cs="Arial"/>
                <w:b/>
                <w:bCs/>
                <w:sz w:val="20"/>
                <w:szCs w:val="20"/>
              </w:rPr>
              <w:lastRenderedPageBreak/>
              <w:t>IT Administ</w:t>
            </w:r>
            <w:r>
              <w:rPr>
                <w:rFonts w:ascii="Arial" w:hAnsi="Arial" w:cs="Arial"/>
                <w:b/>
                <w:bCs/>
                <w:sz w:val="20"/>
                <w:szCs w:val="20"/>
              </w:rPr>
              <w:t>r</w:t>
            </w:r>
            <w:r w:rsidRPr="00B07D55">
              <w:rPr>
                <w:rFonts w:ascii="Arial" w:hAnsi="Arial" w:cs="Arial"/>
                <w:b/>
                <w:bCs/>
                <w:sz w:val="20"/>
                <w:szCs w:val="20"/>
              </w:rPr>
              <w:t>ator</w:t>
            </w:r>
          </w:p>
        </w:tc>
        <w:tc>
          <w:tcPr>
            <w:tcW w:w="1528" w:type="dxa"/>
            <w:tcBorders>
              <w:top w:val="single" w:sz="8" w:space="0" w:color="000000"/>
              <w:left w:val="single" w:sz="8" w:space="0" w:color="000000"/>
              <w:bottom w:val="single" w:sz="8" w:space="0" w:color="000000"/>
              <w:right w:val="single" w:sz="8" w:space="0" w:color="000000"/>
            </w:tcBorders>
          </w:tcPr>
          <w:p w14:paraId="59E03ACA" w14:textId="77777777" w:rsidR="00DD6F1F" w:rsidRPr="00B07D55" w:rsidRDefault="00DD6F1F" w:rsidP="007346D5">
            <w:pPr>
              <w:pStyle w:val="TableParagraph"/>
              <w:kinsoku w:val="0"/>
              <w:overflowPunct w:val="0"/>
              <w:spacing w:before="88"/>
              <w:ind w:left="95"/>
              <w:rPr>
                <w:rFonts w:ascii="Arial" w:hAnsi="Arial" w:cs="Arial"/>
                <w:sz w:val="20"/>
                <w:szCs w:val="20"/>
              </w:rPr>
            </w:pPr>
            <w:r w:rsidRPr="00B07D55">
              <w:rPr>
                <w:rFonts w:ascii="Arial" w:hAnsi="Arial" w:cs="Arial"/>
                <w:sz w:val="20"/>
                <w:szCs w:val="20"/>
              </w:rPr>
              <w:t>IT Administrator</w:t>
            </w:r>
          </w:p>
          <w:p w14:paraId="0A3C2C35" w14:textId="77777777" w:rsidR="00DD6F1F" w:rsidRPr="00B07D55" w:rsidRDefault="00DD6F1F" w:rsidP="007346D5">
            <w:pPr>
              <w:pStyle w:val="TableParagraph"/>
              <w:kinsoku w:val="0"/>
              <w:overflowPunct w:val="0"/>
              <w:spacing w:before="10" w:line="200" w:lineRule="exact"/>
              <w:rPr>
                <w:rFonts w:ascii="Arial" w:hAnsi="Arial" w:cs="Arial"/>
                <w:sz w:val="20"/>
                <w:szCs w:val="20"/>
              </w:rPr>
            </w:pPr>
          </w:p>
          <w:p w14:paraId="4178920B" w14:textId="77777777" w:rsidR="00DD6F1F" w:rsidRPr="00B07D55" w:rsidRDefault="00DD6F1F" w:rsidP="007346D5">
            <w:pPr>
              <w:pStyle w:val="TableParagraph"/>
              <w:kinsoku w:val="0"/>
              <w:overflowPunct w:val="0"/>
              <w:spacing w:line="250" w:lineRule="auto"/>
              <w:ind w:left="95"/>
              <w:rPr>
                <w:rFonts w:ascii="Arial" w:hAnsi="Arial" w:cs="Arial"/>
                <w:sz w:val="20"/>
                <w:szCs w:val="20"/>
              </w:rPr>
            </w:pPr>
            <w:r w:rsidRPr="00B07D55">
              <w:rPr>
                <w:rFonts w:ascii="Arial" w:hAnsi="Arial" w:cs="Arial"/>
                <w:sz w:val="20"/>
                <w:szCs w:val="20"/>
              </w:rPr>
              <w:t>LEA Administrator</w:t>
            </w:r>
          </w:p>
          <w:p w14:paraId="498790F4" w14:textId="77777777" w:rsidR="00DD6F1F" w:rsidRPr="00B07D55" w:rsidRDefault="00DD6F1F" w:rsidP="007346D5">
            <w:pPr>
              <w:pStyle w:val="TableParagraph"/>
              <w:kinsoku w:val="0"/>
              <w:overflowPunct w:val="0"/>
              <w:spacing w:line="200" w:lineRule="exact"/>
              <w:rPr>
                <w:rFonts w:ascii="Arial" w:hAnsi="Arial" w:cs="Arial"/>
                <w:sz w:val="20"/>
                <w:szCs w:val="20"/>
              </w:rPr>
            </w:pPr>
          </w:p>
          <w:p w14:paraId="70D0BC20" w14:textId="77777777" w:rsidR="00DD6F1F" w:rsidRPr="00B07D55" w:rsidRDefault="00DD6F1F" w:rsidP="007346D5">
            <w:pPr>
              <w:pStyle w:val="TableParagraph"/>
              <w:kinsoku w:val="0"/>
              <w:overflowPunct w:val="0"/>
              <w:spacing w:line="250" w:lineRule="auto"/>
              <w:ind w:left="95"/>
              <w:rPr>
                <w:rFonts w:ascii="Arial" w:hAnsi="Arial" w:cs="Arial"/>
                <w:sz w:val="20"/>
                <w:szCs w:val="20"/>
              </w:rPr>
            </w:pPr>
            <w:r w:rsidRPr="00B07D55">
              <w:rPr>
                <w:rFonts w:ascii="Arial" w:hAnsi="Arial" w:cs="Arial"/>
                <w:sz w:val="20"/>
                <w:szCs w:val="20"/>
              </w:rPr>
              <w:t>School Administrative Support Staff</w:t>
            </w:r>
          </w:p>
          <w:p w14:paraId="12CE0F83" w14:textId="77777777" w:rsidR="00DD6F1F" w:rsidRPr="00B07D55" w:rsidRDefault="00DD6F1F" w:rsidP="007346D5">
            <w:pPr>
              <w:pStyle w:val="TableParagraph"/>
              <w:kinsoku w:val="0"/>
              <w:overflowPunct w:val="0"/>
              <w:spacing w:line="200" w:lineRule="exact"/>
              <w:rPr>
                <w:rFonts w:ascii="Arial" w:hAnsi="Arial" w:cs="Arial"/>
                <w:sz w:val="20"/>
                <w:szCs w:val="20"/>
              </w:rPr>
            </w:pPr>
          </w:p>
          <w:p w14:paraId="0635E00C" w14:textId="77777777" w:rsidR="00DD6F1F" w:rsidRPr="00B07D55" w:rsidRDefault="00DD6F1F" w:rsidP="007346D5">
            <w:pPr>
              <w:pStyle w:val="TableParagraph"/>
              <w:kinsoku w:val="0"/>
              <w:overflowPunct w:val="0"/>
              <w:spacing w:line="250" w:lineRule="auto"/>
              <w:ind w:left="95"/>
              <w:rPr>
                <w:rFonts w:ascii="Arial" w:hAnsi="Arial" w:cs="Arial"/>
                <w:sz w:val="20"/>
                <w:szCs w:val="20"/>
              </w:rPr>
            </w:pPr>
            <w:r w:rsidRPr="00B07D55">
              <w:rPr>
                <w:rFonts w:ascii="Arial" w:hAnsi="Arial" w:cs="Arial"/>
                <w:sz w:val="20"/>
                <w:szCs w:val="20"/>
              </w:rPr>
              <w:t>LEA System Administrator</w:t>
            </w:r>
          </w:p>
        </w:tc>
        <w:tc>
          <w:tcPr>
            <w:tcW w:w="1078" w:type="dxa"/>
            <w:tcBorders>
              <w:top w:val="single" w:sz="4" w:space="0" w:color="000000"/>
              <w:left w:val="single" w:sz="8" w:space="0" w:color="000000"/>
              <w:bottom w:val="single" w:sz="8" w:space="0" w:color="000000"/>
              <w:right w:val="single" w:sz="8" w:space="0" w:color="000000"/>
            </w:tcBorders>
          </w:tcPr>
          <w:p w14:paraId="5BE0DC76" w14:textId="77777777" w:rsidR="00DD6F1F" w:rsidRPr="00B07D55" w:rsidRDefault="00DD6F1F" w:rsidP="007346D5">
            <w:pPr>
              <w:pStyle w:val="TableParagraph"/>
              <w:kinsoku w:val="0"/>
              <w:overflowPunct w:val="0"/>
              <w:spacing w:before="93"/>
              <w:ind w:left="95"/>
              <w:rPr>
                <w:rFonts w:ascii="Arial" w:hAnsi="Arial" w:cs="Arial"/>
                <w:sz w:val="20"/>
                <w:szCs w:val="20"/>
              </w:rPr>
            </w:pPr>
            <w:r w:rsidRPr="00B07D55">
              <w:rPr>
                <w:rFonts w:ascii="Arial" w:hAnsi="Arial" w:cs="Arial"/>
                <w:sz w:val="20"/>
                <w:szCs w:val="20"/>
              </w:rPr>
              <w:t>Staff</w:t>
            </w:r>
          </w:p>
        </w:tc>
        <w:tc>
          <w:tcPr>
            <w:tcW w:w="898" w:type="dxa"/>
            <w:tcBorders>
              <w:top w:val="single" w:sz="4" w:space="0" w:color="000000"/>
              <w:left w:val="single" w:sz="8" w:space="0" w:color="000000"/>
              <w:bottom w:val="single" w:sz="8" w:space="0" w:color="000000"/>
              <w:right w:val="single" w:sz="8" w:space="0" w:color="000000"/>
            </w:tcBorders>
          </w:tcPr>
          <w:p w14:paraId="5C768C3B" w14:textId="77777777" w:rsidR="00DD6F1F" w:rsidRPr="00B07D55" w:rsidRDefault="00DD6F1F" w:rsidP="007346D5">
            <w:pPr>
              <w:pStyle w:val="TableParagraph"/>
              <w:kinsoku w:val="0"/>
              <w:overflowPunct w:val="0"/>
              <w:spacing w:before="93" w:line="250" w:lineRule="auto"/>
              <w:ind w:left="95" w:right="198"/>
              <w:rPr>
                <w:rFonts w:ascii="Arial" w:hAnsi="Arial" w:cs="Arial"/>
                <w:sz w:val="20"/>
                <w:szCs w:val="20"/>
              </w:rPr>
            </w:pPr>
            <w:r w:rsidRPr="00B07D55">
              <w:rPr>
                <w:rFonts w:ascii="Arial" w:hAnsi="Arial" w:cs="Arial"/>
                <w:sz w:val="20"/>
                <w:szCs w:val="20"/>
              </w:rPr>
              <w:t>Read, Write</w:t>
            </w:r>
          </w:p>
        </w:tc>
        <w:tc>
          <w:tcPr>
            <w:tcW w:w="772" w:type="dxa"/>
            <w:gridSpan w:val="2"/>
            <w:tcBorders>
              <w:top w:val="single" w:sz="4" w:space="0" w:color="000000"/>
              <w:left w:val="single" w:sz="8" w:space="0" w:color="000000"/>
              <w:bottom w:val="single" w:sz="8" w:space="0" w:color="000000"/>
              <w:right w:val="single" w:sz="8" w:space="0" w:color="000000"/>
            </w:tcBorders>
          </w:tcPr>
          <w:p w14:paraId="4AEEACD1" w14:textId="77777777" w:rsidR="00DD6F1F" w:rsidRPr="00B07D55" w:rsidRDefault="00DD6F1F" w:rsidP="007346D5">
            <w:pPr>
              <w:pStyle w:val="TableParagraph"/>
              <w:kinsoku w:val="0"/>
              <w:overflowPunct w:val="0"/>
              <w:spacing w:before="93" w:line="250" w:lineRule="auto"/>
              <w:ind w:left="100"/>
              <w:rPr>
                <w:rFonts w:ascii="Arial" w:hAnsi="Arial" w:cs="Arial"/>
                <w:sz w:val="20"/>
                <w:szCs w:val="20"/>
              </w:rPr>
            </w:pPr>
            <w:r w:rsidRPr="00B07D55">
              <w:rPr>
                <w:rFonts w:ascii="Arial" w:hAnsi="Arial" w:cs="Arial"/>
                <w:sz w:val="20"/>
                <w:szCs w:val="20"/>
              </w:rPr>
              <w:t>Read, Write</w:t>
            </w:r>
          </w:p>
        </w:tc>
        <w:tc>
          <w:tcPr>
            <w:tcW w:w="2294" w:type="dxa"/>
            <w:gridSpan w:val="3"/>
            <w:tcBorders>
              <w:top w:val="single" w:sz="4" w:space="0" w:color="000000"/>
              <w:left w:val="single" w:sz="8" w:space="0" w:color="000000"/>
              <w:bottom w:val="single" w:sz="4" w:space="0" w:color="000000"/>
              <w:right w:val="single" w:sz="8" w:space="0" w:color="000000"/>
            </w:tcBorders>
          </w:tcPr>
          <w:p w14:paraId="4168B1A8" w14:textId="77777777" w:rsidR="00DD6F1F" w:rsidRPr="00B07D55" w:rsidRDefault="00DD6F1F" w:rsidP="007346D5">
            <w:pPr>
              <w:pStyle w:val="TableParagraph"/>
              <w:tabs>
                <w:tab w:val="left" w:pos="946"/>
              </w:tabs>
              <w:kinsoku w:val="0"/>
              <w:overflowPunct w:val="0"/>
              <w:spacing w:before="93" w:line="250" w:lineRule="auto"/>
              <w:ind w:left="95" w:right="282"/>
              <w:rPr>
                <w:rFonts w:ascii="Arial" w:hAnsi="Arial" w:cs="Arial"/>
                <w:sz w:val="20"/>
                <w:szCs w:val="20"/>
              </w:rPr>
            </w:pPr>
            <w:r>
              <w:rPr>
                <w:rFonts w:ascii="Arial" w:hAnsi="Arial" w:cs="Arial"/>
                <w:sz w:val="20"/>
                <w:szCs w:val="20"/>
              </w:rPr>
              <w:t xml:space="preserve">Read </w:t>
            </w:r>
            <w:r>
              <w:rPr>
                <w:rFonts w:ascii="Arial" w:hAnsi="Arial" w:cs="Arial"/>
                <w:sz w:val="20"/>
                <w:szCs w:val="20"/>
              </w:rPr>
              <w:tab/>
              <w:t xml:space="preserve"> </w:t>
            </w:r>
            <w:r w:rsidRPr="00B07D55">
              <w:rPr>
                <w:rFonts w:ascii="Arial" w:hAnsi="Arial" w:cs="Arial"/>
                <w:sz w:val="20"/>
                <w:szCs w:val="20"/>
              </w:rPr>
              <w:t>Write</w:t>
            </w:r>
          </w:p>
        </w:tc>
        <w:tc>
          <w:tcPr>
            <w:tcW w:w="1436" w:type="dxa"/>
            <w:gridSpan w:val="3"/>
            <w:tcBorders>
              <w:top w:val="single" w:sz="4" w:space="0" w:color="000000"/>
              <w:left w:val="single" w:sz="8" w:space="0" w:color="000000"/>
              <w:bottom w:val="single" w:sz="8" w:space="0" w:color="000000"/>
            </w:tcBorders>
          </w:tcPr>
          <w:p w14:paraId="68744ACD" w14:textId="77777777" w:rsidR="00DD6F1F" w:rsidRPr="00B07D55" w:rsidRDefault="00DD6F1F" w:rsidP="007346D5">
            <w:pPr>
              <w:pStyle w:val="TableParagraph"/>
              <w:kinsoku w:val="0"/>
              <w:overflowPunct w:val="0"/>
              <w:spacing w:before="93"/>
              <w:ind w:left="105"/>
              <w:rPr>
                <w:rFonts w:ascii="Arial" w:hAnsi="Arial" w:cs="Arial"/>
                <w:sz w:val="20"/>
                <w:szCs w:val="20"/>
              </w:rPr>
            </w:pPr>
            <w:r w:rsidRPr="00B07D55">
              <w:rPr>
                <w:rFonts w:ascii="Arial" w:hAnsi="Arial" w:cs="Arial"/>
                <w:sz w:val="20"/>
                <w:szCs w:val="20"/>
              </w:rPr>
              <w:t>None</w:t>
            </w:r>
          </w:p>
        </w:tc>
        <w:tc>
          <w:tcPr>
            <w:tcW w:w="30" w:type="dxa"/>
            <w:tcBorders>
              <w:top w:val="single" w:sz="8" w:space="0" w:color="000000"/>
              <w:left w:val="nil"/>
              <w:bottom w:val="single" w:sz="8" w:space="0" w:color="000000"/>
              <w:right w:val="single" w:sz="8" w:space="0" w:color="000000"/>
            </w:tcBorders>
          </w:tcPr>
          <w:p w14:paraId="50669355" w14:textId="77777777" w:rsidR="00DD6F1F" w:rsidRPr="00B07D55" w:rsidRDefault="00DD6F1F" w:rsidP="007346D5">
            <w:pPr>
              <w:pStyle w:val="TableParagraph"/>
              <w:kinsoku w:val="0"/>
              <w:overflowPunct w:val="0"/>
              <w:spacing w:before="88"/>
              <w:ind w:left="100"/>
              <w:rPr>
                <w:rFonts w:ascii="Arial" w:hAnsi="Arial" w:cs="Arial"/>
                <w:sz w:val="20"/>
                <w:szCs w:val="20"/>
              </w:rPr>
            </w:pPr>
            <w:r w:rsidRPr="00B07D55">
              <w:rPr>
                <w:rFonts w:ascii="Arial" w:hAnsi="Arial" w:cs="Arial"/>
                <w:sz w:val="20"/>
                <w:szCs w:val="20"/>
              </w:rPr>
              <w:t>none</w:t>
            </w:r>
          </w:p>
        </w:tc>
      </w:tr>
      <w:tr w:rsidR="00DD6F1F" w:rsidRPr="00B07D55" w14:paraId="3C629665" w14:textId="77777777" w:rsidTr="007346D5">
        <w:trPr>
          <w:gridBefore w:val="1"/>
          <w:gridAfter w:val="2"/>
          <w:wBefore w:w="18" w:type="dxa"/>
          <w:wAfter w:w="42" w:type="dxa"/>
          <w:trHeight w:hRule="exact" w:val="1615"/>
        </w:trPr>
        <w:tc>
          <w:tcPr>
            <w:tcW w:w="1768" w:type="dxa"/>
            <w:vMerge/>
            <w:tcBorders>
              <w:top w:val="single" w:sz="8" w:space="0" w:color="000000"/>
              <w:left w:val="single" w:sz="8" w:space="0" w:color="000000"/>
              <w:bottom w:val="single" w:sz="8" w:space="0" w:color="000000"/>
              <w:right w:val="nil"/>
            </w:tcBorders>
          </w:tcPr>
          <w:p w14:paraId="47B42E6C" w14:textId="77777777" w:rsidR="00DD6F1F" w:rsidRPr="00B07D55" w:rsidRDefault="00DD6F1F" w:rsidP="007346D5">
            <w:pPr>
              <w:pStyle w:val="TableParagraph"/>
              <w:kinsoku w:val="0"/>
              <w:overflowPunct w:val="0"/>
              <w:spacing w:before="88"/>
              <w:ind w:left="100"/>
              <w:rPr>
                <w:rFonts w:ascii="Arial" w:hAnsi="Arial" w:cs="Arial"/>
                <w:sz w:val="20"/>
                <w:szCs w:val="20"/>
              </w:rPr>
            </w:pPr>
          </w:p>
        </w:tc>
        <w:tc>
          <w:tcPr>
            <w:tcW w:w="8006" w:type="dxa"/>
            <w:gridSpan w:val="11"/>
            <w:tcBorders>
              <w:top w:val="single" w:sz="4" w:space="0" w:color="000000"/>
              <w:left w:val="single" w:sz="8" w:space="0" w:color="000000"/>
              <w:bottom w:val="single" w:sz="4" w:space="0" w:color="000000"/>
              <w:right w:val="single" w:sz="8" w:space="0" w:color="000000"/>
            </w:tcBorders>
          </w:tcPr>
          <w:p w14:paraId="6665B51B" w14:textId="77777777" w:rsidR="00DD6F1F" w:rsidRPr="00B07D55" w:rsidRDefault="00DD6F1F" w:rsidP="007346D5">
            <w:pPr>
              <w:pStyle w:val="TableParagraph"/>
              <w:kinsoku w:val="0"/>
              <w:overflowPunct w:val="0"/>
              <w:spacing w:before="88" w:line="250" w:lineRule="auto"/>
              <w:ind w:left="95" w:right="50"/>
              <w:rPr>
                <w:rFonts w:ascii="Arial" w:hAnsi="Arial" w:cs="Arial"/>
                <w:sz w:val="20"/>
                <w:szCs w:val="20"/>
              </w:rPr>
            </w:pPr>
            <w:r w:rsidRPr="00B07D55">
              <w:rPr>
                <w:rFonts w:ascii="Arial" w:hAnsi="Arial" w:cs="Arial"/>
                <w:sz w:val="20"/>
                <w:szCs w:val="20"/>
              </w:rPr>
              <w:t xml:space="preserve">Users in the default </w:t>
            </w:r>
            <w:hyperlink w:anchor="bookmark125" w:history="1">
              <w:r w:rsidRPr="00B07D55">
                <w:rPr>
                  <w:rFonts w:ascii="Arial" w:hAnsi="Arial" w:cs="Arial"/>
                  <w:i/>
                  <w:iCs/>
                  <w:sz w:val="20"/>
                  <w:szCs w:val="20"/>
                </w:rPr>
                <w:t xml:space="preserve">IT </w:t>
              </w:r>
            </w:hyperlink>
            <w:hyperlink w:anchor="bookmark125" w:history="1">
              <w:r w:rsidRPr="00B07D55">
                <w:rPr>
                  <w:rFonts w:ascii="Arial" w:hAnsi="Arial" w:cs="Arial"/>
                  <w:i/>
                  <w:iCs/>
                  <w:sz w:val="20"/>
                  <w:szCs w:val="20"/>
                </w:rPr>
                <w:t xml:space="preserve">Administrator </w:t>
              </w:r>
            </w:hyperlink>
            <w:r w:rsidRPr="00B07D55">
              <w:rPr>
                <w:rFonts w:ascii="Arial" w:hAnsi="Arial" w:cs="Arial"/>
                <w:sz w:val="20"/>
                <w:szCs w:val="20"/>
              </w:rPr>
              <w:t>role group have all the permissions of users with a Leader, plus the abilities to create new users, define custom permissions, and view administrative applications. Additionally, they possess the right to view security events, and to authorize user applications.</w:t>
            </w:r>
          </w:p>
          <w:p w14:paraId="66E1BEC6" w14:textId="77777777" w:rsidR="00DD6F1F" w:rsidRPr="00B07D55" w:rsidRDefault="00DD6F1F" w:rsidP="007346D5">
            <w:pPr>
              <w:pStyle w:val="TableParagraph"/>
              <w:kinsoku w:val="0"/>
              <w:overflowPunct w:val="0"/>
              <w:spacing w:line="200" w:lineRule="exact"/>
              <w:rPr>
                <w:rFonts w:ascii="Arial" w:hAnsi="Arial" w:cs="Arial"/>
                <w:sz w:val="20"/>
                <w:szCs w:val="20"/>
              </w:rPr>
            </w:pPr>
          </w:p>
          <w:p w14:paraId="7D609655" w14:textId="77777777" w:rsidR="00DD6F1F" w:rsidRDefault="00DD6F1F" w:rsidP="007346D5">
            <w:pPr>
              <w:pStyle w:val="TableParagraph"/>
              <w:kinsoku w:val="0"/>
              <w:overflowPunct w:val="0"/>
              <w:ind w:left="95"/>
              <w:rPr>
                <w:rFonts w:ascii="Arial" w:hAnsi="Arial" w:cs="Arial"/>
                <w:sz w:val="20"/>
                <w:szCs w:val="20"/>
              </w:rPr>
            </w:pPr>
            <w:r w:rsidRPr="00B07D55">
              <w:rPr>
                <w:rFonts w:ascii="Arial" w:hAnsi="Arial" w:cs="Arial"/>
                <w:sz w:val="20"/>
                <w:szCs w:val="20"/>
              </w:rPr>
              <w:t>The Admin role is on for this group.</w:t>
            </w:r>
          </w:p>
          <w:p w14:paraId="7D742400" w14:textId="77777777" w:rsidR="00DD6F1F" w:rsidRDefault="00DD6F1F" w:rsidP="007346D5">
            <w:pPr>
              <w:pStyle w:val="TableParagraph"/>
              <w:kinsoku w:val="0"/>
              <w:overflowPunct w:val="0"/>
              <w:ind w:left="95"/>
              <w:rPr>
                <w:rFonts w:ascii="Arial" w:hAnsi="Arial" w:cs="Arial"/>
                <w:sz w:val="20"/>
                <w:szCs w:val="20"/>
              </w:rPr>
            </w:pPr>
          </w:p>
          <w:p w14:paraId="6B960E35" w14:textId="77777777" w:rsidR="00DD6F1F" w:rsidRDefault="00DD6F1F" w:rsidP="007346D5">
            <w:pPr>
              <w:pStyle w:val="TableParagraph"/>
              <w:kinsoku w:val="0"/>
              <w:overflowPunct w:val="0"/>
              <w:ind w:left="95"/>
              <w:rPr>
                <w:rFonts w:ascii="Arial" w:hAnsi="Arial" w:cs="Arial"/>
                <w:sz w:val="20"/>
                <w:szCs w:val="20"/>
              </w:rPr>
            </w:pPr>
          </w:p>
          <w:p w14:paraId="76ABEAFB" w14:textId="77777777" w:rsidR="00DD6F1F" w:rsidRPr="00B07D55" w:rsidRDefault="00DD6F1F" w:rsidP="007346D5">
            <w:pPr>
              <w:pStyle w:val="TableParagraph"/>
              <w:kinsoku w:val="0"/>
              <w:overflowPunct w:val="0"/>
              <w:ind w:left="95"/>
              <w:rPr>
                <w:rFonts w:ascii="Arial" w:hAnsi="Arial" w:cs="Arial"/>
                <w:sz w:val="20"/>
                <w:szCs w:val="20"/>
              </w:rPr>
            </w:pPr>
          </w:p>
        </w:tc>
      </w:tr>
      <w:tr w:rsidR="00DD6F1F" w:rsidRPr="00B07D55" w14:paraId="70C1DCA2" w14:textId="77777777" w:rsidTr="007346D5">
        <w:trPr>
          <w:gridBefore w:val="1"/>
          <w:wBefore w:w="18" w:type="dxa"/>
          <w:trHeight w:hRule="exact" w:val="623"/>
        </w:trPr>
        <w:tc>
          <w:tcPr>
            <w:tcW w:w="1768" w:type="dxa"/>
            <w:vMerge w:val="restart"/>
            <w:tcBorders>
              <w:top w:val="single" w:sz="8" w:space="0" w:color="000000"/>
              <w:left w:val="single" w:sz="8" w:space="0" w:color="000000"/>
              <w:bottom w:val="single" w:sz="8" w:space="0" w:color="000000"/>
              <w:right w:val="nil"/>
            </w:tcBorders>
          </w:tcPr>
          <w:p w14:paraId="2D307A3B" w14:textId="77777777" w:rsidR="00DD6F1F" w:rsidRPr="00B07D55" w:rsidRDefault="00DD6F1F" w:rsidP="007346D5">
            <w:pPr>
              <w:pStyle w:val="TableParagraph"/>
              <w:kinsoku w:val="0"/>
              <w:overflowPunct w:val="0"/>
              <w:spacing w:before="88"/>
              <w:ind w:left="110"/>
              <w:rPr>
                <w:rFonts w:ascii="Arial" w:hAnsi="Arial" w:cs="Arial"/>
                <w:sz w:val="20"/>
                <w:szCs w:val="20"/>
              </w:rPr>
            </w:pPr>
            <w:r w:rsidRPr="00B07D55">
              <w:rPr>
                <w:rFonts w:ascii="Arial" w:hAnsi="Arial" w:cs="Arial"/>
                <w:b/>
                <w:bCs/>
                <w:sz w:val="20"/>
                <w:szCs w:val="20"/>
              </w:rPr>
              <w:t>Student</w:t>
            </w:r>
          </w:p>
        </w:tc>
        <w:tc>
          <w:tcPr>
            <w:tcW w:w="1528" w:type="dxa"/>
            <w:tcBorders>
              <w:top w:val="single" w:sz="8" w:space="0" w:color="000000"/>
              <w:left w:val="single" w:sz="8" w:space="0" w:color="000000"/>
              <w:bottom w:val="single" w:sz="8" w:space="0" w:color="000000"/>
              <w:right w:val="single" w:sz="8" w:space="0" w:color="000000"/>
            </w:tcBorders>
          </w:tcPr>
          <w:p w14:paraId="37CE0599" w14:textId="77777777" w:rsidR="00DD6F1F" w:rsidRPr="00B07D55" w:rsidRDefault="00DD6F1F" w:rsidP="007346D5">
            <w:pPr>
              <w:pStyle w:val="TableParagraph"/>
              <w:kinsoku w:val="0"/>
              <w:overflowPunct w:val="0"/>
              <w:spacing w:before="88"/>
              <w:ind w:left="95"/>
              <w:rPr>
                <w:rFonts w:ascii="Arial" w:hAnsi="Arial" w:cs="Arial"/>
                <w:sz w:val="20"/>
                <w:szCs w:val="20"/>
              </w:rPr>
            </w:pPr>
            <w:r w:rsidRPr="00B07D55">
              <w:rPr>
                <w:rFonts w:ascii="Arial" w:hAnsi="Arial" w:cs="Arial"/>
                <w:sz w:val="20"/>
                <w:szCs w:val="20"/>
              </w:rPr>
              <w:t>Student</w:t>
            </w:r>
          </w:p>
        </w:tc>
        <w:tc>
          <w:tcPr>
            <w:tcW w:w="1078" w:type="dxa"/>
            <w:tcBorders>
              <w:top w:val="single" w:sz="4" w:space="0" w:color="000000"/>
              <w:left w:val="single" w:sz="8" w:space="0" w:color="000000"/>
              <w:bottom w:val="single" w:sz="8" w:space="0" w:color="000000"/>
              <w:right w:val="single" w:sz="8" w:space="0" w:color="000000"/>
            </w:tcBorders>
          </w:tcPr>
          <w:p w14:paraId="75B98217" w14:textId="77777777" w:rsidR="00DD6F1F" w:rsidRPr="00B07D55" w:rsidRDefault="00DD6F1F" w:rsidP="007346D5">
            <w:pPr>
              <w:pStyle w:val="TableParagraph"/>
              <w:kinsoku w:val="0"/>
              <w:overflowPunct w:val="0"/>
              <w:spacing w:before="93"/>
              <w:ind w:left="95"/>
              <w:rPr>
                <w:rFonts w:ascii="Arial" w:hAnsi="Arial" w:cs="Arial"/>
                <w:sz w:val="20"/>
                <w:szCs w:val="20"/>
              </w:rPr>
            </w:pPr>
            <w:r w:rsidRPr="00B07D55">
              <w:rPr>
                <w:rFonts w:ascii="Arial" w:hAnsi="Arial" w:cs="Arial"/>
                <w:sz w:val="20"/>
                <w:szCs w:val="20"/>
              </w:rPr>
              <w:t>not applicable</w:t>
            </w:r>
          </w:p>
        </w:tc>
        <w:tc>
          <w:tcPr>
            <w:tcW w:w="898" w:type="dxa"/>
            <w:tcBorders>
              <w:top w:val="single" w:sz="4" w:space="0" w:color="000000"/>
              <w:left w:val="single" w:sz="8" w:space="0" w:color="000000"/>
              <w:bottom w:val="single" w:sz="8" w:space="0" w:color="000000"/>
              <w:right w:val="single" w:sz="8" w:space="0" w:color="000000"/>
            </w:tcBorders>
          </w:tcPr>
          <w:p w14:paraId="68C09F71" w14:textId="77777777" w:rsidR="00DD6F1F" w:rsidRPr="00B07D55" w:rsidRDefault="00DD6F1F" w:rsidP="007346D5">
            <w:pPr>
              <w:pStyle w:val="TableParagraph"/>
              <w:kinsoku w:val="0"/>
              <w:overflowPunct w:val="0"/>
              <w:spacing w:before="93"/>
              <w:ind w:left="95"/>
              <w:rPr>
                <w:rFonts w:ascii="Arial" w:hAnsi="Arial" w:cs="Arial"/>
                <w:sz w:val="20"/>
                <w:szCs w:val="20"/>
              </w:rPr>
            </w:pPr>
            <w:r w:rsidRPr="00B07D55">
              <w:rPr>
                <w:rFonts w:ascii="Arial" w:hAnsi="Arial" w:cs="Arial"/>
                <w:sz w:val="20"/>
                <w:szCs w:val="20"/>
              </w:rPr>
              <w:t>Read</w:t>
            </w:r>
          </w:p>
        </w:tc>
        <w:tc>
          <w:tcPr>
            <w:tcW w:w="772" w:type="dxa"/>
            <w:gridSpan w:val="2"/>
            <w:tcBorders>
              <w:top w:val="single" w:sz="4" w:space="0" w:color="000000"/>
              <w:left w:val="single" w:sz="8" w:space="0" w:color="000000"/>
              <w:bottom w:val="single" w:sz="8" w:space="0" w:color="000000"/>
              <w:right w:val="single" w:sz="8" w:space="0" w:color="000000"/>
            </w:tcBorders>
          </w:tcPr>
          <w:p w14:paraId="40B1B241" w14:textId="77777777" w:rsidR="00DD6F1F" w:rsidRPr="00B07D55" w:rsidRDefault="00DD6F1F" w:rsidP="007346D5">
            <w:pPr>
              <w:pStyle w:val="TableParagraph"/>
              <w:kinsoku w:val="0"/>
              <w:overflowPunct w:val="0"/>
              <w:spacing w:before="93"/>
              <w:ind w:left="100"/>
              <w:rPr>
                <w:rFonts w:ascii="Arial" w:hAnsi="Arial" w:cs="Arial"/>
                <w:sz w:val="20"/>
                <w:szCs w:val="20"/>
              </w:rPr>
            </w:pPr>
            <w:r w:rsidRPr="00B07D55">
              <w:rPr>
                <w:rFonts w:ascii="Arial" w:hAnsi="Arial" w:cs="Arial"/>
                <w:sz w:val="20"/>
                <w:szCs w:val="20"/>
              </w:rPr>
              <w:t>none</w:t>
            </w:r>
          </w:p>
        </w:tc>
        <w:tc>
          <w:tcPr>
            <w:tcW w:w="2294" w:type="dxa"/>
            <w:gridSpan w:val="3"/>
            <w:tcBorders>
              <w:top w:val="single" w:sz="4" w:space="0" w:color="000000"/>
              <w:left w:val="single" w:sz="8" w:space="0" w:color="000000"/>
              <w:bottom w:val="single" w:sz="4" w:space="0" w:color="000000"/>
              <w:right w:val="single" w:sz="6" w:space="0" w:color="000000"/>
            </w:tcBorders>
          </w:tcPr>
          <w:p w14:paraId="7C103948" w14:textId="77777777" w:rsidR="00DD6F1F" w:rsidRPr="00B07D55" w:rsidRDefault="00DD6F1F" w:rsidP="007346D5">
            <w:pPr>
              <w:pStyle w:val="TableParagraph"/>
              <w:tabs>
                <w:tab w:val="left" w:pos="946"/>
              </w:tabs>
              <w:kinsoku w:val="0"/>
              <w:overflowPunct w:val="0"/>
              <w:spacing w:before="93"/>
              <w:ind w:left="95"/>
              <w:rPr>
                <w:rFonts w:ascii="Arial" w:hAnsi="Arial" w:cs="Arial"/>
                <w:sz w:val="20"/>
                <w:szCs w:val="20"/>
              </w:rPr>
            </w:pPr>
            <w:r w:rsidRPr="00B07D55">
              <w:rPr>
                <w:rFonts w:ascii="Arial" w:hAnsi="Arial" w:cs="Arial"/>
                <w:sz w:val="20"/>
                <w:szCs w:val="20"/>
              </w:rPr>
              <w:t>none</w:t>
            </w:r>
            <w:r w:rsidRPr="00B07D55">
              <w:rPr>
                <w:rFonts w:ascii="Arial" w:hAnsi="Arial" w:cs="Arial"/>
                <w:sz w:val="20"/>
                <w:szCs w:val="20"/>
              </w:rPr>
              <w:tab/>
            </w:r>
            <w:proofErr w:type="spellStart"/>
            <w:r w:rsidRPr="00B07D55">
              <w:rPr>
                <w:rFonts w:ascii="Arial" w:hAnsi="Arial" w:cs="Arial"/>
                <w:sz w:val="20"/>
                <w:szCs w:val="20"/>
              </w:rPr>
              <w:t>none</w:t>
            </w:r>
            <w:proofErr w:type="spellEnd"/>
          </w:p>
        </w:tc>
        <w:tc>
          <w:tcPr>
            <w:tcW w:w="1436" w:type="dxa"/>
            <w:gridSpan w:val="3"/>
            <w:tcBorders>
              <w:left w:val="single" w:sz="6" w:space="0" w:color="000000"/>
              <w:bottom w:val="single" w:sz="6" w:space="0" w:color="000000"/>
            </w:tcBorders>
          </w:tcPr>
          <w:p w14:paraId="15727EE9" w14:textId="77777777" w:rsidR="00DD6F1F" w:rsidRPr="00B07D55" w:rsidRDefault="00DD6F1F" w:rsidP="007346D5">
            <w:pPr>
              <w:pStyle w:val="TableParagraph"/>
              <w:kinsoku w:val="0"/>
              <w:overflowPunct w:val="0"/>
              <w:spacing w:before="93"/>
              <w:ind w:left="105"/>
              <w:rPr>
                <w:rFonts w:ascii="Arial" w:hAnsi="Arial" w:cs="Arial"/>
                <w:sz w:val="20"/>
                <w:szCs w:val="20"/>
              </w:rPr>
            </w:pPr>
            <w:r w:rsidRPr="00B07D55">
              <w:rPr>
                <w:rFonts w:ascii="Arial" w:hAnsi="Arial" w:cs="Arial"/>
                <w:sz w:val="20"/>
                <w:szCs w:val="20"/>
              </w:rPr>
              <w:t>Read</w:t>
            </w:r>
          </w:p>
        </w:tc>
        <w:tc>
          <w:tcPr>
            <w:tcW w:w="42" w:type="dxa"/>
            <w:gridSpan w:val="2"/>
            <w:tcBorders>
              <w:top w:val="single" w:sz="8" w:space="0" w:color="000000"/>
              <w:left w:val="nil"/>
              <w:bottom w:val="single" w:sz="8" w:space="0" w:color="000000"/>
              <w:right w:val="single" w:sz="8" w:space="0" w:color="000000"/>
            </w:tcBorders>
          </w:tcPr>
          <w:p w14:paraId="647B7EF1" w14:textId="77777777" w:rsidR="00DD6F1F" w:rsidRPr="00B07D55" w:rsidRDefault="00DD6F1F" w:rsidP="007346D5">
            <w:pPr>
              <w:pStyle w:val="TableParagraph"/>
              <w:kinsoku w:val="0"/>
              <w:overflowPunct w:val="0"/>
              <w:spacing w:before="88"/>
              <w:ind w:left="100"/>
              <w:rPr>
                <w:rFonts w:ascii="Arial" w:hAnsi="Arial" w:cs="Arial"/>
                <w:sz w:val="20"/>
                <w:szCs w:val="20"/>
              </w:rPr>
            </w:pPr>
            <w:r w:rsidRPr="00B07D55">
              <w:rPr>
                <w:rFonts w:ascii="Arial" w:hAnsi="Arial" w:cs="Arial"/>
                <w:sz w:val="20"/>
                <w:szCs w:val="20"/>
              </w:rPr>
              <w:t>none</w:t>
            </w:r>
          </w:p>
        </w:tc>
      </w:tr>
      <w:tr w:rsidR="00DD6F1F" w:rsidRPr="00B07D55" w14:paraId="0EA992FB" w14:textId="77777777" w:rsidTr="007346D5">
        <w:trPr>
          <w:gridBefore w:val="1"/>
          <w:gridAfter w:val="2"/>
          <w:wBefore w:w="18" w:type="dxa"/>
          <w:wAfter w:w="42" w:type="dxa"/>
          <w:trHeight w:hRule="exact" w:val="695"/>
        </w:trPr>
        <w:tc>
          <w:tcPr>
            <w:tcW w:w="1768" w:type="dxa"/>
            <w:vMerge/>
            <w:tcBorders>
              <w:left w:val="single" w:sz="8" w:space="0" w:color="000000"/>
              <w:bottom w:val="single" w:sz="8" w:space="0" w:color="000000"/>
              <w:right w:val="nil"/>
            </w:tcBorders>
          </w:tcPr>
          <w:p w14:paraId="583A2112" w14:textId="77777777" w:rsidR="00DD6F1F" w:rsidRPr="00B07D55" w:rsidRDefault="00DD6F1F" w:rsidP="007346D5">
            <w:pPr>
              <w:pStyle w:val="TableParagraph"/>
              <w:kinsoku w:val="0"/>
              <w:overflowPunct w:val="0"/>
              <w:spacing w:before="88"/>
              <w:ind w:left="100"/>
              <w:rPr>
                <w:rFonts w:ascii="Arial" w:hAnsi="Arial" w:cs="Arial"/>
                <w:sz w:val="20"/>
                <w:szCs w:val="20"/>
              </w:rPr>
            </w:pPr>
          </w:p>
        </w:tc>
        <w:tc>
          <w:tcPr>
            <w:tcW w:w="8006" w:type="dxa"/>
            <w:gridSpan w:val="11"/>
            <w:tcBorders>
              <w:left w:val="single" w:sz="8" w:space="0" w:color="000000"/>
              <w:bottom w:val="single" w:sz="4" w:space="0" w:color="000000"/>
              <w:right w:val="single" w:sz="8" w:space="0" w:color="000000"/>
            </w:tcBorders>
          </w:tcPr>
          <w:p w14:paraId="491390DF" w14:textId="77777777" w:rsidR="00DD6F1F" w:rsidRPr="00B07D55" w:rsidRDefault="00DD6F1F" w:rsidP="007346D5">
            <w:pPr>
              <w:pStyle w:val="TableParagraph"/>
              <w:kinsoku w:val="0"/>
              <w:overflowPunct w:val="0"/>
              <w:spacing w:before="83" w:line="250" w:lineRule="auto"/>
              <w:ind w:left="95" w:right="50"/>
              <w:rPr>
                <w:rFonts w:ascii="Arial" w:hAnsi="Arial" w:cs="Arial"/>
                <w:sz w:val="20"/>
                <w:szCs w:val="20"/>
              </w:rPr>
            </w:pPr>
            <w:r w:rsidRPr="00B07D55">
              <w:rPr>
                <w:rFonts w:ascii="Arial" w:hAnsi="Arial" w:cs="Arial"/>
                <w:sz w:val="20"/>
                <w:szCs w:val="20"/>
              </w:rPr>
              <w:t xml:space="preserve">Users in the default </w:t>
            </w:r>
            <w:hyperlink w:anchor="bookmark150" w:history="1">
              <w:r w:rsidRPr="00B07D55">
                <w:rPr>
                  <w:rFonts w:ascii="Arial" w:hAnsi="Arial" w:cs="Arial"/>
                  <w:i/>
                  <w:iCs/>
                  <w:sz w:val="20"/>
                  <w:szCs w:val="20"/>
                </w:rPr>
                <w:t xml:space="preserve">Student </w:t>
              </w:r>
            </w:hyperlink>
            <w:r w:rsidRPr="00B07D55">
              <w:rPr>
                <w:rFonts w:ascii="Arial" w:hAnsi="Arial" w:cs="Arial"/>
                <w:sz w:val="20"/>
                <w:szCs w:val="20"/>
              </w:rPr>
              <w:t xml:space="preserve">role group can only view public data, </w:t>
            </w:r>
            <w:proofErr w:type="spellStart"/>
            <w:r w:rsidRPr="00B07D55">
              <w:rPr>
                <w:rFonts w:ascii="Arial" w:hAnsi="Arial" w:cs="Arial"/>
                <w:sz w:val="20"/>
                <w:szCs w:val="20"/>
              </w:rPr>
              <w:t>Student_Owned</w:t>
            </w:r>
            <w:proofErr w:type="spellEnd"/>
            <w:r w:rsidRPr="00B07D55">
              <w:rPr>
                <w:rFonts w:ascii="Arial" w:hAnsi="Arial" w:cs="Arial"/>
                <w:sz w:val="20"/>
                <w:szCs w:val="20"/>
              </w:rPr>
              <w:t xml:space="preserve"> data, and </w:t>
            </w:r>
            <w:proofErr w:type="spellStart"/>
            <w:r w:rsidRPr="00B07D55">
              <w:rPr>
                <w:rFonts w:ascii="Arial" w:hAnsi="Arial" w:cs="Arial"/>
                <w:sz w:val="20"/>
                <w:szCs w:val="20"/>
              </w:rPr>
              <w:t>Student_General</w:t>
            </w:r>
            <w:proofErr w:type="spellEnd"/>
            <w:r w:rsidRPr="00B07D55">
              <w:rPr>
                <w:rFonts w:ascii="Arial" w:hAnsi="Arial" w:cs="Arial"/>
                <w:sz w:val="20"/>
                <w:szCs w:val="20"/>
              </w:rPr>
              <w:t xml:space="preserve"> data.</w:t>
            </w:r>
          </w:p>
        </w:tc>
      </w:tr>
      <w:tr w:rsidR="00DD6F1F" w:rsidRPr="00B07D55" w14:paraId="19B75B1C" w14:textId="77777777" w:rsidTr="007346D5">
        <w:trPr>
          <w:gridBefore w:val="1"/>
          <w:gridAfter w:val="1"/>
          <w:wBefore w:w="18" w:type="dxa"/>
          <w:wAfter w:w="12" w:type="dxa"/>
          <w:trHeight w:hRule="exact" w:val="902"/>
        </w:trPr>
        <w:tc>
          <w:tcPr>
            <w:tcW w:w="1768" w:type="dxa"/>
            <w:vMerge w:val="restart"/>
            <w:tcBorders>
              <w:top w:val="single" w:sz="8" w:space="0" w:color="000000"/>
              <w:left w:val="single" w:sz="6" w:space="0" w:color="000000"/>
              <w:bottom w:val="single" w:sz="8" w:space="0" w:color="000000"/>
              <w:right w:val="nil"/>
            </w:tcBorders>
          </w:tcPr>
          <w:p w14:paraId="1A78641A" w14:textId="77777777" w:rsidR="00DD6F1F" w:rsidRPr="00B07D55" w:rsidRDefault="00DD6F1F" w:rsidP="007346D5">
            <w:pPr>
              <w:pStyle w:val="TableParagraph"/>
              <w:kinsoku w:val="0"/>
              <w:overflowPunct w:val="0"/>
              <w:spacing w:before="78"/>
              <w:ind w:left="110"/>
              <w:rPr>
                <w:rFonts w:ascii="Arial" w:hAnsi="Arial" w:cs="Arial"/>
                <w:sz w:val="20"/>
                <w:szCs w:val="20"/>
              </w:rPr>
            </w:pPr>
            <w:r w:rsidRPr="00B07D55">
              <w:rPr>
                <w:rFonts w:ascii="Arial" w:hAnsi="Arial" w:cs="Arial"/>
                <w:b/>
                <w:bCs/>
                <w:sz w:val="20"/>
                <w:szCs w:val="20"/>
              </w:rPr>
              <w:t>Parent</w:t>
            </w:r>
          </w:p>
        </w:tc>
        <w:tc>
          <w:tcPr>
            <w:tcW w:w="1528" w:type="dxa"/>
            <w:tcBorders>
              <w:top w:val="single" w:sz="8" w:space="0" w:color="000000"/>
              <w:left w:val="single" w:sz="8" w:space="0" w:color="000000"/>
              <w:bottom w:val="single" w:sz="8" w:space="0" w:color="000000"/>
              <w:right w:val="single" w:sz="8" w:space="0" w:color="000000"/>
            </w:tcBorders>
          </w:tcPr>
          <w:p w14:paraId="17A506C6" w14:textId="77777777" w:rsidR="00DD6F1F" w:rsidRPr="00B07D55" w:rsidRDefault="00DD6F1F" w:rsidP="007346D5">
            <w:pPr>
              <w:pStyle w:val="TableParagraph"/>
              <w:kinsoku w:val="0"/>
              <w:overflowPunct w:val="0"/>
              <w:spacing w:before="78"/>
              <w:ind w:left="95"/>
              <w:rPr>
                <w:rFonts w:ascii="Arial" w:hAnsi="Arial" w:cs="Arial"/>
                <w:sz w:val="20"/>
                <w:szCs w:val="20"/>
              </w:rPr>
            </w:pPr>
            <w:r w:rsidRPr="00B07D55">
              <w:rPr>
                <w:rFonts w:ascii="Arial" w:hAnsi="Arial" w:cs="Arial"/>
                <w:sz w:val="20"/>
                <w:szCs w:val="20"/>
              </w:rPr>
              <w:t>Parent</w:t>
            </w:r>
          </w:p>
        </w:tc>
        <w:tc>
          <w:tcPr>
            <w:tcW w:w="1078" w:type="dxa"/>
            <w:tcBorders>
              <w:top w:val="single" w:sz="8" w:space="0" w:color="000000"/>
              <w:left w:val="single" w:sz="8" w:space="0" w:color="000000"/>
              <w:bottom w:val="single" w:sz="4" w:space="0" w:color="000000"/>
              <w:right w:val="single" w:sz="8" w:space="0" w:color="000000"/>
            </w:tcBorders>
          </w:tcPr>
          <w:p w14:paraId="31019ECA" w14:textId="77777777" w:rsidR="00DD6F1F" w:rsidRPr="00B07D55" w:rsidRDefault="00DD6F1F" w:rsidP="007346D5">
            <w:pPr>
              <w:pStyle w:val="TableParagraph"/>
              <w:kinsoku w:val="0"/>
              <w:overflowPunct w:val="0"/>
              <w:spacing w:before="78"/>
              <w:ind w:left="95"/>
              <w:rPr>
                <w:rFonts w:ascii="Arial" w:hAnsi="Arial" w:cs="Arial"/>
                <w:sz w:val="20"/>
                <w:szCs w:val="20"/>
              </w:rPr>
            </w:pPr>
            <w:r w:rsidRPr="00B07D55">
              <w:rPr>
                <w:rFonts w:ascii="Arial" w:hAnsi="Arial" w:cs="Arial"/>
                <w:sz w:val="20"/>
                <w:szCs w:val="20"/>
              </w:rPr>
              <w:t>not applicable</w:t>
            </w:r>
          </w:p>
        </w:tc>
        <w:tc>
          <w:tcPr>
            <w:tcW w:w="898" w:type="dxa"/>
            <w:tcBorders>
              <w:top w:val="single" w:sz="8" w:space="0" w:color="000000"/>
              <w:left w:val="single" w:sz="8" w:space="0" w:color="000000"/>
              <w:bottom w:val="single" w:sz="4" w:space="0" w:color="000000"/>
              <w:right w:val="single" w:sz="8" w:space="0" w:color="000000"/>
            </w:tcBorders>
          </w:tcPr>
          <w:p w14:paraId="26358274" w14:textId="77777777" w:rsidR="00DD6F1F" w:rsidRPr="00B07D55" w:rsidRDefault="00DD6F1F" w:rsidP="007346D5">
            <w:pPr>
              <w:pStyle w:val="TableParagraph"/>
              <w:kinsoku w:val="0"/>
              <w:overflowPunct w:val="0"/>
              <w:spacing w:before="78"/>
              <w:ind w:left="95"/>
              <w:rPr>
                <w:rFonts w:ascii="Arial" w:hAnsi="Arial" w:cs="Arial"/>
                <w:sz w:val="20"/>
                <w:szCs w:val="20"/>
              </w:rPr>
            </w:pPr>
            <w:r w:rsidRPr="00B07D55">
              <w:rPr>
                <w:rFonts w:ascii="Arial" w:hAnsi="Arial" w:cs="Arial"/>
                <w:sz w:val="20"/>
                <w:szCs w:val="20"/>
              </w:rPr>
              <w:t>Read</w:t>
            </w:r>
          </w:p>
        </w:tc>
        <w:tc>
          <w:tcPr>
            <w:tcW w:w="790" w:type="dxa"/>
            <w:gridSpan w:val="3"/>
            <w:tcBorders>
              <w:top w:val="single" w:sz="8" w:space="0" w:color="000000"/>
              <w:left w:val="single" w:sz="8" w:space="0" w:color="000000"/>
              <w:bottom w:val="single" w:sz="4" w:space="0" w:color="000000"/>
              <w:right w:val="single" w:sz="8" w:space="0" w:color="000000"/>
            </w:tcBorders>
          </w:tcPr>
          <w:p w14:paraId="6DDA5229" w14:textId="77777777" w:rsidR="00DD6F1F" w:rsidRPr="00B07D55" w:rsidRDefault="00DD6F1F" w:rsidP="007346D5">
            <w:pPr>
              <w:pStyle w:val="TableParagraph"/>
              <w:kinsoku w:val="0"/>
              <w:overflowPunct w:val="0"/>
              <w:spacing w:before="78"/>
              <w:ind w:left="100"/>
              <w:rPr>
                <w:rFonts w:ascii="Arial" w:hAnsi="Arial" w:cs="Arial"/>
                <w:sz w:val="20"/>
                <w:szCs w:val="20"/>
              </w:rPr>
            </w:pPr>
            <w:r w:rsidRPr="00B07D55">
              <w:rPr>
                <w:rFonts w:ascii="Arial" w:hAnsi="Arial" w:cs="Arial"/>
                <w:sz w:val="20"/>
                <w:szCs w:val="20"/>
              </w:rPr>
              <w:t>none</w:t>
            </w:r>
          </w:p>
        </w:tc>
        <w:tc>
          <w:tcPr>
            <w:tcW w:w="2319" w:type="dxa"/>
            <w:gridSpan w:val="3"/>
            <w:tcBorders>
              <w:top w:val="single" w:sz="8" w:space="0" w:color="000000"/>
              <w:left w:val="single" w:sz="8" w:space="0" w:color="000000"/>
              <w:bottom w:val="single" w:sz="4" w:space="0" w:color="000000"/>
              <w:right w:val="single" w:sz="6" w:space="0" w:color="000000"/>
            </w:tcBorders>
          </w:tcPr>
          <w:p w14:paraId="6B8EEDAC" w14:textId="77777777" w:rsidR="00DD6F1F" w:rsidRPr="00B07D55" w:rsidRDefault="00DD6F1F" w:rsidP="007346D5">
            <w:pPr>
              <w:pStyle w:val="TableParagraph"/>
              <w:kinsoku w:val="0"/>
              <w:overflowPunct w:val="0"/>
              <w:spacing w:before="78"/>
              <w:ind w:left="203"/>
              <w:rPr>
                <w:rFonts w:ascii="Arial" w:hAnsi="Arial" w:cs="Arial"/>
                <w:sz w:val="20"/>
                <w:szCs w:val="20"/>
              </w:rPr>
            </w:pPr>
            <w:r w:rsidRPr="00B07D55">
              <w:rPr>
                <w:rFonts w:ascii="Arial" w:hAnsi="Arial" w:cs="Arial"/>
                <w:sz w:val="20"/>
                <w:szCs w:val="20"/>
              </w:rPr>
              <w:t xml:space="preserve">none </w:t>
            </w:r>
            <w:r w:rsidRPr="00B07D55">
              <w:rPr>
                <w:rFonts w:ascii="Arial" w:hAnsi="Arial" w:cs="Arial"/>
                <w:sz w:val="20"/>
                <w:szCs w:val="20"/>
              </w:rPr>
              <w:tab/>
            </w:r>
            <w:proofErr w:type="spellStart"/>
            <w:r w:rsidRPr="00B07D55">
              <w:rPr>
                <w:rFonts w:ascii="Arial" w:hAnsi="Arial" w:cs="Arial"/>
                <w:sz w:val="20"/>
                <w:szCs w:val="20"/>
              </w:rPr>
              <w:t>none</w:t>
            </w:r>
            <w:proofErr w:type="spellEnd"/>
          </w:p>
        </w:tc>
        <w:tc>
          <w:tcPr>
            <w:tcW w:w="1393" w:type="dxa"/>
            <w:gridSpan w:val="2"/>
            <w:tcBorders>
              <w:top w:val="single" w:sz="6" w:space="0" w:color="000000"/>
              <w:left w:val="single" w:sz="6" w:space="0" w:color="000000"/>
            </w:tcBorders>
          </w:tcPr>
          <w:p w14:paraId="6540C636" w14:textId="77777777" w:rsidR="00DD6F1F" w:rsidRPr="00B07D55" w:rsidRDefault="00DD6F1F" w:rsidP="007346D5">
            <w:pPr>
              <w:pStyle w:val="TableParagraph"/>
              <w:kinsoku w:val="0"/>
              <w:overflowPunct w:val="0"/>
              <w:spacing w:before="78"/>
              <w:ind w:left="105"/>
              <w:rPr>
                <w:rFonts w:ascii="Arial" w:hAnsi="Arial" w:cs="Arial"/>
                <w:sz w:val="20"/>
                <w:szCs w:val="20"/>
              </w:rPr>
            </w:pPr>
            <w:r w:rsidRPr="00B07D55">
              <w:rPr>
                <w:rFonts w:ascii="Arial" w:hAnsi="Arial" w:cs="Arial"/>
                <w:sz w:val="20"/>
                <w:szCs w:val="20"/>
              </w:rPr>
              <w:t>Read</w:t>
            </w:r>
          </w:p>
        </w:tc>
        <w:tc>
          <w:tcPr>
            <w:tcW w:w="30" w:type="dxa"/>
            <w:tcBorders>
              <w:top w:val="single" w:sz="8" w:space="0" w:color="000000"/>
              <w:left w:val="nil"/>
              <w:bottom w:val="single" w:sz="8" w:space="0" w:color="000000"/>
              <w:right w:val="single" w:sz="8" w:space="0" w:color="000000"/>
            </w:tcBorders>
          </w:tcPr>
          <w:p w14:paraId="0100E0A9" w14:textId="77777777" w:rsidR="00DD6F1F" w:rsidRPr="00B07D55" w:rsidRDefault="00DD6F1F" w:rsidP="007346D5">
            <w:pPr>
              <w:pStyle w:val="TableParagraph"/>
              <w:kinsoku w:val="0"/>
              <w:overflowPunct w:val="0"/>
              <w:spacing w:before="78"/>
              <w:ind w:left="100"/>
              <w:rPr>
                <w:rFonts w:ascii="Arial" w:hAnsi="Arial" w:cs="Arial"/>
                <w:sz w:val="20"/>
                <w:szCs w:val="20"/>
              </w:rPr>
            </w:pPr>
          </w:p>
        </w:tc>
      </w:tr>
      <w:tr w:rsidR="00DD6F1F" w:rsidRPr="00B07D55" w14:paraId="58D98245" w14:textId="77777777" w:rsidTr="007346D5">
        <w:trPr>
          <w:gridBefore w:val="1"/>
          <w:gridAfter w:val="2"/>
          <w:wBefore w:w="18" w:type="dxa"/>
          <w:wAfter w:w="42" w:type="dxa"/>
          <w:trHeight w:hRule="exact" w:val="690"/>
        </w:trPr>
        <w:tc>
          <w:tcPr>
            <w:tcW w:w="1768" w:type="dxa"/>
            <w:vMerge/>
            <w:tcBorders>
              <w:top w:val="single" w:sz="8" w:space="0" w:color="000000"/>
              <w:left w:val="single" w:sz="6" w:space="0" w:color="000000"/>
              <w:bottom w:val="single" w:sz="8" w:space="0" w:color="000000"/>
              <w:right w:val="nil"/>
            </w:tcBorders>
          </w:tcPr>
          <w:p w14:paraId="2A2EFEFE" w14:textId="77777777" w:rsidR="00DD6F1F" w:rsidRPr="00B07D55" w:rsidRDefault="00DD6F1F" w:rsidP="007346D5">
            <w:pPr>
              <w:pStyle w:val="TableParagraph"/>
              <w:kinsoku w:val="0"/>
              <w:overflowPunct w:val="0"/>
              <w:spacing w:before="78"/>
              <w:ind w:left="100"/>
              <w:rPr>
                <w:rFonts w:ascii="Arial" w:hAnsi="Arial" w:cs="Arial"/>
                <w:sz w:val="20"/>
                <w:szCs w:val="20"/>
              </w:rPr>
            </w:pPr>
          </w:p>
        </w:tc>
        <w:tc>
          <w:tcPr>
            <w:tcW w:w="8006" w:type="dxa"/>
            <w:gridSpan w:val="11"/>
            <w:tcBorders>
              <w:top w:val="single" w:sz="4" w:space="0" w:color="000000"/>
              <w:left w:val="single" w:sz="8" w:space="0" w:color="000000"/>
              <w:bottom w:val="single" w:sz="4" w:space="0" w:color="000000"/>
              <w:right w:val="single" w:sz="8" w:space="0" w:color="000000"/>
            </w:tcBorders>
          </w:tcPr>
          <w:p w14:paraId="67F90FA1" w14:textId="77777777" w:rsidR="00DD6F1F" w:rsidRPr="00B07D55" w:rsidRDefault="00DD6F1F" w:rsidP="007346D5">
            <w:pPr>
              <w:pStyle w:val="TableParagraph"/>
              <w:kinsoku w:val="0"/>
              <w:overflowPunct w:val="0"/>
              <w:spacing w:before="83" w:line="250" w:lineRule="auto"/>
              <w:ind w:left="95"/>
              <w:rPr>
                <w:rFonts w:ascii="Arial" w:hAnsi="Arial" w:cs="Arial"/>
                <w:sz w:val="20"/>
                <w:szCs w:val="20"/>
              </w:rPr>
            </w:pPr>
            <w:r w:rsidRPr="00B07D55">
              <w:rPr>
                <w:rFonts w:ascii="Arial" w:hAnsi="Arial" w:cs="Arial"/>
                <w:sz w:val="20"/>
                <w:szCs w:val="20"/>
              </w:rPr>
              <w:t xml:space="preserve">Users in the default </w:t>
            </w:r>
            <w:hyperlink w:anchor="bookmark131" w:history="1">
              <w:r w:rsidRPr="00B07D55">
                <w:rPr>
                  <w:rFonts w:ascii="Arial" w:hAnsi="Arial" w:cs="Arial"/>
                  <w:i/>
                  <w:iCs/>
                  <w:sz w:val="20"/>
                  <w:szCs w:val="20"/>
                </w:rPr>
                <w:t xml:space="preserve">Parent </w:t>
              </w:r>
            </w:hyperlink>
            <w:r w:rsidRPr="00B07D55">
              <w:rPr>
                <w:rFonts w:ascii="Arial" w:hAnsi="Arial" w:cs="Arial"/>
                <w:sz w:val="20"/>
                <w:szCs w:val="20"/>
              </w:rPr>
              <w:t xml:space="preserve">role group can only view public data, </w:t>
            </w:r>
            <w:proofErr w:type="spellStart"/>
            <w:r w:rsidRPr="00B07D55">
              <w:rPr>
                <w:rFonts w:ascii="Arial" w:hAnsi="Arial" w:cs="Arial"/>
                <w:sz w:val="20"/>
                <w:szCs w:val="20"/>
              </w:rPr>
              <w:t>Student_Owned</w:t>
            </w:r>
            <w:proofErr w:type="spellEnd"/>
            <w:r w:rsidRPr="00B07D55">
              <w:rPr>
                <w:rFonts w:ascii="Arial" w:hAnsi="Arial" w:cs="Arial"/>
                <w:sz w:val="20"/>
                <w:szCs w:val="20"/>
              </w:rPr>
              <w:t xml:space="preserve"> data, and </w:t>
            </w:r>
            <w:proofErr w:type="spellStart"/>
            <w:r w:rsidRPr="00B07D55">
              <w:rPr>
                <w:rFonts w:ascii="Arial" w:hAnsi="Arial" w:cs="Arial"/>
                <w:sz w:val="20"/>
                <w:szCs w:val="20"/>
              </w:rPr>
              <w:t>Student_General</w:t>
            </w:r>
            <w:proofErr w:type="spellEnd"/>
            <w:r w:rsidRPr="00B07D55">
              <w:rPr>
                <w:rFonts w:ascii="Arial" w:hAnsi="Arial" w:cs="Arial"/>
                <w:sz w:val="20"/>
                <w:szCs w:val="20"/>
              </w:rPr>
              <w:t xml:space="preserve"> data.</w:t>
            </w:r>
          </w:p>
        </w:tc>
      </w:tr>
      <w:tr w:rsidR="00DD6F1F" w:rsidRPr="00B07D55" w14:paraId="7CC701BF" w14:textId="77777777" w:rsidTr="001E1DE3">
        <w:trPr>
          <w:gridBefore w:val="1"/>
          <w:gridAfter w:val="1"/>
          <w:wBefore w:w="18" w:type="dxa"/>
          <w:wAfter w:w="12" w:type="dxa"/>
          <w:trHeight w:hRule="exact" w:val="1385"/>
        </w:trPr>
        <w:tc>
          <w:tcPr>
            <w:tcW w:w="1768" w:type="dxa"/>
            <w:vMerge w:val="restart"/>
            <w:tcBorders>
              <w:top w:val="single" w:sz="8" w:space="0" w:color="000000"/>
              <w:left w:val="single" w:sz="6" w:space="0" w:color="000000"/>
              <w:bottom w:val="single" w:sz="8" w:space="0" w:color="000000"/>
              <w:right w:val="nil"/>
            </w:tcBorders>
          </w:tcPr>
          <w:p w14:paraId="2B676D14" w14:textId="77777777" w:rsidR="00DD6F1F" w:rsidRPr="00B07D55" w:rsidRDefault="00DD6F1F" w:rsidP="007346D5">
            <w:pPr>
              <w:pStyle w:val="TableParagraph"/>
              <w:kinsoku w:val="0"/>
              <w:overflowPunct w:val="0"/>
              <w:spacing w:before="83" w:line="250" w:lineRule="auto"/>
              <w:ind w:left="95"/>
              <w:rPr>
                <w:rFonts w:ascii="Arial" w:hAnsi="Arial" w:cs="Arial"/>
                <w:sz w:val="20"/>
                <w:szCs w:val="20"/>
              </w:rPr>
            </w:pPr>
            <w:r w:rsidRPr="00B07D55">
              <w:rPr>
                <w:rFonts w:ascii="Arial" w:hAnsi="Arial" w:cs="Arial"/>
                <w:b/>
                <w:bCs/>
                <w:sz w:val="20"/>
                <w:szCs w:val="20"/>
              </w:rPr>
              <w:t>Aggregate Viewer</w:t>
            </w:r>
          </w:p>
        </w:tc>
        <w:tc>
          <w:tcPr>
            <w:tcW w:w="1528" w:type="dxa"/>
            <w:tcBorders>
              <w:top w:val="nil"/>
              <w:left w:val="single" w:sz="8" w:space="0" w:color="000000"/>
              <w:bottom w:val="single" w:sz="8" w:space="0" w:color="000000"/>
              <w:right w:val="single" w:sz="8" w:space="0" w:color="000000"/>
            </w:tcBorders>
          </w:tcPr>
          <w:p w14:paraId="39D07434" w14:textId="77777777" w:rsidR="00DD6F1F" w:rsidRPr="00B07D55" w:rsidRDefault="00DD6F1F" w:rsidP="007346D5">
            <w:pPr>
              <w:pStyle w:val="TableParagraph"/>
              <w:kinsoku w:val="0"/>
              <w:overflowPunct w:val="0"/>
              <w:spacing w:before="98" w:line="250" w:lineRule="auto"/>
              <w:ind w:left="95" w:right="110"/>
              <w:rPr>
                <w:rFonts w:ascii="Arial" w:hAnsi="Arial" w:cs="Arial"/>
                <w:sz w:val="20"/>
                <w:szCs w:val="20"/>
              </w:rPr>
            </w:pPr>
            <w:r w:rsidRPr="00B07D55">
              <w:rPr>
                <w:rFonts w:ascii="Arial" w:hAnsi="Arial" w:cs="Arial"/>
                <w:sz w:val="20"/>
                <w:szCs w:val="20"/>
              </w:rPr>
              <w:t>Aggregate Viewer</w:t>
            </w:r>
          </w:p>
          <w:p w14:paraId="0D06C3DD" w14:textId="77777777" w:rsidR="00DD6F1F" w:rsidRPr="00B07D55" w:rsidRDefault="00DD6F1F" w:rsidP="007346D5">
            <w:pPr>
              <w:pStyle w:val="TableParagraph"/>
              <w:kinsoku w:val="0"/>
              <w:overflowPunct w:val="0"/>
              <w:spacing w:line="200" w:lineRule="exact"/>
              <w:rPr>
                <w:rFonts w:ascii="Arial" w:hAnsi="Arial" w:cs="Arial"/>
                <w:sz w:val="20"/>
                <w:szCs w:val="20"/>
              </w:rPr>
            </w:pPr>
          </w:p>
          <w:p w14:paraId="5794A803" w14:textId="77777777" w:rsidR="00DD6F1F" w:rsidRPr="00B07D55" w:rsidRDefault="00DD6F1F" w:rsidP="007346D5">
            <w:pPr>
              <w:pStyle w:val="TableParagraph"/>
              <w:kinsoku w:val="0"/>
              <w:overflowPunct w:val="0"/>
              <w:spacing w:line="250" w:lineRule="auto"/>
              <w:ind w:left="95" w:right="219"/>
              <w:rPr>
                <w:rFonts w:ascii="Arial" w:hAnsi="Arial" w:cs="Arial"/>
                <w:sz w:val="20"/>
                <w:szCs w:val="20"/>
              </w:rPr>
            </w:pPr>
            <w:r w:rsidRPr="00B07D55">
              <w:rPr>
                <w:rFonts w:ascii="Arial" w:hAnsi="Arial" w:cs="Arial"/>
                <w:sz w:val="20"/>
                <w:szCs w:val="20"/>
              </w:rPr>
              <w:t>Specialist/</w:t>
            </w:r>
          </w:p>
          <w:p w14:paraId="7CFE53CD" w14:textId="77777777" w:rsidR="00DD6F1F" w:rsidRPr="00B07D55" w:rsidRDefault="00DD6F1F" w:rsidP="007346D5">
            <w:pPr>
              <w:pStyle w:val="TableParagraph"/>
              <w:kinsoku w:val="0"/>
              <w:overflowPunct w:val="0"/>
              <w:spacing w:line="250" w:lineRule="auto"/>
              <w:ind w:left="95" w:right="219"/>
              <w:rPr>
                <w:rFonts w:ascii="Arial" w:hAnsi="Arial" w:cs="Arial"/>
                <w:sz w:val="20"/>
                <w:szCs w:val="20"/>
              </w:rPr>
            </w:pPr>
            <w:r w:rsidRPr="00B07D55">
              <w:rPr>
                <w:rFonts w:ascii="Arial" w:hAnsi="Arial" w:cs="Arial"/>
                <w:sz w:val="20"/>
                <w:szCs w:val="20"/>
              </w:rPr>
              <w:t>Consultant</w:t>
            </w:r>
          </w:p>
        </w:tc>
        <w:tc>
          <w:tcPr>
            <w:tcW w:w="1078" w:type="dxa"/>
            <w:tcBorders>
              <w:top w:val="single" w:sz="4" w:space="0" w:color="000000"/>
              <w:left w:val="single" w:sz="8" w:space="0" w:color="000000"/>
              <w:bottom w:val="single" w:sz="8" w:space="0" w:color="000000"/>
              <w:right w:val="single" w:sz="8" w:space="0" w:color="000000"/>
            </w:tcBorders>
          </w:tcPr>
          <w:p w14:paraId="43E1E213" w14:textId="77777777" w:rsidR="00DD6F1F" w:rsidRPr="00B07D55" w:rsidRDefault="00DD6F1F" w:rsidP="007346D5">
            <w:pPr>
              <w:pStyle w:val="TableParagraph"/>
              <w:kinsoku w:val="0"/>
              <w:overflowPunct w:val="0"/>
              <w:spacing w:before="93"/>
              <w:ind w:left="95"/>
              <w:rPr>
                <w:rFonts w:ascii="Arial" w:hAnsi="Arial" w:cs="Arial"/>
                <w:sz w:val="20"/>
                <w:szCs w:val="20"/>
              </w:rPr>
            </w:pPr>
            <w:r w:rsidRPr="00B07D55">
              <w:rPr>
                <w:rFonts w:ascii="Arial" w:hAnsi="Arial" w:cs="Arial"/>
                <w:sz w:val="20"/>
                <w:szCs w:val="20"/>
              </w:rPr>
              <w:t>Staff</w:t>
            </w:r>
          </w:p>
        </w:tc>
        <w:tc>
          <w:tcPr>
            <w:tcW w:w="898" w:type="dxa"/>
            <w:tcBorders>
              <w:top w:val="single" w:sz="4" w:space="0" w:color="000000"/>
              <w:left w:val="single" w:sz="8" w:space="0" w:color="000000"/>
              <w:bottom w:val="single" w:sz="8" w:space="0" w:color="000000"/>
              <w:right w:val="single" w:sz="8" w:space="0" w:color="000000"/>
            </w:tcBorders>
          </w:tcPr>
          <w:p w14:paraId="4BAABD75" w14:textId="77777777" w:rsidR="00DD6F1F" w:rsidRPr="00B07D55" w:rsidRDefault="00DD6F1F" w:rsidP="007346D5">
            <w:pPr>
              <w:pStyle w:val="TableParagraph"/>
              <w:kinsoku w:val="0"/>
              <w:overflowPunct w:val="0"/>
              <w:spacing w:before="93"/>
              <w:ind w:left="95"/>
              <w:rPr>
                <w:rFonts w:ascii="Arial" w:hAnsi="Arial" w:cs="Arial"/>
                <w:sz w:val="20"/>
                <w:szCs w:val="20"/>
              </w:rPr>
            </w:pPr>
            <w:r w:rsidRPr="00B07D55">
              <w:rPr>
                <w:rFonts w:ascii="Arial" w:hAnsi="Arial" w:cs="Arial"/>
                <w:sz w:val="20"/>
                <w:szCs w:val="20"/>
              </w:rPr>
              <w:t>Read</w:t>
            </w:r>
          </w:p>
        </w:tc>
        <w:tc>
          <w:tcPr>
            <w:tcW w:w="790" w:type="dxa"/>
            <w:gridSpan w:val="3"/>
            <w:tcBorders>
              <w:top w:val="single" w:sz="4" w:space="0" w:color="000000"/>
              <w:left w:val="single" w:sz="8" w:space="0" w:color="000000"/>
              <w:bottom w:val="single" w:sz="8" w:space="0" w:color="000000"/>
              <w:right w:val="single" w:sz="8" w:space="0" w:color="000000"/>
            </w:tcBorders>
          </w:tcPr>
          <w:p w14:paraId="70330113" w14:textId="77777777" w:rsidR="00DD6F1F" w:rsidRPr="00B07D55" w:rsidRDefault="00DD6F1F" w:rsidP="007346D5">
            <w:pPr>
              <w:pStyle w:val="TableParagraph"/>
              <w:kinsoku w:val="0"/>
              <w:overflowPunct w:val="0"/>
              <w:spacing w:before="93"/>
              <w:ind w:left="100"/>
              <w:rPr>
                <w:rFonts w:ascii="Arial" w:hAnsi="Arial" w:cs="Arial"/>
                <w:sz w:val="20"/>
                <w:szCs w:val="20"/>
              </w:rPr>
            </w:pPr>
            <w:r w:rsidRPr="00B07D55">
              <w:rPr>
                <w:rFonts w:ascii="Arial" w:hAnsi="Arial" w:cs="Arial"/>
                <w:sz w:val="20"/>
                <w:szCs w:val="20"/>
              </w:rPr>
              <w:t>none</w:t>
            </w:r>
          </w:p>
        </w:tc>
        <w:tc>
          <w:tcPr>
            <w:tcW w:w="2319" w:type="dxa"/>
            <w:gridSpan w:val="3"/>
            <w:tcBorders>
              <w:top w:val="single" w:sz="4" w:space="0" w:color="000000"/>
              <w:left w:val="single" w:sz="8" w:space="0" w:color="000000"/>
              <w:bottom w:val="single" w:sz="8" w:space="0" w:color="000000"/>
              <w:right w:val="single" w:sz="6" w:space="0" w:color="000000"/>
            </w:tcBorders>
          </w:tcPr>
          <w:p w14:paraId="6FBD325B" w14:textId="77777777" w:rsidR="00DD6F1F" w:rsidRPr="00B07D55" w:rsidRDefault="00DD6F1F" w:rsidP="007346D5">
            <w:pPr>
              <w:pStyle w:val="TableParagraph"/>
              <w:kinsoku w:val="0"/>
              <w:overflowPunct w:val="0"/>
              <w:spacing w:before="93"/>
              <w:ind w:left="203"/>
              <w:rPr>
                <w:rFonts w:ascii="Arial" w:hAnsi="Arial" w:cs="Arial"/>
                <w:sz w:val="20"/>
                <w:szCs w:val="20"/>
              </w:rPr>
            </w:pPr>
            <w:r w:rsidRPr="00B07D55">
              <w:rPr>
                <w:rFonts w:ascii="Arial" w:hAnsi="Arial" w:cs="Arial"/>
                <w:sz w:val="20"/>
                <w:szCs w:val="20"/>
              </w:rPr>
              <w:t xml:space="preserve">none </w:t>
            </w:r>
            <w:r w:rsidRPr="00B07D55">
              <w:rPr>
                <w:rFonts w:ascii="Arial" w:hAnsi="Arial" w:cs="Arial"/>
                <w:sz w:val="20"/>
                <w:szCs w:val="20"/>
              </w:rPr>
              <w:tab/>
            </w:r>
            <w:r>
              <w:rPr>
                <w:rFonts w:ascii="Arial" w:hAnsi="Arial" w:cs="Arial"/>
                <w:sz w:val="20"/>
                <w:szCs w:val="20"/>
              </w:rPr>
              <w:t xml:space="preserve"> </w:t>
            </w:r>
            <w:proofErr w:type="spellStart"/>
            <w:r w:rsidRPr="00B07D55">
              <w:rPr>
                <w:rFonts w:ascii="Arial" w:hAnsi="Arial" w:cs="Arial"/>
                <w:sz w:val="20"/>
                <w:szCs w:val="20"/>
              </w:rPr>
              <w:t>none</w:t>
            </w:r>
            <w:proofErr w:type="spellEnd"/>
          </w:p>
        </w:tc>
        <w:tc>
          <w:tcPr>
            <w:tcW w:w="1393" w:type="dxa"/>
            <w:gridSpan w:val="2"/>
            <w:tcBorders>
              <w:left w:val="single" w:sz="6" w:space="0" w:color="000000"/>
              <w:bottom w:val="single" w:sz="8" w:space="0" w:color="000000"/>
            </w:tcBorders>
          </w:tcPr>
          <w:p w14:paraId="4841C205" w14:textId="77777777" w:rsidR="00DD6F1F" w:rsidRPr="00B07D55" w:rsidRDefault="00DD6F1F" w:rsidP="007346D5">
            <w:pPr>
              <w:pStyle w:val="TableParagraph"/>
              <w:kinsoku w:val="0"/>
              <w:overflowPunct w:val="0"/>
              <w:spacing w:before="93"/>
              <w:ind w:left="105"/>
              <w:rPr>
                <w:rFonts w:ascii="Arial" w:hAnsi="Arial" w:cs="Arial"/>
                <w:sz w:val="20"/>
                <w:szCs w:val="20"/>
              </w:rPr>
            </w:pPr>
            <w:r w:rsidRPr="00B07D55">
              <w:rPr>
                <w:rFonts w:ascii="Arial" w:hAnsi="Arial" w:cs="Arial"/>
                <w:sz w:val="20"/>
                <w:szCs w:val="20"/>
              </w:rPr>
              <w:t>none</w:t>
            </w:r>
          </w:p>
        </w:tc>
        <w:tc>
          <w:tcPr>
            <w:tcW w:w="30" w:type="dxa"/>
            <w:tcBorders>
              <w:top w:val="nil"/>
              <w:left w:val="nil"/>
              <w:bottom w:val="single" w:sz="8" w:space="0" w:color="000000"/>
              <w:right w:val="single" w:sz="8" w:space="0" w:color="000000"/>
            </w:tcBorders>
          </w:tcPr>
          <w:p w14:paraId="1DBD287D" w14:textId="77777777" w:rsidR="00DD6F1F" w:rsidRPr="00B07D55" w:rsidRDefault="00DD6F1F" w:rsidP="007346D5">
            <w:pPr>
              <w:pStyle w:val="TableParagraph"/>
              <w:kinsoku w:val="0"/>
              <w:overflowPunct w:val="0"/>
              <w:spacing w:before="98"/>
              <w:ind w:left="100"/>
              <w:rPr>
                <w:rFonts w:ascii="Arial" w:hAnsi="Arial" w:cs="Arial"/>
                <w:sz w:val="20"/>
                <w:szCs w:val="20"/>
              </w:rPr>
            </w:pPr>
            <w:r w:rsidRPr="00B07D55">
              <w:rPr>
                <w:rFonts w:ascii="Arial" w:hAnsi="Arial" w:cs="Arial"/>
                <w:sz w:val="20"/>
                <w:szCs w:val="20"/>
              </w:rPr>
              <w:t>none</w:t>
            </w:r>
          </w:p>
        </w:tc>
      </w:tr>
      <w:tr w:rsidR="00DD6F1F" w:rsidRPr="00B07D55" w14:paraId="63A5D8AF" w14:textId="77777777" w:rsidTr="007346D5">
        <w:trPr>
          <w:gridBefore w:val="1"/>
          <w:gridAfter w:val="2"/>
          <w:wBefore w:w="18" w:type="dxa"/>
          <w:wAfter w:w="42" w:type="dxa"/>
          <w:trHeight w:hRule="exact" w:val="1140"/>
        </w:trPr>
        <w:tc>
          <w:tcPr>
            <w:tcW w:w="1768" w:type="dxa"/>
            <w:vMerge/>
            <w:tcBorders>
              <w:top w:val="single" w:sz="8" w:space="0" w:color="000000"/>
              <w:left w:val="single" w:sz="6" w:space="0" w:color="000000"/>
              <w:bottom w:val="single" w:sz="8" w:space="0" w:color="000000"/>
              <w:right w:val="nil"/>
            </w:tcBorders>
          </w:tcPr>
          <w:p w14:paraId="799B0162" w14:textId="77777777" w:rsidR="00DD6F1F" w:rsidRPr="00B07D55" w:rsidRDefault="00DD6F1F" w:rsidP="007346D5">
            <w:pPr>
              <w:pStyle w:val="TableParagraph"/>
              <w:kinsoku w:val="0"/>
              <w:overflowPunct w:val="0"/>
              <w:spacing w:before="98"/>
              <w:ind w:left="100"/>
              <w:rPr>
                <w:rFonts w:ascii="Arial" w:hAnsi="Arial" w:cs="Arial"/>
                <w:sz w:val="20"/>
                <w:szCs w:val="20"/>
              </w:rPr>
            </w:pPr>
          </w:p>
        </w:tc>
        <w:tc>
          <w:tcPr>
            <w:tcW w:w="8006" w:type="dxa"/>
            <w:gridSpan w:val="11"/>
            <w:tcBorders>
              <w:top w:val="single" w:sz="4" w:space="0" w:color="000000"/>
              <w:left w:val="single" w:sz="8" w:space="0" w:color="000000"/>
              <w:bottom w:val="single" w:sz="8" w:space="0" w:color="000000"/>
              <w:right w:val="single" w:sz="8" w:space="0" w:color="000000"/>
            </w:tcBorders>
          </w:tcPr>
          <w:p w14:paraId="4A90F653" w14:textId="77777777" w:rsidR="00DD6F1F" w:rsidRPr="00B07D55" w:rsidRDefault="00DD6F1F" w:rsidP="007346D5">
            <w:pPr>
              <w:pStyle w:val="TableParagraph"/>
              <w:kinsoku w:val="0"/>
              <w:overflowPunct w:val="0"/>
              <w:spacing w:before="88" w:line="250" w:lineRule="auto"/>
              <w:ind w:left="95"/>
              <w:rPr>
                <w:rFonts w:ascii="Arial" w:hAnsi="Arial" w:cs="Arial"/>
                <w:sz w:val="20"/>
                <w:szCs w:val="20"/>
              </w:rPr>
            </w:pPr>
            <w:r w:rsidRPr="00B07D55">
              <w:rPr>
                <w:rFonts w:ascii="Arial" w:hAnsi="Arial" w:cs="Arial"/>
                <w:sz w:val="20"/>
                <w:szCs w:val="20"/>
              </w:rPr>
              <w:t xml:space="preserve">(Reserved for future implementation) Users in the default </w:t>
            </w:r>
            <w:hyperlink w:anchor="bookmark97" w:history="1">
              <w:r w:rsidRPr="00B07D55">
                <w:rPr>
                  <w:rFonts w:ascii="Arial" w:hAnsi="Arial" w:cs="Arial"/>
                  <w:i/>
                  <w:iCs/>
                  <w:sz w:val="20"/>
                  <w:szCs w:val="20"/>
                </w:rPr>
                <w:t xml:space="preserve">Aggregated </w:t>
              </w:r>
            </w:hyperlink>
            <w:hyperlink w:anchor="bookmark97" w:history="1">
              <w:r w:rsidRPr="00B07D55">
                <w:rPr>
                  <w:rFonts w:ascii="Arial" w:hAnsi="Arial" w:cs="Arial"/>
                  <w:i/>
                  <w:iCs/>
                  <w:sz w:val="20"/>
                  <w:szCs w:val="20"/>
                </w:rPr>
                <w:t xml:space="preserve">Viewer </w:t>
              </w:r>
            </w:hyperlink>
            <w:r w:rsidRPr="00B07D55">
              <w:rPr>
                <w:rFonts w:ascii="Arial" w:hAnsi="Arial" w:cs="Arial"/>
                <w:sz w:val="20"/>
                <w:szCs w:val="20"/>
              </w:rPr>
              <w:t>role group can only view public and aggregate data.</w:t>
            </w:r>
          </w:p>
          <w:p w14:paraId="3646B362" w14:textId="77777777" w:rsidR="00DD6F1F" w:rsidRPr="00B07D55" w:rsidRDefault="00DD6F1F" w:rsidP="007346D5">
            <w:pPr>
              <w:pStyle w:val="TableParagraph"/>
              <w:kinsoku w:val="0"/>
              <w:overflowPunct w:val="0"/>
              <w:spacing w:line="200" w:lineRule="exact"/>
              <w:rPr>
                <w:rFonts w:ascii="Arial" w:hAnsi="Arial" w:cs="Arial"/>
                <w:sz w:val="20"/>
                <w:szCs w:val="20"/>
              </w:rPr>
            </w:pPr>
          </w:p>
          <w:p w14:paraId="515C7949" w14:textId="77777777" w:rsidR="00DD6F1F" w:rsidRPr="00B07D55" w:rsidRDefault="00DD6F1F" w:rsidP="007346D5">
            <w:pPr>
              <w:pStyle w:val="TableParagraph"/>
              <w:kinsoku w:val="0"/>
              <w:overflowPunct w:val="0"/>
              <w:ind w:left="95"/>
              <w:rPr>
                <w:rFonts w:ascii="Arial" w:hAnsi="Arial" w:cs="Arial"/>
                <w:sz w:val="20"/>
                <w:szCs w:val="20"/>
              </w:rPr>
            </w:pPr>
            <w:r w:rsidRPr="00B07D55">
              <w:rPr>
                <w:rFonts w:ascii="Arial" w:hAnsi="Arial" w:cs="Arial"/>
                <w:sz w:val="20"/>
                <w:szCs w:val="20"/>
              </w:rPr>
              <w:t>The Admin role is on for this group.</w:t>
            </w:r>
          </w:p>
        </w:tc>
      </w:tr>
    </w:tbl>
    <w:p w14:paraId="6C769261" w14:textId="77777777" w:rsidR="00DD6F1F" w:rsidRDefault="00DD6F1F" w:rsidP="00DD6F1F">
      <w:pPr>
        <w:autoSpaceDE w:val="0"/>
        <w:autoSpaceDN w:val="0"/>
        <w:adjustRightInd w:val="0"/>
        <w:spacing w:after="0" w:line="240" w:lineRule="auto"/>
        <w:rPr>
          <w:rFonts w:cs="Arial"/>
        </w:rPr>
      </w:pPr>
    </w:p>
    <w:p w14:paraId="1BDA8728" w14:textId="77777777" w:rsidR="00DD6F1F" w:rsidRDefault="00DD6F1F" w:rsidP="00DD6F1F">
      <w:r w:rsidRPr="000D11E3">
        <w:rPr>
          <w:b/>
        </w:rPr>
        <w:t>Note:</w:t>
      </w:r>
      <w:r>
        <w:t xml:space="preserve"> The </w:t>
      </w:r>
      <w:proofErr w:type="spellStart"/>
      <w:r>
        <w:rPr>
          <w:i/>
          <w:iCs/>
        </w:rPr>
        <w:t>isAdminRole</w:t>
      </w:r>
      <w:proofErr w:type="spellEnd"/>
      <w:r>
        <w:rPr>
          <w:i/>
          <w:iCs/>
        </w:rPr>
        <w:t xml:space="preserve"> </w:t>
      </w:r>
      <w:r>
        <w:t xml:space="preserve">flag can be used by application developers to determine if a user has Admin rights, such as access to administrative applications. By default, the IT Administrator role is the only role with the </w:t>
      </w:r>
      <w:proofErr w:type="spellStart"/>
      <w:r>
        <w:rPr>
          <w:i/>
          <w:iCs/>
        </w:rPr>
        <w:t>isAdminRole</w:t>
      </w:r>
      <w:proofErr w:type="spellEnd"/>
      <w:r>
        <w:rPr>
          <w:i/>
          <w:iCs/>
        </w:rPr>
        <w:t xml:space="preserve"> </w:t>
      </w:r>
      <w:r>
        <w:t xml:space="preserve">flag marked as true. A user with multiple roles assigned is only considered an administrative user if </w:t>
      </w:r>
      <w:r>
        <w:rPr>
          <w:i/>
          <w:iCs/>
        </w:rPr>
        <w:t xml:space="preserve">all </w:t>
      </w:r>
      <w:r>
        <w:t xml:space="preserve">of those roles have the </w:t>
      </w:r>
      <w:proofErr w:type="spellStart"/>
      <w:r>
        <w:rPr>
          <w:i/>
          <w:iCs/>
        </w:rPr>
        <w:t>isAdminRole</w:t>
      </w:r>
      <w:proofErr w:type="spellEnd"/>
      <w:r>
        <w:rPr>
          <w:i/>
          <w:iCs/>
        </w:rPr>
        <w:t xml:space="preserve"> </w:t>
      </w:r>
      <w:r>
        <w:t>marked as true.</w:t>
      </w:r>
    </w:p>
    <w:p w14:paraId="297FBD02" w14:textId="77777777" w:rsidR="00DD6F1F" w:rsidRDefault="00DD6F1F" w:rsidP="00DD6F1F">
      <w:pPr>
        <w:rPr>
          <w:szCs w:val="22"/>
        </w:rPr>
      </w:pPr>
    </w:p>
    <w:p w14:paraId="2482C767" w14:textId="5AFD6A19" w:rsidR="00DD6F1F" w:rsidRDefault="00964568" w:rsidP="00DD6F1F">
      <w:r>
        <w:t>ESDS</w:t>
      </w:r>
      <w:r w:rsidR="00DD6F1F">
        <w:t xml:space="preserve"> defines some additional roles for administrators. Collectively, these are referred to as the </w:t>
      </w:r>
      <w:r>
        <w:rPr>
          <w:i/>
        </w:rPr>
        <w:t>ESDS</w:t>
      </w:r>
      <w:r w:rsidR="00DD6F1F" w:rsidRPr="00413B01">
        <w:rPr>
          <w:i/>
        </w:rPr>
        <w:t xml:space="preserve"> administrator</w:t>
      </w:r>
      <w:r w:rsidR="00DD6F1F">
        <w:t xml:space="preserve"> roles, and they include users who are responsible for the back-end operation of an </w:t>
      </w:r>
      <w:r>
        <w:t>ESDS</w:t>
      </w:r>
      <w:r w:rsidR="00DD6F1F">
        <w:t xml:space="preserve"> deployment.</w:t>
      </w:r>
    </w:p>
    <w:p w14:paraId="48286D72" w14:textId="77777777" w:rsidR="00DD6F1F" w:rsidRDefault="00DD6F1F" w:rsidP="00DD6F1F"/>
    <w:p w14:paraId="51FB7CA3" w14:textId="061E349B" w:rsidR="00DD6F1F" w:rsidRPr="000D11E3" w:rsidRDefault="00DD6F1F" w:rsidP="004D04B9">
      <w:pPr>
        <w:pStyle w:val="Heading2"/>
      </w:pPr>
      <w:bookmarkStart w:id="32" w:name="_Toc394490844"/>
      <w:r w:rsidRPr="000D11E3">
        <w:t xml:space="preserve">How </w:t>
      </w:r>
      <w:r w:rsidR="00964568">
        <w:t>ESDS</w:t>
      </w:r>
      <w:r w:rsidRPr="000D11E3">
        <w:t xml:space="preserve"> Determines Permissions</w:t>
      </w:r>
      <w:bookmarkEnd w:id="32"/>
    </w:p>
    <w:p w14:paraId="37E96B55" w14:textId="52DA113A" w:rsidR="00DD6F1F" w:rsidRDefault="00964568" w:rsidP="00DD6F1F">
      <w:r>
        <w:t>ESDS</w:t>
      </w:r>
      <w:r w:rsidR="00DD6F1F">
        <w:t xml:space="preserve"> controls access to an organization's data by calculating </w:t>
      </w:r>
      <w:hyperlink w:anchor="bookmark114" w:history="1">
        <w:r w:rsidR="00DD6F1F">
          <w:rPr>
            <w:i/>
            <w:iCs/>
          </w:rPr>
          <w:t xml:space="preserve">effective </w:t>
        </w:r>
      </w:hyperlink>
      <w:hyperlink w:anchor="bookmark114" w:history="1">
        <w:r w:rsidR="00DD6F1F">
          <w:rPr>
            <w:i/>
            <w:iCs/>
          </w:rPr>
          <w:t>permissions</w:t>
        </w:r>
      </w:hyperlink>
      <w:r w:rsidR="00DD6F1F">
        <w:t xml:space="preserve">. Effective permissions define what the user or application is allowed to do with data. </w:t>
      </w:r>
      <w:r>
        <w:t>ESDS</w:t>
      </w:r>
      <w:r w:rsidR="00DD6F1F">
        <w:t xml:space="preserve"> determines </w:t>
      </w:r>
      <w:hyperlink w:anchor="bookmark114" w:history="1">
        <w:r w:rsidR="00DD6F1F">
          <w:rPr>
            <w:i/>
            <w:iCs/>
          </w:rPr>
          <w:t xml:space="preserve">effective </w:t>
        </w:r>
      </w:hyperlink>
      <w:hyperlink w:anchor="bookmark114" w:history="1">
        <w:r w:rsidR="00DD6F1F">
          <w:rPr>
            <w:i/>
            <w:iCs/>
          </w:rPr>
          <w:t xml:space="preserve">permissions </w:t>
        </w:r>
      </w:hyperlink>
      <w:r w:rsidR="00DD6F1F">
        <w:t>based on a combination of the following criteria:</w:t>
      </w:r>
    </w:p>
    <w:p w14:paraId="10C767DC" w14:textId="77777777" w:rsidR="00DD6F1F" w:rsidRDefault="00DD6F1F" w:rsidP="00DD6F1F">
      <w:r>
        <w:rPr>
          <w:b/>
          <w:bCs/>
        </w:rPr>
        <w:t xml:space="preserve">Permissions by role. </w:t>
      </w:r>
      <w:r>
        <w:t>Role refers to a single set of associated permissions for a user within the system.</w:t>
      </w:r>
    </w:p>
    <w:p w14:paraId="4CE81D71" w14:textId="5F5D1627" w:rsidR="00DD6F1F" w:rsidRDefault="00DD6F1F" w:rsidP="00DD6F1F">
      <w:r>
        <w:t xml:space="preserve">These permissions determine if the user has access to read and/or write specific categories of data in the SDS. However, access to data may be further restricted based on a user's context when attempting to work with </w:t>
      </w:r>
      <w:r w:rsidR="00964568">
        <w:t>ESDS</w:t>
      </w:r>
      <w:r>
        <w:t>.</w:t>
      </w:r>
    </w:p>
    <w:p w14:paraId="7FBE4C91" w14:textId="77777777" w:rsidR="00DD6F1F" w:rsidRDefault="00DD6F1F" w:rsidP="00DD6F1F">
      <w:r>
        <w:rPr>
          <w:i/>
          <w:iCs/>
        </w:rPr>
        <w:t xml:space="preserve">Example: </w:t>
      </w:r>
      <w:r>
        <w:t>A school principal given a Leader role may have access to all data for all students within that principal's school database.</w:t>
      </w:r>
    </w:p>
    <w:p w14:paraId="428C52AF" w14:textId="77777777" w:rsidR="00DD6F1F" w:rsidRDefault="00DD6F1F" w:rsidP="00DD6F1F"/>
    <w:p w14:paraId="1C4CCEBB" w14:textId="3AB7ACFA" w:rsidR="00DD6F1F" w:rsidRDefault="00DD6F1F" w:rsidP="00DD6F1F">
      <w:r>
        <w:rPr>
          <w:b/>
          <w:bCs/>
        </w:rPr>
        <w:lastRenderedPageBreak/>
        <w:t xml:space="preserve">Permissions by education organization. </w:t>
      </w:r>
      <w:r w:rsidR="00964568">
        <w:t>ESDS</w:t>
      </w:r>
      <w:r>
        <w:t xml:space="preserve"> uses the role defined in a user's </w:t>
      </w:r>
      <w:proofErr w:type="spellStart"/>
      <w:r>
        <w:rPr>
          <w:rStyle w:val="SubtitleChar"/>
        </w:rPr>
        <w:t>staffEdOrgAs-</w:t>
      </w:r>
      <w:r w:rsidRPr="00275FA2">
        <w:rPr>
          <w:rStyle w:val="SubtitleChar"/>
        </w:rPr>
        <w:t>signmentAssociation</w:t>
      </w:r>
      <w:proofErr w:type="spellEnd"/>
      <w:r>
        <w:rPr>
          <w:rFonts w:ascii="Courier New" w:hAnsi="Courier New" w:cs="Courier New"/>
          <w:spacing w:val="-53"/>
          <w:sz w:val="18"/>
          <w:szCs w:val="18"/>
        </w:rPr>
        <w:t xml:space="preserve"> </w:t>
      </w:r>
      <w:r>
        <w:t>value in the data store to determine the roles to apply based on the education organization. This allows a user to have different roles at different education organizations.</w:t>
      </w:r>
    </w:p>
    <w:p w14:paraId="49A39687" w14:textId="77777777" w:rsidR="00DD6F1F" w:rsidRDefault="00DD6F1F" w:rsidP="00DD6F1F">
      <w:r>
        <w:rPr>
          <w:i/>
          <w:iCs/>
        </w:rPr>
        <w:t xml:space="preserve">Example: </w:t>
      </w:r>
      <w:r>
        <w:t>A principal for School A also teaches at School B. When accessing the data for School A, the user is acting as Principal. When accessing data for School B, the user is acting as Teacher.</w:t>
      </w:r>
    </w:p>
    <w:p w14:paraId="23D29488" w14:textId="77777777" w:rsidR="00DD6F1F" w:rsidRDefault="00DD6F1F" w:rsidP="00DD6F1F"/>
    <w:p w14:paraId="6098F6ED" w14:textId="77777777" w:rsidR="00DD6F1F" w:rsidRDefault="00DD6F1F" w:rsidP="00DD6F1F">
      <w:r>
        <w:rPr>
          <w:b/>
          <w:bCs/>
        </w:rPr>
        <w:t xml:space="preserve">Permissions by context. </w:t>
      </w:r>
      <w:r>
        <w:t xml:space="preserve">The </w:t>
      </w:r>
      <w:hyperlink w:anchor="bookmark106" w:history="1">
        <w:r>
          <w:rPr>
            <w:i/>
            <w:iCs/>
          </w:rPr>
          <w:t xml:space="preserve">context </w:t>
        </w:r>
      </w:hyperlink>
      <w:r>
        <w:t>in which a user can access data is a combination of the following criteria:</w:t>
      </w:r>
    </w:p>
    <w:p w14:paraId="6745D3E9" w14:textId="7B62ADDE" w:rsidR="00DD6F1F" w:rsidRDefault="00DD6F1F" w:rsidP="00DD6F1F">
      <w:pPr>
        <w:pStyle w:val="ListParagraph"/>
        <w:numPr>
          <w:ilvl w:val="0"/>
          <w:numId w:val="7"/>
        </w:numPr>
      </w:pPr>
      <w:r w:rsidRPr="00275FA2">
        <w:rPr>
          <w:i/>
          <w:iCs/>
        </w:rPr>
        <w:t xml:space="preserve">User roles. </w:t>
      </w:r>
      <w:r>
        <w:t xml:space="preserve">This is determined from the entity associated with that user in the data store. Every successfully authenticated education organization user (through federation) is associated with one of the following entities in the data store: </w:t>
      </w:r>
      <w:r w:rsidRPr="00275FA2">
        <w:rPr>
          <w:rStyle w:val="SubtitleChar"/>
        </w:rPr>
        <w:t xml:space="preserve">Student, Staff, Parent, </w:t>
      </w:r>
      <w:proofErr w:type="gramStart"/>
      <w:r w:rsidRPr="00275FA2">
        <w:rPr>
          <w:rStyle w:val="SubtitleChar"/>
        </w:rPr>
        <w:t>Teacher</w:t>
      </w:r>
      <w:proofErr w:type="gramEnd"/>
      <w:r>
        <w:t xml:space="preserve">. For those with </w:t>
      </w:r>
      <w:r w:rsidRPr="00275FA2">
        <w:rPr>
          <w:rStyle w:val="SubtitleChar"/>
        </w:rPr>
        <w:t>Student</w:t>
      </w:r>
      <w:r w:rsidRPr="00275FA2">
        <w:rPr>
          <w:rFonts w:ascii="Courier New" w:hAnsi="Courier New" w:cs="Courier New"/>
          <w:spacing w:val="-53"/>
          <w:sz w:val="18"/>
          <w:szCs w:val="18"/>
        </w:rPr>
        <w:t xml:space="preserve"> </w:t>
      </w:r>
      <w:r>
        <w:t xml:space="preserve">and </w:t>
      </w:r>
      <w:r w:rsidRPr="00275FA2">
        <w:rPr>
          <w:rStyle w:val="SubtitleChar"/>
        </w:rPr>
        <w:t>Parent</w:t>
      </w:r>
      <w:r>
        <w:t xml:space="preserve">, the entity itself serves as the context for the user. For those with </w:t>
      </w:r>
      <w:r w:rsidRPr="00275FA2">
        <w:rPr>
          <w:rStyle w:val="SubtitleChar"/>
        </w:rPr>
        <w:t>Staff</w:t>
      </w:r>
      <w:r w:rsidRPr="00275FA2">
        <w:rPr>
          <w:rFonts w:ascii="Courier New" w:hAnsi="Courier New" w:cs="Courier New"/>
          <w:spacing w:val="-53"/>
          <w:sz w:val="18"/>
          <w:szCs w:val="18"/>
        </w:rPr>
        <w:t xml:space="preserve"> </w:t>
      </w:r>
      <w:r>
        <w:t xml:space="preserve">and </w:t>
      </w:r>
      <w:r w:rsidRPr="00275FA2">
        <w:rPr>
          <w:rStyle w:val="SubtitleChar"/>
        </w:rPr>
        <w:t>Teacher</w:t>
      </w:r>
      <w:r>
        <w:t xml:space="preserve">, the user's context is defined by the user role. Each staff role in the </w:t>
      </w:r>
      <w:r w:rsidR="00964568">
        <w:t>ESDS</w:t>
      </w:r>
      <w:r>
        <w:t xml:space="preserve"> system should be assigned a context right of </w:t>
      </w:r>
      <w:r w:rsidRPr="00275FA2">
        <w:rPr>
          <w:rStyle w:val="SubtitleChar"/>
        </w:rPr>
        <w:t>Staff, Teacher,</w:t>
      </w:r>
      <w:r>
        <w:t xml:space="preserve"> or both. </w:t>
      </w:r>
      <w:r w:rsidRPr="0081575F">
        <w:t xml:space="preserve">The chapter </w:t>
      </w:r>
      <w:r w:rsidRPr="0081575F">
        <w:rPr>
          <w:i/>
        </w:rPr>
        <w:t>Managing</w:t>
      </w:r>
      <w:r w:rsidRPr="0081575F">
        <w:rPr>
          <w:i/>
          <w:iCs/>
        </w:rPr>
        <w:t xml:space="preserve"> User Roles and Rights</w:t>
      </w:r>
      <w:r w:rsidRPr="0081575F">
        <w:t xml:space="preserve"> covers how to customize the user role structure and map roles to those defined by the education organization identity provider.</w:t>
      </w:r>
    </w:p>
    <w:p w14:paraId="7CDF8E79" w14:textId="77777777" w:rsidR="00DD6F1F" w:rsidRDefault="00DD6F1F" w:rsidP="00DD6F1F"/>
    <w:p w14:paraId="2769A953" w14:textId="77777777" w:rsidR="00DD6F1F" w:rsidRDefault="00DD6F1F" w:rsidP="00DD6F1F">
      <w:pPr>
        <w:pStyle w:val="ListParagraph"/>
        <w:numPr>
          <w:ilvl w:val="0"/>
          <w:numId w:val="7"/>
        </w:numPr>
      </w:pPr>
      <w:r w:rsidRPr="00275FA2">
        <w:rPr>
          <w:i/>
          <w:iCs/>
        </w:rPr>
        <w:t xml:space="preserve">User relationship to data. </w:t>
      </w:r>
      <w:r>
        <w:t>This is determined by the user's relationship to the data through education organization boundaries. For example, a teacher can edit a student's data for her class, but the teacher can only view that student's data for other classes within the education organization.</w:t>
      </w:r>
    </w:p>
    <w:p w14:paraId="1B91A840" w14:textId="77777777" w:rsidR="00DD6F1F" w:rsidRDefault="00DD6F1F" w:rsidP="00DD6F1F">
      <w:pPr>
        <w:rPr>
          <w:szCs w:val="22"/>
        </w:rPr>
      </w:pPr>
    </w:p>
    <w:p w14:paraId="3DF06396" w14:textId="77777777" w:rsidR="00DD6F1F" w:rsidRDefault="00DD6F1F" w:rsidP="00DD6F1F">
      <w:r>
        <w:t xml:space="preserve">Contextual authorization rules covered in </w:t>
      </w:r>
      <w:r w:rsidRPr="00275FA2">
        <w:rPr>
          <w:iCs/>
        </w:rPr>
        <w:t>the chapter</w:t>
      </w:r>
      <w:r>
        <w:rPr>
          <w:i/>
          <w:iCs/>
        </w:rPr>
        <w:t xml:space="preserve"> </w:t>
      </w:r>
      <w:r w:rsidRPr="00275FA2">
        <w:rPr>
          <w:i/>
          <w:iCs/>
        </w:rPr>
        <w:t>Contextual Authorization Rules</w:t>
      </w:r>
      <w:r>
        <w:t xml:space="preserve"> control a user's permissions to data. An example of how this is applied: A school counselor has access to a student record because he has a role with </w:t>
      </w:r>
      <w:r w:rsidRPr="0086254B">
        <w:rPr>
          <w:rStyle w:val="SubtitleChar"/>
        </w:rPr>
        <w:t>Staff</w:t>
      </w:r>
      <w:r w:rsidRPr="00275FA2">
        <w:rPr>
          <w:rFonts w:ascii="Courier New" w:hAnsi="Courier New" w:cs="Courier New"/>
          <w:spacing w:val="-53"/>
          <w:sz w:val="18"/>
          <w:szCs w:val="18"/>
        </w:rPr>
        <w:t xml:space="preserve"> </w:t>
      </w:r>
      <w:r>
        <w:t>context in the same education organization as the student. His role and associated permissions determine whether he can read or write all, none, or some data to the student’s record. However, it is possible for a user to have context with an entity, but have no permissions to see any of the data on that entity.</w:t>
      </w:r>
    </w:p>
    <w:p w14:paraId="4A293E25" w14:textId="241C3EFB" w:rsidR="00DD6F1F" w:rsidRDefault="00964568" w:rsidP="00DD6F1F">
      <w:r>
        <w:t>ESDS</w:t>
      </w:r>
      <w:r w:rsidR="00DD6F1F">
        <w:t xml:space="preserve"> enforces access control at the application level as well. This means a user's access to data could be limited by the permissions for the application used to access data. </w:t>
      </w:r>
      <w:r w:rsidR="00DD6F1F" w:rsidRPr="001B30A3">
        <w:t xml:space="preserve">This is covered in greater detail in the chapter </w:t>
      </w:r>
      <w:r w:rsidR="00DD6F1F" w:rsidRPr="001B30A3">
        <w:rPr>
          <w:i/>
        </w:rPr>
        <w:t>Managing Applications</w:t>
      </w:r>
      <w:r w:rsidR="00DD6F1F" w:rsidRPr="001B30A3">
        <w:t>.</w:t>
      </w:r>
    </w:p>
    <w:p w14:paraId="51F76A41" w14:textId="77777777" w:rsidR="001E1DE3" w:rsidRDefault="001E1DE3" w:rsidP="00DD6F1F"/>
    <w:p w14:paraId="1BB4114A" w14:textId="6607F6E8" w:rsidR="001E1DE3" w:rsidRDefault="001E1DE3" w:rsidP="00DD6F1F">
      <w:r>
        <w:rPr>
          <w:highlight w:val="yellow"/>
        </w:rPr>
        <w:br w:type="page"/>
      </w:r>
    </w:p>
    <w:p w14:paraId="2B41E450" w14:textId="77777777" w:rsidR="00DD6F1F" w:rsidRPr="00D83EA9" w:rsidRDefault="00DD6F1F" w:rsidP="00DD6F1F">
      <w:pPr>
        <w:pStyle w:val="Heading3"/>
      </w:pPr>
      <w:bookmarkStart w:id="33" w:name="_Toc394490845"/>
      <w:r w:rsidRPr="00D83EA9">
        <w:t>Default Permissions</w:t>
      </w:r>
      <w:bookmarkEnd w:id="33"/>
    </w:p>
    <w:p w14:paraId="19E0A6DC" w14:textId="21D2F0FD" w:rsidR="00DD6F1F" w:rsidRDefault="00DD6F1F" w:rsidP="00DD6F1F">
      <w:r>
        <w:t xml:space="preserve">The basic permissions to data in the </w:t>
      </w:r>
      <w:r w:rsidR="00964568">
        <w:t>ESDS</w:t>
      </w:r>
      <w:r>
        <w:t xml:space="preserve"> are:</w:t>
      </w:r>
    </w:p>
    <w:p w14:paraId="5A6DF892" w14:textId="77777777" w:rsidR="00DD6F1F" w:rsidRDefault="00DD6F1F" w:rsidP="00DD6F1F">
      <w:pPr>
        <w:pStyle w:val="ListParagraph"/>
        <w:numPr>
          <w:ilvl w:val="0"/>
          <w:numId w:val="8"/>
        </w:numPr>
      </w:pPr>
      <w:r w:rsidRPr="00D83EA9">
        <w:rPr>
          <w:i/>
        </w:rPr>
        <w:t>No access</w:t>
      </w:r>
      <w:r>
        <w:t>: the user does not have the ability to access the data.</w:t>
      </w:r>
    </w:p>
    <w:p w14:paraId="47E5F126" w14:textId="77777777" w:rsidR="00DD6F1F" w:rsidRDefault="00DD6F1F" w:rsidP="00DD6F1F">
      <w:pPr>
        <w:pStyle w:val="ListParagraph"/>
        <w:numPr>
          <w:ilvl w:val="0"/>
          <w:numId w:val="8"/>
        </w:numPr>
      </w:pPr>
      <w:r w:rsidRPr="00D83EA9">
        <w:rPr>
          <w:i/>
        </w:rPr>
        <w:t>Read access</w:t>
      </w:r>
      <w:r>
        <w:t>: the user can view the data, but cannot edit it.</w:t>
      </w:r>
    </w:p>
    <w:p w14:paraId="5B611F29" w14:textId="77777777" w:rsidR="00DD6F1F" w:rsidRDefault="00DD6F1F" w:rsidP="00DD6F1F">
      <w:pPr>
        <w:pStyle w:val="ListParagraph"/>
        <w:numPr>
          <w:ilvl w:val="0"/>
          <w:numId w:val="8"/>
        </w:numPr>
      </w:pPr>
      <w:r w:rsidRPr="00D83EA9">
        <w:rPr>
          <w:i/>
        </w:rPr>
        <w:t>Read-write access</w:t>
      </w:r>
      <w:r>
        <w:t>: the user can view and edit the data.</w:t>
      </w:r>
    </w:p>
    <w:p w14:paraId="37F5585D" w14:textId="125A0871" w:rsidR="00DD6F1F" w:rsidRDefault="00DD6F1F" w:rsidP="00DD6F1F">
      <w:r>
        <w:t xml:space="preserve">As described in the chapter </w:t>
      </w:r>
      <w:r w:rsidR="00964568">
        <w:rPr>
          <w:i/>
        </w:rPr>
        <w:t>ESDS</w:t>
      </w:r>
      <w:r w:rsidRPr="00D83EA9">
        <w:rPr>
          <w:i/>
        </w:rPr>
        <w:t xml:space="preserve"> Roles and Permissions</w:t>
      </w:r>
      <w:r>
        <w:t xml:space="preserve">, </w:t>
      </w:r>
      <w:r w:rsidR="00964568">
        <w:t>ESDS</w:t>
      </w:r>
      <w:r>
        <w:t xml:space="preserve"> controls access to an organization's data by calculating </w:t>
      </w:r>
      <w:hyperlink w:anchor="bookmark114" w:history="1">
        <w:r>
          <w:rPr>
            <w:i/>
            <w:iCs/>
          </w:rPr>
          <w:t xml:space="preserve">effective </w:t>
        </w:r>
      </w:hyperlink>
      <w:hyperlink w:anchor="bookmark114" w:history="1">
        <w:r>
          <w:rPr>
            <w:i/>
            <w:iCs/>
          </w:rPr>
          <w:t>permissions</w:t>
        </w:r>
      </w:hyperlink>
      <w:r>
        <w:t xml:space="preserve">. </w:t>
      </w:r>
      <w:r w:rsidR="00964568">
        <w:t>ESDS</w:t>
      </w:r>
      <w:r>
        <w:t xml:space="preserve"> has created categories for data to make it easier to assign permissions:</w:t>
      </w:r>
    </w:p>
    <w:p w14:paraId="5A4BB3E9" w14:textId="77777777" w:rsidR="00DD6F1F" w:rsidRDefault="00DD6F1F" w:rsidP="00DD6F1F">
      <w:r>
        <w:rPr>
          <w:b/>
          <w:bCs/>
        </w:rPr>
        <w:t xml:space="preserve">Public </w:t>
      </w:r>
      <w:r>
        <w:t xml:space="preserve">– This </w:t>
      </w:r>
      <w:hyperlink w:anchor="bookmark133" w:history="1"/>
      <w:hyperlink w:anchor="bookmark133" w:history="1">
        <w:r w:rsidRPr="0081575F">
          <w:rPr>
            <w:iCs/>
          </w:rPr>
          <w:t xml:space="preserve">data </w:t>
        </w:r>
      </w:hyperlink>
      <w:r>
        <w:t>can be viewed by any user with the proper role-based permissions. For example, a school's main phone number is Public data.</w:t>
      </w:r>
    </w:p>
    <w:p w14:paraId="2541E077" w14:textId="77777777" w:rsidR="00DD6F1F" w:rsidRDefault="00DD6F1F" w:rsidP="00DD6F1F">
      <w:r>
        <w:rPr>
          <w:b/>
          <w:bCs/>
        </w:rPr>
        <w:t xml:space="preserve">Restricted </w:t>
      </w:r>
      <w:r>
        <w:t xml:space="preserve">– This data can only be viewed by users who have the exact role and permissions that the data requires for access. This information typically is kept at a high level of confidentiality. For example, a student's eligibility for free or reduced price lunch is considered </w:t>
      </w:r>
      <w:proofErr w:type="gramStart"/>
      <w:r>
        <w:t>Restricted</w:t>
      </w:r>
      <w:proofErr w:type="gramEnd"/>
      <w:r>
        <w:t xml:space="preserve"> data.</w:t>
      </w:r>
    </w:p>
    <w:p w14:paraId="6B4D0181" w14:textId="77777777" w:rsidR="00DD6F1F" w:rsidRDefault="00DD6F1F" w:rsidP="00DD6F1F">
      <w:r>
        <w:rPr>
          <w:b/>
          <w:bCs/>
        </w:rPr>
        <w:t xml:space="preserve">General </w:t>
      </w:r>
      <w:r>
        <w:t xml:space="preserve">- By default, all data not defined as Public or </w:t>
      </w:r>
      <w:proofErr w:type="gramStart"/>
      <w:r>
        <w:t>Restricted</w:t>
      </w:r>
      <w:proofErr w:type="gramEnd"/>
      <w:r>
        <w:t xml:space="preserve"> data is considered to be </w:t>
      </w:r>
      <w:hyperlink w:anchor="bookmark119" w:history="1">
        <w:r w:rsidRPr="0081575F">
          <w:rPr>
            <w:iCs/>
          </w:rPr>
          <w:t xml:space="preserve">General </w:t>
        </w:r>
      </w:hyperlink>
      <w:hyperlink w:anchor="bookmark119" w:history="1">
        <w:r w:rsidRPr="0081575F">
          <w:rPr>
            <w:iCs/>
          </w:rPr>
          <w:t>data</w:t>
        </w:r>
      </w:hyperlink>
      <w:r>
        <w:t>.</w:t>
      </w:r>
    </w:p>
    <w:p w14:paraId="043FAE9F" w14:textId="3529FBF7" w:rsidR="00DD6F1F" w:rsidRDefault="00DD6F1F" w:rsidP="00DD6F1F">
      <w:r>
        <w:t xml:space="preserve">Each role that </w:t>
      </w:r>
      <w:r w:rsidR="00964568">
        <w:t>ESDS</w:t>
      </w:r>
      <w:r>
        <w:t xml:space="preserve"> recognizes identifies permissions using the categories described in the section </w:t>
      </w:r>
      <w:r>
        <w:rPr>
          <w:i/>
          <w:iCs/>
        </w:rPr>
        <w:t>Default User Roles and Role Groups.</w:t>
      </w:r>
      <w:r>
        <w:t xml:space="preserve"> For more information about the default roles and how to create custom roles, refer to the chapter </w:t>
      </w:r>
      <w:r w:rsidRPr="0081575F">
        <w:rPr>
          <w:i/>
        </w:rPr>
        <w:t>Managing</w:t>
      </w:r>
      <w:r w:rsidRPr="0081575F">
        <w:rPr>
          <w:i/>
          <w:iCs/>
        </w:rPr>
        <w:t xml:space="preserve"> User Roles and Rights</w:t>
      </w:r>
      <w:r>
        <w:t>.</w:t>
      </w:r>
    </w:p>
    <w:p w14:paraId="1A1ACDE0" w14:textId="60F1D5A3" w:rsidR="00DD6F1F" w:rsidRDefault="00DD6F1F" w:rsidP="00DD6F1F">
      <w:r>
        <w:t xml:space="preserve">Both application and user permissions are assigned during their respective </w:t>
      </w:r>
      <w:hyperlink w:anchor="bookmark153" w:history="1">
        <w:r w:rsidRPr="001E6E6C">
          <w:rPr>
            <w:iCs/>
          </w:rPr>
          <w:t xml:space="preserve">user </w:t>
        </w:r>
      </w:hyperlink>
      <w:hyperlink w:anchor="bookmark153" w:history="1">
        <w:r w:rsidRPr="001E6E6C">
          <w:rPr>
            <w:iCs/>
          </w:rPr>
          <w:t>registration processes</w:t>
        </w:r>
      </w:hyperlink>
      <w:r>
        <w:t xml:space="preserve">. User registration is managed by the IT administrator for the </w:t>
      </w:r>
      <w:r w:rsidR="00964568">
        <w:t>ESDS</w:t>
      </w:r>
      <w:r>
        <w:t xml:space="preserve"> deployment.</w:t>
      </w:r>
    </w:p>
    <w:p w14:paraId="151BFE80" w14:textId="77777777" w:rsidR="00DD6F1F" w:rsidRDefault="00DD6F1F" w:rsidP="00DD6F1F">
      <w:pPr>
        <w:pStyle w:val="Heading3"/>
      </w:pPr>
      <w:bookmarkStart w:id="34" w:name="_Toc394490846"/>
      <w:r>
        <w:t>Student Data Permissions</w:t>
      </w:r>
      <w:bookmarkEnd w:id="34"/>
    </w:p>
    <w:p w14:paraId="6DFF22CE" w14:textId="77777777" w:rsidR="00DD6F1F" w:rsidRDefault="00DD6F1F" w:rsidP="00DD6F1F">
      <w:r>
        <w:t>The following permissions apply to access to student data:</w:t>
      </w:r>
    </w:p>
    <w:p w14:paraId="6FE71C6A" w14:textId="77777777" w:rsidR="00DD6F1F" w:rsidRDefault="00DD6F1F" w:rsidP="00DD6F1F">
      <w:pPr>
        <w:pStyle w:val="ListParagraph"/>
        <w:numPr>
          <w:ilvl w:val="0"/>
          <w:numId w:val="9"/>
        </w:numPr>
      </w:pPr>
      <w:proofErr w:type="spellStart"/>
      <w:r w:rsidRPr="0034689F">
        <w:rPr>
          <w:b/>
          <w:bCs/>
        </w:rPr>
        <w:t>Student_General</w:t>
      </w:r>
      <w:proofErr w:type="spellEnd"/>
      <w:r w:rsidRPr="0034689F">
        <w:rPr>
          <w:b/>
          <w:bCs/>
        </w:rPr>
        <w:t xml:space="preserve"> </w:t>
      </w:r>
      <w:r>
        <w:t>- Data that can be viewed by a student with any context.</w:t>
      </w:r>
    </w:p>
    <w:p w14:paraId="1039F7C9" w14:textId="77777777" w:rsidR="00DD6F1F" w:rsidRDefault="00DD6F1F" w:rsidP="00DD6F1F">
      <w:pPr>
        <w:pStyle w:val="ListParagraph"/>
        <w:numPr>
          <w:ilvl w:val="0"/>
          <w:numId w:val="9"/>
        </w:numPr>
      </w:pPr>
      <w:proofErr w:type="spellStart"/>
      <w:r w:rsidRPr="0034689F">
        <w:rPr>
          <w:b/>
          <w:bCs/>
        </w:rPr>
        <w:t>Student_Owned</w:t>
      </w:r>
      <w:proofErr w:type="spellEnd"/>
      <w:r w:rsidRPr="0034689F">
        <w:rPr>
          <w:b/>
          <w:bCs/>
        </w:rPr>
        <w:t xml:space="preserve"> </w:t>
      </w:r>
      <w:r>
        <w:t>- Data that can be viewed by a student through self-context.</w:t>
      </w:r>
    </w:p>
    <w:p w14:paraId="1AE39571" w14:textId="77777777" w:rsidR="00DD6F1F" w:rsidRDefault="00DD6F1F" w:rsidP="00DD6F1F">
      <w:pPr>
        <w:pStyle w:val="ListParagraph"/>
        <w:numPr>
          <w:ilvl w:val="0"/>
          <w:numId w:val="9"/>
        </w:numPr>
      </w:pPr>
      <w:proofErr w:type="spellStart"/>
      <w:r w:rsidRPr="0034689F">
        <w:rPr>
          <w:b/>
          <w:bCs/>
        </w:rPr>
        <w:t>Student_Restricted</w:t>
      </w:r>
      <w:proofErr w:type="spellEnd"/>
      <w:r w:rsidRPr="0034689F">
        <w:rPr>
          <w:b/>
          <w:bCs/>
        </w:rPr>
        <w:t xml:space="preserve"> </w:t>
      </w:r>
      <w:r>
        <w:t>- Data that should not be viewed by a student regardless of context.</w:t>
      </w:r>
    </w:p>
    <w:p w14:paraId="27E8C51A" w14:textId="77777777" w:rsidR="00DD6F1F" w:rsidRDefault="00DD6F1F" w:rsidP="00DD6F1F">
      <w:r w:rsidRPr="0034689F">
        <w:rPr>
          <w:rFonts w:cs="Arial"/>
          <w:b/>
        </w:rPr>
        <w:t>Note:</w:t>
      </w:r>
      <w:r>
        <w:rPr>
          <w:rFonts w:cs="Arial"/>
        </w:rPr>
        <w:t xml:space="preserve"> </w:t>
      </w:r>
      <w:r>
        <w:t xml:space="preserve">These roles are only assigned to the Student and Parent roles by default. They can be assigned to other roles using the Custom Roles tool defined in the chapter </w:t>
      </w:r>
      <w:r w:rsidRPr="0081575F">
        <w:rPr>
          <w:i/>
        </w:rPr>
        <w:t>Managing</w:t>
      </w:r>
      <w:r w:rsidRPr="0081575F">
        <w:rPr>
          <w:i/>
          <w:iCs/>
        </w:rPr>
        <w:t xml:space="preserve"> User Roles and Rights</w:t>
      </w:r>
      <w:r w:rsidRPr="0034689F">
        <w:rPr>
          <w:iCs/>
        </w:rPr>
        <w:t>.</w:t>
      </w:r>
    </w:p>
    <w:p w14:paraId="2A8F719A" w14:textId="77777777" w:rsidR="00BA4258" w:rsidRDefault="00BA4258" w:rsidP="00530BB7">
      <w:pPr>
        <w:autoSpaceDE w:val="0"/>
        <w:autoSpaceDN w:val="0"/>
        <w:adjustRightInd w:val="0"/>
        <w:spacing w:after="0" w:line="240" w:lineRule="auto"/>
        <w:rPr>
          <w:rFonts w:cs="Arial"/>
        </w:rPr>
      </w:pPr>
    </w:p>
    <w:p w14:paraId="5A9816DE" w14:textId="33163898" w:rsidR="001E1DE3" w:rsidRDefault="001E1DE3" w:rsidP="00530BB7">
      <w:pPr>
        <w:autoSpaceDE w:val="0"/>
        <w:autoSpaceDN w:val="0"/>
        <w:adjustRightInd w:val="0"/>
        <w:spacing w:after="0" w:line="240" w:lineRule="auto"/>
        <w:rPr>
          <w:rFonts w:cs="Arial"/>
        </w:rPr>
      </w:pPr>
      <w:r>
        <w:rPr>
          <w:rFonts w:cs="Arial"/>
        </w:rPr>
        <w:br w:type="page"/>
      </w:r>
    </w:p>
    <w:p w14:paraId="09C972A1" w14:textId="77777777" w:rsidR="00773559" w:rsidRDefault="00773559" w:rsidP="00773559">
      <w:pPr>
        <w:pStyle w:val="Heading1"/>
        <w:rPr>
          <w:b w:val="0"/>
          <w:bCs w:val="0"/>
        </w:rPr>
      </w:pPr>
      <w:bookmarkStart w:id="35" w:name="bookmark53"/>
      <w:bookmarkStart w:id="36" w:name="_Toc394490847"/>
      <w:bookmarkEnd w:id="35"/>
      <w:r>
        <w:t>Managing User Roles and Rights</w:t>
      </w:r>
      <w:bookmarkEnd w:id="36"/>
    </w:p>
    <w:p w14:paraId="103F349A" w14:textId="151F3D6C" w:rsidR="00773559" w:rsidRDefault="00964568" w:rsidP="00773559">
      <w:r>
        <w:t>ESDS</w:t>
      </w:r>
      <w:r w:rsidR="00773559">
        <w:t xml:space="preserve"> assigns user roles and rights based on the roles configured in the </w:t>
      </w:r>
      <w:r>
        <w:t>ESDS</w:t>
      </w:r>
      <w:r w:rsidR="00773559">
        <w:t xml:space="preserve">. You should ensure that the roles configured in the SDS align with those associated with your education organization. In Production, those user roles are managed by the IDP for the </w:t>
      </w:r>
      <w:hyperlink w:anchor="bookmark112" w:history="1">
        <w:r w:rsidR="00773559">
          <w:rPr>
            <w:i/>
            <w:iCs/>
          </w:rPr>
          <w:t xml:space="preserve">education </w:t>
        </w:r>
      </w:hyperlink>
      <w:hyperlink w:anchor="bookmark112" w:history="1">
        <w:r w:rsidR="00773559">
          <w:rPr>
            <w:i/>
            <w:iCs/>
          </w:rPr>
          <w:t>organization</w:t>
        </w:r>
      </w:hyperlink>
      <w:r w:rsidR="00773559">
        <w:t>.</w:t>
      </w:r>
    </w:p>
    <w:p w14:paraId="63D1AE91" w14:textId="77777777" w:rsidR="00773559" w:rsidRDefault="00773559" w:rsidP="00773559">
      <w:r>
        <w:t>You can create, edit, and delete roles and role groups using the Create Custom Roles tool. For each role group, you can assign one or more roles and select one or more rights to associate with that group.</w:t>
      </w:r>
    </w:p>
    <w:p w14:paraId="7E22DA79" w14:textId="68462554" w:rsidR="00773559" w:rsidRDefault="00964568" w:rsidP="00773559">
      <w:r>
        <w:t>ESDS</w:t>
      </w:r>
      <w:r w:rsidR="00773559">
        <w:t xml:space="preserve"> provides several default role groups. However, if the roles in your education organization's IDP do not match the roles and rights contained in these role groups, you will need to map new or existing roles from this tool to the roles that IDP.</w:t>
      </w:r>
    </w:p>
    <w:p w14:paraId="1A244015" w14:textId="77777777" w:rsidR="00773559" w:rsidRDefault="00773559" w:rsidP="00773559">
      <w:r>
        <w:rPr>
          <w:noProof/>
        </w:rPr>
        <w:drawing>
          <wp:anchor distT="0" distB="0" distL="114300" distR="114300" simplePos="0" relativeHeight="251644416" behindDoc="0" locked="1" layoutInCell="1" allowOverlap="1" wp14:anchorId="70B500F4" wp14:editId="72D281AC">
            <wp:simplePos x="0" y="0"/>
            <wp:positionH relativeFrom="column">
              <wp:posOffset>-47625</wp:posOffset>
            </wp:positionH>
            <wp:positionV relativeFrom="page">
              <wp:posOffset>4200525</wp:posOffset>
            </wp:positionV>
            <wp:extent cx="5769610" cy="4379595"/>
            <wp:effectExtent l="0" t="0" r="254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RolesPage.png"/>
                    <pic:cNvPicPr/>
                  </pic:nvPicPr>
                  <pic:blipFill>
                    <a:blip r:embed="rId50">
                      <a:extLst>
                        <a:ext uri="{28A0092B-C50C-407E-A947-70E740481C1C}">
                          <a14:useLocalDpi xmlns:a14="http://schemas.microsoft.com/office/drawing/2010/main" val="0"/>
                        </a:ext>
                      </a:extLst>
                    </a:blip>
                    <a:stretch>
                      <a:fillRect/>
                    </a:stretch>
                  </pic:blipFill>
                  <pic:spPr>
                    <a:xfrm>
                      <a:off x="0" y="0"/>
                      <a:ext cx="5769610" cy="4379595"/>
                    </a:xfrm>
                    <a:prstGeom prst="rect">
                      <a:avLst/>
                    </a:prstGeom>
                  </pic:spPr>
                </pic:pic>
              </a:graphicData>
            </a:graphic>
            <wp14:sizeRelH relativeFrom="margin">
              <wp14:pctWidth>0</wp14:pctWidth>
            </wp14:sizeRelH>
            <wp14:sizeRelV relativeFrom="margin">
              <wp14:pctHeight>0</wp14:pctHeight>
            </wp14:sizeRelV>
          </wp:anchor>
        </w:drawing>
      </w:r>
      <w:r>
        <w:t xml:space="preserve">The following graphic shows the Custom Roles tool with designated roles/rights. </w:t>
      </w:r>
    </w:p>
    <w:p w14:paraId="7BBB1D4C" w14:textId="77777777" w:rsidR="00773559" w:rsidRDefault="00773559" w:rsidP="00773559"/>
    <w:p w14:paraId="7685F3BC" w14:textId="6294725E" w:rsidR="001E1DE3" w:rsidRDefault="001E1DE3" w:rsidP="00773559">
      <w:r>
        <w:br w:type="page"/>
      </w:r>
    </w:p>
    <w:p w14:paraId="7ED05C19" w14:textId="77777777" w:rsidR="00773559" w:rsidRDefault="00773559" w:rsidP="00773559">
      <w:r>
        <w:t xml:space="preserve">Below is a description of each interface feature shown on the </w:t>
      </w:r>
      <w:r w:rsidRPr="00C4077E">
        <w:rPr>
          <w:b/>
        </w:rPr>
        <w:t>Custom Roles</w:t>
      </w:r>
      <w:r>
        <w:t xml:space="preserve"> </w:t>
      </w:r>
      <w:proofErr w:type="gramStart"/>
      <w:r>
        <w:t>tool:</w:t>
      </w:r>
      <w:proofErr w:type="gramEnd"/>
    </w:p>
    <w:p w14:paraId="1A6A1C3A" w14:textId="77777777" w:rsidR="00773559" w:rsidRDefault="00773559" w:rsidP="00773559">
      <w:pPr>
        <w:pStyle w:val="ListParagraph"/>
        <w:numPr>
          <w:ilvl w:val="0"/>
          <w:numId w:val="10"/>
        </w:numPr>
      </w:pPr>
      <w:r w:rsidRPr="00C4077E">
        <w:rPr>
          <w:b/>
          <w:bCs/>
        </w:rPr>
        <w:t xml:space="preserve">Group Name </w:t>
      </w:r>
      <w:r>
        <w:t>- Name of the role group to which one or more roles belong. Rights are assigned by group, rather than by role, and one or more roles can be managed under a single group. The default groups are Aggregate Viewer, Leader, IT Administrator, and Educator.</w:t>
      </w:r>
    </w:p>
    <w:p w14:paraId="73C99B55" w14:textId="77777777" w:rsidR="00773559" w:rsidRDefault="00773559" w:rsidP="00773559">
      <w:pPr>
        <w:pStyle w:val="ListParagraph"/>
        <w:numPr>
          <w:ilvl w:val="0"/>
          <w:numId w:val="10"/>
        </w:numPr>
      </w:pPr>
      <w:r w:rsidRPr="00C4077E">
        <w:rPr>
          <w:b/>
          <w:bCs/>
        </w:rPr>
        <w:t xml:space="preserve">Roles </w:t>
      </w:r>
      <w:r>
        <w:t>– Names of the roles associated with the group. These should map to the roles within your education organization's identity provider. The default roles are Aggregate Viewer, Leader, IT Administrator, Educator and Student.</w:t>
      </w:r>
      <w:r>
        <w:br/>
      </w:r>
      <w:r w:rsidRPr="00C4077E">
        <w:rPr>
          <w:b/>
        </w:rPr>
        <w:t>Note:</w:t>
      </w:r>
      <w:r>
        <w:t xml:space="preserve"> Each role name must be unique across all role groups. In other words, you cannot have two roles with the same name, and the same role cannot occur in two or more role groups.</w:t>
      </w:r>
    </w:p>
    <w:p w14:paraId="185909E9" w14:textId="77777777" w:rsidR="00773559" w:rsidRDefault="00773559" w:rsidP="00773559">
      <w:pPr>
        <w:pStyle w:val="ListParagraph"/>
        <w:numPr>
          <w:ilvl w:val="0"/>
          <w:numId w:val="10"/>
        </w:numPr>
      </w:pPr>
      <w:r w:rsidRPr="00C4077E">
        <w:rPr>
          <w:b/>
          <w:bCs/>
        </w:rPr>
        <w:t xml:space="preserve">Rights </w:t>
      </w:r>
      <w:r>
        <w:t xml:space="preserve">– Permissions that a group has been granted. Permissions relate to the ability to read and write individual data categories as outlined in the section </w:t>
      </w:r>
      <w:r w:rsidRPr="00C4077E">
        <w:rPr>
          <w:i/>
        </w:rPr>
        <w:t>Default Permissions</w:t>
      </w:r>
      <w:r>
        <w:t xml:space="preserve">. You can modify the rights for a role group at any time. Note that staff roles also require a context right. That means that each staff role should have one or both of the </w:t>
      </w:r>
      <w:r w:rsidRPr="00C4077E">
        <w:rPr>
          <w:rStyle w:val="SubtitleChar"/>
        </w:rPr>
        <w:t>STAFF_CONTEXT</w:t>
      </w:r>
      <w:r w:rsidRPr="00C4077E">
        <w:rPr>
          <w:rFonts w:ascii="Courier New" w:hAnsi="Courier New" w:cs="Courier New"/>
          <w:spacing w:val="-53"/>
          <w:sz w:val="18"/>
          <w:szCs w:val="18"/>
        </w:rPr>
        <w:t xml:space="preserve"> </w:t>
      </w:r>
      <w:r>
        <w:t xml:space="preserve">and </w:t>
      </w:r>
      <w:r w:rsidRPr="00C4077E">
        <w:rPr>
          <w:rStyle w:val="SubtitleChar"/>
        </w:rPr>
        <w:t>TEACHER_CONTEXT</w:t>
      </w:r>
      <w:r w:rsidRPr="00C4077E">
        <w:rPr>
          <w:rFonts w:ascii="Courier New" w:hAnsi="Courier New" w:cs="Courier New"/>
          <w:spacing w:val="-53"/>
          <w:sz w:val="18"/>
          <w:szCs w:val="18"/>
        </w:rPr>
        <w:t xml:space="preserve"> </w:t>
      </w:r>
      <w:r>
        <w:t>rights. Context rights are not applicable to students and parents.</w:t>
      </w:r>
    </w:p>
    <w:p w14:paraId="2ADDF734" w14:textId="77777777" w:rsidR="00773559" w:rsidRDefault="00773559" w:rsidP="00773559">
      <w:pPr>
        <w:pStyle w:val="ListParagraph"/>
        <w:numPr>
          <w:ilvl w:val="0"/>
          <w:numId w:val="10"/>
        </w:numPr>
      </w:pPr>
      <w:r w:rsidRPr="00C4077E">
        <w:rPr>
          <w:b/>
          <w:bCs/>
        </w:rPr>
        <w:t xml:space="preserve">Rights for Self </w:t>
      </w:r>
      <w:r>
        <w:t xml:space="preserve">- This section allows you to assign different rights to a user for </w:t>
      </w:r>
      <w:proofErr w:type="gramStart"/>
      <w:r w:rsidRPr="00C4077E">
        <w:rPr>
          <w:rStyle w:val="SubtitleChar"/>
        </w:rPr>
        <w:t>Self</w:t>
      </w:r>
      <w:proofErr w:type="gramEnd"/>
      <w:r>
        <w:t xml:space="preserve"> than they would have for other entities for which they have context. As an example, a teacher can have access to their own private data without also requiring the permission to see the private data for other teachers to which they have context.</w:t>
      </w:r>
    </w:p>
    <w:p w14:paraId="20614B47" w14:textId="77777777" w:rsidR="00773559" w:rsidRDefault="00773559" w:rsidP="00773559">
      <w:pPr>
        <w:pStyle w:val="ListParagraph"/>
        <w:numPr>
          <w:ilvl w:val="0"/>
          <w:numId w:val="10"/>
        </w:numPr>
      </w:pPr>
      <w:r w:rsidRPr="00C4077E">
        <w:rPr>
          <w:b/>
          <w:bCs/>
        </w:rPr>
        <w:t xml:space="preserve">Admin Role </w:t>
      </w:r>
      <w:r>
        <w:t xml:space="preserve">– This is a role, also referred to as the </w:t>
      </w:r>
      <w:proofErr w:type="spellStart"/>
      <w:r w:rsidRPr="00C4077E">
        <w:rPr>
          <w:i/>
        </w:rPr>
        <w:t>isAdminRole</w:t>
      </w:r>
      <w:proofErr w:type="spellEnd"/>
      <w:r>
        <w:t xml:space="preserve"> flag, that should only be applied to groups that administer the system. By default, this role belongs to the IT Administrator. A user with multiple roles assigned is only considered an administrative user if all of those roles have the Admin Role selected.</w:t>
      </w:r>
    </w:p>
    <w:p w14:paraId="4F919DE9" w14:textId="77777777" w:rsidR="00773559" w:rsidRDefault="00773559" w:rsidP="00773559">
      <w:pPr>
        <w:pStyle w:val="ListParagraph"/>
        <w:numPr>
          <w:ilvl w:val="0"/>
          <w:numId w:val="10"/>
        </w:numPr>
      </w:pPr>
      <w:r>
        <w:rPr>
          <w:b/>
          <w:bCs/>
        </w:rPr>
        <w:t>Edit/Delete</w:t>
      </w:r>
      <w:r w:rsidRPr="00C4077E">
        <w:rPr>
          <w:b/>
          <w:bCs/>
        </w:rPr>
        <w:t xml:space="preserve"> </w:t>
      </w:r>
      <w:r>
        <w:t>– This section displays the edit and delete buttons. When you click Edit, the group becomes editable. When you click Delete, the entire row is deleted.</w:t>
      </w:r>
    </w:p>
    <w:p w14:paraId="2063D98D" w14:textId="6C5EA92B" w:rsidR="00773559" w:rsidRDefault="00773559" w:rsidP="00773559">
      <w:pPr>
        <w:pStyle w:val="ListParagraph"/>
        <w:numPr>
          <w:ilvl w:val="0"/>
          <w:numId w:val="10"/>
        </w:numPr>
      </w:pPr>
      <w:r>
        <w:rPr>
          <w:b/>
          <w:bCs/>
        </w:rPr>
        <w:t>Add Role Group</w:t>
      </w:r>
      <w:r w:rsidRPr="00C4077E">
        <w:rPr>
          <w:b/>
          <w:bCs/>
        </w:rPr>
        <w:t xml:space="preserve"> </w:t>
      </w:r>
      <w:r>
        <w:t xml:space="preserve">– Select this button to add a new role group and extend the roles beyond the four default roles that come standard in the </w:t>
      </w:r>
      <w:r w:rsidR="00964568">
        <w:t>ESDS</w:t>
      </w:r>
      <w:r>
        <w:t>. When you click this button, an editable row appears at the bottom of the table.</w:t>
      </w:r>
    </w:p>
    <w:p w14:paraId="319DAAE6" w14:textId="77777777" w:rsidR="00773559" w:rsidRDefault="00773559" w:rsidP="00773559">
      <w:pPr>
        <w:pStyle w:val="ListParagraph"/>
        <w:numPr>
          <w:ilvl w:val="0"/>
          <w:numId w:val="10"/>
        </w:numPr>
      </w:pPr>
      <w:r>
        <w:rPr>
          <w:b/>
          <w:bCs/>
        </w:rPr>
        <w:t>Reset Defaults</w:t>
      </w:r>
      <w:r w:rsidRPr="00C4077E">
        <w:rPr>
          <w:b/>
          <w:bCs/>
        </w:rPr>
        <w:t xml:space="preserve"> </w:t>
      </w:r>
      <w:r>
        <w:t>– Select this button to reset all roles/rights to the system defaults.</w:t>
      </w:r>
    </w:p>
    <w:p w14:paraId="08B207A2" w14:textId="77777777" w:rsidR="00773559" w:rsidRDefault="00773559" w:rsidP="00773559">
      <w:pPr>
        <w:pStyle w:val="ListParagraph"/>
        <w:numPr>
          <w:ilvl w:val="0"/>
          <w:numId w:val="10"/>
        </w:numPr>
      </w:pPr>
      <w:r>
        <w:rPr>
          <w:b/>
          <w:bCs/>
        </w:rPr>
        <w:t>Cancel</w:t>
      </w:r>
      <w:r w:rsidRPr="00C4077E">
        <w:rPr>
          <w:b/>
          <w:bCs/>
        </w:rPr>
        <w:t xml:space="preserve"> </w:t>
      </w:r>
      <w:r>
        <w:t>– Select this button to close the Custom Roles tool.</w:t>
      </w:r>
    </w:p>
    <w:p w14:paraId="72236756" w14:textId="77777777" w:rsidR="00773559" w:rsidRDefault="00773559" w:rsidP="00773559">
      <w:pPr>
        <w:pStyle w:val="Heading2"/>
      </w:pPr>
      <w:bookmarkStart w:id="37" w:name="_Toc394490848"/>
      <w:r>
        <w:t>Adding a New Role Group</w:t>
      </w:r>
      <w:bookmarkEnd w:id="37"/>
    </w:p>
    <w:p w14:paraId="534054BD" w14:textId="1769AB1A" w:rsidR="00773559" w:rsidRDefault="00773559" w:rsidP="00773559">
      <w:r>
        <w:t xml:space="preserve">If you want to extend the types of roles beyond </w:t>
      </w:r>
      <w:r w:rsidR="00964568">
        <w:t>ESDS</w:t>
      </w:r>
      <w:r>
        <w:t xml:space="preserve"> default roles, you must create a new role group. To add a new role group:</w:t>
      </w:r>
    </w:p>
    <w:p w14:paraId="65FFB24C" w14:textId="61BB703D" w:rsidR="00773559" w:rsidRDefault="00773559" w:rsidP="00773559">
      <w:pPr>
        <w:pStyle w:val="ListParagraph"/>
        <w:numPr>
          <w:ilvl w:val="0"/>
          <w:numId w:val="11"/>
        </w:numPr>
      </w:pPr>
      <w:r>
        <w:t xml:space="preserve">Log in to </w:t>
      </w:r>
      <w:r w:rsidR="00964568">
        <w:t>ESDS</w:t>
      </w:r>
      <w:r>
        <w:t>.</w:t>
      </w:r>
    </w:p>
    <w:p w14:paraId="1D67ED12" w14:textId="77777777" w:rsidR="00773559" w:rsidRDefault="00773559" w:rsidP="00773559">
      <w:pPr>
        <w:pStyle w:val="ListParagraph"/>
        <w:numPr>
          <w:ilvl w:val="0"/>
          <w:numId w:val="11"/>
        </w:numPr>
      </w:pPr>
      <w:r>
        <w:t xml:space="preserve">If you are logging into a Sandbox, click </w:t>
      </w:r>
      <w:r w:rsidRPr="0021063E">
        <w:rPr>
          <w:b/>
        </w:rPr>
        <w:t>Administer my Sandbox</w:t>
      </w:r>
      <w:r>
        <w:t>.</w:t>
      </w:r>
      <w:r>
        <w:br/>
        <w:t>OR</w:t>
      </w:r>
      <w:r>
        <w:br/>
        <w:t xml:space="preserve">If you are logging into Production, click </w:t>
      </w:r>
      <w:r w:rsidRPr="0021063E">
        <w:rPr>
          <w:b/>
        </w:rPr>
        <w:t>Admin</w:t>
      </w:r>
      <w:r>
        <w:t>.</w:t>
      </w:r>
    </w:p>
    <w:p w14:paraId="36FE8EC0" w14:textId="77777777" w:rsidR="00773559" w:rsidRDefault="00773559" w:rsidP="00773559">
      <w:pPr>
        <w:pStyle w:val="ListParagraph"/>
        <w:numPr>
          <w:ilvl w:val="0"/>
          <w:numId w:val="11"/>
        </w:numPr>
      </w:pPr>
      <w:r>
        <w:lastRenderedPageBreak/>
        <w:t xml:space="preserve">Click </w:t>
      </w:r>
      <w:r w:rsidRPr="0021063E">
        <w:rPr>
          <w:b/>
        </w:rPr>
        <w:t>Create Custom Roles</w:t>
      </w:r>
      <w:r>
        <w:t xml:space="preserve"> under System Tools.</w:t>
      </w:r>
    </w:p>
    <w:p w14:paraId="5EB732F7" w14:textId="77777777" w:rsidR="00773559" w:rsidRPr="0021063E" w:rsidRDefault="00773559" w:rsidP="00773559">
      <w:pPr>
        <w:pStyle w:val="ListParagraph"/>
        <w:numPr>
          <w:ilvl w:val="0"/>
          <w:numId w:val="11"/>
        </w:numPr>
        <w:rPr>
          <w:rFonts w:cs="Arial"/>
        </w:rPr>
      </w:pPr>
      <w:r>
        <w:rPr>
          <w:noProof/>
        </w:rPr>
        <w:drawing>
          <wp:anchor distT="0" distB="0" distL="114300" distR="114300" simplePos="0" relativeHeight="251646464" behindDoc="0" locked="0" layoutInCell="1" allowOverlap="1" wp14:anchorId="748C38BB" wp14:editId="3179DDCD">
            <wp:simplePos x="0" y="0"/>
            <wp:positionH relativeFrom="column">
              <wp:posOffset>285750</wp:posOffset>
            </wp:positionH>
            <wp:positionV relativeFrom="paragraph">
              <wp:posOffset>462915</wp:posOffset>
            </wp:positionV>
            <wp:extent cx="5543550" cy="1424384"/>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3550" cy="1424384"/>
                    </a:xfrm>
                    <a:prstGeom prst="rect">
                      <a:avLst/>
                    </a:prstGeom>
                    <a:noFill/>
                    <a:ln>
                      <a:noFill/>
                    </a:ln>
                  </pic:spPr>
                </pic:pic>
              </a:graphicData>
            </a:graphic>
          </wp:anchor>
        </w:drawing>
      </w:r>
      <w:r>
        <w:t xml:space="preserve">Click </w:t>
      </w:r>
      <w:r w:rsidRPr="0021063E">
        <w:rPr>
          <w:b/>
        </w:rPr>
        <w:t>Add Role Group</w:t>
      </w:r>
      <w:r>
        <w:t xml:space="preserve"> at the bottom of the page. An editable row appears at the bottom of the table.</w:t>
      </w:r>
    </w:p>
    <w:p w14:paraId="352B180E" w14:textId="77777777" w:rsidR="00773559" w:rsidRPr="0021063E" w:rsidRDefault="00773559" w:rsidP="00773559">
      <w:pPr>
        <w:rPr>
          <w:rFonts w:cs="Arial"/>
        </w:rPr>
      </w:pPr>
    </w:p>
    <w:p w14:paraId="5146A142" w14:textId="77777777" w:rsidR="00773559" w:rsidRDefault="00773559" w:rsidP="00773559">
      <w:pPr>
        <w:pStyle w:val="ListParagraph"/>
        <w:numPr>
          <w:ilvl w:val="0"/>
          <w:numId w:val="11"/>
        </w:numPr>
      </w:pPr>
      <w:r>
        <w:t xml:space="preserve">Enter the </w:t>
      </w:r>
      <w:r w:rsidRPr="0021063E">
        <w:rPr>
          <w:b/>
        </w:rPr>
        <w:t>Group Name</w:t>
      </w:r>
      <w:r>
        <w:t>. The role group should have a logical name for the roles within the group. For example, School Board Personnel.</w:t>
      </w:r>
    </w:p>
    <w:p w14:paraId="1DA54874" w14:textId="77777777" w:rsidR="00773559" w:rsidRDefault="00773559" w:rsidP="00773559">
      <w:pPr>
        <w:pStyle w:val="ListParagraph"/>
        <w:numPr>
          <w:ilvl w:val="0"/>
          <w:numId w:val="11"/>
        </w:numPr>
      </w:pPr>
      <w:r>
        <w:t xml:space="preserve">Enter </w:t>
      </w:r>
      <w:r w:rsidRPr="0021063E">
        <w:rPr>
          <w:b/>
        </w:rPr>
        <w:t>New Role Name</w:t>
      </w:r>
      <w:r>
        <w:t xml:space="preserve"> for the role that you want to add for the group. When you are satisfied with the name, click the </w:t>
      </w:r>
      <w:r w:rsidRPr="0021063E">
        <w:rPr>
          <w:b/>
        </w:rPr>
        <w:t>Add</w:t>
      </w:r>
      <w:r>
        <w:t xml:space="preserve"> button.</w:t>
      </w:r>
      <w:r>
        <w:br/>
        <w:t>Once added, the role will appear as a row in the Custom Roles tool. You can add multiple roles for a single role group. For example, Superintendent and School Board Member.</w:t>
      </w:r>
    </w:p>
    <w:p w14:paraId="68D95E0F" w14:textId="77777777" w:rsidR="00773559" w:rsidRDefault="00773559" w:rsidP="00773559">
      <w:pPr>
        <w:pStyle w:val="ListParagraph"/>
        <w:numPr>
          <w:ilvl w:val="0"/>
          <w:numId w:val="11"/>
        </w:numPr>
      </w:pPr>
      <w:r>
        <w:t xml:space="preserve">Select a right to give to the role group. </w:t>
      </w:r>
    </w:p>
    <w:p w14:paraId="75FA5012" w14:textId="77777777" w:rsidR="00773559" w:rsidRDefault="00773559" w:rsidP="00773559">
      <w:pPr>
        <w:pStyle w:val="ListParagraph"/>
        <w:numPr>
          <w:ilvl w:val="0"/>
          <w:numId w:val="11"/>
        </w:numPr>
      </w:pPr>
      <w:r>
        <w:t>Click Add Right. Once added, the right will appear below the Right Name drop-down menu.</w:t>
      </w:r>
    </w:p>
    <w:p w14:paraId="1EDEAE97" w14:textId="77777777" w:rsidR="00773559" w:rsidRDefault="00773559" w:rsidP="00773559">
      <w:pPr>
        <w:pStyle w:val="ListParagraph"/>
        <w:numPr>
          <w:ilvl w:val="0"/>
          <w:numId w:val="11"/>
        </w:numPr>
      </w:pPr>
      <w:r>
        <w:t>You can grant multiple rights to a single role group.</w:t>
      </w:r>
    </w:p>
    <w:p w14:paraId="5FDC87A2" w14:textId="77777777" w:rsidR="00773559" w:rsidRDefault="00773559" w:rsidP="00773559">
      <w:pPr>
        <w:pStyle w:val="ListParagraph"/>
        <w:numPr>
          <w:ilvl w:val="0"/>
          <w:numId w:val="11"/>
        </w:numPr>
      </w:pPr>
      <w:r>
        <w:t xml:space="preserve">If you want the members of the group to have administrative rights, check the </w:t>
      </w:r>
      <w:r w:rsidRPr="00B93A0F">
        <w:rPr>
          <w:b/>
        </w:rPr>
        <w:t>Admin Role</w:t>
      </w:r>
      <w:r>
        <w:t xml:space="preserve"> box.</w:t>
      </w:r>
    </w:p>
    <w:p w14:paraId="2A4C3535" w14:textId="77777777" w:rsidR="00773559" w:rsidRPr="0021063E" w:rsidRDefault="00773559" w:rsidP="00773559">
      <w:pPr>
        <w:pStyle w:val="ListParagraph"/>
        <w:numPr>
          <w:ilvl w:val="0"/>
          <w:numId w:val="11"/>
        </w:numPr>
        <w:rPr>
          <w:rFonts w:cs="Arial"/>
        </w:rPr>
      </w:pPr>
      <w:r>
        <w:t xml:space="preserve">When finished, click </w:t>
      </w:r>
      <w:r w:rsidRPr="00B93A0F">
        <w:rPr>
          <w:b/>
        </w:rPr>
        <w:t>Save</w:t>
      </w:r>
      <w:r>
        <w:t xml:space="preserve"> to create the role group. The role group appears at the bottom of the table.</w:t>
      </w:r>
    </w:p>
    <w:p w14:paraId="48A2068C" w14:textId="77777777" w:rsidR="00773559" w:rsidRDefault="00773559" w:rsidP="00773559">
      <w:pPr>
        <w:autoSpaceDE w:val="0"/>
        <w:autoSpaceDN w:val="0"/>
        <w:adjustRightInd w:val="0"/>
        <w:spacing w:after="0" w:line="240" w:lineRule="auto"/>
        <w:rPr>
          <w:rFonts w:cs="Arial"/>
        </w:rPr>
      </w:pPr>
    </w:p>
    <w:p w14:paraId="0AE20FF7" w14:textId="63796918" w:rsidR="00773559" w:rsidRDefault="00773559" w:rsidP="00773559">
      <w:pPr>
        <w:pStyle w:val="Heading2"/>
      </w:pPr>
      <w:bookmarkStart w:id="38" w:name="_Toc394490849"/>
      <w:r>
        <w:t xml:space="preserve">Mapping Multiple Local IDP Roles to One </w:t>
      </w:r>
      <w:r w:rsidR="00964568">
        <w:t>ESDS</w:t>
      </w:r>
      <w:r>
        <w:t xml:space="preserve"> Role</w:t>
      </w:r>
      <w:bookmarkEnd w:id="38"/>
    </w:p>
    <w:p w14:paraId="1D8B27D0" w14:textId="75DD0F3D" w:rsidR="00773559" w:rsidRDefault="00773559" w:rsidP="00773559">
      <w:r>
        <w:t xml:space="preserve">It is possible to map multiple roles from your local IDP to a single </w:t>
      </w:r>
      <w:r w:rsidR="00964568">
        <w:t>ESDS</w:t>
      </w:r>
      <w:r>
        <w:t xml:space="preserve"> role. In this case, the user only receives the rights that are included in all of the roles from the local IDP. This prevents users from viewing unauthorized data. For example, if you are a principal in school A and a teacher in school B, you will only have the rights associated with the teacher for both school A and school B.</w:t>
      </w:r>
    </w:p>
    <w:p w14:paraId="7E830910" w14:textId="070829B8" w:rsidR="00773559" w:rsidRDefault="00152DAB" w:rsidP="00773559">
      <w:pPr>
        <w:rPr>
          <w:rFonts w:cs="Arial"/>
        </w:rPr>
      </w:pPr>
      <w:r>
        <w:rPr>
          <w:rFonts w:cs="Arial"/>
        </w:rPr>
        <w:br w:type="page"/>
      </w:r>
    </w:p>
    <w:p w14:paraId="03FF94FD" w14:textId="77777777" w:rsidR="00773559" w:rsidRPr="00B93A0F" w:rsidRDefault="00773559" w:rsidP="00773559">
      <w:pPr>
        <w:pStyle w:val="Heading2"/>
      </w:pPr>
      <w:bookmarkStart w:id="39" w:name="_Toc394490850"/>
      <w:r w:rsidRPr="00B93A0F">
        <w:t>Managing Custom Roles for Multiple Realms</w:t>
      </w:r>
      <w:bookmarkEnd w:id="39"/>
    </w:p>
    <w:p w14:paraId="7F037038" w14:textId="77777777" w:rsidR="00773559" w:rsidRDefault="00773559" w:rsidP="00773559">
      <w:r>
        <w:t xml:space="preserve">Education organizations can manage custom roles independently for multiple realms. If you are administering multiple realms, clicking </w:t>
      </w:r>
      <w:r w:rsidRPr="00B93A0F">
        <w:rPr>
          <w:b/>
        </w:rPr>
        <w:t>Create Custom Roles</w:t>
      </w:r>
      <w:r>
        <w:t xml:space="preserve"> directs you to list of the available realms. To manage the custom roles for a particular realm, click the </w:t>
      </w:r>
      <w:r w:rsidRPr="00B93A0F">
        <w:rPr>
          <w:b/>
        </w:rPr>
        <w:t>Custom Roles</w:t>
      </w:r>
      <w:r>
        <w:t xml:space="preserve"> button to modify the roles for that realm. After accessing the </w:t>
      </w:r>
      <w:r w:rsidRPr="00B93A0F">
        <w:rPr>
          <w:b/>
        </w:rPr>
        <w:t>Custom Roles</w:t>
      </w:r>
      <w:r>
        <w:t xml:space="preserve"> page for the specific realms, modify the custom roles as you would in a single realm environment.</w:t>
      </w:r>
    </w:p>
    <w:p w14:paraId="41F50B08" w14:textId="77777777" w:rsidR="00773559" w:rsidRDefault="00773559" w:rsidP="00773559">
      <w:pPr>
        <w:tabs>
          <w:tab w:val="left" w:pos="2235"/>
        </w:tabs>
        <w:autoSpaceDE w:val="0"/>
        <w:autoSpaceDN w:val="0"/>
        <w:adjustRightInd w:val="0"/>
        <w:spacing w:after="0" w:line="240" w:lineRule="auto"/>
        <w:rPr>
          <w:rFonts w:cs="Arial"/>
        </w:rPr>
      </w:pPr>
    </w:p>
    <w:p w14:paraId="63EF48F4" w14:textId="50DA396C" w:rsidR="00583438" w:rsidRPr="00583438" w:rsidRDefault="00583438" w:rsidP="00773559">
      <w:pPr>
        <w:pStyle w:val="Heading1"/>
      </w:pPr>
      <w:bookmarkStart w:id="40" w:name="bookmark81"/>
      <w:bookmarkStart w:id="41" w:name="_Toc394490851"/>
      <w:bookmarkEnd w:id="40"/>
      <w:r w:rsidRPr="00583438">
        <w:t>Contextual Authorization Rules</w:t>
      </w:r>
      <w:bookmarkEnd w:id="41"/>
    </w:p>
    <w:p w14:paraId="2C34A38F" w14:textId="60E13370" w:rsidR="00583438" w:rsidRDefault="00583438" w:rsidP="00583438">
      <w:r>
        <w:t xml:space="preserve">Context refers to the combined conditions under which a user or application exists </w:t>
      </w:r>
      <w:r w:rsidR="00102A1B">
        <w:t xml:space="preserve">relative to the data in the </w:t>
      </w:r>
      <w:r w:rsidR="00964568">
        <w:t>ESDS</w:t>
      </w:r>
      <w:r>
        <w:t>. This starts w</w:t>
      </w:r>
      <w:r w:rsidR="00102A1B">
        <w:t xml:space="preserve">ith user roles and permissions </w:t>
      </w:r>
      <w:r>
        <w:t xml:space="preserve">and extends to other conditions that affect context. This includes the education organization to which </w:t>
      </w:r>
      <w:r w:rsidR="00102A1B">
        <w:t>a</w:t>
      </w:r>
      <w:r>
        <w:t xml:space="preserve"> user is assigned, whether </w:t>
      </w:r>
      <w:r w:rsidR="00102A1B">
        <w:t>an application was granted per</w:t>
      </w:r>
      <w:r>
        <w:t xml:space="preserve">mission to that education organization, and the date and time </w:t>
      </w:r>
      <w:r w:rsidR="00102A1B">
        <w:t>a</w:t>
      </w:r>
      <w:r>
        <w:t xml:space="preserve"> user is attempting to access data.</w:t>
      </w:r>
    </w:p>
    <w:p w14:paraId="3A7AEC93" w14:textId="28757B50" w:rsidR="00583438" w:rsidRDefault="00583438" w:rsidP="00583438">
      <w:r>
        <w:t xml:space="preserve">The </w:t>
      </w:r>
      <w:r w:rsidR="00964568">
        <w:t>ESDS</w:t>
      </w:r>
      <w:r>
        <w:t xml:space="preserve"> system determines a user's access to data based on that context. A</w:t>
      </w:r>
      <w:r w:rsidR="00102A1B">
        <w:t xml:space="preserve"> user who has effective permis</w:t>
      </w:r>
      <w:r>
        <w:t xml:space="preserve">sion to access data, with all </w:t>
      </w:r>
      <w:r w:rsidR="00102A1B">
        <w:t xml:space="preserve">of </w:t>
      </w:r>
      <w:r>
        <w:t>these conditions in place, may be said to have "conte</w:t>
      </w:r>
      <w:r w:rsidR="00102A1B">
        <w:t>xt with" that data. The permis</w:t>
      </w:r>
      <w:r>
        <w:t>sions themselves may be referred to as "contextual access."</w:t>
      </w:r>
    </w:p>
    <w:p w14:paraId="623AACF4" w14:textId="6681B20C" w:rsidR="00583438" w:rsidRDefault="00583438" w:rsidP="00583438">
      <w:r>
        <w:t xml:space="preserve">Contextual authorization is the set of rules that </w:t>
      </w:r>
      <w:r w:rsidR="00964568">
        <w:t>ESDS</w:t>
      </w:r>
      <w:r>
        <w:t xml:space="preserve"> uses to determine a user's c</w:t>
      </w:r>
      <w:r w:rsidR="00102A1B">
        <w:t>ontextual access. The rules re</w:t>
      </w:r>
      <w:r>
        <w:t>ly on the following user characteristics:</w:t>
      </w:r>
    </w:p>
    <w:p w14:paraId="458910F2" w14:textId="401D5B87" w:rsidR="00CA2921" w:rsidRDefault="00CA2921" w:rsidP="002F5D77">
      <w:pPr>
        <w:pStyle w:val="ListParagraph"/>
        <w:numPr>
          <w:ilvl w:val="0"/>
          <w:numId w:val="12"/>
        </w:numPr>
      </w:pPr>
      <w:r>
        <w:t xml:space="preserve">Each user is associated with a single and unique entity in the </w:t>
      </w:r>
      <w:r w:rsidR="00964568">
        <w:t>ESDS</w:t>
      </w:r>
      <w:r>
        <w:t xml:space="preserve">: </w:t>
      </w:r>
      <w:r w:rsidRPr="00CA2921">
        <w:rPr>
          <w:rStyle w:val="SubtitleChar"/>
        </w:rPr>
        <w:t>Staff, Teacher, Parent,</w:t>
      </w:r>
      <w:r>
        <w:t xml:space="preserve"> or </w:t>
      </w:r>
      <w:r w:rsidRPr="00CA2921">
        <w:rPr>
          <w:rStyle w:val="SubtitleChar"/>
        </w:rPr>
        <w:t>Student</w:t>
      </w:r>
      <w:r>
        <w:t>.</w:t>
      </w:r>
    </w:p>
    <w:p w14:paraId="005AEFAD" w14:textId="291B05BD" w:rsidR="00CA2921" w:rsidRDefault="00CA2921" w:rsidP="002F5D77">
      <w:pPr>
        <w:pStyle w:val="ListParagraph"/>
        <w:numPr>
          <w:ilvl w:val="0"/>
          <w:numId w:val="12"/>
        </w:numPr>
      </w:pPr>
      <w:r>
        <w:t xml:space="preserve">Each staff or teacher user has a context of </w:t>
      </w:r>
      <w:r w:rsidRPr="00CA2921">
        <w:rPr>
          <w:rStyle w:val="SubtitleChar"/>
        </w:rPr>
        <w:t>Staff, Teacher,</w:t>
      </w:r>
      <w:r>
        <w:t xml:space="preserve"> or both based on how the </w:t>
      </w:r>
      <w:r w:rsidR="00964568">
        <w:t>ESDS</w:t>
      </w:r>
      <w:r>
        <w:t xml:space="preserve"> administrator has configured custom user roles and contexts for the system.</w:t>
      </w:r>
    </w:p>
    <w:p w14:paraId="1922D27F" w14:textId="3C0D0A4A" w:rsidR="006E14E7" w:rsidRDefault="006E14E7" w:rsidP="006E14E7">
      <w:r>
        <w:t xml:space="preserve">This chapter describes the authorization rules that govern the context-based authorization for the </w:t>
      </w:r>
      <w:hyperlink w:anchor="bookmark116" w:history="1">
        <w:r>
          <w:rPr>
            <w:i/>
            <w:iCs/>
          </w:rPr>
          <w:t xml:space="preserve">federated </w:t>
        </w:r>
      </w:hyperlink>
      <w:r>
        <w:t xml:space="preserve">users of an education organization (those configured in </w:t>
      </w:r>
      <w:r w:rsidR="00964568">
        <w:t>ESDS</w:t>
      </w:r>
      <w:r>
        <w:t xml:space="preserve"> to authenticate by that organization's IDP) and enforced through the </w:t>
      </w:r>
      <w:r w:rsidR="00964568">
        <w:t>ESDS</w:t>
      </w:r>
      <w:r>
        <w:t xml:space="preserve"> REST API. These rules are used in conjunction with the permissions associated with a user's role to determine access to data, or the user's </w:t>
      </w:r>
      <w:hyperlink w:anchor="bookmark114" w:history="1">
        <w:r>
          <w:rPr>
            <w:i/>
            <w:iCs/>
          </w:rPr>
          <w:t xml:space="preserve">effective </w:t>
        </w:r>
      </w:hyperlink>
      <w:hyperlink w:anchor="bookmark114" w:history="1">
        <w:r>
          <w:rPr>
            <w:i/>
            <w:iCs/>
          </w:rPr>
          <w:t>permissions</w:t>
        </w:r>
      </w:hyperlink>
      <w:r>
        <w:t xml:space="preserve">. </w:t>
      </w:r>
      <w:r w:rsidRPr="001B30A3">
        <w:t xml:space="preserve">This chapter builds on the previous </w:t>
      </w:r>
      <w:r w:rsidR="004E6D11" w:rsidRPr="001B30A3">
        <w:t>section</w:t>
      </w:r>
      <w:r w:rsidRPr="001B30A3">
        <w:t xml:space="preserve"> </w:t>
      </w:r>
      <w:r w:rsidRPr="001B30A3">
        <w:rPr>
          <w:i/>
        </w:rPr>
        <w:t xml:space="preserve">How </w:t>
      </w:r>
      <w:r w:rsidR="00964568">
        <w:rPr>
          <w:i/>
        </w:rPr>
        <w:t>ESDS</w:t>
      </w:r>
      <w:r w:rsidRPr="001B30A3">
        <w:rPr>
          <w:i/>
        </w:rPr>
        <w:t xml:space="preserve"> Determines Permissions</w:t>
      </w:r>
      <w:r w:rsidRPr="001B30A3">
        <w:t>.</w:t>
      </w:r>
      <w:r>
        <w:t xml:space="preserve"> </w:t>
      </w:r>
    </w:p>
    <w:p w14:paraId="67F1FF17" w14:textId="77777777" w:rsidR="006E14E7" w:rsidRDefault="006E14E7" w:rsidP="00773559"/>
    <w:p w14:paraId="6E4BB678" w14:textId="77777777" w:rsidR="004F2EA9" w:rsidRPr="004F2EA9" w:rsidRDefault="004F2EA9" w:rsidP="004D04B9">
      <w:pPr>
        <w:pStyle w:val="Heading2"/>
      </w:pPr>
      <w:bookmarkStart w:id="42" w:name="_Toc394490852"/>
      <w:r w:rsidRPr="004F2EA9">
        <w:t>Global Authorization Rules</w:t>
      </w:r>
      <w:bookmarkEnd w:id="42"/>
    </w:p>
    <w:p w14:paraId="538206B1" w14:textId="77777777" w:rsidR="004F2EA9" w:rsidRDefault="004F2EA9" w:rsidP="004F2EA9">
      <w:r>
        <w:t>While most of the business rules for contextual authorization relate to specific entities or contexts, the following rules apply to all users:</w:t>
      </w:r>
    </w:p>
    <w:p w14:paraId="5AD9E49A" w14:textId="79227E5A" w:rsidR="004F2EA9" w:rsidRDefault="004F2EA9" w:rsidP="004F2EA9">
      <w:r>
        <w:rPr>
          <w:b/>
          <w:bCs/>
        </w:rPr>
        <w:t xml:space="preserve">RULE: </w:t>
      </w:r>
      <w:r>
        <w:t xml:space="preserve">Any context resolution in the </w:t>
      </w:r>
      <w:r w:rsidR="00964568">
        <w:t>ESDS</w:t>
      </w:r>
      <w:r>
        <w:t xml:space="preserve"> model starts with the context of the user's role in an education organization in the </w:t>
      </w:r>
      <w:r w:rsidR="00964568">
        <w:t>ESDS</w:t>
      </w:r>
      <w:r>
        <w:t xml:space="preserve">. Every successfully authenticated user (through </w:t>
      </w:r>
      <w:r>
        <w:lastRenderedPageBreak/>
        <w:t xml:space="preserve">federation) must be associated with at least one staff role in the data store in order to access data in </w:t>
      </w:r>
      <w:r w:rsidR="00964568">
        <w:t>ESDS</w:t>
      </w:r>
      <w:r>
        <w:t>.</w:t>
      </w:r>
    </w:p>
    <w:p w14:paraId="1C12DF14" w14:textId="77777777" w:rsidR="004F2EA9" w:rsidRDefault="004F2EA9" w:rsidP="004F2EA9">
      <w:r>
        <w:rPr>
          <w:b/>
          <w:bCs/>
        </w:rPr>
        <w:t xml:space="preserve">RULE: </w:t>
      </w:r>
      <w:hyperlink w:anchor="bookmark152" w:history="1">
        <w:r>
          <w:t xml:space="preserve">No user from a tenant </w:t>
        </w:r>
      </w:hyperlink>
      <w:r>
        <w:t xml:space="preserve">should be able to access any data from another tenant. </w:t>
      </w:r>
      <w:r w:rsidRPr="004F2EA9">
        <w:rPr>
          <w:b/>
          <w:i/>
        </w:rPr>
        <w:t>There is no exception to this rule.</w:t>
      </w:r>
    </w:p>
    <w:p w14:paraId="23A25350" w14:textId="12D33A3A" w:rsidR="004F2EA9" w:rsidRDefault="004F2EA9" w:rsidP="004F2EA9">
      <w:r>
        <w:t>A tenant acts as a permissions boundary. Even if two districts (A and B) belong to the same State, if they are deployed as separate tenants, no users from A will be able to access B or vice versa. In addition, if the State is not in a tenant with any of the districts, state users will not be able to access the district's data.</w:t>
      </w:r>
    </w:p>
    <w:p w14:paraId="697DB11C" w14:textId="62720C61" w:rsidR="004F2EA9" w:rsidRDefault="004F2EA9" w:rsidP="004F2EA9">
      <w:r>
        <w:rPr>
          <w:b/>
          <w:bCs/>
        </w:rPr>
        <w:t xml:space="preserve">RULE: </w:t>
      </w:r>
      <w:r>
        <w:t>Every authenticated user in the SDS can access the public information about any education organization that ex</w:t>
      </w:r>
      <w:hyperlink w:anchor="bookmark152" w:history="1">
        <w:r>
          <w:t>ists in that user's (own) tenancy</w:t>
        </w:r>
      </w:hyperlink>
      <w:r>
        <w:t>.</w:t>
      </w:r>
    </w:p>
    <w:p w14:paraId="15B57B66" w14:textId="4C51C5AC" w:rsidR="004F2EA9" w:rsidRPr="006E14E7" w:rsidRDefault="004F2EA9" w:rsidP="004F2EA9">
      <w:pPr>
        <w:rPr>
          <w:sz w:val="20"/>
          <w:szCs w:val="20"/>
        </w:rPr>
      </w:pPr>
      <w:r>
        <w:t>Education organization information is public. For example, if School A and School B are schools in State S, and State S is on-boarded as a single tenant, then a teacher from School A can access the School B name, address, phone number and any other data considered public.</w:t>
      </w:r>
    </w:p>
    <w:p w14:paraId="6C1CA421" w14:textId="77777777" w:rsidR="00FD5F3A" w:rsidRDefault="00FD5F3A" w:rsidP="00FD5F3A">
      <w:pPr>
        <w:kinsoku w:val="0"/>
        <w:overflowPunct w:val="0"/>
        <w:spacing w:before="11" w:line="220" w:lineRule="exact"/>
        <w:rPr>
          <w:szCs w:val="22"/>
        </w:rPr>
      </w:pPr>
    </w:p>
    <w:p w14:paraId="38C05C7D" w14:textId="46A90046" w:rsidR="00FD5F3A" w:rsidRDefault="00FD5F3A" w:rsidP="004D04B9">
      <w:pPr>
        <w:pStyle w:val="Heading2"/>
      </w:pPr>
      <w:bookmarkStart w:id="43" w:name="_Toc394490853"/>
      <w:r>
        <w:t>Global Entities</w:t>
      </w:r>
      <w:bookmarkEnd w:id="43"/>
    </w:p>
    <w:p w14:paraId="21D16719" w14:textId="1FC1DA7D" w:rsidR="00FD5F3A" w:rsidRDefault="00FD5F3A" w:rsidP="00FD5F3A">
      <w:r>
        <w:t xml:space="preserve">Global entities are entities that every user in </w:t>
      </w:r>
      <w:r w:rsidR="0060694F">
        <w:t>a</w:t>
      </w:r>
      <w:r>
        <w:t xml:space="preserve"> tenant has access to within the context of that tenant. </w:t>
      </w:r>
    </w:p>
    <w:p w14:paraId="62D26DB8" w14:textId="77777777" w:rsidR="00FD5F3A" w:rsidRDefault="00FD5F3A" w:rsidP="00FD5F3A">
      <w:r>
        <w:rPr>
          <w:b/>
          <w:bCs/>
        </w:rPr>
        <w:t xml:space="preserve">RULE: </w:t>
      </w:r>
      <w:r>
        <w:t>Everyone in a tenant has access to global entities.</w:t>
      </w:r>
    </w:p>
    <w:p w14:paraId="4149314F" w14:textId="6AE79F63" w:rsidR="00FD5F3A" w:rsidRDefault="00FD5F3A" w:rsidP="00FD5F3A">
      <w:r>
        <w:t xml:space="preserve">An assessment, such as an SAT, is an example of a global entity </w:t>
      </w:r>
      <w:r w:rsidR="0060694F">
        <w:t xml:space="preserve">that </w:t>
      </w:r>
      <w:r>
        <w:t>is not tied to a specific education organization. Since assessments are considered to be global, they cannot be associated with a context. The following entities are considered to be global:</w:t>
      </w:r>
    </w:p>
    <w:p w14:paraId="79BB1355" w14:textId="77777777" w:rsidR="00FD5F3A" w:rsidRDefault="00FD5F3A" w:rsidP="0060694F">
      <w:pPr>
        <w:pStyle w:val="Subtitle"/>
      </w:pPr>
      <w:r>
        <w:t>/assessments</w:t>
      </w:r>
    </w:p>
    <w:p w14:paraId="24468108" w14:textId="77777777" w:rsidR="00FD5F3A" w:rsidRDefault="00FD5F3A" w:rsidP="0060694F">
      <w:pPr>
        <w:pStyle w:val="Subtitle"/>
      </w:pPr>
      <w:r>
        <w:t>/</w:t>
      </w:r>
      <w:proofErr w:type="spellStart"/>
      <w:r>
        <w:t>competencyLevelDescriptors</w:t>
      </w:r>
      <w:proofErr w:type="spellEnd"/>
    </w:p>
    <w:p w14:paraId="4A34521F" w14:textId="77777777" w:rsidR="00FD5F3A" w:rsidRDefault="00FD5F3A" w:rsidP="0060694F">
      <w:pPr>
        <w:pStyle w:val="Subtitle"/>
      </w:pPr>
      <w:r>
        <w:t>/</w:t>
      </w:r>
      <w:proofErr w:type="spellStart"/>
      <w:r>
        <w:t>courseOfferings</w:t>
      </w:r>
      <w:proofErr w:type="spellEnd"/>
    </w:p>
    <w:p w14:paraId="1C9C0855" w14:textId="77777777" w:rsidR="00FD5F3A" w:rsidRDefault="00FD5F3A" w:rsidP="0060694F">
      <w:pPr>
        <w:pStyle w:val="Subtitle"/>
      </w:pPr>
      <w:r>
        <w:t>/courses</w:t>
      </w:r>
    </w:p>
    <w:p w14:paraId="5D8FE821" w14:textId="77777777" w:rsidR="00FD5F3A" w:rsidRDefault="00FD5F3A" w:rsidP="0060694F">
      <w:pPr>
        <w:pStyle w:val="Subtitle"/>
      </w:pPr>
      <w:r>
        <w:t>/</w:t>
      </w:r>
      <w:proofErr w:type="spellStart"/>
      <w:r>
        <w:t>educationOrganizations</w:t>
      </w:r>
      <w:proofErr w:type="spellEnd"/>
    </w:p>
    <w:p w14:paraId="646BB6C2" w14:textId="77777777" w:rsidR="00FD5F3A" w:rsidRDefault="00FD5F3A" w:rsidP="0060694F">
      <w:pPr>
        <w:pStyle w:val="Subtitle"/>
      </w:pPr>
      <w:r>
        <w:t>/</w:t>
      </w:r>
      <w:proofErr w:type="spellStart"/>
      <w:r>
        <w:t>gradingPeriods</w:t>
      </w:r>
      <w:proofErr w:type="spellEnd"/>
    </w:p>
    <w:p w14:paraId="5E116BA5" w14:textId="77777777" w:rsidR="00FD5F3A" w:rsidRDefault="00FD5F3A" w:rsidP="0060694F">
      <w:pPr>
        <w:pStyle w:val="Subtitle"/>
      </w:pPr>
      <w:r>
        <w:t>/</w:t>
      </w:r>
      <w:proofErr w:type="spellStart"/>
      <w:r>
        <w:t>graduationPlans</w:t>
      </w:r>
      <w:proofErr w:type="spellEnd"/>
    </w:p>
    <w:p w14:paraId="17B3FB51" w14:textId="77777777" w:rsidR="00FD5F3A" w:rsidRDefault="00FD5F3A" w:rsidP="0060694F">
      <w:pPr>
        <w:pStyle w:val="Subtitle"/>
      </w:pPr>
      <w:r>
        <w:t>/</w:t>
      </w:r>
      <w:proofErr w:type="spellStart"/>
      <w:r>
        <w:t>learningObjectives</w:t>
      </w:r>
      <w:proofErr w:type="spellEnd"/>
    </w:p>
    <w:p w14:paraId="6361CE8E" w14:textId="77777777" w:rsidR="00FD5F3A" w:rsidRDefault="00FD5F3A" w:rsidP="0060694F">
      <w:pPr>
        <w:pStyle w:val="Subtitle"/>
      </w:pPr>
      <w:r>
        <w:t>/</w:t>
      </w:r>
      <w:proofErr w:type="spellStart"/>
      <w:r>
        <w:t>learningStandards</w:t>
      </w:r>
      <w:proofErr w:type="spellEnd"/>
    </w:p>
    <w:p w14:paraId="79B3BAF4" w14:textId="77777777" w:rsidR="00FD5F3A" w:rsidRDefault="00FD5F3A" w:rsidP="0060694F">
      <w:pPr>
        <w:pStyle w:val="Subtitle"/>
      </w:pPr>
      <w:r>
        <w:t>/programs</w:t>
      </w:r>
    </w:p>
    <w:p w14:paraId="58267672" w14:textId="77777777" w:rsidR="00FD5F3A" w:rsidRDefault="00FD5F3A" w:rsidP="0060694F">
      <w:pPr>
        <w:pStyle w:val="Subtitle"/>
      </w:pPr>
      <w:r>
        <w:t>/schools</w:t>
      </w:r>
    </w:p>
    <w:p w14:paraId="0B3CCE3D" w14:textId="77777777" w:rsidR="00FD5F3A" w:rsidRDefault="00FD5F3A" w:rsidP="0060694F">
      <w:pPr>
        <w:pStyle w:val="Subtitle"/>
      </w:pPr>
      <w:r>
        <w:lastRenderedPageBreak/>
        <w:t>/sections</w:t>
      </w:r>
    </w:p>
    <w:p w14:paraId="186A9C8C" w14:textId="77777777" w:rsidR="00FD5F3A" w:rsidRDefault="00FD5F3A" w:rsidP="0060694F">
      <w:pPr>
        <w:pStyle w:val="Subtitle"/>
      </w:pPr>
      <w:r>
        <w:t>/sessions</w:t>
      </w:r>
    </w:p>
    <w:p w14:paraId="3A35B07C" w14:textId="77777777" w:rsidR="00FD5F3A" w:rsidRDefault="00FD5F3A" w:rsidP="0060694F">
      <w:pPr>
        <w:pStyle w:val="Subtitle"/>
      </w:pPr>
      <w:r>
        <w:t>/</w:t>
      </w:r>
      <w:proofErr w:type="spellStart"/>
      <w:r>
        <w:t>studentCompetencyObjectives</w:t>
      </w:r>
      <w:proofErr w:type="spellEnd"/>
    </w:p>
    <w:p w14:paraId="14DD1B5C" w14:textId="77777777" w:rsidR="0010196F" w:rsidRDefault="0010196F" w:rsidP="006E14E7">
      <w:pPr>
        <w:rPr>
          <w:rFonts w:cs="Arial"/>
        </w:rPr>
      </w:pPr>
    </w:p>
    <w:p w14:paraId="04125233" w14:textId="38BBDA10" w:rsidR="00583438" w:rsidRDefault="0060694F" w:rsidP="0060694F">
      <w:r w:rsidRPr="0060694F">
        <w:rPr>
          <w:rFonts w:cs="Arial"/>
          <w:b/>
        </w:rPr>
        <w:t>Note:</w:t>
      </w:r>
      <w:r w:rsidRPr="0060694F">
        <w:t xml:space="preserve"> </w:t>
      </w:r>
      <w:r>
        <w:t xml:space="preserve">These entities are protected with the </w:t>
      </w:r>
      <w:r w:rsidRPr="0060694F">
        <w:rPr>
          <w:rStyle w:val="SubtitleChar"/>
        </w:rPr>
        <w:t>READ_PUBLIC</w:t>
      </w:r>
      <w:r>
        <w:t xml:space="preserve"> and </w:t>
      </w:r>
      <w:r w:rsidRPr="0060694F">
        <w:rPr>
          <w:rStyle w:val="SubtitleChar"/>
        </w:rPr>
        <w:t>WRITE_PUBLIC</w:t>
      </w:r>
      <w:r>
        <w:t xml:space="preserve"> rights.</w:t>
      </w:r>
    </w:p>
    <w:p w14:paraId="6BA2A90E" w14:textId="77777777" w:rsidR="000F01AF" w:rsidRDefault="000F01AF" w:rsidP="0060694F">
      <w:pPr>
        <w:rPr>
          <w:rFonts w:cs="Arial"/>
        </w:rPr>
      </w:pPr>
    </w:p>
    <w:p w14:paraId="7D19869F" w14:textId="77777777" w:rsidR="000F01AF" w:rsidRPr="000F01AF" w:rsidRDefault="000F01AF" w:rsidP="004D04B9">
      <w:pPr>
        <w:pStyle w:val="Heading2"/>
      </w:pPr>
      <w:bookmarkStart w:id="44" w:name="_Toc394490854"/>
      <w:r w:rsidRPr="000F01AF">
        <w:t>Orphan Entities</w:t>
      </w:r>
      <w:bookmarkEnd w:id="44"/>
    </w:p>
    <w:p w14:paraId="7B5B0133" w14:textId="515B982F" w:rsidR="000F01AF" w:rsidRDefault="000F01AF" w:rsidP="000F01AF">
      <w:r>
        <w:t xml:space="preserve">An Orphan Entity is an </w:t>
      </w:r>
      <w:hyperlink w:anchor="bookmark115" w:history="1">
        <w:r>
          <w:rPr>
            <w:i/>
            <w:iCs/>
          </w:rPr>
          <w:t xml:space="preserve">entity </w:t>
        </w:r>
      </w:hyperlink>
      <w:r>
        <w:t xml:space="preserve">that has no </w:t>
      </w:r>
      <w:hyperlink w:anchor="bookmark100" w:history="1">
        <w:r>
          <w:rPr>
            <w:i/>
            <w:iCs/>
          </w:rPr>
          <w:t xml:space="preserve">association </w:t>
        </w:r>
      </w:hyperlink>
      <w:r>
        <w:t xml:space="preserve">(yet) with other entities. For example, a Student entity was created, but it was not yet associated with an </w:t>
      </w:r>
      <w:proofErr w:type="spellStart"/>
      <w:r>
        <w:t>EdOrg</w:t>
      </w:r>
      <w:proofErr w:type="spellEnd"/>
      <w:r>
        <w:t>.</w:t>
      </w:r>
    </w:p>
    <w:p w14:paraId="4979688B" w14:textId="1DA4285B" w:rsidR="000F01AF" w:rsidRDefault="000F01AF" w:rsidP="000F01AF">
      <w:r>
        <w:rPr>
          <w:b/>
          <w:bCs/>
        </w:rPr>
        <w:t xml:space="preserve">RULE: </w:t>
      </w:r>
      <w:r>
        <w:t>The creator of an orphan entity has context with and can access that data entity.</w:t>
      </w:r>
    </w:p>
    <w:p w14:paraId="5F0E20E1" w14:textId="3DAD001A" w:rsidR="000F01AF" w:rsidRDefault="000F01AF" w:rsidP="000F01AF">
      <w:r>
        <w:t xml:space="preserve">Once the creator associates the entity with something else in the system, the creator's ability to view that entity goes back to the regular access rules. </w:t>
      </w:r>
    </w:p>
    <w:p w14:paraId="7CA74BBA" w14:textId="137FE42F" w:rsidR="00583438" w:rsidRDefault="000F01AF" w:rsidP="000F01AF">
      <w:r>
        <w:rPr>
          <w:b/>
          <w:bCs/>
        </w:rPr>
        <w:t xml:space="preserve">RULE: </w:t>
      </w:r>
      <w:r>
        <w:t>You can only associate two entities if you have context with both entities. Therefore, it is not possible to create a student and then associate that student to a school or section that you do not have context with and cannot access.</w:t>
      </w:r>
    </w:p>
    <w:p w14:paraId="39111BDA" w14:textId="77777777" w:rsidR="00583438" w:rsidRDefault="00583438" w:rsidP="000D11E3">
      <w:pPr>
        <w:rPr>
          <w:rFonts w:cs="Arial"/>
        </w:rPr>
      </w:pPr>
    </w:p>
    <w:p w14:paraId="3745C009" w14:textId="2B3EE235" w:rsidR="002D3D07" w:rsidRPr="00180B3C" w:rsidRDefault="002D3D07" w:rsidP="00180B3C">
      <w:pPr>
        <w:pStyle w:val="Heading1"/>
      </w:pPr>
      <w:bookmarkStart w:id="45" w:name="bookmark85"/>
      <w:bookmarkStart w:id="46" w:name="_Toc394490855"/>
      <w:bookmarkEnd w:id="45"/>
      <w:r w:rsidRPr="00180B3C">
        <w:t>Contextual Authorization: Staff</w:t>
      </w:r>
      <w:bookmarkEnd w:id="46"/>
    </w:p>
    <w:p w14:paraId="2E3B5743" w14:textId="5F5870F1" w:rsidR="002D3D07" w:rsidRDefault="002D3D07" w:rsidP="00180B3C">
      <w:r>
        <w:t xml:space="preserve">The rules </w:t>
      </w:r>
      <w:r w:rsidR="00180B3C">
        <w:t xml:space="preserve">defined </w:t>
      </w:r>
      <w:r>
        <w:t xml:space="preserve">in this </w:t>
      </w:r>
      <w:r w:rsidR="00180B3C">
        <w:t>chapter</w:t>
      </w:r>
      <w:r>
        <w:t xml:space="preserve"> apply specifically to users that are associated with the Staff context configured for user roles.</w:t>
      </w:r>
    </w:p>
    <w:p w14:paraId="673E4922" w14:textId="77777777" w:rsidR="002D3D07" w:rsidRPr="002D3D07" w:rsidRDefault="002D3D07" w:rsidP="004D04B9">
      <w:pPr>
        <w:pStyle w:val="Heading2"/>
      </w:pPr>
      <w:bookmarkStart w:id="47" w:name="bookmark86"/>
      <w:bookmarkStart w:id="48" w:name="_Toc394490856"/>
      <w:bookmarkEnd w:id="47"/>
      <w:r w:rsidRPr="002D3D07">
        <w:t>Staff Context Relies on Education Organization</w:t>
      </w:r>
      <w:bookmarkEnd w:id="48"/>
    </w:p>
    <w:p w14:paraId="1E797728" w14:textId="68DCA5F3" w:rsidR="002D3D07" w:rsidRDefault="002D3D07" w:rsidP="002D3D07">
      <w:r>
        <w:rPr>
          <w:b/>
          <w:bCs/>
        </w:rPr>
        <w:t xml:space="preserve">RULE: </w:t>
      </w:r>
      <w:r>
        <w:t>If a Staff (user entity) is associated with a certain education organization, then the user has the context necessary to access all the data within or below that education organization within the education organization hierarchy.</w:t>
      </w:r>
    </w:p>
    <w:p w14:paraId="1A0D1C72" w14:textId="3DB481E8" w:rsidR="002D3D07" w:rsidRDefault="002D3D07" w:rsidP="002D3D07">
      <w:r>
        <w:t>Staff can access data within their own education organization and within any education organization that falls under that organization in the hierarchy. The diagram below demonstrates this context relationship between users and education organizations.</w:t>
      </w:r>
    </w:p>
    <w:p w14:paraId="606648A5" w14:textId="01979892" w:rsidR="00583438" w:rsidRPr="002D3D07" w:rsidRDefault="002D3D07" w:rsidP="000D11E3">
      <w:pPr>
        <w:rPr>
          <w:rStyle w:val="IntenseReference"/>
        </w:rPr>
      </w:pPr>
      <w:r w:rsidRPr="002D3D07">
        <w:rPr>
          <w:rStyle w:val="IntenseReference"/>
        </w:rPr>
        <w:lastRenderedPageBreak/>
        <w:t>Staff and Education Organization Association</w:t>
      </w:r>
      <w:r w:rsidRPr="002D3D07">
        <w:rPr>
          <w:rStyle w:val="IntenseReference"/>
          <w:noProof/>
        </w:rPr>
        <w:drawing>
          <wp:anchor distT="0" distB="0" distL="114300" distR="114300" simplePos="0" relativeHeight="251640320" behindDoc="0" locked="0" layoutInCell="1" allowOverlap="1" wp14:anchorId="6C675CFD" wp14:editId="05131E2E">
            <wp:simplePos x="0" y="0"/>
            <wp:positionH relativeFrom="column">
              <wp:posOffset>-523875</wp:posOffset>
            </wp:positionH>
            <wp:positionV relativeFrom="paragraph">
              <wp:posOffset>323215</wp:posOffset>
            </wp:positionV>
            <wp:extent cx="5543550" cy="3336014"/>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3550" cy="3336014"/>
                    </a:xfrm>
                    <a:prstGeom prst="rect">
                      <a:avLst/>
                    </a:prstGeom>
                    <a:noFill/>
                    <a:ln>
                      <a:noFill/>
                    </a:ln>
                  </pic:spPr>
                </pic:pic>
              </a:graphicData>
            </a:graphic>
          </wp:anchor>
        </w:drawing>
      </w:r>
    </w:p>
    <w:p w14:paraId="50E869BC" w14:textId="77777777" w:rsidR="002D3D07" w:rsidRDefault="002D3D07" w:rsidP="000D11E3">
      <w:pPr>
        <w:rPr>
          <w:rFonts w:cs="Arial"/>
        </w:rPr>
      </w:pPr>
    </w:p>
    <w:p w14:paraId="46AB0869" w14:textId="35B08FDE" w:rsidR="002D3D07" w:rsidRDefault="002D3D07" w:rsidP="002D3D07">
      <w:r>
        <w:rPr>
          <w:b/>
          <w:bCs/>
        </w:rPr>
        <w:t xml:space="preserve">RULE: </w:t>
      </w:r>
      <w:hyperlink w:anchor="bookmark100" w:history="1">
        <w:r>
          <w:t xml:space="preserve">If the Staff (user) has no current association </w:t>
        </w:r>
      </w:hyperlink>
      <w:r>
        <w:t xml:space="preserve">with an </w:t>
      </w:r>
      <w:proofErr w:type="spellStart"/>
      <w:r>
        <w:t>EdOrg</w:t>
      </w:r>
      <w:proofErr w:type="spellEnd"/>
      <w:r>
        <w:t xml:space="preserve">, the user is not authorized to access the data associated with that </w:t>
      </w:r>
      <w:proofErr w:type="spellStart"/>
      <w:r>
        <w:t>EdOrg</w:t>
      </w:r>
      <w:proofErr w:type="spellEnd"/>
      <w:r>
        <w:t>, including the data about that user.</w:t>
      </w:r>
    </w:p>
    <w:p w14:paraId="7F2D43EF" w14:textId="7D5BAEF1" w:rsidR="002D3D07" w:rsidRDefault="002D3D07" w:rsidP="002D3D07">
      <w:r w:rsidRPr="002D3D07">
        <w:rPr>
          <w:b/>
        </w:rPr>
        <w:t>Note:</w:t>
      </w:r>
      <w:r w:rsidR="00773559">
        <w:t xml:space="preserve"> This rule applies</w:t>
      </w:r>
      <w:r>
        <w:t xml:space="preserve"> for both Staff and Teacher.</w:t>
      </w:r>
    </w:p>
    <w:p w14:paraId="06942495" w14:textId="77777777" w:rsidR="002D3D07" w:rsidRDefault="002D3D07" w:rsidP="000D11E3">
      <w:pPr>
        <w:rPr>
          <w:rFonts w:cs="Arial"/>
        </w:rPr>
      </w:pPr>
    </w:p>
    <w:p w14:paraId="7E13A637" w14:textId="77777777" w:rsidR="0074009D" w:rsidRPr="00180B3C" w:rsidRDefault="0074009D" w:rsidP="004D04B9">
      <w:pPr>
        <w:pStyle w:val="Heading2"/>
      </w:pPr>
      <w:bookmarkStart w:id="49" w:name="_Toc394490857"/>
      <w:r w:rsidRPr="00180B3C">
        <w:t>Staff Context Expires When Association Ends</w:t>
      </w:r>
      <w:bookmarkEnd w:id="49"/>
    </w:p>
    <w:p w14:paraId="713181DF" w14:textId="62EBB35E" w:rsidR="0074009D" w:rsidRDefault="0074009D" w:rsidP="00F352EB">
      <w:r>
        <w:rPr>
          <w:b/>
          <w:bCs/>
        </w:rPr>
        <w:t xml:space="preserve">RULE: </w:t>
      </w:r>
      <w:r>
        <w:t xml:space="preserve">Staff A should not have access to Staff B or Teacher B if Staff B or Teacher B is no longer associated with Staff A's </w:t>
      </w:r>
      <w:proofErr w:type="spellStart"/>
      <w:r w:rsidR="00F352EB">
        <w:t>EdOrg</w:t>
      </w:r>
      <w:proofErr w:type="spellEnd"/>
      <w:r>
        <w:t>.</w:t>
      </w:r>
    </w:p>
    <w:p w14:paraId="08262C38" w14:textId="301C0908" w:rsidR="0074009D" w:rsidRDefault="0074009D" w:rsidP="00F352EB">
      <w:r>
        <w:t xml:space="preserve">Staff cannot access data for teachers or staff that are no longer associated with their </w:t>
      </w:r>
      <w:proofErr w:type="spellStart"/>
      <w:r w:rsidR="00F352EB">
        <w:t>EdOrg</w:t>
      </w:r>
      <w:proofErr w:type="spellEnd"/>
      <w:r>
        <w:t>.</w:t>
      </w:r>
    </w:p>
    <w:p w14:paraId="7C18CC6E" w14:textId="50B76855" w:rsidR="0074009D" w:rsidRDefault="0074009D" w:rsidP="00F352EB">
      <w:r>
        <w:rPr>
          <w:b/>
          <w:bCs/>
        </w:rPr>
        <w:t xml:space="preserve">RULE: </w:t>
      </w:r>
      <w:r>
        <w:t xml:space="preserve">Staff should not have access to a Student that is not currently enrolled in a School within the Staff's </w:t>
      </w:r>
      <w:proofErr w:type="spellStart"/>
      <w:r w:rsidR="00F352EB">
        <w:t>EdOrg</w:t>
      </w:r>
      <w:proofErr w:type="spellEnd"/>
      <w:r>
        <w:t xml:space="preserve">, but was </w:t>
      </w:r>
      <w:r w:rsidR="00147E70">
        <w:t xml:space="preserve">enrolled </w:t>
      </w:r>
      <w:r>
        <w:t xml:space="preserve">in the past, unless the (system-level configurable) grace period is greater than the time the student is not </w:t>
      </w:r>
      <w:r w:rsidR="00F352EB">
        <w:t>enrolled at</w:t>
      </w:r>
      <w:r>
        <w:t xml:space="preserve"> the school.</w:t>
      </w:r>
    </w:p>
    <w:p w14:paraId="4895A5CC" w14:textId="626FCBAC" w:rsidR="0074009D" w:rsidRDefault="0074009D" w:rsidP="00F352EB">
      <w:r>
        <w:t>Staff cannot access data for students that are not enrolled in a school once the grace period for data access has expired. For example, if Jimmy</w:t>
      </w:r>
      <w:r w:rsidR="00147E70">
        <w:t xml:space="preserve"> Little</w:t>
      </w:r>
      <w:r>
        <w:t xml:space="preserve"> was not enrolled in Daybreak High </w:t>
      </w:r>
      <w:r w:rsidR="00147E70">
        <w:t xml:space="preserve">School </w:t>
      </w:r>
      <w:r>
        <w:t xml:space="preserve">for the last 3 months, and the grace period is </w:t>
      </w:r>
      <w:r w:rsidR="00147E70">
        <w:t xml:space="preserve">set at </w:t>
      </w:r>
      <w:r>
        <w:t xml:space="preserve">2 months, then the principal of Daybreak High </w:t>
      </w:r>
      <w:r w:rsidR="00147E70">
        <w:t>School cannot access Jimmy Little’s data. However, if</w:t>
      </w:r>
      <w:r>
        <w:t xml:space="preserve"> the </w:t>
      </w:r>
      <w:r>
        <w:lastRenderedPageBreak/>
        <w:t xml:space="preserve">grace period </w:t>
      </w:r>
      <w:r w:rsidR="00147E70">
        <w:t>was set at</w:t>
      </w:r>
      <w:r>
        <w:t xml:space="preserve"> 4 months, </w:t>
      </w:r>
      <w:r w:rsidR="00147E70">
        <w:t>then</w:t>
      </w:r>
      <w:r>
        <w:t xml:space="preserve"> the principal </w:t>
      </w:r>
      <w:r w:rsidR="00147E70">
        <w:t xml:space="preserve">would still have </w:t>
      </w:r>
      <w:r>
        <w:t xml:space="preserve">access </w:t>
      </w:r>
      <w:r w:rsidR="00147E70">
        <w:t xml:space="preserve">to </w:t>
      </w:r>
      <w:r>
        <w:t>Jimmy</w:t>
      </w:r>
      <w:r w:rsidR="00147E70">
        <w:t xml:space="preserve"> Little</w:t>
      </w:r>
      <w:r>
        <w:t>'s data.</w:t>
      </w:r>
    </w:p>
    <w:p w14:paraId="30066D0F" w14:textId="77777777" w:rsidR="0074009D" w:rsidRDefault="0074009D" w:rsidP="0074009D">
      <w:pPr>
        <w:kinsoku w:val="0"/>
        <w:overflowPunct w:val="0"/>
        <w:spacing w:line="200" w:lineRule="exact"/>
        <w:rPr>
          <w:sz w:val="20"/>
          <w:szCs w:val="20"/>
        </w:rPr>
      </w:pPr>
    </w:p>
    <w:p w14:paraId="0192AC26" w14:textId="77777777" w:rsidR="0074009D" w:rsidRDefault="0074009D" w:rsidP="007E0B2A">
      <w:r>
        <w:t>In an example of combined Staff rules, consider this scenario:</w:t>
      </w:r>
    </w:p>
    <w:p w14:paraId="044B3FF2" w14:textId="140785CD" w:rsidR="0074009D" w:rsidRDefault="0074009D" w:rsidP="002F5D77">
      <w:pPr>
        <w:pStyle w:val="ListParagraph"/>
        <w:numPr>
          <w:ilvl w:val="0"/>
          <w:numId w:val="13"/>
        </w:numPr>
      </w:pPr>
      <w:r>
        <w:t xml:space="preserve">James Does is Principal of Daybreak </w:t>
      </w:r>
      <w:r w:rsidR="007E0B2A">
        <w:t>High School</w:t>
      </w:r>
      <w:r>
        <w:t>.</w:t>
      </w:r>
    </w:p>
    <w:p w14:paraId="2F4C32CF" w14:textId="77777777" w:rsidR="0074009D" w:rsidRDefault="0074009D" w:rsidP="002F5D77">
      <w:pPr>
        <w:pStyle w:val="ListParagraph"/>
        <w:numPr>
          <w:ilvl w:val="0"/>
          <w:numId w:val="13"/>
        </w:numPr>
      </w:pPr>
      <w:r>
        <w:t>Mark Smith is former Staff (grace period has expired).</w:t>
      </w:r>
    </w:p>
    <w:p w14:paraId="2F03943D" w14:textId="77777777" w:rsidR="0074009D" w:rsidRDefault="0074009D" w:rsidP="002F5D77">
      <w:pPr>
        <w:pStyle w:val="ListParagraph"/>
        <w:numPr>
          <w:ilvl w:val="0"/>
          <w:numId w:val="13"/>
        </w:numPr>
      </w:pPr>
      <w:r>
        <w:t>Matt Jones is a former Student (grace period has expired).</w:t>
      </w:r>
    </w:p>
    <w:p w14:paraId="2B9E3C0B" w14:textId="7FA4D72B" w:rsidR="0074009D" w:rsidRDefault="0074009D" w:rsidP="007E0B2A">
      <w:r>
        <w:t>In this scenario, James Doe will not be able to access Mark (Staff) or Matt (Student)</w:t>
      </w:r>
      <w:r w:rsidR="007E0B2A">
        <w:t xml:space="preserve"> data</w:t>
      </w:r>
      <w:r>
        <w:t>.</w:t>
      </w:r>
    </w:p>
    <w:p w14:paraId="7C4C2C3C" w14:textId="77777777" w:rsidR="002D3D07" w:rsidRDefault="002D3D07" w:rsidP="000D11E3">
      <w:pPr>
        <w:rPr>
          <w:rFonts w:cs="Arial"/>
        </w:rPr>
      </w:pPr>
    </w:p>
    <w:p w14:paraId="686DA1DA" w14:textId="77777777" w:rsidR="0071064A" w:rsidRPr="0071064A" w:rsidRDefault="0071064A" w:rsidP="004D04B9">
      <w:pPr>
        <w:pStyle w:val="Heading2"/>
      </w:pPr>
      <w:bookmarkStart w:id="50" w:name="_Toc394490858"/>
      <w:r w:rsidRPr="0071064A">
        <w:t>Staff Context with Student Data</w:t>
      </w:r>
      <w:bookmarkEnd w:id="50"/>
    </w:p>
    <w:p w14:paraId="4DA412A2" w14:textId="7DD0A25F" w:rsidR="0071064A" w:rsidRDefault="0071064A" w:rsidP="0071064A">
      <w:r>
        <w:rPr>
          <w:b/>
          <w:bCs/>
        </w:rPr>
        <w:t xml:space="preserve">RULE: </w:t>
      </w:r>
      <w:r>
        <w:t xml:space="preserve">Staff has context with all of the present data about current students in their </w:t>
      </w:r>
      <w:proofErr w:type="spellStart"/>
      <w:r>
        <w:t>EdOrg</w:t>
      </w:r>
      <w:proofErr w:type="spellEnd"/>
      <w:r>
        <w:t>(s).</w:t>
      </w:r>
    </w:p>
    <w:p w14:paraId="00A82CA8" w14:textId="47F206D4" w:rsidR="0071064A" w:rsidRDefault="0071064A" w:rsidP="0071064A"/>
    <w:p w14:paraId="17391DF2" w14:textId="1B52BDB1" w:rsidR="0071064A" w:rsidRDefault="0071064A" w:rsidP="0071064A">
      <w:r>
        <w:rPr>
          <w:b/>
          <w:bCs/>
        </w:rPr>
        <w:t xml:space="preserve">RULE: </w:t>
      </w:r>
      <w:r>
        <w:t>Staff has context to historical students’ data as it does to present data. Student historical data is defined as data about the student's past, such as former grades. The Staff rights to that data is based on the Staff rights to the student entity.</w:t>
      </w:r>
    </w:p>
    <w:p w14:paraId="4C8DAE72" w14:textId="6C4B18F4" w:rsidR="0071064A" w:rsidRDefault="0071064A" w:rsidP="0071064A">
      <w:r>
        <w:t>While Staff has context to all of the student historical data, the Staff user's rights specify access to the following historical data entities:</w:t>
      </w:r>
    </w:p>
    <w:p w14:paraId="072476F7" w14:textId="77777777" w:rsidR="0071064A" w:rsidRDefault="0071064A" w:rsidP="002F5D77">
      <w:pPr>
        <w:pStyle w:val="Subtitle"/>
        <w:numPr>
          <w:ilvl w:val="0"/>
          <w:numId w:val="14"/>
        </w:numPr>
      </w:pPr>
      <w:r>
        <w:t>Attendance</w:t>
      </w:r>
    </w:p>
    <w:p w14:paraId="70C1A4C1" w14:textId="77777777" w:rsidR="0071064A" w:rsidRDefault="0071064A" w:rsidP="002F5D77">
      <w:pPr>
        <w:pStyle w:val="Subtitle"/>
        <w:numPr>
          <w:ilvl w:val="0"/>
          <w:numId w:val="14"/>
        </w:numPr>
      </w:pPr>
      <w:proofErr w:type="spellStart"/>
      <w:r>
        <w:t>CourseTranscript</w:t>
      </w:r>
      <w:proofErr w:type="spellEnd"/>
    </w:p>
    <w:p w14:paraId="0D0C0EA8" w14:textId="77777777" w:rsidR="0071064A" w:rsidRDefault="0071064A" w:rsidP="002F5D77">
      <w:pPr>
        <w:pStyle w:val="Subtitle"/>
        <w:numPr>
          <w:ilvl w:val="0"/>
          <w:numId w:val="14"/>
        </w:numPr>
      </w:pPr>
      <w:proofErr w:type="spellStart"/>
      <w:r>
        <w:t>DisciplineAction</w:t>
      </w:r>
      <w:proofErr w:type="spellEnd"/>
    </w:p>
    <w:p w14:paraId="2D34D34E" w14:textId="77777777" w:rsidR="0071064A" w:rsidRDefault="0071064A" w:rsidP="002F5D77">
      <w:pPr>
        <w:pStyle w:val="Subtitle"/>
        <w:numPr>
          <w:ilvl w:val="0"/>
          <w:numId w:val="14"/>
        </w:numPr>
      </w:pPr>
      <w:proofErr w:type="spellStart"/>
      <w:r>
        <w:t>DisciplineIncident</w:t>
      </w:r>
      <w:proofErr w:type="spellEnd"/>
    </w:p>
    <w:p w14:paraId="028F3EF7" w14:textId="77777777" w:rsidR="0071064A" w:rsidRDefault="0071064A" w:rsidP="002F5D77">
      <w:pPr>
        <w:pStyle w:val="Subtitle"/>
        <w:numPr>
          <w:ilvl w:val="0"/>
          <w:numId w:val="14"/>
        </w:numPr>
      </w:pPr>
      <w:r>
        <w:t>Grade</w:t>
      </w:r>
    </w:p>
    <w:p w14:paraId="603EA670" w14:textId="77777777" w:rsidR="0071064A" w:rsidRDefault="0071064A" w:rsidP="002F5D77">
      <w:pPr>
        <w:pStyle w:val="Subtitle"/>
        <w:numPr>
          <w:ilvl w:val="0"/>
          <w:numId w:val="14"/>
        </w:numPr>
      </w:pPr>
      <w:r>
        <w:t>Parent</w:t>
      </w:r>
    </w:p>
    <w:p w14:paraId="0A30145E" w14:textId="77777777" w:rsidR="0071064A" w:rsidRDefault="0071064A" w:rsidP="002F5D77">
      <w:pPr>
        <w:pStyle w:val="Subtitle"/>
        <w:numPr>
          <w:ilvl w:val="0"/>
          <w:numId w:val="14"/>
        </w:numPr>
      </w:pPr>
      <w:proofErr w:type="spellStart"/>
      <w:r>
        <w:t>ReportCard</w:t>
      </w:r>
      <w:proofErr w:type="spellEnd"/>
    </w:p>
    <w:p w14:paraId="5AF12580" w14:textId="77777777" w:rsidR="0071064A" w:rsidRDefault="0071064A" w:rsidP="002F5D77">
      <w:pPr>
        <w:pStyle w:val="Subtitle"/>
        <w:numPr>
          <w:ilvl w:val="0"/>
          <w:numId w:val="14"/>
        </w:numPr>
      </w:pPr>
      <w:proofErr w:type="spellStart"/>
      <w:r>
        <w:t>StudentAcademicRecord</w:t>
      </w:r>
      <w:proofErr w:type="spellEnd"/>
    </w:p>
    <w:p w14:paraId="418850CB" w14:textId="77777777" w:rsidR="0071064A" w:rsidRDefault="0071064A" w:rsidP="002F5D77">
      <w:pPr>
        <w:pStyle w:val="Subtitle"/>
        <w:numPr>
          <w:ilvl w:val="0"/>
          <w:numId w:val="14"/>
        </w:numPr>
      </w:pPr>
      <w:proofErr w:type="spellStart"/>
      <w:r>
        <w:t>StudentAssessment</w:t>
      </w:r>
      <w:proofErr w:type="spellEnd"/>
    </w:p>
    <w:p w14:paraId="4583B2C2" w14:textId="2F9D113B" w:rsidR="0071064A" w:rsidRDefault="0071064A" w:rsidP="002F5D77">
      <w:pPr>
        <w:pStyle w:val="Subtitle"/>
        <w:numPr>
          <w:ilvl w:val="0"/>
          <w:numId w:val="14"/>
        </w:numPr>
        <w:rPr>
          <w:rFonts w:cs="Arial"/>
        </w:rPr>
      </w:pPr>
      <w:proofErr w:type="spellStart"/>
      <w:r>
        <w:t>StudentCohortAssociation</w:t>
      </w:r>
      <w:proofErr w:type="spellEnd"/>
    </w:p>
    <w:p w14:paraId="469C1E6F" w14:textId="77777777" w:rsidR="00180B3C" w:rsidRDefault="00180B3C" w:rsidP="002F5D77">
      <w:pPr>
        <w:pStyle w:val="Subtitle"/>
        <w:numPr>
          <w:ilvl w:val="0"/>
          <w:numId w:val="14"/>
        </w:numPr>
      </w:pPr>
      <w:proofErr w:type="spellStart"/>
      <w:r>
        <w:t>StudentCompetency</w:t>
      </w:r>
      <w:proofErr w:type="spellEnd"/>
    </w:p>
    <w:p w14:paraId="683B8A54" w14:textId="77777777" w:rsidR="00180B3C" w:rsidRDefault="00180B3C" w:rsidP="002F5D77">
      <w:pPr>
        <w:pStyle w:val="Subtitle"/>
        <w:numPr>
          <w:ilvl w:val="0"/>
          <w:numId w:val="14"/>
        </w:numPr>
      </w:pPr>
      <w:proofErr w:type="spellStart"/>
      <w:r>
        <w:t>StudentDisciplineIncidentAssociation</w:t>
      </w:r>
      <w:proofErr w:type="spellEnd"/>
    </w:p>
    <w:p w14:paraId="7C2EF801" w14:textId="77777777" w:rsidR="00180B3C" w:rsidRDefault="00180B3C" w:rsidP="002F5D77">
      <w:pPr>
        <w:pStyle w:val="Subtitle"/>
        <w:numPr>
          <w:ilvl w:val="0"/>
          <w:numId w:val="14"/>
        </w:numPr>
      </w:pPr>
      <w:proofErr w:type="spellStart"/>
      <w:r>
        <w:t>StudentGradebook</w:t>
      </w:r>
      <w:proofErr w:type="spellEnd"/>
    </w:p>
    <w:p w14:paraId="15167A00" w14:textId="77777777" w:rsidR="00180B3C" w:rsidRDefault="00180B3C" w:rsidP="002F5D77">
      <w:pPr>
        <w:pStyle w:val="Subtitle"/>
        <w:numPr>
          <w:ilvl w:val="0"/>
          <w:numId w:val="14"/>
        </w:numPr>
      </w:pPr>
      <w:proofErr w:type="spellStart"/>
      <w:r>
        <w:t>StudentParentAssociation</w:t>
      </w:r>
      <w:proofErr w:type="spellEnd"/>
    </w:p>
    <w:p w14:paraId="7E424846" w14:textId="77777777" w:rsidR="00180B3C" w:rsidRDefault="00180B3C" w:rsidP="002F5D77">
      <w:pPr>
        <w:pStyle w:val="Subtitle"/>
        <w:numPr>
          <w:ilvl w:val="0"/>
          <w:numId w:val="14"/>
        </w:numPr>
      </w:pPr>
      <w:proofErr w:type="spellStart"/>
      <w:r>
        <w:lastRenderedPageBreak/>
        <w:t>StudentProgramAssociation</w:t>
      </w:r>
      <w:proofErr w:type="spellEnd"/>
    </w:p>
    <w:p w14:paraId="36E43B64" w14:textId="77777777" w:rsidR="00180B3C" w:rsidRDefault="00180B3C" w:rsidP="002F5D77">
      <w:pPr>
        <w:pStyle w:val="Subtitle"/>
        <w:numPr>
          <w:ilvl w:val="0"/>
          <w:numId w:val="14"/>
        </w:numPr>
      </w:pPr>
      <w:proofErr w:type="spellStart"/>
      <w:r>
        <w:t>StudentSchoolAssociation</w:t>
      </w:r>
      <w:proofErr w:type="spellEnd"/>
    </w:p>
    <w:p w14:paraId="14CCBF4C" w14:textId="3419EFC5" w:rsidR="0071064A" w:rsidRPr="00180B3C" w:rsidRDefault="00180B3C" w:rsidP="002F5D77">
      <w:pPr>
        <w:pStyle w:val="Subtitle"/>
        <w:numPr>
          <w:ilvl w:val="0"/>
          <w:numId w:val="14"/>
        </w:numPr>
        <w:rPr>
          <w:rFonts w:cs="Arial"/>
        </w:rPr>
      </w:pPr>
      <w:proofErr w:type="spellStart"/>
      <w:r>
        <w:t>StudentSectionAssociation</w:t>
      </w:r>
      <w:proofErr w:type="spellEnd"/>
    </w:p>
    <w:p w14:paraId="0DD38866" w14:textId="77777777" w:rsidR="0071064A" w:rsidRDefault="0071064A" w:rsidP="000D11E3">
      <w:pPr>
        <w:rPr>
          <w:rFonts w:cs="Arial"/>
        </w:rPr>
      </w:pPr>
    </w:p>
    <w:p w14:paraId="149710EA" w14:textId="5F353D60" w:rsidR="00180B3C" w:rsidRPr="00180B3C" w:rsidRDefault="00180B3C" w:rsidP="00180B3C">
      <w:pPr>
        <w:pStyle w:val="Heading1"/>
      </w:pPr>
      <w:bookmarkStart w:id="51" w:name="bookmark89"/>
      <w:bookmarkStart w:id="52" w:name="_Toc394490859"/>
      <w:bookmarkEnd w:id="51"/>
      <w:r w:rsidRPr="00180B3C">
        <w:t>Contextual Authorization: Teachers</w:t>
      </w:r>
      <w:bookmarkEnd w:id="52"/>
    </w:p>
    <w:p w14:paraId="33847027" w14:textId="15AF43F7" w:rsidR="00180B3C" w:rsidRDefault="00180B3C" w:rsidP="00180B3C">
      <w:r>
        <w:t xml:space="preserve">The rules defined in this chapter apply specifically to users that are associated with the </w:t>
      </w:r>
      <w:r w:rsidRPr="00180B3C">
        <w:rPr>
          <w:rStyle w:val="SubtitleChar"/>
        </w:rPr>
        <w:t>Teacher</w:t>
      </w:r>
      <w:r>
        <w:t xml:space="preserve"> context configured for user roles.</w:t>
      </w:r>
    </w:p>
    <w:p w14:paraId="12955E1D" w14:textId="4EEF22ED" w:rsidR="00180B3C" w:rsidRPr="00180B3C" w:rsidRDefault="00180B3C" w:rsidP="004D04B9">
      <w:pPr>
        <w:pStyle w:val="Heading2"/>
      </w:pPr>
      <w:bookmarkStart w:id="53" w:name="bookmark90"/>
      <w:bookmarkStart w:id="54" w:name="_Toc394490860"/>
      <w:bookmarkEnd w:id="53"/>
      <w:r w:rsidRPr="00180B3C">
        <w:t>Teacher Entity Must Have Certain Associations</w:t>
      </w:r>
      <w:bookmarkEnd w:id="54"/>
    </w:p>
    <w:p w14:paraId="68C8B60C" w14:textId="02C4BC3A" w:rsidR="00180B3C" w:rsidRDefault="00180B3C" w:rsidP="00180B3C">
      <w:pPr>
        <w:ind w:right="-630"/>
      </w:pPr>
      <w:r>
        <w:t xml:space="preserve">Part of determining access to data includes confirming that a Teacher has a current </w:t>
      </w:r>
      <w:proofErr w:type="spellStart"/>
      <w:r w:rsidRPr="00180B3C">
        <w:rPr>
          <w:rStyle w:val="SubtitleChar"/>
        </w:rPr>
        <w:t>TeacherSchoolAssociation</w:t>
      </w:r>
      <w:proofErr w:type="spellEnd"/>
      <w:r>
        <w:t xml:space="preserve">. Since the </w:t>
      </w:r>
      <w:proofErr w:type="spellStart"/>
      <w:r w:rsidRPr="00180B3C">
        <w:rPr>
          <w:rStyle w:val="SubtitleChar"/>
        </w:rPr>
        <w:t>TeacherSchoolAssociation</w:t>
      </w:r>
      <w:proofErr w:type="spellEnd"/>
      <w:r>
        <w:t xml:space="preserve"> does not have a </w:t>
      </w:r>
      <w:proofErr w:type="spellStart"/>
      <w:r w:rsidRPr="00180B3C">
        <w:rPr>
          <w:rStyle w:val="SubtitleChar"/>
        </w:rPr>
        <w:t>BeginDate</w:t>
      </w:r>
      <w:proofErr w:type="spellEnd"/>
      <w:r>
        <w:t xml:space="preserve"> and </w:t>
      </w:r>
      <w:proofErr w:type="spellStart"/>
      <w:r w:rsidRPr="00180B3C">
        <w:rPr>
          <w:rStyle w:val="SubtitleChar"/>
        </w:rPr>
        <w:t>EndDate</w:t>
      </w:r>
      <w:proofErr w:type="spellEnd"/>
      <w:r>
        <w:t xml:space="preserve">, every Teacher must have a </w:t>
      </w:r>
      <w:proofErr w:type="spellStart"/>
      <w:r w:rsidRPr="00180B3C">
        <w:rPr>
          <w:rStyle w:val="SubtitleChar"/>
        </w:rPr>
        <w:t>StaffEducationOrgAssignmentAssociation</w:t>
      </w:r>
      <w:proofErr w:type="spellEnd"/>
      <w:r>
        <w:t xml:space="preserve"> to determine if the association to the </w:t>
      </w:r>
      <w:proofErr w:type="spellStart"/>
      <w:r>
        <w:t>EdOrg</w:t>
      </w:r>
      <w:proofErr w:type="spellEnd"/>
      <w:r>
        <w:t xml:space="preserve"> is current. A Teacher without a </w:t>
      </w:r>
      <w:proofErr w:type="spellStart"/>
      <w:r w:rsidRPr="00180B3C">
        <w:rPr>
          <w:rStyle w:val="SubtitleChar"/>
        </w:rPr>
        <w:t>StaffEducationOrgAssignmentAssociation</w:t>
      </w:r>
      <w:proofErr w:type="spellEnd"/>
      <w:r>
        <w:t xml:space="preserve"> is considered invalid data.</w:t>
      </w:r>
    </w:p>
    <w:p w14:paraId="73F45BA2" w14:textId="77777777" w:rsidR="001E1DE3" w:rsidRDefault="001E1DE3" w:rsidP="00180B3C">
      <w:pPr>
        <w:ind w:right="-630"/>
      </w:pPr>
    </w:p>
    <w:p w14:paraId="358FAB2C" w14:textId="6314F2D9" w:rsidR="00180B3C" w:rsidRPr="00180B3C" w:rsidRDefault="00180B3C" w:rsidP="004D04B9">
      <w:pPr>
        <w:pStyle w:val="Heading2"/>
      </w:pPr>
      <w:bookmarkStart w:id="55" w:name="_Toc394490861"/>
      <w:r w:rsidRPr="00180B3C">
        <w:t>Teacher Context Relies on Section, Cohort, or Program</w:t>
      </w:r>
      <w:bookmarkEnd w:id="55"/>
    </w:p>
    <w:p w14:paraId="067692B1" w14:textId="2DE1DE69" w:rsidR="00180B3C" w:rsidRDefault="00180B3C" w:rsidP="00180B3C">
      <w:r>
        <w:rPr>
          <w:b/>
          <w:bCs/>
        </w:rPr>
        <w:t xml:space="preserve">RULE: </w:t>
      </w:r>
      <w:r>
        <w:t xml:space="preserve">A Teacher has a context to present Student data based on a current Section, Program, or Cohort to which the Teacher is associated (meaning that the </w:t>
      </w:r>
      <w:proofErr w:type="spellStart"/>
      <w:r w:rsidRPr="00180B3C">
        <w:rPr>
          <w:rStyle w:val="SubtitleChar"/>
        </w:rPr>
        <w:t>EndDate</w:t>
      </w:r>
      <w:proofErr w:type="spellEnd"/>
      <w:r>
        <w:rPr>
          <w:rFonts w:ascii="Courier New" w:hAnsi="Courier New" w:cs="Courier New"/>
          <w:spacing w:val="-53"/>
          <w:sz w:val="18"/>
          <w:szCs w:val="18"/>
        </w:rPr>
        <w:t xml:space="preserve"> </w:t>
      </w:r>
      <w:r>
        <w:t>of the association is not in the past).</w:t>
      </w:r>
    </w:p>
    <w:p w14:paraId="57276AED" w14:textId="54E0AA21" w:rsidR="00180B3C" w:rsidRDefault="00180B3C" w:rsidP="00180B3C">
      <w:r>
        <w:t>A Teacher can access data based on current Section, Program, or Cohort associations. The following diagram details the entities involved.</w:t>
      </w:r>
    </w:p>
    <w:p w14:paraId="2FD243A0" w14:textId="77777777" w:rsidR="00180B3C" w:rsidRDefault="00180B3C" w:rsidP="00180B3C">
      <w:pPr>
        <w:sectPr w:rsidR="00180B3C" w:rsidSect="00452C68">
          <w:footerReference w:type="default" r:id="rId53"/>
          <w:footerReference w:type="first" r:id="rId54"/>
          <w:pgSz w:w="12240" w:h="15840" w:code="1"/>
          <w:pgMar w:top="720" w:right="1440" w:bottom="360" w:left="2070" w:header="691" w:footer="288" w:gutter="0"/>
          <w:pgNumType w:start="1"/>
          <w:cols w:space="708"/>
          <w:formProt w:val="0"/>
          <w:titlePg/>
          <w:docGrid w:linePitch="360"/>
        </w:sectPr>
      </w:pPr>
    </w:p>
    <w:p w14:paraId="799E9AAB" w14:textId="4DB864F9" w:rsidR="00180B3C" w:rsidRDefault="00180B3C" w:rsidP="00180B3C"/>
    <w:p w14:paraId="4EFDC299" w14:textId="3606711C" w:rsidR="00583438" w:rsidRPr="00180B3C" w:rsidRDefault="007E6581" w:rsidP="000D11E3">
      <w:pPr>
        <w:rPr>
          <w:rStyle w:val="IntenseReference"/>
        </w:rPr>
      </w:pPr>
      <w:r>
        <w:rPr>
          <w:rFonts w:cs="Arial"/>
          <w:noProof/>
        </w:rPr>
        <w:drawing>
          <wp:anchor distT="0" distB="0" distL="114300" distR="114300" simplePos="0" relativeHeight="251642368" behindDoc="0" locked="0" layoutInCell="1" allowOverlap="1" wp14:anchorId="2AE3B157" wp14:editId="0C832C26">
            <wp:simplePos x="0" y="0"/>
            <wp:positionH relativeFrom="column">
              <wp:posOffset>266700</wp:posOffset>
            </wp:positionH>
            <wp:positionV relativeFrom="paragraph">
              <wp:posOffset>296545</wp:posOffset>
            </wp:positionV>
            <wp:extent cx="8275320" cy="44805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acherSecurityContext.jpg"/>
                    <pic:cNvPicPr/>
                  </pic:nvPicPr>
                  <pic:blipFill>
                    <a:blip r:embed="rId55">
                      <a:extLst>
                        <a:ext uri="{28A0092B-C50C-407E-A947-70E740481C1C}">
                          <a14:useLocalDpi xmlns:a14="http://schemas.microsoft.com/office/drawing/2010/main" val="0"/>
                        </a:ext>
                      </a:extLst>
                    </a:blip>
                    <a:stretch>
                      <a:fillRect/>
                    </a:stretch>
                  </pic:blipFill>
                  <pic:spPr>
                    <a:xfrm>
                      <a:off x="0" y="0"/>
                      <a:ext cx="8275320" cy="4480560"/>
                    </a:xfrm>
                    <a:prstGeom prst="rect">
                      <a:avLst/>
                    </a:prstGeom>
                  </pic:spPr>
                </pic:pic>
              </a:graphicData>
            </a:graphic>
            <wp14:sizeRelH relativeFrom="margin">
              <wp14:pctWidth>0</wp14:pctWidth>
            </wp14:sizeRelH>
            <wp14:sizeRelV relativeFrom="margin">
              <wp14:pctHeight>0</wp14:pctHeight>
            </wp14:sizeRelV>
          </wp:anchor>
        </w:drawing>
      </w:r>
      <w:r w:rsidR="00180B3C" w:rsidRPr="00180B3C">
        <w:rPr>
          <w:rStyle w:val="IntenseReference"/>
        </w:rPr>
        <w:t>Teacher Security Context Resolution</w:t>
      </w:r>
    </w:p>
    <w:p w14:paraId="21BE6980" w14:textId="157D8309" w:rsidR="00180B3C" w:rsidRDefault="00180B3C" w:rsidP="000D11E3">
      <w:pPr>
        <w:rPr>
          <w:rFonts w:cs="Arial"/>
        </w:rPr>
      </w:pPr>
    </w:p>
    <w:p w14:paraId="6988136D" w14:textId="77777777" w:rsidR="00180B3C" w:rsidRDefault="00180B3C" w:rsidP="000D11E3">
      <w:pPr>
        <w:rPr>
          <w:rFonts w:cs="Arial"/>
        </w:rPr>
        <w:sectPr w:rsidR="00180B3C" w:rsidSect="00B7508C">
          <w:pgSz w:w="15840" w:h="12240" w:orient="landscape" w:code="1"/>
          <w:pgMar w:top="1440" w:right="360" w:bottom="2070" w:left="720" w:header="691" w:footer="288" w:gutter="0"/>
          <w:cols w:space="708"/>
          <w:formProt w:val="0"/>
          <w:titlePg/>
          <w:docGrid w:linePitch="360"/>
        </w:sectPr>
      </w:pPr>
    </w:p>
    <w:p w14:paraId="67711742" w14:textId="77777777" w:rsidR="007E6581" w:rsidRDefault="007E6581" w:rsidP="007E6581">
      <w:pPr>
        <w:rPr>
          <w:bCs/>
        </w:rPr>
      </w:pPr>
    </w:p>
    <w:p w14:paraId="20E20EB2" w14:textId="254F893A" w:rsidR="00180B3C" w:rsidRDefault="007E6581" w:rsidP="007E6581">
      <w:r>
        <w:rPr>
          <w:b/>
          <w:bCs/>
        </w:rPr>
        <w:t xml:space="preserve">RULE: </w:t>
      </w:r>
      <w:r>
        <w:t xml:space="preserve">Teacher has context to historical student data in the same way as present data. Student historical data means current data about the student's past, such as past grades. This rule applies even if the data resides outside the Teacher's </w:t>
      </w:r>
      <w:proofErr w:type="spellStart"/>
      <w:r>
        <w:t>EdOrg</w:t>
      </w:r>
      <w:proofErr w:type="spellEnd"/>
      <w:r>
        <w:t xml:space="preserve"> hierarchy. The Teacher’s rights to that data are based on the rights to the student entity.</w:t>
      </w:r>
    </w:p>
    <w:p w14:paraId="701392BB" w14:textId="402E0C67" w:rsidR="00356CBC" w:rsidRDefault="00356CBC" w:rsidP="00356CBC">
      <w:r>
        <w:t>While the Teacher has context to this historical data, the Teacher user's rights specify access to the following historical data entities:</w:t>
      </w:r>
    </w:p>
    <w:p w14:paraId="6E4474A2" w14:textId="77777777" w:rsidR="00356CBC" w:rsidRDefault="00356CBC" w:rsidP="002F5D77">
      <w:pPr>
        <w:pStyle w:val="Subtitle"/>
        <w:numPr>
          <w:ilvl w:val="0"/>
          <w:numId w:val="15"/>
        </w:numPr>
      </w:pPr>
      <w:r>
        <w:t>Attendance</w:t>
      </w:r>
    </w:p>
    <w:p w14:paraId="291C6EB2" w14:textId="77777777" w:rsidR="00356CBC" w:rsidRDefault="00356CBC" w:rsidP="002F5D77">
      <w:pPr>
        <w:pStyle w:val="Subtitle"/>
        <w:numPr>
          <w:ilvl w:val="0"/>
          <w:numId w:val="15"/>
        </w:numPr>
      </w:pPr>
      <w:proofErr w:type="spellStart"/>
      <w:r>
        <w:t>CourseTranscript</w:t>
      </w:r>
      <w:proofErr w:type="spellEnd"/>
    </w:p>
    <w:p w14:paraId="29087F27" w14:textId="77777777" w:rsidR="00356CBC" w:rsidRDefault="00356CBC" w:rsidP="002F5D77">
      <w:pPr>
        <w:pStyle w:val="Subtitle"/>
        <w:numPr>
          <w:ilvl w:val="0"/>
          <w:numId w:val="15"/>
        </w:numPr>
      </w:pPr>
      <w:proofErr w:type="spellStart"/>
      <w:r>
        <w:t>DisciplineAction</w:t>
      </w:r>
      <w:proofErr w:type="spellEnd"/>
    </w:p>
    <w:p w14:paraId="75FA5C2A" w14:textId="77777777" w:rsidR="00356CBC" w:rsidRDefault="00356CBC" w:rsidP="002F5D77">
      <w:pPr>
        <w:pStyle w:val="Subtitle"/>
        <w:numPr>
          <w:ilvl w:val="0"/>
          <w:numId w:val="15"/>
        </w:numPr>
      </w:pPr>
      <w:proofErr w:type="spellStart"/>
      <w:r>
        <w:t>DisciplineIncident</w:t>
      </w:r>
      <w:proofErr w:type="spellEnd"/>
    </w:p>
    <w:p w14:paraId="65BEC9DB" w14:textId="77777777" w:rsidR="00356CBC" w:rsidRDefault="00356CBC" w:rsidP="002F5D77">
      <w:pPr>
        <w:pStyle w:val="Subtitle"/>
        <w:numPr>
          <w:ilvl w:val="0"/>
          <w:numId w:val="15"/>
        </w:numPr>
      </w:pPr>
      <w:r>
        <w:t>Grade</w:t>
      </w:r>
    </w:p>
    <w:p w14:paraId="7A4DFC4C" w14:textId="77777777" w:rsidR="00356CBC" w:rsidRDefault="00356CBC" w:rsidP="002F5D77">
      <w:pPr>
        <w:pStyle w:val="Subtitle"/>
        <w:numPr>
          <w:ilvl w:val="0"/>
          <w:numId w:val="15"/>
        </w:numPr>
      </w:pPr>
      <w:r>
        <w:t>Parent</w:t>
      </w:r>
    </w:p>
    <w:p w14:paraId="2CB0D663" w14:textId="77777777" w:rsidR="00356CBC" w:rsidRDefault="00356CBC" w:rsidP="002F5D77">
      <w:pPr>
        <w:pStyle w:val="Subtitle"/>
        <w:numPr>
          <w:ilvl w:val="0"/>
          <w:numId w:val="15"/>
        </w:numPr>
      </w:pPr>
      <w:proofErr w:type="spellStart"/>
      <w:r>
        <w:t>ReportCard</w:t>
      </w:r>
      <w:proofErr w:type="spellEnd"/>
    </w:p>
    <w:p w14:paraId="5D2FFED8" w14:textId="77777777" w:rsidR="00356CBC" w:rsidRDefault="00356CBC" w:rsidP="002F5D77">
      <w:pPr>
        <w:pStyle w:val="Subtitle"/>
        <w:numPr>
          <w:ilvl w:val="0"/>
          <w:numId w:val="15"/>
        </w:numPr>
      </w:pPr>
      <w:proofErr w:type="spellStart"/>
      <w:r>
        <w:t>StudentAcademicRecord</w:t>
      </w:r>
      <w:proofErr w:type="spellEnd"/>
    </w:p>
    <w:p w14:paraId="50239F2B" w14:textId="77777777" w:rsidR="00356CBC" w:rsidRDefault="00356CBC" w:rsidP="002F5D77">
      <w:pPr>
        <w:pStyle w:val="Subtitle"/>
        <w:numPr>
          <w:ilvl w:val="0"/>
          <w:numId w:val="15"/>
        </w:numPr>
      </w:pPr>
      <w:proofErr w:type="spellStart"/>
      <w:r>
        <w:t>StudentAssessment</w:t>
      </w:r>
      <w:proofErr w:type="spellEnd"/>
    </w:p>
    <w:p w14:paraId="2658C528" w14:textId="77777777" w:rsidR="00356CBC" w:rsidRDefault="00356CBC" w:rsidP="002F5D77">
      <w:pPr>
        <w:pStyle w:val="Subtitle"/>
        <w:numPr>
          <w:ilvl w:val="0"/>
          <w:numId w:val="15"/>
        </w:numPr>
      </w:pPr>
      <w:proofErr w:type="spellStart"/>
      <w:r>
        <w:t>StudentCohortAssociation</w:t>
      </w:r>
      <w:proofErr w:type="spellEnd"/>
    </w:p>
    <w:p w14:paraId="5822587E" w14:textId="77777777" w:rsidR="00356CBC" w:rsidRDefault="00356CBC" w:rsidP="002F5D77">
      <w:pPr>
        <w:pStyle w:val="Subtitle"/>
        <w:numPr>
          <w:ilvl w:val="0"/>
          <w:numId w:val="15"/>
        </w:numPr>
      </w:pPr>
      <w:proofErr w:type="spellStart"/>
      <w:r>
        <w:t>StudentCompetency</w:t>
      </w:r>
      <w:proofErr w:type="spellEnd"/>
    </w:p>
    <w:p w14:paraId="639865F8" w14:textId="77777777" w:rsidR="00356CBC" w:rsidRDefault="00356CBC" w:rsidP="002F5D77">
      <w:pPr>
        <w:pStyle w:val="Subtitle"/>
        <w:numPr>
          <w:ilvl w:val="0"/>
          <w:numId w:val="15"/>
        </w:numPr>
      </w:pPr>
      <w:proofErr w:type="spellStart"/>
      <w:r>
        <w:t>StudentDisciplineIncidentAssociation</w:t>
      </w:r>
      <w:proofErr w:type="spellEnd"/>
    </w:p>
    <w:p w14:paraId="7C89BE04" w14:textId="77777777" w:rsidR="00356CBC" w:rsidRDefault="00356CBC" w:rsidP="002F5D77">
      <w:pPr>
        <w:pStyle w:val="Subtitle"/>
        <w:numPr>
          <w:ilvl w:val="0"/>
          <w:numId w:val="15"/>
        </w:numPr>
      </w:pPr>
      <w:proofErr w:type="spellStart"/>
      <w:r>
        <w:t>StudentGradebook</w:t>
      </w:r>
      <w:proofErr w:type="spellEnd"/>
    </w:p>
    <w:p w14:paraId="2B928BE3" w14:textId="77777777" w:rsidR="00356CBC" w:rsidRDefault="00356CBC" w:rsidP="002F5D77">
      <w:pPr>
        <w:pStyle w:val="Subtitle"/>
        <w:numPr>
          <w:ilvl w:val="0"/>
          <w:numId w:val="15"/>
        </w:numPr>
      </w:pPr>
      <w:proofErr w:type="spellStart"/>
      <w:r>
        <w:t>StudentParentAssociation</w:t>
      </w:r>
      <w:proofErr w:type="spellEnd"/>
    </w:p>
    <w:p w14:paraId="07859BC4" w14:textId="77777777" w:rsidR="00356CBC" w:rsidRDefault="00356CBC" w:rsidP="002F5D77">
      <w:pPr>
        <w:pStyle w:val="Subtitle"/>
        <w:numPr>
          <w:ilvl w:val="0"/>
          <w:numId w:val="15"/>
        </w:numPr>
      </w:pPr>
      <w:proofErr w:type="spellStart"/>
      <w:r>
        <w:t>StudentProgramAssociation</w:t>
      </w:r>
      <w:proofErr w:type="spellEnd"/>
    </w:p>
    <w:p w14:paraId="6B3CE1AE" w14:textId="77777777" w:rsidR="00356CBC" w:rsidRDefault="00356CBC" w:rsidP="002F5D77">
      <w:pPr>
        <w:pStyle w:val="Subtitle"/>
        <w:numPr>
          <w:ilvl w:val="0"/>
          <w:numId w:val="15"/>
        </w:numPr>
      </w:pPr>
      <w:proofErr w:type="spellStart"/>
      <w:r>
        <w:t>StudentSchoolAssociation</w:t>
      </w:r>
      <w:proofErr w:type="spellEnd"/>
    </w:p>
    <w:p w14:paraId="44AC16A3" w14:textId="77777777" w:rsidR="00356CBC" w:rsidRDefault="00356CBC" w:rsidP="002F5D77">
      <w:pPr>
        <w:pStyle w:val="Subtitle"/>
        <w:numPr>
          <w:ilvl w:val="0"/>
          <w:numId w:val="15"/>
        </w:numPr>
      </w:pPr>
      <w:proofErr w:type="spellStart"/>
      <w:r>
        <w:t>StudentSectionAssociation</w:t>
      </w:r>
      <w:proofErr w:type="spellEnd"/>
    </w:p>
    <w:p w14:paraId="18ED4A60" w14:textId="77777777" w:rsidR="00356CBC" w:rsidRDefault="00356CBC" w:rsidP="00356CBC"/>
    <w:p w14:paraId="624B1293" w14:textId="00724342" w:rsidR="00356CBC" w:rsidRDefault="00356CBC" w:rsidP="00356CBC">
      <w:r>
        <w:t xml:space="preserve">The historical data access rule is an exception to the general rule which states that the Teacher's context is within his/her own </w:t>
      </w:r>
      <w:proofErr w:type="spellStart"/>
      <w:r>
        <w:t>EdOrg</w:t>
      </w:r>
      <w:proofErr w:type="spellEnd"/>
      <w:r>
        <w:t xml:space="preserve"> hierarchy.</w:t>
      </w:r>
    </w:p>
    <w:p w14:paraId="46702DF9" w14:textId="58A085EB" w:rsidR="009854FD" w:rsidRDefault="009854FD" w:rsidP="00356CBC">
      <w:r>
        <w:br w:type="page"/>
      </w:r>
    </w:p>
    <w:p w14:paraId="2E67DCE4" w14:textId="77777777" w:rsidR="009854FD" w:rsidRPr="009854FD" w:rsidRDefault="009854FD" w:rsidP="004D04B9">
      <w:pPr>
        <w:pStyle w:val="Heading2"/>
      </w:pPr>
      <w:bookmarkStart w:id="56" w:name="_Toc394490862"/>
      <w:r w:rsidRPr="009854FD">
        <w:t>Teacher Context Expires When Associations End</w:t>
      </w:r>
      <w:bookmarkEnd w:id="56"/>
    </w:p>
    <w:p w14:paraId="327AD375" w14:textId="32F6232F" w:rsidR="009854FD" w:rsidRDefault="009854FD" w:rsidP="009854FD">
      <w:r>
        <w:rPr>
          <w:b/>
          <w:bCs/>
        </w:rPr>
        <w:t xml:space="preserve">RULE: </w:t>
      </w:r>
      <w:r>
        <w:t>Teacher A does not have access to Staff B or Teacher B if Staff B or Teacher B is no longer associated with Teacher A's Ed Org.</w:t>
      </w:r>
    </w:p>
    <w:p w14:paraId="30853914" w14:textId="40105B27" w:rsidR="009854FD" w:rsidRDefault="009854FD" w:rsidP="009854FD">
      <w:r>
        <w:t>Teacher cannot access data for teachers or staff that are no longer associated with his/her Ed Org.</w:t>
      </w:r>
    </w:p>
    <w:p w14:paraId="440AFB3D" w14:textId="18F9EBA2" w:rsidR="009854FD" w:rsidRDefault="009854FD" w:rsidP="009854FD">
      <w:r>
        <w:rPr>
          <w:b/>
          <w:bCs/>
        </w:rPr>
        <w:t xml:space="preserve">RULE: </w:t>
      </w:r>
      <w:r>
        <w:t>A Teacher does not have access to a Student that is enrolled in the teacher's past Section, Cohort, or Program unless the (system-level configurable) grace period is greater than the time the Section, Cohort, or Program has ended.</w:t>
      </w:r>
    </w:p>
    <w:p w14:paraId="7AF2F9E2" w14:textId="22621907" w:rsidR="00180B3C" w:rsidRDefault="009854FD" w:rsidP="009854FD">
      <w:r>
        <w:t xml:space="preserve">The Teacher cannot access a student who was a past, but not current, part of a Section, Cohort, or Program </w:t>
      </w:r>
      <w:r w:rsidR="00AD797C">
        <w:t>with which</w:t>
      </w:r>
      <w:r>
        <w:t xml:space="preserve"> Teacher is currently associated. Instead, </w:t>
      </w:r>
      <w:r w:rsidR="00D409E5">
        <w:t>a Teacher’s</w:t>
      </w:r>
      <w:r>
        <w:t xml:space="preserve"> access to former students </w:t>
      </w:r>
      <w:r w:rsidR="00D409E5">
        <w:t>is suspended after a grace period ex</w:t>
      </w:r>
      <w:r>
        <w:t xml:space="preserve">pires. For example, if Linda Kim's sections ended 2 days ago (this means she does not currently teach that section) and the grace period is 10 days, then Linda Kim should still have access to her former student Jimmy </w:t>
      </w:r>
      <w:r w:rsidR="00D409E5">
        <w:t xml:space="preserve">Little </w:t>
      </w:r>
      <w:r>
        <w:t>for another 8 days.</w:t>
      </w:r>
    </w:p>
    <w:p w14:paraId="775039E1" w14:textId="77777777" w:rsidR="007E6581" w:rsidRDefault="007E6581" w:rsidP="000D11E3">
      <w:pPr>
        <w:rPr>
          <w:rFonts w:cs="Arial"/>
        </w:rPr>
      </w:pPr>
    </w:p>
    <w:p w14:paraId="7C4D0992" w14:textId="1406C9E9" w:rsidR="007C7877" w:rsidRPr="007C7877" w:rsidRDefault="007C7877" w:rsidP="007C7877">
      <w:pPr>
        <w:pStyle w:val="Heading1"/>
      </w:pPr>
      <w:bookmarkStart w:id="57" w:name="bookmark93"/>
      <w:bookmarkStart w:id="58" w:name="_Toc394490863"/>
      <w:bookmarkEnd w:id="57"/>
      <w:r w:rsidRPr="007C7877">
        <w:t>Contextual Authorization: Parents</w:t>
      </w:r>
      <w:bookmarkEnd w:id="58"/>
    </w:p>
    <w:p w14:paraId="55319449" w14:textId="457EAE32" w:rsidR="007C7877" w:rsidRDefault="007C7877" w:rsidP="00EB4D33">
      <w:r>
        <w:t xml:space="preserve">The rules in this </w:t>
      </w:r>
      <w:r w:rsidR="00EB4D33">
        <w:t>chapter</w:t>
      </w:r>
      <w:r>
        <w:t xml:space="preserve"> apply specifically to users that are associated with the Parent entity in the </w:t>
      </w:r>
      <w:r w:rsidR="00EB4D33">
        <w:t>SDS</w:t>
      </w:r>
      <w:r>
        <w:t>.</w:t>
      </w:r>
    </w:p>
    <w:p w14:paraId="6465172C" w14:textId="77777777" w:rsidR="007C7877" w:rsidRDefault="007C7877" w:rsidP="00EB4D33">
      <w:r>
        <w:rPr>
          <w:b/>
          <w:bCs/>
        </w:rPr>
        <w:t xml:space="preserve">RULE: </w:t>
      </w:r>
      <w:r>
        <w:t>Parent has context to all global entities.</w:t>
      </w:r>
    </w:p>
    <w:p w14:paraId="729329DD" w14:textId="77777777" w:rsidR="007C7877" w:rsidRDefault="007C7877" w:rsidP="00EB4D33">
      <w:r>
        <w:rPr>
          <w:b/>
          <w:bCs/>
        </w:rPr>
        <w:t xml:space="preserve">RULE: </w:t>
      </w:r>
      <w:r>
        <w:t>Parent does not have write context to any entities except:</w:t>
      </w:r>
    </w:p>
    <w:p w14:paraId="04D70794" w14:textId="329FFAF8" w:rsidR="007C7877" w:rsidRDefault="00EB4D33" w:rsidP="002F5D77">
      <w:pPr>
        <w:pStyle w:val="ListParagraph"/>
        <w:numPr>
          <w:ilvl w:val="0"/>
          <w:numId w:val="16"/>
        </w:numPr>
      </w:pPr>
      <w:r>
        <w:t>P</w:t>
      </w:r>
      <w:r w:rsidR="007C7877">
        <w:t>arent (self)</w:t>
      </w:r>
    </w:p>
    <w:p w14:paraId="69837F91" w14:textId="481DD8F7" w:rsidR="007C7877" w:rsidRDefault="00EB4D33" w:rsidP="002F5D77">
      <w:pPr>
        <w:pStyle w:val="ListParagraph"/>
        <w:numPr>
          <w:ilvl w:val="0"/>
          <w:numId w:val="16"/>
        </w:numPr>
      </w:pPr>
      <w:r>
        <w:t>S</w:t>
      </w:r>
      <w:r w:rsidR="007C7877">
        <w:t>tudent (</w:t>
      </w:r>
      <w:r>
        <w:t>Parent’s own child)</w:t>
      </w:r>
    </w:p>
    <w:p w14:paraId="474DED41" w14:textId="7394CF03" w:rsidR="007C7877" w:rsidRDefault="007C7877" w:rsidP="00EB4D33">
      <w:r>
        <w:rPr>
          <w:b/>
          <w:bCs/>
        </w:rPr>
        <w:t xml:space="preserve">RULE: </w:t>
      </w:r>
      <w:r>
        <w:t xml:space="preserve">Parent has context to the student entity for </w:t>
      </w:r>
      <w:r w:rsidR="00EB4D33">
        <w:t>parent’s own student</w:t>
      </w:r>
      <w:r>
        <w:t>.</w:t>
      </w:r>
    </w:p>
    <w:p w14:paraId="2321AC9C" w14:textId="39108559" w:rsidR="007C7877" w:rsidRDefault="007C7877" w:rsidP="00EB4D33">
      <w:r>
        <w:rPr>
          <w:b/>
          <w:bCs/>
        </w:rPr>
        <w:t xml:space="preserve">RULE: </w:t>
      </w:r>
      <w:r>
        <w:t>Parent has context to attendances directly associated to a student to w</w:t>
      </w:r>
      <w:r w:rsidR="00EB4D33">
        <w:t>hich the parent is directly as</w:t>
      </w:r>
      <w:r>
        <w:t>sociated.</w:t>
      </w:r>
    </w:p>
    <w:p w14:paraId="19410015" w14:textId="129FE4FD" w:rsidR="007C7877" w:rsidRDefault="007C7877" w:rsidP="00EB4D33">
      <w:r>
        <w:rPr>
          <w:b/>
          <w:bCs/>
        </w:rPr>
        <w:t xml:space="preserve">RULE: </w:t>
      </w:r>
      <w:r>
        <w:t xml:space="preserve">Parent has context to each </w:t>
      </w:r>
      <w:proofErr w:type="spellStart"/>
      <w:r w:rsidRPr="00EB4D33">
        <w:rPr>
          <w:rStyle w:val="SubtitleChar"/>
        </w:rPr>
        <w:t>calendarDate</w:t>
      </w:r>
      <w:proofErr w:type="spellEnd"/>
      <w:r>
        <w:t xml:space="preserve"> in </w:t>
      </w:r>
      <w:r w:rsidR="00EB4D33">
        <w:t>associated student’s</w:t>
      </w:r>
      <w:r>
        <w:t xml:space="preserve"> school.</w:t>
      </w:r>
    </w:p>
    <w:p w14:paraId="1A59BAC3" w14:textId="48120479" w:rsidR="007C7877" w:rsidRDefault="007C7877" w:rsidP="00EB4D33">
      <w:r>
        <w:rPr>
          <w:b/>
          <w:bCs/>
        </w:rPr>
        <w:t xml:space="preserve">RULE: </w:t>
      </w:r>
      <w:r>
        <w:t>Parent has context to every cohort that is directly associated to a student to w</w:t>
      </w:r>
      <w:r w:rsidR="00EB4D33">
        <w:t>hich the parent is directly as</w:t>
      </w:r>
      <w:r>
        <w:t>sociated.</w:t>
      </w:r>
    </w:p>
    <w:p w14:paraId="665D43E4" w14:textId="6B40F3E1" w:rsidR="007C7877" w:rsidRDefault="007C7877" w:rsidP="00EB4D33">
      <w:r>
        <w:rPr>
          <w:b/>
          <w:bCs/>
        </w:rPr>
        <w:t xml:space="preserve">RULE: </w:t>
      </w:r>
      <w:r>
        <w:t xml:space="preserve">Parent has context to every </w:t>
      </w:r>
      <w:proofErr w:type="spellStart"/>
      <w:r w:rsidRPr="00EB4D33">
        <w:rPr>
          <w:rStyle w:val="SubtitleChar"/>
        </w:rPr>
        <w:t>courseTranscript</w:t>
      </w:r>
      <w:proofErr w:type="spellEnd"/>
      <w:r>
        <w:t xml:space="preserve"> that is viewable by a student to w</w:t>
      </w:r>
      <w:r w:rsidR="00EB4D33">
        <w:t>hich the parent is directly as</w:t>
      </w:r>
      <w:r>
        <w:t>sociated.</w:t>
      </w:r>
    </w:p>
    <w:p w14:paraId="2E386D23" w14:textId="5BE52CE8" w:rsidR="007C7877" w:rsidRDefault="007C7877" w:rsidP="00EB4D33">
      <w:r>
        <w:rPr>
          <w:b/>
          <w:bCs/>
        </w:rPr>
        <w:t xml:space="preserve">RULE: </w:t>
      </w:r>
      <w:r>
        <w:t xml:space="preserve">Parent has context to every </w:t>
      </w:r>
      <w:proofErr w:type="spellStart"/>
      <w:r w:rsidRPr="00EB4D33">
        <w:rPr>
          <w:rStyle w:val="SubtitleChar"/>
        </w:rPr>
        <w:t>gradebookEntry</w:t>
      </w:r>
      <w:proofErr w:type="spellEnd"/>
      <w:r>
        <w:t xml:space="preserve"> that is viewable by a student to w</w:t>
      </w:r>
      <w:r w:rsidR="00EB4D33">
        <w:t>hich the parent is directly as</w:t>
      </w:r>
      <w:r>
        <w:t>sociated.</w:t>
      </w:r>
    </w:p>
    <w:p w14:paraId="6A82D263" w14:textId="24DB8EAC" w:rsidR="007C7877" w:rsidRPr="007C7877" w:rsidRDefault="007C7877" w:rsidP="00EB4D33">
      <w:r>
        <w:rPr>
          <w:b/>
          <w:bCs/>
        </w:rPr>
        <w:t xml:space="preserve">RULE: </w:t>
      </w:r>
      <w:r>
        <w:t>Parent has context to every grade that is viewable by a student to which the parent is directly associated.</w:t>
      </w:r>
    </w:p>
    <w:p w14:paraId="79B2036B" w14:textId="53A9B8C1" w:rsidR="007C7877" w:rsidRPr="007C7877" w:rsidRDefault="007C7877" w:rsidP="00EB4D33">
      <w:r>
        <w:rPr>
          <w:b/>
          <w:bCs/>
        </w:rPr>
        <w:lastRenderedPageBreak/>
        <w:t xml:space="preserve">RULE: </w:t>
      </w:r>
      <w:r>
        <w:t xml:space="preserve">Parent has context to every </w:t>
      </w:r>
      <w:proofErr w:type="spellStart"/>
      <w:r w:rsidRPr="00AC00B9">
        <w:rPr>
          <w:rStyle w:val="SubtitleChar"/>
        </w:rPr>
        <w:t>reportCard</w:t>
      </w:r>
      <w:proofErr w:type="spellEnd"/>
      <w:r>
        <w:t xml:space="preserve"> that is viewable by a student to which t</w:t>
      </w:r>
      <w:r w:rsidR="00AC00B9">
        <w:t>he parent is directly associat</w:t>
      </w:r>
      <w:r>
        <w:t>ed.</w:t>
      </w:r>
    </w:p>
    <w:p w14:paraId="7A7A243C" w14:textId="33F314CF" w:rsidR="007C7877" w:rsidRPr="007C7877" w:rsidRDefault="007C7877" w:rsidP="00EB4D33">
      <w:r>
        <w:rPr>
          <w:b/>
          <w:bCs/>
        </w:rPr>
        <w:t xml:space="preserve">RULE: </w:t>
      </w:r>
      <w:r>
        <w:t>Parent has context with parent entity that represent</w:t>
      </w:r>
      <w:r w:rsidR="00AC00B9">
        <w:t>s</w:t>
      </w:r>
      <w:r>
        <w:t xml:space="preserve"> themselves plus any other </w:t>
      </w:r>
      <w:r w:rsidR="00AC00B9">
        <w:t>parent that is directly associ</w:t>
      </w:r>
      <w:r>
        <w:t>ated to a student to which the parent is directly associated.</w:t>
      </w:r>
    </w:p>
    <w:p w14:paraId="66A30E0E" w14:textId="2472B973" w:rsidR="007C7877" w:rsidRPr="007C7877" w:rsidRDefault="007C7877" w:rsidP="00EB4D33">
      <w:r>
        <w:rPr>
          <w:b/>
          <w:bCs/>
        </w:rPr>
        <w:t xml:space="preserve">RULE: </w:t>
      </w:r>
      <w:r>
        <w:t>Parent has context to every staff member that is viewable by a student to which the parent is directly ass</w:t>
      </w:r>
      <w:r w:rsidR="00AC00B9">
        <w:t>oci</w:t>
      </w:r>
      <w:r>
        <w:t>ated.</w:t>
      </w:r>
    </w:p>
    <w:p w14:paraId="13C33CCB" w14:textId="42BEADBF" w:rsidR="007C7877" w:rsidRPr="007C7877" w:rsidRDefault="007C7877" w:rsidP="00EB4D33">
      <w:r>
        <w:rPr>
          <w:b/>
          <w:bCs/>
        </w:rPr>
        <w:t xml:space="preserve">RULE: </w:t>
      </w:r>
      <w:r>
        <w:t xml:space="preserve">Parent has context to every </w:t>
      </w:r>
      <w:proofErr w:type="spellStart"/>
      <w:r w:rsidRPr="00AC00B9">
        <w:rPr>
          <w:rStyle w:val="SubtitleChar"/>
        </w:rPr>
        <w:t>staffCohortAssociation</w:t>
      </w:r>
      <w:proofErr w:type="spellEnd"/>
      <w:r>
        <w:t xml:space="preserve"> that is viewable by a stu</w:t>
      </w:r>
      <w:r w:rsidR="00AC00B9">
        <w:t>dent to which the parent is di</w:t>
      </w:r>
      <w:r>
        <w:t>rectly associated.</w:t>
      </w:r>
    </w:p>
    <w:p w14:paraId="4F5C73EF" w14:textId="0D24093A" w:rsidR="007C7877" w:rsidRPr="007C7877" w:rsidRDefault="007C7877" w:rsidP="00EB4D33">
      <w:r>
        <w:rPr>
          <w:b/>
          <w:bCs/>
        </w:rPr>
        <w:t xml:space="preserve">RULE: </w:t>
      </w:r>
      <w:r>
        <w:t xml:space="preserve">Parent has context to every </w:t>
      </w:r>
      <w:proofErr w:type="spellStart"/>
      <w:r w:rsidRPr="00AC00B9">
        <w:rPr>
          <w:rStyle w:val="SubtitleChar"/>
        </w:rPr>
        <w:t>staffEducationOrgAssignmentAssociation</w:t>
      </w:r>
      <w:proofErr w:type="spellEnd"/>
      <w:r>
        <w:t xml:space="preserve"> that is viewable by a student to which the parent is directly associated.</w:t>
      </w:r>
    </w:p>
    <w:p w14:paraId="13D7E98F" w14:textId="18094771" w:rsidR="007C7877" w:rsidRPr="007C7877" w:rsidRDefault="007C7877" w:rsidP="00EB4D33">
      <w:r>
        <w:rPr>
          <w:b/>
          <w:bCs/>
        </w:rPr>
        <w:t xml:space="preserve">RULE: </w:t>
      </w:r>
      <w:r>
        <w:t xml:space="preserve">Parent has context to every </w:t>
      </w:r>
      <w:proofErr w:type="spellStart"/>
      <w:r w:rsidRPr="004068CE">
        <w:rPr>
          <w:rStyle w:val="SubtitleChar"/>
        </w:rPr>
        <w:t>staffProgramAssociation</w:t>
      </w:r>
      <w:proofErr w:type="spellEnd"/>
      <w:r>
        <w:t xml:space="preserve"> that is viewable by a stu</w:t>
      </w:r>
      <w:r w:rsidR="004068CE">
        <w:t>dent to which the parent is di</w:t>
      </w:r>
      <w:r>
        <w:t>rectly associated.</w:t>
      </w:r>
    </w:p>
    <w:p w14:paraId="5D9A4B3D" w14:textId="0C096CB4" w:rsidR="007C7877" w:rsidRPr="007C7877" w:rsidRDefault="007C7877" w:rsidP="00EB4D33">
      <w:r>
        <w:rPr>
          <w:b/>
          <w:bCs/>
        </w:rPr>
        <w:t xml:space="preserve">RULE: </w:t>
      </w:r>
      <w:r>
        <w:t xml:space="preserve">Parent has context to every </w:t>
      </w:r>
      <w:proofErr w:type="spellStart"/>
      <w:r w:rsidRPr="004068CE">
        <w:rPr>
          <w:rStyle w:val="SubtitleChar"/>
        </w:rPr>
        <w:t>studentAcademicRecord</w:t>
      </w:r>
      <w:proofErr w:type="spellEnd"/>
      <w:r>
        <w:t xml:space="preserve"> that is viewable by a stude</w:t>
      </w:r>
      <w:r w:rsidR="004068CE">
        <w:t>nt to which the parent is di</w:t>
      </w:r>
      <w:r>
        <w:t>rectly associated.</w:t>
      </w:r>
    </w:p>
    <w:p w14:paraId="12B215A2" w14:textId="59478699" w:rsidR="007C7877" w:rsidRPr="007C7877" w:rsidRDefault="007C7877" w:rsidP="00EB4D33">
      <w:r>
        <w:rPr>
          <w:b/>
          <w:bCs/>
        </w:rPr>
        <w:t xml:space="preserve">RULE: </w:t>
      </w:r>
      <w:r>
        <w:t xml:space="preserve">Parent has context to every </w:t>
      </w:r>
      <w:proofErr w:type="spellStart"/>
      <w:r w:rsidRPr="004068CE">
        <w:rPr>
          <w:rStyle w:val="SubtitleChar"/>
        </w:rPr>
        <w:t>studentCohortAssociation</w:t>
      </w:r>
      <w:proofErr w:type="spellEnd"/>
      <w:r>
        <w:t xml:space="preserve"> that is viewable by a student to which the parent is directly associated.</w:t>
      </w:r>
    </w:p>
    <w:p w14:paraId="5BC95556" w14:textId="54F4939C" w:rsidR="007E6581" w:rsidRDefault="007C7877" w:rsidP="00EB4D33">
      <w:r>
        <w:rPr>
          <w:b/>
          <w:bCs/>
        </w:rPr>
        <w:t xml:space="preserve">RULE: </w:t>
      </w:r>
      <w:r>
        <w:t xml:space="preserve">Parent has context to every </w:t>
      </w:r>
      <w:proofErr w:type="spellStart"/>
      <w:r w:rsidRPr="004068CE">
        <w:rPr>
          <w:rStyle w:val="SubtitleChar"/>
        </w:rPr>
        <w:t>studentCompetency</w:t>
      </w:r>
      <w:proofErr w:type="spellEnd"/>
      <w:r>
        <w:t xml:space="preserve"> that is viewable by a student to which the parent is directly associated.</w:t>
      </w:r>
    </w:p>
    <w:p w14:paraId="149FFE54" w14:textId="102A938A" w:rsidR="00295F38" w:rsidRDefault="00295F38" w:rsidP="00295F38">
      <w:r>
        <w:rPr>
          <w:b/>
          <w:bCs/>
        </w:rPr>
        <w:t xml:space="preserve">RULE: </w:t>
      </w:r>
      <w:r>
        <w:t xml:space="preserve">Parent has context to every </w:t>
      </w:r>
      <w:proofErr w:type="spellStart"/>
      <w:r w:rsidRPr="00295F38">
        <w:rPr>
          <w:rStyle w:val="SubtitleChar"/>
        </w:rPr>
        <w:t>studentGradebookEntry</w:t>
      </w:r>
      <w:proofErr w:type="spellEnd"/>
      <w:r>
        <w:t xml:space="preserve"> that is viewable by a student to which the parent is directly associated.</w:t>
      </w:r>
    </w:p>
    <w:p w14:paraId="0756E9B3" w14:textId="77777777" w:rsidR="00295F38" w:rsidRDefault="00295F38" w:rsidP="00295F38">
      <w:r>
        <w:rPr>
          <w:b/>
          <w:bCs/>
        </w:rPr>
        <w:t xml:space="preserve">RULE: </w:t>
      </w:r>
      <w:r>
        <w:t xml:space="preserve">Parent has context to every </w:t>
      </w:r>
      <w:proofErr w:type="spellStart"/>
      <w:r w:rsidRPr="00295F38">
        <w:rPr>
          <w:rStyle w:val="SubtitleChar"/>
        </w:rPr>
        <w:t>studentParentAssociation</w:t>
      </w:r>
      <w:proofErr w:type="spellEnd"/>
      <w:r>
        <w:t xml:space="preserve"> that directly references a student to which the parent is directly associated.</w:t>
      </w:r>
    </w:p>
    <w:p w14:paraId="1893BD34" w14:textId="77777777" w:rsidR="00295F38" w:rsidRDefault="00295F38" w:rsidP="00295F38">
      <w:r>
        <w:rPr>
          <w:b/>
          <w:bCs/>
        </w:rPr>
        <w:t xml:space="preserve">RULE: </w:t>
      </w:r>
      <w:r>
        <w:t xml:space="preserve">Parent has context to every </w:t>
      </w:r>
      <w:proofErr w:type="spellStart"/>
      <w:r w:rsidRPr="00295F38">
        <w:rPr>
          <w:rStyle w:val="SubtitleChar"/>
        </w:rPr>
        <w:t>studentProgramAssociation</w:t>
      </w:r>
      <w:proofErr w:type="spellEnd"/>
      <w:r>
        <w:t xml:space="preserve"> that is viewable by a student to which the parent is directly associated.</w:t>
      </w:r>
    </w:p>
    <w:p w14:paraId="61808803" w14:textId="5A57126D" w:rsidR="00295F38" w:rsidRDefault="00295F38" w:rsidP="00295F38">
      <w:r>
        <w:rPr>
          <w:b/>
          <w:bCs/>
        </w:rPr>
        <w:t xml:space="preserve">RULE: </w:t>
      </w:r>
      <w:r>
        <w:t xml:space="preserve">Parent has context to the </w:t>
      </w:r>
      <w:r w:rsidRPr="00295F38">
        <w:rPr>
          <w:rStyle w:val="SubtitleChar"/>
        </w:rPr>
        <w:t>Name</w:t>
      </w:r>
      <w:r>
        <w:t xml:space="preserve"> field of a student viewable by a student to which the parent is directly associated.</w:t>
      </w:r>
    </w:p>
    <w:p w14:paraId="551E036C" w14:textId="77777777" w:rsidR="00295F38" w:rsidRDefault="00295F38" w:rsidP="00295F38">
      <w:r>
        <w:rPr>
          <w:b/>
          <w:bCs/>
        </w:rPr>
        <w:t xml:space="preserve">RULE: </w:t>
      </w:r>
      <w:r>
        <w:t xml:space="preserve">Parent has context to every </w:t>
      </w:r>
      <w:proofErr w:type="spellStart"/>
      <w:r w:rsidRPr="00295F38">
        <w:rPr>
          <w:rStyle w:val="SubtitleChar"/>
        </w:rPr>
        <w:t>studentSchoolAssociation</w:t>
      </w:r>
      <w:proofErr w:type="spellEnd"/>
      <w:r>
        <w:t xml:space="preserve"> that directly references each student to which the parent is directly associated.</w:t>
      </w:r>
    </w:p>
    <w:p w14:paraId="7E884142" w14:textId="77777777" w:rsidR="00295F38" w:rsidRDefault="00295F38" w:rsidP="00295F38">
      <w:r>
        <w:rPr>
          <w:b/>
          <w:bCs/>
        </w:rPr>
        <w:t xml:space="preserve">RULE: </w:t>
      </w:r>
      <w:r>
        <w:t xml:space="preserve">Parent has context to every </w:t>
      </w:r>
      <w:proofErr w:type="spellStart"/>
      <w:r w:rsidRPr="00295F38">
        <w:rPr>
          <w:rStyle w:val="SubtitleChar"/>
        </w:rPr>
        <w:t>studentSectionAssociation</w:t>
      </w:r>
      <w:proofErr w:type="spellEnd"/>
      <w:r>
        <w:t xml:space="preserve"> that is viewable by a student to which the parent is directly associated.</w:t>
      </w:r>
    </w:p>
    <w:p w14:paraId="49B00263" w14:textId="77777777" w:rsidR="00295F38" w:rsidRDefault="00295F38" w:rsidP="00295F38">
      <w:r>
        <w:rPr>
          <w:b/>
          <w:bCs/>
        </w:rPr>
        <w:t xml:space="preserve">RULE: </w:t>
      </w:r>
      <w:r>
        <w:t xml:space="preserve">Parent has context to every </w:t>
      </w:r>
      <w:proofErr w:type="spellStart"/>
      <w:r w:rsidRPr="00295F38">
        <w:rPr>
          <w:rStyle w:val="SubtitleChar"/>
        </w:rPr>
        <w:t>teacherSchoolAssociation</w:t>
      </w:r>
      <w:proofErr w:type="spellEnd"/>
      <w:r>
        <w:t xml:space="preserve"> that is viewable by a student to which the parent is directly associated.</w:t>
      </w:r>
    </w:p>
    <w:p w14:paraId="5AD17627" w14:textId="77777777" w:rsidR="00295F38" w:rsidRDefault="00295F38" w:rsidP="00295F38">
      <w:r>
        <w:rPr>
          <w:b/>
          <w:bCs/>
        </w:rPr>
        <w:t xml:space="preserve">RULE: </w:t>
      </w:r>
      <w:r>
        <w:t xml:space="preserve">Parent has context to every </w:t>
      </w:r>
      <w:proofErr w:type="spellStart"/>
      <w:r w:rsidRPr="00295F38">
        <w:rPr>
          <w:rStyle w:val="SubtitleChar"/>
        </w:rPr>
        <w:t>teacherSectionAssociation</w:t>
      </w:r>
      <w:proofErr w:type="spellEnd"/>
      <w:r>
        <w:t xml:space="preserve"> that is viewable by a student to which the parent is directly associated.</w:t>
      </w:r>
    </w:p>
    <w:p w14:paraId="55DBB3F6" w14:textId="596AD84E" w:rsidR="007E6581" w:rsidRDefault="00295F38" w:rsidP="00295F38">
      <w:r>
        <w:rPr>
          <w:b/>
          <w:bCs/>
        </w:rPr>
        <w:t xml:space="preserve">RULE: </w:t>
      </w:r>
      <w:r>
        <w:t>Parent does not have context to view any discipline data.</w:t>
      </w:r>
    </w:p>
    <w:p w14:paraId="6893B789" w14:textId="77777777" w:rsidR="007E6581" w:rsidRDefault="007E6581" w:rsidP="000D11E3">
      <w:pPr>
        <w:rPr>
          <w:rFonts w:cs="Arial"/>
        </w:rPr>
      </w:pPr>
    </w:p>
    <w:p w14:paraId="29B7824F" w14:textId="64A6EC7C" w:rsidR="008416D1" w:rsidRPr="008416D1" w:rsidRDefault="008416D1" w:rsidP="008416D1">
      <w:pPr>
        <w:pStyle w:val="Heading1"/>
      </w:pPr>
      <w:bookmarkStart w:id="59" w:name="bookmark94"/>
      <w:bookmarkStart w:id="60" w:name="_Toc394490864"/>
      <w:bookmarkEnd w:id="59"/>
      <w:r w:rsidRPr="008416D1">
        <w:lastRenderedPageBreak/>
        <w:t>Contextual Authorization: Students</w:t>
      </w:r>
      <w:bookmarkEnd w:id="60"/>
    </w:p>
    <w:p w14:paraId="545763B0" w14:textId="15757A33" w:rsidR="008416D1" w:rsidRDefault="008416D1" w:rsidP="008416D1">
      <w:r>
        <w:t>The rules in this chapter apply specifically to users that are associated with the Student entity in the SDS.</w:t>
      </w:r>
    </w:p>
    <w:p w14:paraId="655798CE" w14:textId="77777777" w:rsidR="008416D1" w:rsidRDefault="008416D1" w:rsidP="008416D1">
      <w:r>
        <w:rPr>
          <w:b/>
          <w:bCs/>
        </w:rPr>
        <w:t xml:space="preserve">RULE: </w:t>
      </w:r>
      <w:r>
        <w:t>Student has context to all global entities.</w:t>
      </w:r>
    </w:p>
    <w:p w14:paraId="209B3D61" w14:textId="77777777" w:rsidR="008416D1" w:rsidRDefault="008416D1" w:rsidP="008416D1">
      <w:r>
        <w:rPr>
          <w:b/>
          <w:bCs/>
        </w:rPr>
        <w:t xml:space="preserve">RULE: </w:t>
      </w:r>
      <w:r>
        <w:t>Student does not have write context to any entities except:</w:t>
      </w:r>
    </w:p>
    <w:p w14:paraId="38DDE3C6" w14:textId="77777777" w:rsidR="008416D1" w:rsidRDefault="008416D1" w:rsidP="002F5D77">
      <w:pPr>
        <w:pStyle w:val="Subtitle"/>
        <w:numPr>
          <w:ilvl w:val="0"/>
          <w:numId w:val="17"/>
        </w:numPr>
      </w:pPr>
      <w:proofErr w:type="spellStart"/>
      <w:proofErr w:type="gramStart"/>
      <w:r>
        <w:t>studentAssessments</w:t>
      </w:r>
      <w:proofErr w:type="spellEnd"/>
      <w:proofErr w:type="gramEnd"/>
    </w:p>
    <w:p w14:paraId="1A8281C3" w14:textId="77777777" w:rsidR="008416D1" w:rsidRDefault="008416D1" w:rsidP="002F5D77">
      <w:pPr>
        <w:pStyle w:val="Subtitle"/>
        <w:numPr>
          <w:ilvl w:val="0"/>
          <w:numId w:val="17"/>
        </w:numPr>
      </w:pPr>
      <w:proofErr w:type="gramStart"/>
      <w:r>
        <w:t>grades</w:t>
      </w:r>
      <w:proofErr w:type="gramEnd"/>
    </w:p>
    <w:p w14:paraId="1D042399" w14:textId="77777777" w:rsidR="008416D1" w:rsidRDefault="008416D1" w:rsidP="002F5D77">
      <w:pPr>
        <w:pStyle w:val="Subtitle"/>
        <w:numPr>
          <w:ilvl w:val="0"/>
          <w:numId w:val="17"/>
        </w:numPr>
      </w:pPr>
      <w:proofErr w:type="spellStart"/>
      <w:proofErr w:type="gramStart"/>
      <w:r>
        <w:t>studentGradebookEntries</w:t>
      </w:r>
      <w:proofErr w:type="spellEnd"/>
      <w:proofErr w:type="gramEnd"/>
    </w:p>
    <w:p w14:paraId="35B1F577" w14:textId="77777777" w:rsidR="008416D1" w:rsidRDefault="008416D1" w:rsidP="002F5D77">
      <w:pPr>
        <w:pStyle w:val="Subtitle"/>
        <w:numPr>
          <w:ilvl w:val="0"/>
          <w:numId w:val="17"/>
        </w:numPr>
      </w:pPr>
      <w:proofErr w:type="gramStart"/>
      <w:r>
        <w:t>student</w:t>
      </w:r>
      <w:proofErr w:type="gramEnd"/>
      <w:r>
        <w:t xml:space="preserve"> (self)</w:t>
      </w:r>
    </w:p>
    <w:p w14:paraId="56D54AB6" w14:textId="1B8BD185" w:rsidR="008416D1" w:rsidRDefault="008416D1" w:rsidP="008416D1">
      <w:r>
        <w:rPr>
          <w:b/>
          <w:bCs/>
        </w:rPr>
        <w:t xml:space="preserve">RULE: </w:t>
      </w:r>
      <w:r>
        <w:t>Student has context to his/her own student entity.</w:t>
      </w:r>
    </w:p>
    <w:p w14:paraId="4C6038AB" w14:textId="0A2D54DA" w:rsidR="008416D1" w:rsidRDefault="008416D1" w:rsidP="008416D1">
      <w:r>
        <w:rPr>
          <w:b/>
          <w:bCs/>
        </w:rPr>
        <w:t xml:space="preserve">RULE: </w:t>
      </w:r>
      <w:r>
        <w:t xml:space="preserve">Student has context to attendance directly associated to the student, regardless of the date and </w:t>
      </w:r>
      <w:proofErr w:type="spellStart"/>
      <w:r>
        <w:t>EdOrg</w:t>
      </w:r>
      <w:proofErr w:type="spellEnd"/>
      <w:r>
        <w:t xml:space="preserve">. Student does not need to be currently associated with an </w:t>
      </w:r>
      <w:proofErr w:type="spellStart"/>
      <w:r>
        <w:t>EdOrg</w:t>
      </w:r>
      <w:proofErr w:type="spellEnd"/>
      <w:r>
        <w:t xml:space="preserve"> in order to see own attendances from that </w:t>
      </w:r>
      <w:proofErr w:type="spellStart"/>
      <w:r>
        <w:t>EdOrg</w:t>
      </w:r>
      <w:proofErr w:type="spellEnd"/>
      <w:r>
        <w:t>.</w:t>
      </w:r>
    </w:p>
    <w:p w14:paraId="7A80B3F2" w14:textId="56CC16AE" w:rsidR="008416D1" w:rsidRDefault="008416D1" w:rsidP="008416D1">
      <w:r>
        <w:rPr>
          <w:b/>
          <w:bCs/>
        </w:rPr>
        <w:t xml:space="preserve">RULE: </w:t>
      </w:r>
      <w:r>
        <w:t xml:space="preserve">Student has context to each </w:t>
      </w:r>
      <w:proofErr w:type="spellStart"/>
      <w:r w:rsidRPr="008416D1">
        <w:rPr>
          <w:rStyle w:val="SubtitleChar"/>
        </w:rPr>
        <w:t>calendarDate</w:t>
      </w:r>
      <w:proofErr w:type="spellEnd"/>
      <w:r w:rsidRPr="008416D1">
        <w:rPr>
          <w:rStyle w:val="SubtitleChar"/>
        </w:rPr>
        <w:t xml:space="preserve"> </w:t>
      </w:r>
      <w:r>
        <w:t>in his/her school.</w:t>
      </w:r>
    </w:p>
    <w:p w14:paraId="0A76A457" w14:textId="77777777" w:rsidR="008416D1" w:rsidRDefault="008416D1" w:rsidP="008416D1">
      <w:r>
        <w:rPr>
          <w:b/>
          <w:bCs/>
        </w:rPr>
        <w:t xml:space="preserve">RULE: </w:t>
      </w:r>
      <w:r>
        <w:t>Student has context to every cohort to which they were ever associated.</w:t>
      </w:r>
    </w:p>
    <w:p w14:paraId="71C06CA2" w14:textId="002911DE" w:rsidR="008416D1" w:rsidRDefault="008416D1" w:rsidP="008416D1">
      <w:r>
        <w:rPr>
          <w:b/>
          <w:bCs/>
        </w:rPr>
        <w:t xml:space="preserve">RULE: </w:t>
      </w:r>
      <w:r>
        <w:t xml:space="preserve">Student has context to every </w:t>
      </w:r>
      <w:proofErr w:type="spellStart"/>
      <w:r w:rsidRPr="008416D1">
        <w:rPr>
          <w:rStyle w:val="SubtitleChar"/>
        </w:rPr>
        <w:t>courseTranscript</w:t>
      </w:r>
      <w:proofErr w:type="spellEnd"/>
      <w:r>
        <w:t xml:space="preserve"> associated to a </w:t>
      </w:r>
      <w:proofErr w:type="spellStart"/>
      <w:r w:rsidRPr="008416D1">
        <w:rPr>
          <w:rStyle w:val="SubtitleChar"/>
        </w:rPr>
        <w:t>StudentAcademicRecord</w:t>
      </w:r>
      <w:proofErr w:type="spellEnd"/>
      <w:r>
        <w:t xml:space="preserve"> that is directly associated to the student.</w:t>
      </w:r>
    </w:p>
    <w:p w14:paraId="701A8E1D" w14:textId="77777777" w:rsidR="008416D1" w:rsidRDefault="008416D1" w:rsidP="008416D1">
      <w:r>
        <w:rPr>
          <w:b/>
          <w:bCs/>
        </w:rPr>
        <w:t xml:space="preserve">RULE: </w:t>
      </w:r>
      <w:r>
        <w:t xml:space="preserve">Student has context to every </w:t>
      </w:r>
      <w:proofErr w:type="spellStart"/>
      <w:r w:rsidRPr="008416D1">
        <w:rPr>
          <w:rStyle w:val="SubtitleChar"/>
        </w:rPr>
        <w:t>gradebookEntry</w:t>
      </w:r>
      <w:proofErr w:type="spellEnd"/>
      <w:r>
        <w:t xml:space="preserve"> that is directly associated to a section to which the student is associated.</w:t>
      </w:r>
    </w:p>
    <w:p w14:paraId="14442546" w14:textId="77777777" w:rsidR="008416D1" w:rsidRDefault="008416D1" w:rsidP="008416D1">
      <w:r>
        <w:rPr>
          <w:b/>
          <w:bCs/>
        </w:rPr>
        <w:t xml:space="preserve">RULE: </w:t>
      </w:r>
      <w:r>
        <w:t xml:space="preserve">Student has context to every grade that references a </w:t>
      </w:r>
      <w:proofErr w:type="spellStart"/>
      <w:r w:rsidRPr="008416D1">
        <w:rPr>
          <w:rStyle w:val="SubtitleChar"/>
        </w:rPr>
        <w:t>studentSectionAssociation</w:t>
      </w:r>
      <w:proofErr w:type="spellEnd"/>
      <w:r>
        <w:t xml:space="preserve"> for the student.</w:t>
      </w:r>
    </w:p>
    <w:p w14:paraId="38AAA627" w14:textId="6D7FD862" w:rsidR="008416D1" w:rsidRDefault="008416D1" w:rsidP="008416D1">
      <w:r>
        <w:rPr>
          <w:b/>
          <w:bCs/>
        </w:rPr>
        <w:t xml:space="preserve">RULE: </w:t>
      </w:r>
      <w:r>
        <w:t>Student has context to every parent directly associated to him/her.</w:t>
      </w:r>
    </w:p>
    <w:p w14:paraId="0816A936" w14:textId="1E0F01C0" w:rsidR="008416D1" w:rsidRDefault="008416D1" w:rsidP="008416D1">
      <w:r>
        <w:rPr>
          <w:b/>
          <w:bCs/>
        </w:rPr>
        <w:t xml:space="preserve">RULE: </w:t>
      </w:r>
      <w:r>
        <w:t xml:space="preserve">Student has context to every </w:t>
      </w:r>
      <w:proofErr w:type="spellStart"/>
      <w:r w:rsidRPr="008416D1">
        <w:rPr>
          <w:rStyle w:val="SubtitleChar"/>
        </w:rPr>
        <w:t>reportCard</w:t>
      </w:r>
      <w:proofErr w:type="spellEnd"/>
      <w:r w:rsidRPr="008416D1">
        <w:rPr>
          <w:rStyle w:val="SubtitleChar"/>
        </w:rPr>
        <w:t xml:space="preserve"> </w:t>
      </w:r>
      <w:r>
        <w:t>directly associated to him/her.</w:t>
      </w:r>
    </w:p>
    <w:p w14:paraId="30B21886" w14:textId="2168E9D0" w:rsidR="008416D1" w:rsidRDefault="008416D1" w:rsidP="008416D1">
      <w:r>
        <w:rPr>
          <w:b/>
          <w:bCs/>
        </w:rPr>
        <w:t xml:space="preserve">RULE: </w:t>
      </w:r>
      <w:r>
        <w:t xml:space="preserve">Student has context to every staff member associated with the current: </w:t>
      </w:r>
      <w:proofErr w:type="spellStart"/>
      <w:r>
        <w:t>EdOrg</w:t>
      </w:r>
      <w:proofErr w:type="spellEnd"/>
      <w:r>
        <w:t xml:space="preserve">, Program, </w:t>
      </w:r>
      <w:proofErr w:type="gramStart"/>
      <w:r>
        <w:t>Cohort</w:t>
      </w:r>
      <w:proofErr w:type="gramEnd"/>
      <w:r>
        <w:t>.</w:t>
      </w:r>
    </w:p>
    <w:p w14:paraId="7911ECD2" w14:textId="50DEA41B" w:rsidR="008416D1" w:rsidRDefault="008416D1" w:rsidP="008416D1">
      <w:r>
        <w:rPr>
          <w:b/>
          <w:bCs/>
        </w:rPr>
        <w:t xml:space="preserve">RULE: </w:t>
      </w:r>
      <w:r>
        <w:t xml:space="preserve">Student has context to every </w:t>
      </w:r>
      <w:proofErr w:type="spellStart"/>
      <w:r w:rsidRPr="008416D1">
        <w:rPr>
          <w:rStyle w:val="SubtitleChar"/>
        </w:rPr>
        <w:t>staffCohortAssociation</w:t>
      </w:r>
      <w:proofErr w:type="spellEnd"/>
      <w:r w:rsidRPr="008416D1">
        <w:rPr>
          <w:rStyle w:val="SubtitleChar"/>
        </w:rPr>
        <w:t xml:space="preserve"> </w:t>
      </w:r>
      <w:r>
        <w:t>of current cohorts.</w:t>
      </w:r>
    </w:p>
    <w:p w14:paraId="7285362B" w14:textId="1181B695" w:rsidR="008416D1" w:rsidRDefault="008416D1" w:rsidP="008416D1">
      <w:r>
        <w:rPr>
          <w:b/>
          <w:bCs/>
        </w:rPr>
        <w:t xml:space="preserve">RULE: </w:t>
      </w:r>
      <w:r>
        <w:t xml:space="preserve">Student has context to every </w:t>
      </w:r>
      <w:proofErr w:type="spellStart"/>
      <w:r w:rsidRPr="008416D1">
        <w:rPr>
          <w:rStyle w:val="SubtitleChar"/>
        </w:rPr>
        <w:t>staffEducationOrgAssignmentAssociation</w:t>
      </w:r>
      <w:proofErr w:type="spellEnd"/>
      <w:r>
        <w:t xml:space="preserve"> of current </w:t>
      </w:r>
      <w:proofErr w:type="spellStart"/>
      <w:r>
        <w:t>EdOrg</w:t>
      </w:r>
      <w:proofErr w:type="spellEnd"/>
      <w:r>
        <w:t>.</w:t>
      </w:r>
    </w:p>
    <w:p w14:paraId="6271F839" w14:textId="78176637" w:rsidR="008416D1" w:rsidRDefault="008416D1" w:rsidP="008416D1">
      <w:r>
        <w:rPr>
          <w:b/>
          <w:bCs/>
        </w:rPr>
        <w:t xml:space="preserve">RULE: </w:t>
      </w:r>
      <w:r>
        <w:t xml:space="preserve">Student has context to every </w:t>
      </w:r>
      <w:proofErr w:type="spellStart"/>
      <w:r w:rsidRPr="008416D1">
        <w:rPr>
          <w:rStyle w:val="SubtitleChar"/>
        </w:rPr>
        <w:t>staffProgramAssociations</w:t>
      </w:r>
      <w:proofErr w:type="spellEnd"/>
      <w:r>
        <w:t xml:space="preserve"> of his/her current programs.</w:t>
      </w:r>
    </w:p>
    <w:p w14:paraId="165E5804" w14:textId="77777777" w:rsidR="008416D1" w:rsidRDefault="008416D1" w:rsidP="008416D1">
      <w:r>
        <w:rPr>
          <w:b/>
          <w:bCs/>
        </w:rPr>
        <w:t xml:space="preserve">RULE: </w:t>
      </w:r>
      <w:r>
        <w:t xml:space="preserve">Student has context to every </w:t>
      </w:r>
      <w:proofErr w:type="spellStart"/>
      <w:r w:rsidRPr="008416D1">
        <w:rPr>
          <w:rStyle w:val="SubtitleChar"/>
        </w:rPr>
        <w:t>studentAcademicRecord</w:t>
      </w:r>
      <w:proofErr w:type="spellEnd"/>
      <w:r>
        <w:t xml:space="preserve"> that is directly associated to the student.</w:t>
      </w:r>
    </w:p>
    <w:p w14:paraId="4A8E4B25" w14:textId="20818F8C" w:rsidR="008416D1" w:rsidRDefault="008416D1" w:rsidP="008416D1">
      <w:r>
        <w:rPr>
          <w:b/>
          <w:bCs/>
        </w:rPr>
        <w:t xml:space="preserve">RULE: </w:t>
      </w:r>
      <w:r>
        <w:t xml:space="preserve">Student has context to every </w:t>
      </w:r>
      <w:proofErr w:type="spellStart"/>
      <w:r w:rsidRPr="002418AA">
        <w:rPr>
          <w:rStyle w:val="SubtitleChar"/>
        </w:rPr>
        <w:t>studentCohortAssociation</w:t>
      </w:r>
      <w:proofErr w:type="spellEnd"/>
      <w:r>
        <w:t xml:space="preserve"> that is directly associated to the student plus every </w:t>
      </w:r>
      <w:proofErr w:type="spellStart"/>
      <w:r w:rsidRPr="002418AA">
        <w:rPr>
          <w:rStyle w:val="SubtitleChar"/>
        </w:rPr>
        <w:t>studentCohortAssociations</w:t>
      </w:r>
      <w:proofErr w:type="spellEnd"/>
      <w:r>
        <w:t xml:space="preserve"> of current cohorts.</w:t>
      </w:r>
    </w:p>
    <w:p w14:paraId="39631E3E" w14:textId="530EB692" w:rsidR="008416D1" w:rsidRDefault="008416D1" w:rsidP="008416D1">
      <w:r>
        <w:rPr>
          <w:b/>
          <w:bCs/>
        </w:rPr>
        <w:lastRenderedPageBreak/>
        <w:t xml:space="preserve">RULE: </w:t>
      </w:r>
      <w:r>
        <w:t xml:space="preserve">Student has context to every </w:t>
      </w:r>
      <w:proofErr w:type="spellStart"/>
      <w:r w:rsidRPr="002418AA">
        <w:rPr>
          <w:rStyle w:val="SubtitleChar"/>
        </w:rPr>
        <w:t>studentCompetency</w:t>
      </w:r>
      <w:proofErr w:type="spellEnd"/>
      <w:r>
        <w:t xml:space="preserve"> that is directly associate</w:t>
      </w:r>
      <w:r w:rsidR="002418AA">
        <w:t xml:space="preserve">d with a </w:t>
      </w:r>
      <w:proofErr w:type="spellStart"/>
      <w:r w:rsidR="002418AA" w:rsidRPr="002418AA">
        <w:rPr>
          <w:rStyle w:val="SubtitleChar"/>
        </w:rPr>
        <w:t>studentSectionAssocia</w:t>
      </w:r>
      <w:r w:rsidRPr="002418AA">
        <w:rPr>
          <w:rStyle w:val="SubtitleChar"/>
        </w:rPr>
        <w:t>tion</w:t>
      </w:r>
      <w:proofErr w:type="spellEnd"/>
      <w:r>
        <w:t xml:space="preserve"> that directly associates to the student.</w:t>
      </w:r>
    </w:p>
    <w:p w14:paraId="6532350B" w14:textId="55E44C95" w:rsidR="008416D1" w:rsidRDefault="008416D1" w:rsidP="008416D1">
      <w:r>
        <w:rPr>
          <w:b/>
          <w:bCs/>
        </w:rPr>
        <w:t xml:space="preserve">RULE: </w:t>
      </w:r>
      <w:r>
        <w:t xml:space="preserve">Student has context to every </w:t>
      </w:r>
      <w:proofErr w:type="spellStart"/>
      <w:r w:rsidRPr="002418AA">
        <w:rPr>
          <w:rStyle w:val="SubtitleChar"/>
        </w:rPr>
        <w:t>studentGradebookEntry</w:t>
      </w:r>
      <w:proofErr w:type="spellEnd"/>
      <w:r>
        <w:t xml:space="preserve"> that is directly associated to the student.</w:t>
      </w:r>
    </w:p>
    <w:p w14:paraId="3F6703CD" w14:textId="77777777" w:rsidR="002418AA" w:rsidRDefault="002418AA" w:rsidP="002418AA">
      <w:r>
        <w:rPr>
          <w:b/>
          <w:bCs/>
        </w:rPr>
        <w:t xml:space="preserve">RULE: </w:t>
      </w:r>
      <w:r>
        <w:t xml:space="preserve">Student has context to every </w:t>
      </w:r>
      <w:proofErr w:type="spellStart"/>
      <w:r w:rsidRPr="002418AA">
        <w:rPr>
          <w:rStyle w:val="SubtitleChar"/>
        </w:rPr>
        <w:t>studentParentAssociation</w:t>
      </w:r>
      <w:proofErr w:type="spellEnd"/>
      <w:r>
        <w:t xml:space="preserve"> that directly references the student.</w:t>
      </w:r>
    </w:p>
    <w:p w14:paraId="05D35B2B" w14:textId="2A52E948" w:rsidR="002418AA" w:rsidRDefault="002418AA" w:rsidP="002418AA">
      <w:r>
        <w:rPr>
          <w:b/>
          <w:bCs/>
        </w:rPr>
        <w:t xml:space="preserve">RULE: </w:t>
      </w:r>
      <w:r>
        <w:t xml:space="preserve">Student has context to every </w:t>
      </w:r>
      <w:proofErr w:type="spellStart"/>
      <w:r w:rsidRPr="002418AA">
        <w:rPr>
          <w:rStyle w:val="SubtitleChar"/>
        </w:rPr>
        <w:t>studentProgramAssociation</w:t>
      </w:r>
      <w:proofErr w:type="spellEnd"/>
      <w:r>
        <w:t xml:space="preserve"> that directly references the student plus every </w:t>
      </w:r>
      <w:proofErr w:type="spellStart"/>
      <w:r w:rsidRPr="002418AA">
        <w:rPr>
          <w:rStyle w:val="SubtitleChar"/>
        </w:rPr>
        <w:t>studentProgramAssociations</w:t>
      </w:r>
      <w:proofErr w:type="spellEnd"/>
      <w:r>
        <w:t xml:space="preserve"> of his/her current programs.</w:t>
      </w:r>
    </w:p>
    <w:p w14:paraId="483790B0" w14:textId="3B9521C5" w:rsidR="002418AA" w:rsidRDefault="002418AA" w:rsidP="002418AA">
      <w:r>
        <w:rPr>
          <w:b/>
          <w:bCs/>
        </w:rPr>
        <w:t xml:space="preserve">RULE: </w:t>
      </w:r>
      <w:r>
        <w:t>Student has context to the name field of other students who share a current section, program or cohort association.</w:t>
      </w:r>
    </w:p>
    <w:p w14:paraId="74EA1C4A" w14:textId="77777777" w:rsidR="002418AA" w:rsidRDefault="002418AA" w:rsidP="002418AA">
      <w:r>
        <w:rPr>
          <w:b/>
          <w:bCs/>
        </w:rPr>
        <w:t xml:space="preserve">RULE: </w:t>
      </w:r>
      <w:r>
        <w:t>Student has context to every student school association that directly references the student.</w:t>
      </w:r>
    </w:p>
    <w:p w14:paraId="099D1870" w14:textId="637B84B5" w:rsidR="002418AA" w:rsidRDefault="002418AA" w:rsidP="002418AA">
      <w:r>
        <w:rPr>
          <w:b/>
          <w:bCs/>
        </w:rPr>
        <w:t xml:space="preserve">RULE: </w:t>
      </w:r>
      <w:r>
        <w:t xml:space="preserve">Student has context to every student section association that directly references the student plus every </w:t>
      </w:r>
      <w:proofErr w:type="spellStart"/>
      <w:r w:rsidRPr="002418AA">
        <w:rPr>
          <w:rStyle w:val="SubtitleChar"/>
        </w:rPr>
        <w:t>studentSectionAssociation</w:t>
      </w:r>
      <w:proofErr w:type="spellEnd"/>
      <w:r>
        <w:t xml:space="preserve"> of current sections.</w:t>
      </w:r>
    </w:p>
    <w:p w14:paraId="4CF50C15" w14:textId="77777777" w:rsidR="000F6AB4" w:rsidRDefault="002418AA" w:rsidP="002418AA">
      <w:r>
        <w:rPr>
          <w:b/>
          <w:bCs/>
        </w:rPr>
        <w:t xml:space="preserve">RULE: </w:t>
      </w:r>
      <w:r>
        <w:t xml:space="preserve">Student has context to every </w:t>
      </w:r>
      <w:proofErr w:type="spellStart"/>
      <w:r w:rsidRPr="002418AA">
        <w:rPr>
          <w:rStyle w:val="SubtitleChar"/>
        </w:rPr>
        <w:t>teacherSchoolAssociation</w:t>
      </w:r>
      <w:proofErr w:type="spellEnd"/>
      <w:r>
        <w:t xml:space="preserve"> of current schools.</w:t>
      </w:r>
    </w:p>
    <w:p w14:paraId="1C49C267" w14:textId="0C822D3E" w:rsidR="000F6AB4" w:rsidRDefault="002418AA" w:rsidP="002418AA">
      <w:r>
        <w:rPr>
          <w:b/>
          <w:bCs/>
        </w:rPr>
        <w:t xml:space="preserve">RULE: </w:t>
      </w:r>
      <w:r>
        <w:t xml:space="preserve">Student has context to every </w:t>
      </w:r>
      <w:proofErr w:type="spellStart"/>
      <w:r w:rsidRPr="002418AA">
        <w:rPr>
          <w:rStyle w:val="SubtitleChar"/>
        </w:rPr>
        <w:t>teacherSectionAssociation</w:t>
      </w:r>
      <w:proofErr w:type="spellEnd"/>
      <w:r>
        <w:t xml:space="preserve"> of current sections. </w:t>
      </w:r>
    </w:p>
    <w:p w14:paraId="767ED355" w14:textId="54B3B060" w:rsidR="002418AA" w:rsidRDefault="002418AA" w:rsidP="002418AA">
      <w:r>
        <w:rPr>
          <w:b/>
          <w:bCs/>
        </w:rPr>
        <w:t xml:space="preserve">RULE: </w:t>
      </w:r>
      <w:r>
        <w:t>Student does not have context to view any discipline data.</w:t>
      </w:r>
    </w:p>
    <w:p w14:paraId="6536C3BA" w14:textId="77777777" w:rsidR="00773559" w:rsidRDefault="00773559" w:rsidP="002418AA"/>
    <w:p w14:paraId="092D80A0" w14:textId="77777777" w:rsidR="009562C2" w:rsidRPr="00773559" w:rsidRDefault="009562C2" w:rsidP="009562C2">
      <w:pPr>
        <w:pStyle w:val="Heading1"/>
      </w:pPr>
      <w:bookmarkStart w:id="61" w:name="_Toc394490865"/>
      <w:r w:rsidRPr="00773559">
        <w:t>Administrative Options</w:t>
      </w:r>
      <w:bookmarkEnd w:id="61"/>
    </w:p>
    <w:p w14:paraId="31AC3FF6" w14:textId="77777777" w:rsidR="009562C2" w:rsidRPr="00773559" w:rsidRDefault="009562C2" w:rsidP="009562C2">
      <w:pPr>
        <w:pStyle w:val="Heading2"/>
      </w:pPr>
      <w:bookmarkStart w:id="62" w:name="_Toc394490866"/>
      <w:r w:rsidRPr="00773559">
        <w:t>System Tools</w:t>
      </w:r>
      <w:bookmarkEnd w:id="62"/>
    </w:p>
    <w:p w14:paraId="381E7EEF" w14:textId="4A2E4FAA" w:rsidR="009562C2" w:rsidRPr="00773559" w:rsidRDefault="009562C2" w:rsidP="009562C2">
      <w:r w:rsidRPr="00773559">
        <w:t xml:space="preserve">System tools allow you to configure system settings. Access to system tools is determined by your role and permissions within the </w:t>
      </w:r>
      <w:r w:rsidR="00964568">
        <w:t>ESDS</w:t>
      </w:r>
      <w:r w:rsidRPr="00773559">
        <w:t xml:space="preserve">. </w:t>
      </w:r>
      <w:r w:rsidR="00964568">
        <w:t>ESDS</w:t>
      </w:r>
      <w:r w:rsidRPr="00773559">
        <w:t xml:space="preserve"> provides the following tools to administer the </w:t>
      </w:r>
      <w:r w:rsidR="00964568">
        <w:t>ESDS</w:t>
      </w:r>
      <w:r w:rsidRPr="00773559">
        <w:t xml:space="preserve"> system and applications. Not all of the tools listed below may be accessible to you.</w:t>
      </w:r>
    </w:p>
    <w:p w14:paraId="04F86401" w14:textId="77777777" w:rsidR="009562C2" w:rsidRPr="00773559" w:rsidRDefault="009562C2" w:rsidP="009562C2">
      <w:pPr>
        <w:pStyle w:val="ListParagraph"/>
        <w:numPr>
          <w:ilvl w:val="0"/>
          <w:numId w:val="4"/>
        </w:numPr>
      </w:pPr>
      <w:r w:rsidRPr="00773559">
        <w:t xml:space="preserve">Delegate Administration: Allows you to assign permissions to the </w:t>
      </w:r>
      <w:hyperlink w:anchor="bookmark68" w:history="1">
        <w:r w:rsidRPr="00773559">
          <w:t>Education Organization</w:t>
        </w:r>
      </w:hyperlink>
      <w:r w:rsidRPr="00773559">
        <w:t>.</w:t>
      </w:r>
    </w:p>
    <w:p w14:paraId="48213149" w14:textId="77777777" w:rsidR="009562C2" w:rsidRPr="00773559" w:rsidRDefault="009562C2" w:rsidP="009562C2">
      <w:pPr>
        <w:pStyle w:val="ListParagraph"/>
        <w:numPr>
          <w:ilvl w:val="0"/>
          <w:numId w:val="4"/>
        </w:numPr>
      </w:pPr>
      <w:r w:rsidRPr="00773559">
        <w:t>Manage Realm: Allows you to create and manage realms.</w:t>
      </w:r>
    </w:p>
    <w:p w14:paraId="3C6C9CD4" w14:textId="77777777" w:rsidR="009562C2" w:rsidRPr="00773559" w:rsidRDefault="009562C2" w:rsidP="009562C2">
      <w:pPr>
        <w:pStyle w:val="ListParagraph"/>
        <w:numPr>
          <w:ilvl w:val="0"/>
          <w:numId w:val="4"/>
        </w:numPr>
      </w:pPr>
      <w:r w:rsidRPr="00773559">
        <w:t>Create Custom Roles: Permits you to manage user rights and roles.</w:t>
      </w:r>
    </w:p>
    <w:p w14:paraId="2DC94CA8" w14:textId="77777777" w:rsidR="009562C2" w:rsidRPr="00773559" w:rsidRDefault="009562C2" w:rsidP="009562C2">
      <w:pPr>
        <w:pStyle w:val="ListParagraph"/>
        <w:numPr>
          <w:ilvl w:val="0"/>
          <w:numId w:val="4"/>
        </w:numPr>
      </w:pPr>
      <w:r w:rsidRPr="00773559">
        <w:t>Manage Administrator Accounts: Permits you to setup and manage administrative users.</w:t>
      </w:r>
    </w:p>
    <w:p w14:paraId="1E8E8221" w14:textId="215750BA" w:rsidR="009562C2" w:rsidRPr="00773559" w:rsidRDefault="009562C2" w:rsidP="009562C2">
      <w:pPr>
        <w:pStyle w:val="ListParagraph"/>
        <w:numPr>
          <w:ilvl w:val="0"/>
          <w:numId w:val="4"/>
        </w:numPr>
      </w:pPr>
      <w:r w:rsidRPr="00773559">
        <w:t xml:space="preserve">Create Landing Zone: Provides for data ingestion into the </w:t>
      </w:r>
      <w:r w:rsidR="00964568">
        <w:t>ESDS</w:t>
      </w:r>
      <w:r w:rsidRPr="00773559">
        <w:t>.</w:t>
      </w:r>
    </w:p>
    <w:p w14:paraId="5C22EF33" w14:textId="77777777" w:rsidR="009562C2" w:rsidRPr="00773559" w:rsidRDefault="009562C2" w:rsidP="009562C2">
      <w:pPr>
        <w:pStyle w:val="ListParagraph"/>
        <w:numPr>
          <w:ilvl w:val="0"/>
          <w:numId w:val="4"/>
        </w:numPr>
      </w:pPr>
      <w:r w:rsidRPr="00773559">
        <w:t>Authorize Applications: Allows you to manage applications.</w:t>
      </w:r>
    </w:p>
    <w:p w14:paraId="433F4EBE" w14:textId="77777777" w:rsidR="009562C2" w:rsidRPr="00773559" w:rsidRDefault="009562C2" w:rsidP="009562C2">
      <w:pPr>
        <w:pStyle w:val="ListParagraph"/>
        <w:numPr>
          <w:ilvl w:val="0"/>
          <w:numId w:val="4"/>
        </w:numPr>
      </w:pPr>
      <w:r w:rsidRPr="00773559">
        <w:t>Change Password: Allows the ability to change the password for an account.</w:t>
      </w:r>
    </w:p>
    <w:p w14:paraId="6EBCB958" w14:textId="77777777" w:rsidR="009562C2" w:rsidRDefault="009562C2" w:rsidP="009562C2">
      <w:pPr>
        <w:autoSpaceDE w:val="0"/>
        <w:autoSpaceDN w:val="0"/>
        <w:adjustRightInd w:val="0"/>
        <w:spacing w:after="0" w:line="240" w:lineRule="auto"/>
        <w:rPr>
          <w:rFonts w:cs="Arial"/>
        </w:rPr>
      </w:pPr>
    </w:p>
    <w:p w14:paraId="0FB6B56E" w14:textId="77777777" w:rsidR="009562C2" w:rsidRPr="00773559" w:rsidRDefault="009562C2" w:rsidP="009562C2">
      <w:pPr>
        <w:autoSpaceDE w:val="0"/>
        <w:autoSpaceDN w:val="0"/>
        <w:adjustRightInd w:val="0"/>
        <w:spacing w:after="0" w:line="240" w:lineRule="auto"/>
        <w:rPr>
          <w:rFonts w:cs="Arial"/>
        </w:rPr>
      </w:pPr>
    </w:p>
    <w:p w14:paraId="591F5B81" w14:textId="77777777" w:rsidR="009562C2" w:rsidRPr="00773559" w:rsidRDefault="009562C2" w:rsidP="009562C2">
      <w:pPr>
        <w:pStyle w:val="Heading2"/>
      </w:pPr>
      <w:bookmarkStart w:id="63" w:name="_Toc394490867"/>
      <w:r w:rsidRPr="00773559">
        <w:lastRenderedPageBreak/>
        <w:t>Application Configuration</w:t>
      </w:r>
      <w:bookmarkEnd w:id="63"/>
    </w:p>
    <w:p w14:paraId="23064B7E" w14:textId="54BFB810" w:rsidR="009562C2" w:rsidRPr="001B30A3" w:rsidRDefault="009562C2" w:rsidP="009562C2">
      <w:pPr>
        <w:rPr>
          <w:szCs w:val="22"/>
        </w:rPr>
      </w:pPr>
      <w:r w:rsidRPr="00773559">
        <w:rPr>
          <w:szCs w:val="22"/>
        </w:rPr>
        <w:t xml:space="preserve">Application configuration options are provided depending on your role within the </w:t>
      </w:r>
      <w:r w:rsidR="00964568">
        <w:rPr>
          <w:szCs w:val="22"/>
        </w:rPr>
        <w:t>ESDS</w:t>
      </w:r>
      <w:r w:rsidRPr="00773559">
        <w:rPr>
          <w:szCs w:val="22"/>
        </w:rPr>
        <w:t>. You may be able to access configuration options for some approved applications. Not all applications allow configuration access.</w:t>
      </w:r>
      <w:r>
        <w:rPr>
          <w:szCs w:val="22"/>
        </w:rPr>
        <w:t xml:space="preserve"> </w:t>
      </w:r>
      <w:r w:rsidRPr="001B30A3">
        <w:rPr>
          <w:szCs w:val="22"/>
        </w:rPr>
        <w:t xml:space="preserve">For more information, refer to </w:t>
      </w:r>
      <w:r w:rsidRPr="001B30A3">
        <w:rPr>
          <w:i/>
          <w:szCs w:val="22"/>
        </w:rPr>
        <w:t>Managing Applications</w:t>
      </w:r>
      <w:r w:rsidRPr="001B30A3">
        <w:rPr>
          <w:szCs w:val="22"/>
        </w:rPr>
        <w:t>.</w:t>
      </w:r>
    </w:p>
    <w:p w14:paraId="438ADC44" w14:textId="083EEB30" w:rsidR="009562C2" w:rsidRPr="00C4034F" w:rsidRDefault="009562C2" w:rsidP="009562C2">
      <w:pPr>
        <w:rPr>
          <w:rFonts w:cs="Arial"/>
          <w:szCs w:val="22"/>
        </w:rPr>
      </w:pPr>
      <w:r w:rsidRPr="001B30A3">
        <w:rPr>
          <w:rFonts w:cs="Arial"/>
          <w:szCs w:val="22"/>
        </w:rPr>
        <w:t xml:space="preserve">By default, administrators have access to the </w:t>
      </w:r>
      <w:r w:rsidR="00964568">
        <w:rPr>
          <w:rFonts w:cs="Arial"/>
          <w:szCs w:val="22"/>
        </w:rPr>
        <w:t>ESDS</w:t>
      </w:r>
      <w:r w:rsidRPr="001B30A3">
        <w:rPr>
          <w:rFonts w:cs="Arial"/>
          <w:szCs w:val="22"/>
        </w:rPr>
        <w:t xml:space="preserve"> Dashboard. For more information, refer to the section </w:t>
      </w:r>
      <w:r w:rsidRPr="001B30A3">
        <w:rPr>
          <w:rFonts w:cs="Arial"/>
          <w:i/>
          <w:szCs w:val="22"/>
        </w:rPr>
        <w:t>Dashboard Administration</w:t>
      </w:r>
      <w:r w:rsidRPr="001B30A3">
        <w:rPr>
          <w:rFonts w:cs="Arial"/>
          <w:szCs w:val="22"/>
        </w:rPr>
        <w:t>.</w:t>
      </w:r>
    </w:p>
    <w:p w14:paraId="4130FF16" w14:textId="77777777" w:rsidR="009562C2" w:rsidRDefault="009562C2" w:rsidP="009562C2">
      <w:pPr>
        <w:autoSpaceDE w:val="0"/>
        <w:autoSpaceDN w:val="0"/>
        <w:adjustRightInd w:val="0"/>
        <w:spacing w:after="0" w:line="240" w:lineRule="auto"/>
      </w:pPr>
    </w:p>
    <w:p w14:paraId="1BB25206" w14:textId="77777777" w:rsidR="009562C2" w:rsidRDefault="009562C2" w:rsidP="002418AA"/>
    <w:p w14:paraId="4EDDE921" w14:textId="77777777" w:rsidR="00BA4258" w:rsidRDefault="00BA4258" w:rsidP="00BA4258">
      <w:pPr>
        <w:pStyle w:val="Heading1"/>
      </w:pPr>
      <w:bookmarkStart w:id="64" w:name="_Toc394490868"/>
      <w:r>
        <w:t>Administrative Users</w:t>
      </w:r>
      <w:bookmarkEnd w:id="64"/>
    </w:p>
    <w:p w14:paraId="324584D6" w14:textId="2E8EA3B0" w:rsidR="00BA4258" w:rsidRDefault="00BA4258" w:rsidP="00BA4258">
      <w:r>
        <w:t xml:space="preserve">A </w:t>
      </w:r>
      <w:r w:rsidRPr="00FD5921">
        <w:rPr>
          <w:i/>
        </w:rPr>
        <w:t xml:space="preserve">Tenant </w:t>
      </w:r>
      <w:proofErr w:type="gramStart"/>
      <w:r w:rsidRPr="00FD5921">
        <w:rPr>
          <w:i/>
        </w:rPr>
        <w:t>A</w:t>
      </w:r>
      <w:proofErr w:type="gramEnd"/>
      <w:r w:rsidR="00C7033F">
        <w:fldChar w:fldCharType="begin"/>
      </w:r>
      <w:r w:rsidR="00C7033F">
        <w:instrText xml:space="preserve"> HYPERLINK \l "bookmark147" </w:instrText>
      </w:r>
      <w:r w:rsidR="00C7033F">
        <w:fldChar w:fldCharType="separate"/>
      </w:r>
      <w:r w:rsidRPr="00A14129">
        <w:rPr>
          <w:i/>
          <w:iCs/>
        </w:rPr>
        <w:t>dministrator</w:t>
      </w:r>
      <w:r>
        <w:rPr>
          <w:i/>
          <w:iCs/>
        </w:rPr>
        <w:t xml:space="preserve"> </w:t>
      </w:r>
      <w:r w:rsidR="00C7033F">
        <w:rPr>
          <w:i/>
          <w:iCs/>
        </w:rPr>
        <w:fldChar w:fldCharType="end"/>
      </w:r>
      <w:r>
        <w:t xml:space="preserve">is a user created in the </w:t>
      </w:r>
      <w:hyperlink w:anchor="bookmark148" w:history="1">
        <w:r w:rsidR="00964568">
          <w:rPr>
            <w:i/>
            <w:iCs/>
          </w:rPr>
          <w:t>ESDS</w:t>
        </w:r>
        <w:r>
          <w:rPr>
            <w:i/>
            <w:iCs/>
          </w:rPr>
          <w:t xml:space="preserve"> </w:t>
        </w:r>
      </w:hyperlink>
      <w:hyperlink w:anchor="bookmark148" w:history="1">
        <w:r>
          <w:rPr>
            <w:i/>
            <w:iCs/>
          </w:rPr>
          <w:t>hosted directory</w:t>
        </w:r>
      </w:hyperlink>
      <w:r>
        <w:t xml:space="preserve">. Unlike other </w:t>
      </w:r>
      <w:r w:rsidR="00964568">
        <w:t>ESDS</w:t>
      </w:r>
      <w:r>
        <w:t xml:space="preserve"> users, Tenant Administrators are responsible for setting up and maintaining an </w:t>
      </w:r>
      <w:r w:rsidR="00964568">
        <w:t>ESDS</w:t>
      </w:r>
      <w:r>
        <w:t xml:space="preserve"> deployment. These administrative users perform the day-to-day functions of maintaining an </w:t>
      </w:r>
      <w:r w:rsidR="009562C2">
        <w:t>Ed Org</w:t>
      </w:r>
      <w:r>
        <w:t xml:space="preserve">. This includes adding users, </w:t>
      </w:r>
      <w:r w:rsidR="009562C2">
        <w:t xml:space="preserve">managing roles and permissions, </w:t>
      </w:r>
      <w:r>
        <w:t>and enabling and configuring applications.</w:t>
      </w:r>
    </w:p>
    <w:p w14:paraId="2946BFE7" w14:textId="77777777" w:rsidR="009562C2" w:rsidRDefault="00BA4258" w:rsidP="00530BB7">
      <w:pPr>
        <w:autoSpaceDE w:val="0"/>
        <w:autoSpaceDN w:val="0"/>
        <w:adjustRightInd w:val="0"/>
        <w:spacing w:after="0" w:line="240" w:lineRule="auto"/>
        <w:rPr>
          <w:rFonts w:cs="Arial"/>
        </w:rPr>
      </w:pPr>
      <w:r w:rsidRPr="009B54CE">
        <w:rPr>
          <w:rFonts w:cs="Arial"/>
          <w:b/>
        </w:rPr>
        <w:t>Note</w:t>
      </w:r>
      <w:r w:rsidR="009562C2">
        <w:rPr>
          <w:rFonts w:cs="Arial"/>
          <w:b/>
        </w:rPr>
        <w:t>s</w:t>
      </w:r>
      <w:r w:rsidRPr="009B54CE">
        <w:rPr>
          <w:rFonts w:cs="Arial"/>
          <w:b/>
        </w:rPr>
        <w:t>:</w:t>
      </w:r>
      <w:r>
        <w:rPr>
          <w:rFonts w:cs="Arial"/>
        </w:rPr>
        <w:t xml:space="preserve"> </w:t>
      </w:r>
    </w:p>
    <w:p w14:paraId="02FFA5F2" w14:textId="3C4D2027" w:rsidR="00BA4258" w:rsidRDefault="00BA4258" w:rsidP="002F5D77">
      <w:pPr>
        <w:pStyle w:val="ListParagraph"/>
        <w:numPr>
          <w:ilvl w:val="0"/>
          <w:numId w:val="29"/>
        </w:numPr>
        <w:autoSpaceDE w:val="0"/>
        <w:autoSpaceDN w:val="0"/>
        <w:adjustRightInd w:val="0"/>
        <w:spacing w:after="0" w:line="240" w:lineRule="auto"/>
      </w:pPr>
      <w:r w:rsidRPr="009562C2">
        <w:t xml:space="preserve">Each </w:t>
      </w:r>
      <w:r w:rsidR="00964568">
        <w:t>ESDS</w:t>
      </w:r>
      <w:r w:rsidRPr="009562C2">
        <w:t xml:space="preserve"> deployment will have an initial administrative user account created. The </w:t>
      </w:r>
      <w:r w:rsidR="00964568">
        <w:t>ESDS</w:t>
      </w:r>
      <w:r w:rsidRPr="009562C2">
        <w:t xml:space="preserve"> Operator creates this when setting up a deployment.</w:t>
      </w:r>
    </w:p>
    <w:p w14:paraId="2700CB6F" w14:textId="5D3BCD62" w:rsidR="009562C2" w:rsidRDefault="009562C2" w:rsidP="002F5D77">
      <w:pPr>
        <w:pStyle w:val="ListParagraph"/>
        <w:numPr>
          <w:ilvl w:val="0"/>
          <w:numId w:val="29"/>
        </w:numPr>
        <w:autoSpaceDE w:val="0"/>
        <w:autoSpaceDN w:val="0"/>
        <w:adjustRightInd w:val="0"/>
        <w:spacing w:after="0" w:line="240" w:lineRule="auto"/>
      </w:pPr>
      <w:r>
        <w:t xml:space="preserve">The </w:t>
      </w:r>
      <w:r w:rsidR="00964568">
        <w:t>ESDS</w:t>
      </w:r>
      <w:r>
        <w:t xml:space="preserve"> Operator can only create Realm Administrators and Ingestion Users if the Ed Org is defined in the database for the tenant.</w:t>
      </w:r>
    </w:p>
    <w:p w14:paraId="4219AE3D" w14:textId="1EFF6B65" w:rsidR="00523206" w:rsidRDefault="00523206" w:rsidP="00530BB7">
      <w:pPr>
        <w:autoSpaceDE w:val="0"/>
        <w:autoSpaceDN w:val="0"/>
        <w:adjustRightInd w:val="0"/>
        <w:spacing w:after="0" w:line="240" w:lineRule="auto"/>
      </w:pPr>
    </w:p>
    <w:p w14:paraId="3E1EB86A" w14:textId="77777777" w:rsidR="00523206" w:rsidRDefault="00523206" w:rsidP="00523206">
      <w:pPr>
        <w:pStyle w:val="Heading2"/>
      </w:pPr>
      <w:bookmarkStart w:id="65" w:name="_Toc394490869"/>
      <w:r>
        <w:t>Administrative User Roles</w:t>
      </w:r>
      <w:bookmarkEnd w:id="65"/>
    </w:p>
    <w:p w14:paraId="4F55F6CA" w14:textId="5BD7CBA6" w:rsidR="00BA4258" w:rsidRDefault="00523206" w:rsidP="00523206">
      <w:pPr>
        <w:autoSpaceDE w:val="0"/>
        <w:autoSpaceDN w:val="0"/>
        <w:adjustRightInd w:val="0"/>
        <w:spacing w:after="0" w:line="240" w:lineRule="auto"/>
      </w:pPr>
      <w:r>
        <w:t>T</w:t>
      </w:r>
      <w:r w:rsidRPr="00523206">
        <w:t xml:space="preserve">he types of </w:t>
      </w:r>
      <w:r w:rsidR="00964568">
        <w:t>ESDS</w:t>
      </w:r>
      <w:r w:rsidRPr="00523206">
        <w:t xml:space="preserve"> administrator roles f</w:t>
      </w:r>
      <w:r>
        <w:t>or a Production environment are defined in the table below:</w:t>
      </w:r>
    </w:p>
    <w:p w14:paraId="44A326F0" w14:textId="77777777" w:rsidR="00523206" w:rsidRDefault="00523206" w:rsidP="00523206">
      <w:pPr>
        <w:autoSpaceDE w:val="0"/>
        <w:autoSpaceDN w:val="0"/>
        <w:adjustRightInd w:val="0"/>
        <w:spacing w:after="0" w:line="240" w:lineRule="auto"/>
      </w:pPr>
    </w:p>
    <w:tbl>
      <w:tblPr>
        <w:tblW w:w="10080" w:type="dxa"/>
        <w:tblInd w:w="-350" w:type="dxa"/>
        <w:tblLayout w:type="fixed"/>
        <w:tblCellMar>
          <w:left w:w="0" w:type="dxa"/>
          <w:right w:w="0" w:type="dxa"/>
        </w:tblCellMar>
        <w:tblLook w:val="0000" w:firstRow="0" w:lastRow="0" w:firstColumn="0" w:lastColumn="0" w:noHBand="0" w:noVBand="0"/>
      </w:tblPr>
      <w:tblGrid>
        <w:gridCol w:w="1710"/>
        <w:gridCol w:w="2790"/>
        <w:gridCol w:w="1882"/>
        <w:gridCol w:w="1614"/>
        <w:gridCol w:w="2084"/>
      </w:tblGrid>
      <w:tr w:rsidR="001E1DE3" w14:paraId="496B00E0" w14:textId="77777777" w:rsidTr="001E1DE3">
        <w:trPr>
          <w:trHeight w:hRule="exact" w:val="668"/>
          <w:tblHeader/>
        </w:trPr>
        <w:tc>
          <w:tcPr>
            <w:tcW w:w="1710" w:type="dxa"/>
            <w:tcBorders>
              <w:top w:val="single" w:sz="8" w:space="0" w:color="000000"/>
              <w:left w:val="single" w:sz="8" w:space="0" w:color="000000"/>
              <w:bottom w:val="single" w:sz="8" w:space="0" w:color="000000"/>
              <w:right w:val="single" w:sz="8" w:space="0" w:color="000000"/>
            </w:tcBorders>
            <w:shd w:val="clear" w:color="auto" w:fill="C6D9F1" w:themeFill="text2" w:themeFillTint="33"/>
            <w:vAlign w:val="center"/>
          </w:tcPr>
          <w:p w14:paraId="59319C8C" w14:textId="77777777" w:rsidR="00523206" w:rsidRDefault="00523206" w:rsidP="00523206">
            <w:pPr>
              <w:pStyle w:val="TableParagraph"/>
              <w:kinsoku w:val="0"/>
              <w:overflowPunct w:val="0"/>
              <w:spacing w:before="83"/>
              <w:ind w:left="100"/>
            </w:pPr>
            <w:r>
              <w:rPr>
                <w:rFonts w:ascii="Arial" w:hAnsi="Arial" w:cs="Arial"/>
                <w:b/>
                <w:bCs/>
                <w:sz w:val="20"/>
                <w:szCs w:val="20"/>
              </w:rPr>
              <w:t>Role</w:t>
            </w:r>
          </w:p>
        </w:tc>
        <w:tc>
          <w:tcPr>
            <w:tcW w:w="2790" w:type="dxa"/>
            <w:tcBorders>
              <w:top w:val="single" w:sz="8" w:space="0" w:color="000000"/>
              <w:left w:val="single" w:sz="8" w:space="0" w:color="000000"/>
              <w:bottom w:val="single" w:sz="8" w:space="0" w:color="000000"/>
              <w:right w:val="single" w:sz="8" w:space="0" w:color="000000"/>
            </w:tcBorders>
            <w:shd w:val="clear" w:color="auto" w:fill="C6D9F1" w:themeFill="text2" w:themeFillTint="33"/>
            <w:vAlign w:val="center"/>
          </w:tcPr>
          <w:p w14:paraId="5F4F8CAF" w14:textId="77777777" w:rsidR="00523206" w:rsidRDefault="00523206" w:rsidP="00523206">
            <w:pPr>
              <w:pStyle w:val="TableParagraph"/>
              <w:kinsoku w:val="0"/>
              <w:overflowPunct w:val="0"/>
              <w:spacing w:before="83"/>
              <w:ind w:left="95"/>
            </w:pPr>
            <w:r>
              <w:rPr>
                <w:rFonts w:ascii="Arial" w:hAnsi="Arial" w:cs="Arial"/>
                <w:b/>
                <w:bCs/>
                <w:sz w:val="20"/>
                <w:szCs w:val="20"/>
              </w:rPr>
              <w:t>Responsibilities</w:t>
            </w:r>
          </w:p>
        </w:tc>
        <w:tc>
          <w:tcPr>
            <w:tcW w:w="1882" w:type="dxa"/>
            <w:tcBorders>
              <w:top w:val="single" w:sz="8" w:space="0" w:color="000000"/>
              <w:left w:val="single" w:sz="8" w:space="0" w:color="000000"/>
              <w:bottom w:val="single" w:sz="8" w:space="0" w:color="000000"/>
              <w:right w:val="single" w:sz="8" w:space="0" w:color="000000"/>
            </w:tcBorders>
            <w:shd w:val="clear" w:color="auto" w:fill="C6D9F1" w:themeFill="text2" w:themeFillTint="33"/>
            <w:vAlign w:val="center"/>
          </w:tcPr>
          <w:p w14:paraId="09D51003" w14:textId="77777777" w:rsidR="00523206" w:rsidRDefault="00523206" w:rsidP="00523206">
            <w:pPr>
              <w:pStyle w:val="TableParagraph"/>
              <w:kinsoku w:val="0"/>
              <w:overflowPunct w:val="0"/>
              <w:spacing w:before="83"/>
              <w:ind w:left="95"/>
            </w:pPr>
            <w:r>
              <w:rPr>
                <w:rFonts w:ascii="Arial" w:hAnsi="Arial" w:cs="Arial"/>
                <w:b/>
                <w:bCs/>
                <w:sz w:val="20"/>
                <w:szCs w:val="20"/>
              </w:rPr>
              <w:t>Can Create</w:t>
            </w:r>
          </w:p>
        </w:tc>
        <w:tc>
          <w:tcPr>
            <w:tcW w:w="1614" w:type="dxa"/>
            <w:tcBorders>
              <w:top w:val="single" w:sz="8" w:space="0" w:color="000000"/>
              <w:left w:val="single" w:sz="8" w:space="0" w:color="000000"/>
              <w:bottom w:val="single" w:sz="8" w:space="0" w:color="000000"/>
              <w:right w:val="single" w:sz="8" w:space="0" w:color="000000"/>
            </w:tcBorders>
            <w:shd w:val="clear" w:color="auto" w:fill="C6D9F1" w:themeFill="text2" w:themeFillTint="33"/>
            <w:vAlign w:val="center"/>
          </w:tcPr>
          <w:p w14:paraId="4DD3EEEC" w14:textId="77777777" w:rsidR="00523206" w:rsidRDefault="00523206" w:rsidP="00523206">
            <w:pPr>
              <w:pStyle w:val="TableParagraph"/>
              <w:kinsoku w:val="0"/>
              <w:overflowPunct w:val="0"/>
              <w:spacing w:before="83"/>
              <w:ind w:left="95"/>
            </w:pPr>
            <w:r>
              <w:rPr>
                <w:rFonts w:ascii="Arial" w:hAnsi="Arial" w:cs="Arial"/>
                <w:b/>
                <w:bCs/>
                <w:sz w:val="20"/>
                <w:szCs w:val="20"/>
              </w:rPr>
              <w:t>Created By</w:t>
            </w:r>
          </w:p>
        </w:tc>
        <w:tc>
          <w:tcPr>
            <w:tcW w:w="2084" w:type="dxa"/>
            <w:tcBorders>
              <w:top w:val="single" w:sz="8" w:space="0" w:color="000000"/>
              <w:left w:val="single" w:sz="8" w:space="0" w:color="000000"/>
              <w:bottom w:val="single" w:sz="8" w:space="0" w:color="000000"/>
              <w:right w:val="single" w:sz="8" w:space="0" w:color="000000"/>
            </w:tcBorders>
            <w:shd w:val="clear" w:color="auto" w:fill="C6D9F1" w:themeFill="text2" w:themeFillTint="33"/>
            <w:vAlign w:val="center"/>
          </w:tcPr>
          <w:p w14:paraId="5681B78A" w14:textId="77777777" w:rsidR="00523206" w:rsidRDefault="00523206" w:rsidP="00523206">
            <w:pPr>
              <w:pStyle w:val="TableParagraph"/>
              <w:kinsoku w:val="0"/>
              <w:overflowPunct w:val="0"/>
              <w:spacing w:before="83"/>
              <w:ind w:left="95"/>
            </w:pPr>
            <w:r>
              <w:rPr>
                <w:rFonts w:ascii="Arial" w:hAnsi="Arial" w:cs="Arial"/>
                <w:b/>
                <w:bCs/>
                <w:sz w:val="20"/>
                <w:szCs w:val="20"/>
              </w:rPr>
              <w:t>Accessible System Tools</w:t>
            </w:r>
          </w:p>
        </w:tc>
      </w:tr>
      <w:tr w:rsidR="00523206" w14:paraId="4C81DA63" w14:textId="77777777" w:rsidTr="001E1DE3">
        <w:trPr>
          <w:trHeight w:hRule="exact" w:val="1793"/>
        </w:trPr>
        <w:tc>
          <w:tcPr>
            <w:tcW w:w="1710" w:type="dxa"/>
            <w:tcBorders>
              <w:top w:val="single" w:sz="8" w:space="0" w:color="000000"/>
              <w:left w:val="single" w:sz="8" w:space="0" w:color="000000"/>
              <w:bottom w:val="single" w:sz="8" w:space="0" w:color="000000"/>
              <w:right w:val="single" w:sz="8" w:space="0" w:color="000000"/>
            </w:tcBorders>
            <w:vAlign w:val="center"/>
          </w:tcPr>
          <w:p w14:paraId="290D5FC0" w14:textId="7309999D" w:rsidR="00523206" w:rsidRDefault="00964568" w:rsidP="00523206">
            <w:pPr>
              <w:pStyle w:val="TableParagraph"/>
              <w:kinsoku w:val="0"/>
              <w:overflowPunct w:val="0"/>
              <w:spacing w:before="78" w:line="250" w:lineRule="auto"/>
              <w:ind w:left="100" w:right="210"/>
            </w:pPr>
            <w:r>
              <w:rPr>
                <w:rFonts w:ascii="Arial" w:hAnsi="Arial" w:cs="Arial"/>
                <w:sz w:val="20"/>
                <w:szCs w:val="20"/>
              </w:rPr>
              <w:t>ESDS</w:t>
            </w:r>
            <w:r w:rsidR="00523206">
              <w:rPr>
                <w:rFonts w:ascii="Arial" w:hAnsi="Arial" w:cs="Arial"/>
                <w:sz w:val="20"/>
                <w:szCs w:val="20"/>
              </w:rPr>
              <w:t xml:space="preserve"> Operator</w:t>
            </w:r>
          </w:p>
        </w:tc>
        <w:tc>
          <w:tcPr>
            <w:tcW w:w="2790" w:type="dxa"/>
            <w:tcBorders>
              <w:top w:val="single" w:sz="8" w:space="0" w:color="000000"/>
              <w:left w:val="single" w:sz="8" w:space="0" w:color="000000"/>
              <w:bottom w:val="single" w:sz="8" w:space="0" w:color="000000"/>
              <w:right w:val="single" w:sz="8" w:space="0" w:color="000000"/>
            </w:tcBorders>
            <w:vAlign w:val="center"/>
          </w:tcPr>
          <w:p w14:paraId="011F2271" w14:textId="6E65612C" w:rsidR="00523206" w:rsidRDefault="00523206" w:rsidP="00523206">
            <w:pPr>
              <w:pStyle w:val="TableParagraph"/>
              <w:kinsoku w:val="0"/>
              <w:overflowPunct w:val="0"/>
              <w:spacing w:before="78" w:line="250" w:lineRule="auto"/>
              <w:ind w:left="95" w:right="185"/>
            </w:pPr>
            <w:r>
              <w:rPr>
                <w:rFonts w:ascii="Arial" w:hAnsi="Arial" w:cs="Arial"/>
                <w:sz w:val="20"/>
                <w:szCs w:val="20"/>
              </w:rPr>
              <w:t xml:space="preserve">Setting up and maintaining an </w:t>
            </w:r>
            <w:r w:rsidR="00964568">
              <w:rPr>
                <w:rFonts w:ascii="Arial" w:hAnsi="Arial" w:cs="Arial"/>
                <w:sz w:val="20"/>
                <w:szCs w:val="20"/>
              </w:rPr>
              <w:t>ESDS</w:t>
            </w:r>
            <w:r>
              <w:rPr>
                <w:rFonts w:ascii="Arial" w:hAnsi="Arial" w:cs="Arial"/>
                <w:sz w:val="20"/>
                <w:szCs w:val="20"/>
              </w:rPr>
              <w:t xml:space="preserve"> technology deployment. </w:t>
            </w:r>
            <w:r>
              <w:rPr>
                <w:rFonts w:ascii="Arial" w:hAnsi="Arial" w:cs="Arial"/>
                <w:i/>
                <w:iCs/>
                <w:sz w:val="20"/>
                <w:szCs w:val="20"/>
              </w:rPr>
              <w:t xml:space="preserve">Note: </w:t>
            </w:r>
            <w:r>
              <w:rPr>
                <w:rFonts w:ascii="Arial" w:hAnsi="Arial" w:cs="Arial"/>
                <w:sz w:val="20"/>
                <w:szCs w:val="20"/>
              </w:rPr>
              <w:t xml:space="preserve">These users are not added to a </w:t>
            </w:r>
            <w:hyperlink w:anchor="bookmark152" w:history="1">
              <w:r>
                <w:rPr>
                  <w:rFonts w:ascii="Arial" w:hAnsi="Arial" w:cs="Arial"/>
                  <w:i/>
                  <w:iCs/>
                  <w:sz w:val="20"/>
                  <w:szCs w:val="20"/>
                </w:rPr>
                <w:t xml:space="preserve">tenant </w:t>
              </w:r>
            </w:hyperlink>
            <w:r>
              <w:rPr>
                <w:rFonts w:ascii="Arial" w:hAnsi="Arial" w:cs="Arial"/>
                <w:sz w:val="20"/>
                <w:szCs w:val="20"/>
              </w:rPr>
              <w:t xml:space="preserve">or </w:t>
            </w:r>
            <w:hyperlink w:anchor="bookmark112" w:history="1">
              <w:r>
                <w:rPr>
                  <w:rFonts w:ascii="Arial" w:hAnsi="Arial" w:cs="Arial"/>
                  <w:i/>
                  <w:iCs/>
                  <w:sz w:val="20"/>
                  <w:szCs w:val="20"/>
                </w:rPr>
                <w:t xml:space="preserve">education </w:t>
              </w:r>
            </w:hyperlink>
            <w:r>
              <w:rPr>
                <w:rFonts w:ascii="Arial" w:hAnsi="Arial" w:cs="Arial"/>
                <w:i/>
                <w:iCs/>
                <w:sz w:val="20"/>
                <w:szCs w:val="20"/>
              </w:rPr>
              <w:t xml:space="preserve"> organi</w:t>
            </w:r>
            <w:hyperlink w:anchor="bookmark112" w:history="1">
              <w:r>
                <w:rPr>
                  <w:rFonts w:ascii="Arial" w:hAnsi="Arial" w:cs="Arial"/>
                  <w:i/>
                  <w:iCs/>
                  <w:sz w:val="20"/>
                  <w:szCs w:val="20"/>
                </w:rPr>
                <w:t>zation</w:t>
              </w:r>
            </w:hyperlink>
            <w:r>
              <w:rPr>
                <w:rFonts w:ascii="Arial" w:hAnsi="Arial" w:cs="Arial"/>
                <w:sz w:val="20"/>
                <w:szCs w:val="20"/>
              </w:rPr>
              <w:t>.</w:t>
            </w:r>
          </w:p>
        </w:tc>
        <w:tc>
          <w:tcPr>
            <w:tcW w:w="1882" w:type="dxa"/>
            <w:tcBorders>
              <w:top w:val="single" w:sz="8" w:space="0" w:color="000000"/>
              <w:left w:val="single" w:sz="8" w:space="0" w:color="000000"/>
              <w:bottom w:val="single" w:sz="8" w:space="0" w:color="000000"/>
              <w:right w:val="single" w:sz="8" w:space="0" w:color="000000"/>
            </w:tcBorders>
            <w:vAlign w:val="center"/>
          </w:tcPr>
          <w:p w14:paraId="22790CCA" w14:textId="15CEAF69" w:rsidR="00523206" w:rsidRDefault="00523206" w:rsidP="00523206">
            <w:pPr>
              <w:pStyle w:val="TableParagraph"/>
              <w:kinsoku w:val="0"/>
              <w:overflowPunct w:val="0"/>
              <w:spacing w:before="78" w:line="250" w:lineRule="auto"/>
              <w:ind w:left="95" w:right="110"/>
            </w:pPr>
            <w:r>
              <w:rPr>
                <w:rFonts w:ascii="Arial" w:hAnsi="Arial" w:cs="Arial"/>
                <w:sz w:val="20"/>
                <w:szCs w:val="20"/>
              </w:rPr>
              <w:t>Any type of administrative user.</w:t>
            </w:r>
          </w:p>
        </w:tc>
        <w:tc>
          <w:tcPr>
            <w:tcW w:w="1614" w:type="dxa"/>
            <w:tcBorders>
              <w:top w:val="single" w:sz="8" w:space="0" w:color="000000"/>
              <w:left w:val="single" w:sz="8" w:space="0" w:color="000000"/>
              <w:bottom w:val="single" w:sz="8" w:space="0" w:color="000000"/>
              <w:right w:val="single" w:sz="8" w:space="0" w:color="000000"/>
            </w:tcBorders>
            <w:vAlign w:val="center"/>
          </w:tcPr>
          <w:p w14:paraId="18EC5CA8" w14:textId="3F9C3CBD" w:rsidR="00523206" w:rsidRDefault="00964568" w:rsidP="00523206">
            <w:pPr>
              <w:pStyle w:val="TableParagraph"/>
              <w:kinsoku w:val="0"/>
              <w:overflowPunct w:val="0"/>
              <w:spacing w:before="78" w:line="250" w:lineRule="auto"/>
              <w:ind w:left="95" w:right="110"/>
            </w:pPr>
            <w:r>
              <w:rPr>
                <w:rFonts w:ascii="Arial" w:hAnsi="Arial" w:cs="Arial"/>
                <w:sz w:val="20"/>
                <w:szCs w:val="20"/>
              </w:rPr>
              <w:t>ESDS</w:t>
            </w:r>
            <w:r w:rsidR="00523206">
              <w:rPr>
                <w:rFonts w:ascii="Arial" w:hAnsi="Arial" w:cs="Arial"/>
                <w:sz w:val="20"/>
                <w:szCs w:val="20"/>
              </w:rPr>
              <w:t xml:space="preserve"> Operator</w:t>
            </w:r>
          </w:p>
        </w:tc>
        <w:tc>
          <w:tcPr>
            <w:tcW w:w="2084" w:type="dxa"/>
            <w:tcBorders>
              <w:top w:val="single" w:sz="8" w:space="0" w:color="000000"/>
              <w:left w:val="single" w:sz="8" w:space="0" w:color="000000"/>
              <w:bottom w:val="single" w:sz="8" w:space="0" w:color="000000"/>
              <w:right w:val="single" w:sz="8" w:space="0" w:color="000000"/>
            </w:tcBorders>
            <w:vAlign w:val="center"/>
          </w:tcPr>
          <w:p w14:paraId="5E097CC1" w14:textId="77777777" w:rsidR="00523206" w:rsidRDefault="00523206" w:rsidP="00523206">
            <w:pPr>
              <w:pStyle w:val="TableParagraph"/>
              <w:kinsoku w:val="0"/>
              <w:overflowPunct w:val="0"/>
              <w:spacing w:before="78" w:line="250" w:lineRule="auto"/>
              <w:ind w:left="95" w:right="380"/>
              <w:rPr>
                <w:rFonts w:ascii="Arial" w:hAnsi="Arial" w:cs="Arial"/>
                <w:sz w:val="20"/>
                <w:szCs w:val="20"/>
              </w:rPr>
            </w:pPr>
            <w:r>
              <w:rPr>
                <w:rFonts w:ascii="Arial" w:hAnsi="Arial" w:cs="Arial"/>
                <w:sz w:val="20"/>
                <w:szCs w:val="20"/>
              </w:rPr>
              <w:t>Register Application, Account Approval, Manage Administrative Accounts</w:t>
            </w:r>
          </w:p>
          <w:p w14:paraId="3EAB4BA5" w14:textId="28519D3A" w:rsidR="00523206" w:rsidRDefault="00523206" w:rsidP="00523206">
            <w:pPr>
              <w:pStyle w:val="TableParagraph"/>
              <w:kinsoku w:val="0"/>
              <w:overflowPunct w:val="0"/>
              <w:spacing w:before="78" w:line="250" w:lineRule="auto"/>
              <w:ind w:left="95" w:right="380"/>
            </w:pPr>
          </w:p>
        </w:tc>
      </w:tr>
      <w:tr w:rsidR="00523206" w14:paraId="236E0726" w14:textId="77777777" w:rsidTr="001E1DE3">
        <w:trPr>
          <w:trHeight w:hRule="exact" w:val="2243"/>
        </w:trPr>
        <w:tc>
          <w:tcPr>
            <w:tcW w:w="1710" w:type="dxa"/>
            <w:tcBorders>
              <w:top w:val="single" w:sz="8" w:space="0" w:color="000000"/>
              <w:left w:val="single" w:sz="8" w:space="0" w:color="000000"/>
              <w:bottom w:val="single" w:sz="8" w:space="0" w:color="000000"/>
              <w:right w:val="single" w:sz="8" w:space="0" w:color="000000"/>
            </w:tcBorders>
            <w:vAlign w:val="center"/>
          </w:tcPr>
          <w:p w14:paraId="2CA3D73E" w14:textId="0F1A2AD3" w:rsidR="00523206" w:rsidRDefault="00CD7249" w:rsidP="00523206">
            <w:pPr>
              <w:pStyle w:val="TableParagraph"/>
              <w:kinsoku w:val="0"/>
              <w:overflowPunct w:val="0"/>
              <w:spacing w:before="78" w:line="250" w:lineRule="auto"/>
              <w:ind w:left="100" w:right="265"/>
            </w:pPr>
            <w:r>
              <w:rPr>
                <w:rFonts w:ascii="Arial" w:hAnsi="Arial" w:cs="Arial"/>
                <w:sz w:val="20"/>
                <w:szCs w:val="20"/>
              </w:rPr>
              <w:lastRenderedPageBreak/>
              <w:t>State Education Agency (</w:t>
            </w:r>
            <w:r w:rsidR="00523206">
              <w:rPr>
                <w:rFonts w:ascii="Arial" w:hAnsi="Arial" w:cs="Arial"/>
                <w:sz w:val="20"/>
                <w:szCs w:val="20"/>
              </w:rPr>
              <w:t>SEA</w:t>
            </w:r>
            <w:r>
              <w:rPr>
                <w:rFonts w:ascii="Arial" w:hAnsi="Arial" w:cs="Arial"/>
                <w:sz w:val="20"/>
                <w:szCs w:val="20"/>
              </w:rPr>
              <w:t>)</w:t>
            </w:r>
            <w:r w:rsidR="00523206">
              <w:rPr>
                <w:rFonts w:ascii="Arial" w:hAnsi="Arial" w:cs="Arial"/>
                <w:sz w:val="20"/>
                <w:szCs w:val="20"/>
              </w:rPr>
              <w:t xml:space="preserve"> Administrator (Tenant Administrator)</w:t>
            </w:r>
          </w:p>
        </w:tc>
        <w:tc>
          <w:tcPr>
            <w:tcW w:w="2790" w:type="dxa"/>
            <w:tcBorders>
              <w:top w:val="single" w:sz="8" w:space="0" w:color="000000"/>
              <w:left w:val="single" w:sz="8" w:space="0" w:color="000000"/>
              <w:bottom w:val="single" w:sz="8" w:space="0" w:color="000000"/>
              <w:right w:val="single" w:sz="8" w:space="0" w:color="000000"/>
            </w:tcBorders>
            <w:vAlign w:val="center"/>
          </w:tcPr>
          <w:p w14:paraId="318B6809" w14:textId="22CDC119" w:rsidR="00523206" w:rsidRDefault="00523206" w:rsidP="00523206">
            <w:pPr>
              <w:pStyle w:val="TableParagraph"/>
              <w:kinsoku w:val="0"/>
              <w:overflowPunct w:val="0"/>
              <w:spacing w:line="250" w:lineRule="auto"/>
              <w:ind w:left="95" w:right="95"/>
            </w:pPr>
            <w:r>
              <w:rPr>
                <w:rFonts w:ascii="Arial" w:hAnsi="Arial" w:cs="Arial"/>
                <w:sz w:val="20"/>
                <w:szCs w:val="20"/>
              </w:rPr>
              <w:t xml:space="preserve">Administering state-level instances of </w:t>
            </w:r>
            <w:r w:rsidR="00964568">
              <w:rPr>
                <w:rFonts w:ascii="Arial" w:hAnsi="Arial" w:cs="Arial"/>
                <w:sz w:val="20"/>
                <w:szCs w:val="20"/>
              </w:rPr>
              <w:t>ESDS</w:t>
            </w:r>
            <w:r>
              <w:rPr>
                <w:rFonts w:ascii="Arial" w:hAnsi="Arial" w:cs="Arial"/>
                <w:sz w:val="20"/>
                <w:szCs w:val="20"/>
              </w:rPr>
              <w:t>. This includes creating new administrative users for delegated education organizations.</w:t>
            </w:r>
          </w:p>
        </w:tc>
        <w:tc>
          <w:tcPr>
            <w:tcW w:w="1882" w:type="dxa"/>
            <w:tcBorders>
              <w:top w:val="single" w:sz="8" w:space="0" w:color="000000"/>
              <w:left w:val="single" w:sz="8" w:space="0" w:color="000000"/>
              <w:bottom w:val="single" w:sz="8" w:space="0" w:color="000000"/>
              <w:right w:val="single" w:sz="8" w:space="0" w:color="000000"/>
            </w:tcBorders>
            <w:vAlign w:val="center"/>
          </w:tcPr>
          <w:p w14:paraId="4C22EAD9" w14:textId="0C6DCA81" w:rsidR="00523206" w:rsidRDefault="00523206" w:rsidP="00523206">
            <w:pPr>
              <w:pStyle w:val="TableParagraph"/>
              <w:kinsoku w:val="0"/>
              <w:overflowPunct w:val="0"/>
              <w:spacing w:before="78" w:line="250" w:lineRule="auto"/>
              <w:ind w:left="95" w:right="110"/>
            </w:pPr>
            <w:r>
              <w:rPr>
                <w:rFonts w:ascii="Arial" w:hAnsi="Arial" w:cs="Arial"/>
                <w:sz w:val="20"/>
                <w:szCs w:val="20"/>
              </w:rPr>
              <w:t xml:space="preserve">For the SEA: </w:t>
            </w:r>
            <w:r>
              <w:rPr>
                <w:rFonts w:ascii="Arial" w:hAnsi="Arial" w:cs="Arial"/>
                <w:sz w:val="20"/>
                <w:szCs w:val="20"/>
              </w:rPr>
              <w:br/>
              <w:t>SEA Administrators, LEA Administrators, Realm Administrators, and Ingestion Users.</w:t>
            </w:r>
          </w:p>
        </w:tc>
        <w:tc>
          <w:tcPr>
            <w:tcW w:w="1614" w:type="dxa"/>
            <w:tcBorders>
              <w:top w:val="single" w:sz="8" w:space="0" w:color="000000"/>
              <w:left w:val="single" w:sz="8" w:space="0" w:color="000000"/>
              <w:bottom w:val="single" w:sz="8" w:space="0" w:color="000000"/>
              <w:right w:val="single" w:sz="8" w:space="0" w:color="000000"/>
            </w:tcBorders>
            <w:vAlign w:val="center"/>
          </w:tcPr>
          <w:p w14:paraId="72986EE8" w14:textId="1D5E781D" w:rsidR="00523206" w:rsidRDefault="00964568" w:rsidP="00523206">
            <w:pPr>
              <w:pStyle w:val="TableParagraph"/>
              <w:kinsoku w:val="0"/>
              <w:overflowPunct w:val="0"/>
              <w:spacing w:before="78" w:line="250" w:lineRule="auto"/>
              <w:ind w:left="95" w:right="176"/>
            </w:pPr>
            <w:r>
              <w:rPr>
                <w:rFonts w:ascii="Arial" w:hAnsi="Arial" w:cs="Arial"/>
                <w:sz w:val="20"/>
                <w:szCs w:val="20"/>
              </w:rPr>
              <w:t>ESDS</w:t>
            </w:r>
            <w:r w:rsidR="00CD7249">
              <w:rPr>
                <w:rFonts w:ascii="Arial" w:hAnsi="Arial" w:cs="Arial"/>
                <w:sz w:val="20"/>
                <w:szCs w:val="20"/>
              </w:rPr>
              <w:t xml:space="preserve"> Operator or other SEA Admin</w:t>
            </w:r>
            <w:r w:rsidR="00523206">
              <w:rPr>
                <w:rFonts w:ascii="Arial" w:hAnsi="Arial" w:cs="Arial"/>
                <w:sz w:val="20"/>
                <w:szCs w:val="20"/>
              </w:rPr>
              <w:t>istrators within the same SEA</w:t>
            </w:r>
          </w:p>
        </w:tc>
        <w:tc>
          <w:tcPr>
            <w:tcW w:w="2084" w:type="dxa"/>
            <w:tcBorders>
              <w:top w:val="single" w:sz="8" w:space="0" w:color="000000"/>
              <w:left w:val="single" w:sz="8" w:space="0" w:color="000000"/>
              <w:bottom w:val="single" w:sz="8" w:space="0" w:color="000000"/>
              <w:right w:val="single" w:sz="8" w:space="0" w:color="000000"/>
            </w:tcBorders>
            <w:vAlign w:val="center"/>
          </w:tcPr>
          <w:p w14:paraId="5CE39F95" w14:textId="54FA37B0" w:rsidR="00523206" w:rsidRDefault="00523206" w:rsidP="00523206">
            <w:pPr>
              <w:pStyle w:val="TableParagraph"/>
              <w:kinsoku w:val="0"/>
              <w:overflowPunct w:val="0"/>
              <w:spacing w:before="78" w:line="250" w:lineRule="auto"/>
              <w:ind w:left="95"/>
            </w:pPr>
            <w:r>
              <w:rPr>
                <w:rFonts w:ascii="Arial" w:hAnsi="Arial" w:cs="Arial"/>
                <w:sz w:val="20"/>
                <w:szCs w:val="20"/>
              </w:rPr>
              <w:t>Authorize Application, Manage Administrator Accounts</w:t>
            </w:r>
          </w:p>
        </w:tc>
      </w:tr>
      <w:tr w:rsidR="00523206" w14:paraId="0B4D81DD" w14:textId="77777777" w:rsidTr="001E1DE3">
        <w:trPr>
          <w:trHeight w:hRule="exact" w:val="2333"/>
        </w:trPr>
        <w:tc>
          <w:tcPr>
            <w:tcW w:w="1710" w:type="dxa"/>
            <w:tcBorders>
              <w:top w:val="single" w:sz="8" w:space="0" w:color="000000"/>
              <w:left w:val="single" w:sz="8" w:space="0" w:color="000000"/>
              <w:bottom w:val="single" w:sz="8" w:space="0" w:color="000000"/>
              <w:right w:val="single" w:sz="8" w:space="0" w:color="000000"/>
            </w:tcBorders>
            <w:vAlign w:val="center"/>
          </w:tcPr>
          <w:p w14:paraId="69BD4F87" w14:textId="77777777" w:rsidR="00CD7249" w:rsidRDefault="00CD7249" w:rsidP="009562C2">
            <w:pPr>
              <w:pStyle w:val="TableParagraph"/>
              <w:kinsoku w:val="0"/>
              <w:overflowPunct w:val="0"/>
              <w:spacing w:before="78" w:line="250" w:lineRule="auto"/>
              <w:ind w:left="100" w:right="287"/>
              <w:rPr>
                <w:rFonts w:ascii="Arial" w:hAnsi="Arial" w:cs="Arial"/>
                <w:sz w:val="20"/>
                <w:szCs w:val="20"/>
              </w:rPr>
            </w:pPr>
            <w:r>
              <w:rPr>
                <w:rFonts w:ascii="Arial" w:hAnsi="Arial" w:cs="Arial"/>
                <w:sz w:val="20"/>
                <w:szCs w:val="20"/>
              </w:rPr>
              <w:t xml:space="preserve">Local Education Agency </w:t>
            </w:r>
          </w:p>
          <w:p w14:paraId="4F15057C" w14:textId="4DF8BDA5" w:rsidR="00523206" w:rsidRDefault="00CD7249" w:rsidP="009562C2">
            <w:pPr>
              <w:pStyle w:val="TableParagraph"/>
              <w:kinsoku w:val="0"/>
              <w:overflowPunct w:val="0"/>
              <w:spacing w:before="78" w:line="250" w:lineRule="auto"/>
              <w:ind w:left="100" w:right="287"/>
              <w:rPr>
                <w:rFonts w:ascii="Arial" w:hAnsi="Arial" w:cs="Arial"/>
                <w:sz w:val="20"/>
                <w:szCs w:val="20"/>
              </w:rPr>
            </w:pPr>
            <w:r>
              <w:rPr>
                <w:rFonts w:ascii="Arial" w:hAnsi="Arial" w:cs="Arial"/>
                <w:sz w:val="20"/>
                <w:szCs w:val="20"/>
              </w:rPr>
              <w:t>(LEA) Adminis</w:t>
            </w:r>
            <w:r w:rsidR="00523206">
              <w:rPr>
                <w:rFonts w:ascii="Arial" w:hAnsi="Arial" w:cs="Arial"/>
                <w:sz w:val="20"/>
                <w:szCs w:val="20"/>
              </w:rPr>
              <w:t>trator</w:t>
            </w:r>
          </w:p>
          <w:p w14:paraId="7480473A" w14:textId="0310363B" w:rsidR="00523206" w:rsidRDefault="00523206" w:rsidP="009562C2">
            <w:pPr>
              <w:pStyle w:val="TableParagraph"/>
              <w:kinsoku w:val="0"/>
              <w:overflowPunct w:val="0"/>
              <w:spacing w:before="78" w:line="250" w:lineRule="auto"/>
              <w:ind w:left="100" w:right="287"/>
            </w:pPr>
            <w:r>
              <w:rPr>
                <w:rFonts w:ascii="Arial" w:hAnsi="Arial" w:cs="Arial"/>
                <w:sz w:val="20"/>
                <w:szCs w:val="20"/>
              </w:rPr>
              <w:t>(Tenant Administrator)</w:t>
            </w:r>
          </w:p>
        </w:tc>
        <w:tc>
          <w:tcPr>
            <w:tcW w:w="2790" w:type="dxa"/>
            <w:tcBorders>
              <w:top w:val="single" w:sz="8" w:space="0" w:color="000000"/>
              <w:left w:val="single" w:sz="8" w:space="0" w:color="000000"/>
              <w:bottom w:val="single" w:sz="8" w:space="0" w:color="000000"/>
              <w:right w:val="single" w:sz="8" w:space="0" w:color="000000"/>
            </w:tcBorders>
            <w:vAlign w:val="center"/>
          </w:tcPr>
          <w:p w14:paraId="5DE786FA" w14:textId="4D99FAF6" w:rsidR="00523206" w:rsidRDefault="00523206" w:rsidP="00CD7249">
            <w:pPr>
              <w:pStyle w:val="TableParagraph"/>
              <w:kinsoku w:val="0"/>
              <w:overflowPunct w:val="0"/>
              <w:spacing w:line="250" w:lineRule="auto"/>
              <w:ind w:left="95" w:right="6"/>
            </w:pPr>
            <w:r>
              <w:rPr>
                <w:rFonts w:ascii="Arial" w:hAnsi="Arial" w:cs="Arial"/>
                <w:sz w:val="20"/>
                <w:szCs w:val="20"/>
              </w:rPr>
              <w:t xml:space="preserve">Administering local-level </w:t>
            </w:r>
            <w:r w:rsidR="00964568">
              <w:rPr>
                <w:rFonts w:ascii="Arial" w:hAnsi="Arial" w:cs="Arial"/>
                <w:sz w:val="20"/>
                <w:szCs w:val="20"/>
              </w:rPr>
              <w:t>ESDS</w:t>
            </w:r>
            <w:r>
              <w:rPr>
                <w:rFonts w:ascii="Arial" w:hAnsi="Arial" w:cs="Arial"/>
                <w:sz w:val="20"/>
                <w:szCs w:val="20"/>
              </w:rPr>
              <w:t xml:space="preserve"> </w:t>
            </w:r>
            <w:r w:rsidR="00CD7249">
              <w:rPr>
                <w:rFonts w:ascii="Arial" w:hAnsi="Arial" w:cs="Arial"/>
                <w:sz w:val="20"/>
                <w:szCs w:val="20"/>
              </w:rPr>
              <w:t>deploy</w:t>
            </w:r>
            <w:r>
              <w:rPr>
                <w:rFonts w:ascii="Arial" w:hAnsi="Arial" w:cs="Arial"/>
                <w:sz w:val="20"/>
                <w:szCs w:val="20"/>
              </w:rPr>
              <w:t>ments, such as distric</w:t>
            </w:r>
            <w:r w:rsidR="00CD7249">
              <w:rPr>
                <w:rFonts w:ascii="Arial" w:hAnsi="Arial" w:cs="Arial"/>
                <w:sz w:val="20"/>
                <w:szCs w:val="20"/>
              </w:rPr>
              <w:t>ts, counties, and cities. Typi</w:t>
            </w:r>
            <w:r>
              <w:rPr>
                <w:rFonts w:ascii="Arial" w:hAnsi="Arial" w:cs="Arial"/>
                <w:sz w:val="20"/>
                <w:szCs w:val="20"/>
              </w:rPr>
              <w:t>cally, this includes creating new administrative us</w:t>
            </w:r>
            <w:r w:rsidR="00CD7249">
              <w:rPr>
                <w:rFonts w:ascii="Arial" w:hAnsi="Arial" w:cs="Arial"/>
                <w:sz w:val="20"/>
                <w:szCs w:val="20"/>
              </w:rPr>
              <w:t>ers, and enabling and configuring applications for a dis</w:t>
            </w:r>
            <w:r>
              <w:rPr>
                <w:rFonts w:ascii="Arial" w:hAnsi="Arial" w:cs="Arial"/>
                <w:sz w:val="20"/>
                <w:szCs w:val="20"/>
              </w:rPr>
              <w:t>trict.</w:t>
            </w:r>
          </w:p>
        </w:tc>
        <w:tc>
          <w:tcPr>
            <w:tcW w:w="1882" w:type="dxa"/>
            <w:tcBorders>
              <w:top w:val="single" w:sz="8" w:space="0" w:color="000000"/>
              <w:left w:val="single" w:sz="8" w:space="0" w:color="000000"/>
              <w:bottom w:val="single" w:sz="8" w:space="0" w:color="000000"/>
              <w:right w:val="single" w:sz="8" w:space="0" w:color="000000"/>
            </w:tcBorders>
            <w:vAlign w:val="center"/>
          </w:tcPr>
          <w:p w14:paraId="16321E0F" w14:textId="00EFD58A" w:rsidR="00523206" w:rsidRDefault="00523206" w:rsidP="00523206">
            <w:pPr>
              <w:pStyle w:val="TableParagraph"/>
              <w:kinsoku w:val="0"/>
              <w:overflowPunct w:val="0"/>
              <w:spacing w:before="78" w:line="250" w:lineRule="auto"/>
              <w:ind w:left="95" w:right="165"/>
            </w:pPr>
            <w:r>
              <w:rPr>
                <w:rFonts w:ascii="Arial" w:hAnsi="Arial" w:cs="Arial"/>
                <w:sz w:val="20"/>
                <w:szCs w:val="20"/>
              </w:rPr>
              <w:t>F</w:t>
            </w:r>
            <w:r w:rsidR="00CD7249">
              <w:rPr>
                <w:rFonts w:ascii="Arial" w:hAnsi="Arial" w:cs="Arial"/>
                <w:sz w:val="20"/>
                <w:szCs w:val="20"/>
              </w:rPr>
              <w:t>or the</w:t>
            </w:r>
            <w:r>
              <w:rPr>
                <w:rFonts w:ascii="Arial" w:hAnsi="Arial" w:cs="Arial"/>
                <w:sz w:val="20"/>
                <w:szCs w:val="20"/>
              </w:rPr>
              <w:t xml:space="preserve"> LEA: </w:t>
            </w:r>
            <w:r w:rsidR="00CD7249">
              <w:rPr>
                <w:rFonts w:ascii="Arial" w:hAnsi="Arial" w:cs="Arial"/>
                <w:sz w:val="20"/>
                <w:szCs w:val="20"/>
              </w:rPr>
              <w:br/>
              <w:t>LEA Adminis</w:t>
            </w:r>
            <w:r>
              <w:rPr>
                <w:rFonts w:ascii="Arial" w:hAnsi="Arial" w:cs="Arial"/>
                <w:sz w:val="20"/>
                <w:szCs w:val="20"/>
              </w:rPr>
              <w:t>trators, Realm Administrators, and Ingestion Users.</w:t>
            </w:r>
          </w:p>
        </w:tc>
        <w:tc>
          <w:tcPr>
            <w:tcW w:w="1614" w:type="dxa"/>
            <w:tcBorders>
              <w:top w:val="single" w:sz="8" w:space="0" w:color="000000"/>
              <w:left w:val="single" w:sz="8" w:space="0" w:color="000000"/>
              <w:bottom w:val="single" w:sz="8" w:space="0" w:color="000000"/>
              <w:right w:val="single" w:sz="8" w:space="0" w:color="000000"/>
            </w:tcBorders>
            <w:vAlign w:val="center"/>
          </w:tcPr>
          <w:p w14:paraId="1BB7D4E2" w14:textId="7DB47435" w:rsidR="00523206" w:rsidRDefault="00964568" w:rsidP="00523206">
            <w:pPr>
              <w:pStyle w:val="TableParagraph"/>
              <w:kinsoku w:val="0"/>
              <w:overflowPunct w:val="0"/>
              <w:spacing w:before="78" w:line="250" w:lineRule="auto"/>
              <w:ind w:left="95"/>
            </w:pPr>
            <w:r>
              <w:rPr>
                <w:rFonts w:ascii="Arial" w:hAnsi="Arial" w:cs="Arial"/>
                <w:sz w:val="20"/>
                <w:szCs w:val="20"/>
              </w:rPr>
              <w:t>ESDS</w:t>
            </w:r>
            <w:r w:rsidR="00CD7249">
              <w:rPr>
                <w:rFonts w:ascii="Arial" w:hAnsi="Arial" w:cs="Arial"/>
                <w:sz w:val="20"/>
                <w:szCs w:val="20"/>
              </w:rPr>
              <w:t xml:space="preserve"> Operator, SEA Administrators or other LEA Ad</w:t>
            </w:r>
            <w:r w:rsidR="00523206">
              <w:rPr>
                <w:rFonts w:ascii="Arial" w:hAnsi="Arial" w:cs="Arial"/>
                <w:sz w:val="20"/>
                <w:szCs w:val="20"/>
              </w:rPr>
              <w:t>ministrators within the same LEA</w:t>
            </w:r>
          </w:p>
        </w:tc>
        <w:tc>
          <w:tcPr>
            <w:tcW w:w="2084" w:type="dxa"/>
            <w:tcBorders>
              <w:top w:val="single" w:sz="8" w:space="0" w:color="000000"/>
              <w:left w:val="single" w:sz="8" w:space="0" w:color="000000"/>
              <w:bottom w:val="single" w:sz="8" w:space="0" w:color="000000"/>
              <w:right w:val="single" w:sz="8" w:space="0" w:color="000000"/>
            </w:tcBorders>
            <w:vAlign w:val="center"/>
          </w:tcPr>
          <w:p w14:paraId="766E94C0" w14:textId="79A43984" w:rsidR="00523206" w:rsidRDefault="00523206" w:rsidP="00523206">
            <w:pPr>
              <w:pStyle w:val="TableParagraph"/>
              <w:kinsoku w:val="0"/>
              <w:overflowPunct w:val="0"/>
              <w:spacing w:before="78" w:line="250" w:lineRule="auto"/>
              <w:ind w:left="95"/>
            </w:pPr>
            <w:r>
              <w:rPr>
                <w:rFonts w:ascii="Arial" w:hAnsi="Arial" w:cs="Arial"/>
                <w:sz w:val="20"/>
                <w:szCs w:val="20"/>
              </w:rPr>
              <w:t>Delegate Administrati</w:t>
            </w:r>
            <w:r w:rsidR="00CD7249">
              <w:rPr>
                <w:rFonts w:ascii="Arial" w:hAnsi="Arial" w:cs="Arial"/>
                <w:sz w:val="20"/>
                <w:szCs w:val="20"/>
              </w:rPr>
              <w:t>on, Authorize Application, Man</w:t>
            </w:r>
            <w:r>
              <w:rPr>
                <w:rFonts w:ascii="Arial" w:hAnsi="Arial" w:cs="Arial"/>
                <w:sz w:val="20"/>
                <w:szCs w:val="20"/>
              </w:rPr>
              <w:t>age Administrator Accounts</w:t>
            </w:r>
          </w:p>
        </w:tc>
      </w:tr>
      <w:tr w:rsidR="00CD7249" w14:paraId="3922E510" w14:textId="77777777" w:rsidTr="001E1DE3">
        <w:trPr>
          <w:trHeight w:hRule="exact" w:val="1892"/>
        </w:trPr>
        <w:tc>
          <w:tcPr>
            <w:tcW w:w="1710" w:type="dxa"/>
            <w:tcBorders>
              <w:top w:val="single" w:sz="8" w:space="0" w:color="000000"/>
              <w:left w:val="single" w:sz="8" w:space="0" w:color="000000"/>
              <w:bottom w:val="single" w:sz="8" w:space="0" w:color="000000"/>
              <w:right w:val="single" w:sz="8" w:space="0" w:color="000000"/>
            </w:tcBorders>
            <w:vAlign w:val="center"/>
          </w:tcPr>
          <w:p w14:paraId="18B224DF" w14:textId="18181AF5" w:rsidR="00CD7249" w:rsidRDefault="00CD7249" w:rsidP="00CD7249">
            <w:pPr>
              <w:pStyle w:val="TableParagraph"/>
              <w:kinsoku w:val="0"/>
              <w:overflowPunct w:val="0"/>
              <w:spacing w:before="78" w:line="250" w:lineRule="auto"/>
              <w:ind w:left="100" w:right="287"/>
              <w:rPr>
                <w:rFonts w:ascii="Arial" w:hAnsi="Arial" w:cs="Arial"/>
                <w:sz w:val="20"/>
                <w:szCs w:val="20"/>
              </w:rPr>
            </w:pPr>
            <w:r>
              <w:rPr>
                <w:rFonts w:ascii="Arial" w:hAnsi="Arial" w:cs="Arial"/>
                <w:sz w:val="20"/>
                <w:szCs w:val="20"/>
              </w:rPr>
              <w:t>Realm Administrator</w:t>
            </w:r>
          </w:p>
        </w:tc>
        <w:tc>
          <w:tcPr>
            <w:tcW w:w="2790" w:type="dxa"/>
            <w:tcBorders>
              <w:top w:val="single" w:sz="8" w:space="0" w:color="000000"/>
              <w:left w:val="single" w:sz="8" w:space="0" w:color="000000"/>
              <w:bottom w:val="single" w:sz="8" w:space="0" w:color="000000"/>
              <w:right w:val="single" w:sz="8" w:space="0" w:color="000000"/>
            </w:tcBorders>
            <w:vAlign w:val="center"/>
          </w:tcPr>
          <w:p w14:paraId="053D4F57" w14:textId="17B6E6BE" w:rsidR="00CD7249" w:rsidRDefault="00CD7249" w:rsidP="00CD7249">
            <w:pPr>
              <w:pStyle w:val="TableParagraph"/>
              <w:kinsoku w:val="0"/>
              <w:overflowPunct w:val="0"/>
              <w:spacing w:before="78" w:line="250" w:lineRule="auto"/>
              <w:ind w:left="95" w:right="6"/>
              <w:rPr>
                <w:rFonts w:ascii="Arial" w:hAnsi="Arial" w:cs="Arial"/>
                <w:sz w:val="20"/>
                <w:szCs w:val="20"/>
              </w:rPr>
            </w:pPr>
            <w:r>
              <w:rPr>
                <w:rFonts w:ascii="Arial" w:hAnsi="Arial" w:cs="Arial"/>
                <w:sz w:val="20"/>
                <w:szCs w:val="20"/>
              </w:rPr>
              <w:t xml:space="preserve">Administering realms within </w:t>
            </w:r>
            <w:r w:rsidR="00964568">
              <w:rPr>
                <w:rFonts w:ascii="Arial" w:hAnsi="Arial" w:cs="Arial"/>
                <w:sz w:val="20"/>
                <w:szCs w:val="20"/>
              </w:rPr>
              <w:t>ESDS</w:t>
            </w:r>
            <w:r>
              <w:rPr>
                <w:rFonts w:ascii="Arial" w:hAnsi="Arial" w:cs="Arial"/>
                <w:sz w:val="20"/>
                <w:szCs w:val="20"/>
              </w:rPr>
              <w:t xml:space="preserve">. Realm Administrators will also map roles between </w:t>
            </w:r>
            <w:r w:rsidR="00964568">
              <w:rPr>
                <w:rFonts w:ascii="Arial" w:hAnsi="Arial" w:cs="Arial"/>
                <w:sz w:val="20"/>
                <w:szCs w:val="20"/>
              </w:rPr>
              <w:t>ESDS</w:t>
            </w:r>
            <w:r>
              <w:rPr>
                <w:rFonts w:ascii="Arial" w:hAnsi="Arial" w:cs="Arial"/>
                <w:sz w:val="20"/>
                <w:szCs w:val="20"/>
              </w:rPr>
              <w:t xml:space="preserve"> and an education organization's identity provider.</w:t>
            </w:r>
          </w:p>
        </w:tc>
        <w:tc>
          <w:tcPr>
            <w:tcW w:w="1882" w:type="dxa"/>
            <w:tcBorders>
              <w:top w:val="single" w:sz="8" w:space="0" w:color="000000"/>
              <w:left w:val="single" w:sz="8" w:space="0" w:color="000000"/>
              <w:bottom w:val="single" w:sz="8" w:space="0" w:color="000000"/>
              <w:right w:val="single" w:sz="8" w:space="0" w:color="000000"/>
            </w:tcBorders>
            <w:vAlign w:val="center"/>
          </w:tcPr>
          <w:p w14:paraId="1C197C4C" w14:textId="0D4BABED" w:rsidR="00CD7249" w:rsidRDefault="00CD7249" w:rsidP="00CD7249">
            <w:pPr>
              <w:pStyle w:val="TableParagraph"/>
              <w:kinsoku w:val="0"/>
              <w:overflowPunct w:val="0"/>
              <w:spacing w:before="78" w:line="250" w:lineRule="auto"/>
              <w:ind w:left="95" w:right="165"/>
              <w:rPr>
                <w:rFonts w:ascii="Arial" w:hAnsi="Arial" w:cs="Arial"/>
                <w:sz w:val="20"/>
                <w:szCs w:val="20"/>
              </w:rPr>
            </w:pPr>
            <w:r>
              <w:rPr>
                <w:rFonts w:ascii="Arial" w:hAnsi="Arial" w:cs="Arial"/>
                <w:sz w:val="20"/>
                <w:szCs w:val="20"/>
              </w:rPr>
              <w:t>Cannot create other administrative users.</w:t>
            </w:r>
          </w:p>
        </w:tc>
        <w:tc>
          <w:tcPr>
            <w:tcW w:w="1614" w:type="dxa"/>
            <w:tcBorders>
              <w:top w:val="single" w:sz="8" w:space="0" w:color="000000"/>
              <w:left w:val="single" w:sz="8" w:space="0" w:color="000000"/>
              <w:bottom w:val="single" w:sz="8" w:space="0" w:color="000000"/>
              <w:right w:val="single" w:sz="8" w:space="0" w:color="000000"/>
            </w:tcBorders>
            <w:vAlign w:val="center"/>
          </w:tcPr>
          <w:p w14:paraId="18C23239" w14:textId="59444CCC" w:rsidR="00CD7249" w:rsidRDefault="00964568" w:rsidP="00CD7249">
            <w:pPr>
              <w:pStyle w:val="TableParagraph"/>
              <w:kinsoku w:val="0"/>
              <w:overflowPunct w:val="0"/>
              <w:spacing w:before="78" w:line="250" w:lineRule="auto"/>
              <w:ind w:left="95"/>
              <w:rPr>
                <w:rFonts w:ascii="Arial" w:hAnsi="Arial" w:cs="Arial"/>
                <w:sz w:val="20"/>
                <w:szCs w:val="20"/>
              </w:rPr>
            </w:pPr>
            <w:r>
              <w:rPr>
                <w:rFonts w:ascii="Arial" w:hAnsi="Arial" w:cs="Arial"/>
                <w:sz w:val="20"/>
                <w:szCs w:val="20"/>
              </w:rPr>
              <w:t>ESDS</w:t>
            </w:r>
            <w:r w:rsidR="00CD7249">
              <w:rPr>
                <w:rFonts w:ascii="Arial" w:hAnsi="Arial" w:cs="Arial"/>
                <w:sz w:val="20"/>
                <w:szCs w:val="20"/>
              </w:rPr>
              <w:t xml:space="preserve"> Operator, SEA Administrators, or LEA Administrators</w:t>
            </w:r>
          </w:p>
        </w:tc>
        <w:tc>
          <w:tcPr>
            <w:tcW w:w="2084" w:type="dxa"/>
            <w:tcBorders>
              <w:top w:val="single" w:sz="8" w:space="0" w:color="000000"/>
              <w:left w:val="single" w:sz="8" w:space="0" w:color="000000"/>
              <w:bottom w:val="single" w:sz="8" w:space="0" w:color="000000"/>
              <w:right w:val="single" w:sz="8" w:space="0" w:color="000000"/>
            </w:tcBorders>
            <w:vAlign w:val="center"/>
          </w:tcPr>
          <w:p w14:paraId="6D0D7A8A" w14:textId="7C423676" w:rsidR="00CD7249" w:rsidRDefault="00CD7249" w:rsidP="00CD7249">
            <w:pPr>
              <w:pStyle w:val="TableParagraph"/>
              <w:kinsoku w:val="0"/>
              <w:overflowPunct w:val="0"/>
              <w:spacing w:before="78" w:line="250" w:lineRule="auto"/>
              <w:ind w:left="95"/>
              <w:rPr>
                <w:rFonts w:ascii="Arial" w:hAnsi="Arial" w:cs="Arial"/>
                <w:sz w:val="20"/>
                <w:szCs w:val="20"/>
              </w:rPr>
            </w:pPr>
            <w:r>
              <w:rPr>
                <w:rFonts w:ascii="Arial" w:hAnsi="Arial" w:cs="Arial"/>
                <w:sz w:val="20"/>
                <w:szCs w:val="20"/>
              </w:rPr>
              <w:t>Create Custom Roles, Manage Realm</w:t>
            </w:r>
          </w:p>
        </w:tc>
      </w:tr>
      <w:tr w:rsidR="00CD7249" w14:paraId="467F9B4D" w14:textId="77777777" w:rsidTr="001E1DE3">
        <w:trPr>
          <w:trHeight w:hRule="exact" w:val="1478"/>
        </w:trPr>
        <w:tc>
          <w:tcPr>
            <w:tcW w:w="1710" w:type="dxa"/>
            <w:tcBorders>
              <w:top w:val="single" w:sz="8" w:space="0" w:color="000000"/>
              <w:left w:val="single" w:sz="8" w:space="0" w:color="000000"/>
              <w:bottom w:val="single" w:sz="8" w:space="0" w:color="000000"/>
              <w:right w:val="single" w:sz="8" w:space="0" w:color="000000"/>
            </w:tcBorders>
            <w:vAlign w:val="center"/>
          </w:tcPr>
          <w:p w14:paraId="2C16FB54" w14:textId="133049ED" w:rsidR="00CD7249" w:rsidRDefault="00CD7249" w:rsidP="00CD7249">
            <w:pPr>
              <w:pStyle w:val="TableParagraph"/>
              <w:kinsoku w:val="0"/>
              <w:overflowPunct w:val="0"/>
              <w:spacing w:before="78" w:line="250" w:lineRule="auto"/>
              <w:ind w:left="100" w:right="287"/>
              <w:rPr>
                <w:rFonts w:ascii="Arial" w:hAnsi="Arial" w:cs="Arial"/>
                <w:sz w:val="20"/>
                <w:szCs w:val="20"/>
              </w:rPr>
            </w:pPr>
            <w:r>
              <w:rPr>
                <w:rFonts w:ascii="Arial" w:hAnsi="Arial" w:cs="Arial"/>
                <w:sz w:val="20"/>
                <w:szCs w:val="20"/>
              </w:rPr>
              <w:t>Ingestion User</w:t>
            </w:r>
          </w:p>
        </w:tc>
        <w:tc>
          <w:tcPr>
            <w:tcW w:w="2790" w:type="dxa"/>
            <w:tcBorders>
              <w:top w:val="single" w:sz="8" w:space="0" w:color="000000"/>
              <w:left w:val="single" w:sz="8" w:space="0" w:color="000000"/>
              <w:bottom w:val="single" w:sz="8" w:space="0" w:color="000000"/>
              <w:right w:val="single" w:sz="8" w:space="0" w:color="000000"/>
            </w:tcBorders>
            <w:vAlign w:val="center"/>
          </w:tcPr>
          <w:p w14:paraId="08B49E9C" w14:textId="6335A9F2" w:rsidR="00CD7249" w:rsidRDefault="00CD7249" w:rsidP="009562C2">
            <w:pPr>
              <w:pStyle w:val="TableParagraph"/>
              <w:kinsoku w:val="0"/>
              <w:overflowPunct w:val="0"/>
              <w:spacing w:before="78" w:line="250" w:lineRule="auto"/>
              <w:ind w:left="95" w:right="95"/>
              <w:rPr>
                <w:rFonts w:ascii="Arial" w:hAnsi="Arial" w:cs="Arial"/>
                <w:sz w:val="20"/>
                <w:szCs w:val="20"/>
              </w:rPr>
            </w:pPr>
            <w:r>
              <w:rPr>
                <w:rFonts w:ascii="Arial" w:hAnsi="Arial" w:cs="Arial"/>
                <w:sz w:val="20"/>
                <w:szCs w:val="20"/>
              </w:rPr>
              <w:t>Uploads data to a specified tenant.</w:t>
            </w:r>
          </w:p>
        </w:tc>
        <w:tc>
          <w:tcPr>
            <w:tcW w:w="1882" w:type="dxa"/>
            <w:tcBorders>
              <w:top w:val="single" w:sz="8" w:space="0" w:color="000000"/>
              <w:left w:val="single" w:sz="8" w:space="0" w:color="000000"/>
              <w:bottom w:val="single" w:sz="8" w:space="0" w:color="000000"/>
              <w:right w:val="single" w:sz="8" w:space="0" w:color="000000"/>
            </w:tcBorders>
            <w:vAlign w:val="center"/>
          </w:tcPr>
          <w:p w14:paraId="14357907" w14:textId="07C7B9BA" w:rsidR="00CD7249" w:rsidRDefault="009562C2" w:rsidP="00CD7249">
            <w:pPr>
              <w:pStyle w:val="TableParagraph"/>
              <w:kinsoku w:val="0"/>
              <w:overflowPunct w:val="0"/>
              <w:spacing w:before="78" w:line="250" w:lineRule="auto"/>
              <w:ind w:left="95" w:right="165"/>
              <w:rPr>
                <w:rFonts w:ascii="Arial" w:hAnsi="Arial" w:cs="Arial"/>
                <w:sz w:val="20"/>
                <w:szCs w:val="20"/>
              </w:rPr>
            </w:pPr>
            <w:r>
              <w:rPr>
                <w:rFonts w:ascii="Arial" w:hAnsi="Arial" w:cs="Arial"/>
                <w:sz w:val="20"/>
                <w:szCs w:val="20"/>
              </w:rPr>
              <w:t>Cannot create other adminis</w:t>
            </w:r>
            <w:r w:rsidR="00CD7249">
              <w:rPr>
                <w:rFonts w:ascii="Arial" w:hAnsi="Arial" w:cs="Arial"/>
                <w:sz w:val="20"/>
                <w:szCs w:val="20"/>
              </w:rPr>
              <w:t>trative users.</w:t>
            </w:r>
          </w:p>
        </w:tc>
        <w:tc>
          <w:tcPr>
            <w:tcW w:w="1614" w:type="dxa"/>
            <w:tcBorders>
              <w:top w:val="single" w:sz="8" w:space="0" w:color="000000"/>
              <w:left w:val="single" w:sz="8" w:space="0" w:color="000000"/>
              <w:bottom w:val="single" w:sz="8" w:space="0" w:color="000000"/>
              <w:right w:val="single" w:sz="8" w:space="0" w:color="000000"/>
            </w:tcBorders>
            <w:vAlign w:val="center"/>
          </w:tcPr>
          <w:p w14:paraId="6270B76A" w14:textId="22416AB4" w:rsidR="00CD7249" w:rsidRDefault="00964568" w:rsidP="00CD7249">
            <w:pPr>
              <w:pStyle w:val="TableParagraph"/>
              <w:kinsoku w:val="0"/>
              <w:overflowPunct w:val="0"/>
              <w:spacing w:before="78" w:line="250" w:lineRule="auto"/>
              <w:ind w:left="95"/>
              <w:rPr>
                <w:rFonts w:ascii="Arial" w:hAnsi="Arial" w:cs="Arial"/>
                <w:sz w:val="20"/>
                <w:szCs w:val="20"/>
              </w:rPr>
            </w:pPr>
            <w:r>
              <w:rPr>
                <w:rFonts w:ascii="Arial" w:hAnsi="Arial" w:cs="Arial"/>
                <w:sz w:val="20"/>
                <w:szCs w:val="20"/>
              </w:rPr>
              <w:t>ESDS</w:t>
            </w:r>
            <w:r w:rsidR="009562C2">
              <w:rPr>
                <w:rFonts w:ascii="Arial" w:hAnsi="Arial" w:cs="Arial"/>
                <w:sz w:val="20"/>
                <w:szCs w:val="20"/>
              </w:rPr>
              <w:t xml:space="preserve"> Operator, SEA Administrators, or LEA Adminis</w:t>
            </w:r>
            <w:r w:rsidR="00CD7249">
              <w:rPr>
                <w:rFonts w:ascii="Arial" w:hAnsi="Arial" w:cs="Arial"/>
                <w:sz w:val="20"/>
                <w:szCs w:val="20"/>
              </w:rPr>
              <w:t>trators</w:t>
            </w:r>
          </w:p>
        </w:tc>
        <w:tc>
          <w:tcPr>
            <w:tcW w:w="2084" w:type="dxa"/>
            <w:tcBorders>
              <w:top w:val="single" w:sz="8" w:space="0" w:color="000000"/>
              <w:left w:val="single" w:sz="8" w:space="0" w:color="000000"/>
              <w:bottom w:val="single" w:sz="8" w:space="0" w:color="000000"/>
              <w:right w:val="single" w:sz="8" w:space="0" w:color="000000"/>
            </w:tcBorders>
            <w:vAlign w:val="center"/>
          </w:tcPr>
          <w:p w14:paraId="19394E5A" w14:textId="4381EB6D" w:rsidR="00CD7249" w:rsidRDefault="00CD7249" w:rsidP="00CD7249">
            <w:pPr>
              <w:pStyle w:val="TableParagraph"/>
              <w:kinsoku w:val="0"/>
              <w:overflowPunct w:val="0"/>
              <w:spacing w:before="78" w:line="250" w:lineRule="auto"/>
              <w:ind w:left="95"/>
              <w:rPr>
                <w:rFonts w:ascii="Arial" w:hAnsi="Arial" w:cs="Arial"/>
                <w:sz w:val="20"/>
                <w:szCs w:val="20"/>
              </w:rPr>
            </w:pPr>
            <w:r>
              <w:rPr>
                <w:rFonts w:ascii="Arial" w:hAnsi="Arial" w:cs="Arial"/>
                <w:sz w:val="20"/>
                <w:szCs w:val="20"/>
              </w:rPr>
              <w:t>Create Landing Zone</w:t>
            </w:r>
          </w:p>
        </w:tc>
      </w:tr>
    </w:tbl>
    <w:p w14:paraId="3B7F4652" w14:textId="77777777" w:rsidR="0010196F" w:rsidRDefault="0010196F" w:rsidP="00530BB7">
      <w:pPr>
        <w:autoSpaceDE w:val="0"/>
        <w:autoSpaceDN w:val="0"/>
        <w:adjustRightInd w:val="0"/>
        <w:spacing w:after="0" w:line="240" w:lineRule="auto"/>
      </w:pPr>
    </w:p>
    <w:p w14:paraId="6B3D5291" w14:textId="2A956E8D" w:rsidR="00F829A4" w:rsidRDefault="00F829A4" w:rsidP="00530BB7">
      <w:pPr>
        <w:autoSpaceDE w:val="0"/>
        <w:autoSpaceDN w:val="0"/>
        <w:adjustRightInd w:val="0"/>
        <w:spacing w:after="0" w:line="240" w:lineRule="auto"/>
      </w:pPr>
      <w:r>
        <w:br w:type="page"/>
      </w:r>
    </w:p>
    <w:p w14:paraId="7A6374E2" w14:textId="77777777" w:rsidR="00DC1262" w:rsidRDefault="00DC1262" w:rsidP="00DC1262">
      <w:pPr>
        <w:pStyle w:val="Heading2"/>
        <w:rPr>
          <w:b w:val="0"/>
          <w:bCs w:val="0"/>
        </w:rPr>
      </w:pPr>
      <w:bookmarkStart w:id="66" w:name="_Toc394490870"/>
      <w:r>
        <w:t>Administrative Rights</w:t>
      </w:r>
      <w:bookmarkEnd w:id="66"/>
    </w:p>
    <w:p w14:paraId="114FD28F" w14:textId="23562578" w:rsidR="009562C2" w:rsidRDefault="00DC1262" w:rsidP="00DC1262">
      <w:pPr>
        <w:autoSpaceDE w:val="0"/>
        <w:autoSpaceDN w:val="0"/>
        <w:adjustRightInd w:val="0"/>
        <w:spacing w:after="0" w:line="240" w:lineRule="auto"/>
      </w:pPr>
      <w:r>
        <w:t xml:space="preserve">Each user has different rights based on a role. </w:t>
      </w:r>
      <w:r w:rsidR="00F829A4">
        <w:t xml:space="preserve">The following tables indicate the rights for </w:t>
      </w:r>
      <w:r w:rsidR="00964568">
        <w:t>ESDS</w:t>
      </w:r>
      <w:r w:rsidR="00F829A4">
        <w:t xml:space="preserve"> administrators and details the rights for each role.</w:t>
      </w:r>
    </w:p>
    <w:p w14:paraId="108DD7CE" w14:textId="77777777" w:rsidR="00F829A4" w:rsidRDefault="00F829A4" w:rsidP="00DC1262">
      <w:pPr>
        <w:autoSpaceDE w:val="0"/>
        <w:autoSpaceDN w:val="0"/>
        <w:adjustRightInd w:val="0"/>
        <w:spacing w:after="0" w:line="240" w:lineRule="auto"/>
      </w:pPr>
    </w:p>
    <w:p w14:paraId="48E22A8E" w14:textId="2787672C" w:rsidR="00F829A4" w:rsidRPr="00F829A4" w:rsidRDefault="00F829A4" w:rsidP="00DC1262">
      <w:pPr>
        <w:autoSpaceDE w:val="0"/>
        <w:autoSpaceDN w:val="0"/>
        <w:adjustRightInd w:val="0"/>
        <w:spacing w:after="0" w:line="240" w:lineRule="auto"/>
        <w:rPr>
          <w:rStyle w:val="IntenseReference"/>
        </w:rPr>
      </w:pPr>
      <w:r w:rsidRPr="00F829A4">
        <w:rPr>
          <w:rStyle w:val="IntenseReference"/>
        </w:rPr>
        <w:t>Administrative Rights</w:t>
      </w:r>
    </w:p>
    <w:p w14:paraId="617F8B6B" w14:textId="77777777" w:rsidR="00DC1262" w:rsidRDefault="00DC1262" w:rsidP="00DC1262">
      <w:pPr>
        <w:autoSpaceDE w:val="0"/>
        <w:autoSpaceDN w:val="0"/>
        <w:adjustRightInd w:val="0"/>
        <w:spacing w:after="0" w:line="240" w:lineRule="auto"/>
      </w:pPr>
    </w:p>
    <w:tbl>
      <w:tblPr>
        <w:tblW w:w="8992" w:type="dxa"/>
        <w:tblInd w:w="108" w:type="dxa"/>
        <w:tblLayout w:type="fixed"/>
        <w:tblCellMar>
          <w:left w:w="0" w:type="dxa"/>
          <w:right w:w="0" w:type="dxa"/>
        </w:tblCellMar>
        <w:tblLook w:val="0000" w:firstRow="0" w:lastRow="0" w:firstColumn="0" w:lastColumn="0" w:noHBand="0" w:noVBand="0"/>
      </w:tblPr>
      <w:tblGrid>
        <w:gridCol w:w="2602"/>
        <w:gridCol w:w="2970"/>
        <w:gridCol w:w="3420"/>
      </w:tblGrid>
      <w:tr w:rsidR="00DC1262" w14:paraId="7853A487" w14:textId="77777777" w:rsidTr="00FE5DF9">
        <w:trPr>
          <w:trHeight w:hRule="exact" w:val="455"/>
          <w:tblHeader/>
        </w:trPr>
        <w:tc>
          <w:tcPr>
            <w:tcW w:w="2602"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Pr>
          <w:p w14:paraId="48ECA0D7" w14:textId="77777777" w:rsidR="00DC1262" w:rsidRDefault="00DC1262" w:rsidP="00C864A1">
            <w:pPr>
              <w:pStyle w:val="TableParagraph"/>
              <w:kinsoku w:val="0"/>
              <w:overflowPunct w:val="0"/>
              <w:spacing w:before="83"/>
              <w:ind w:left="100"/>
            </w:pPr>
            <w:r>
              <w:rPr>
                <w:rFonts w:ascii="Arial" w:hAnsi="Arial" w:cs="Arial"/>
                <w:b/>
                <w:bCs/>
                <w:sz w:val="20"/>
                <w:szCs w:val="20"/>
              </w:rPr>
              <w:t>Right</w:t>
            </w:r>
          </w:p>
        </w:tc>
        <w:tc>
          <w:tcPr>
            <w:tcW w:w="2970"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Pr>
          <w:p w14:paraId="38E33F35" w14:textId="77777777" w:rsidR="00DC1262" w:rsidRDefault="00DC1262" w:rsidP="00C864A1">
            <w:pPr>
              <w:pStyle w:val="TableParagraph"/>
              <w:kinsoku w:val="0"/>
              <w:overflowPunct w:val="0"/>
              <w:spacing w:before="83"/>
              <w:ind w:left="95"/>
            </w:pPr>
            <w:r>
              <w:rPr>
                <w:rFonts w:ascii="Arial" w:hAnsi="Arial" w:cs="Arial"/>
                <w:b/>
                <w:bCs/>
                <w:sz w:val="20"/>
                <w:szCs w:val="20"/>
              </w:rPr>
              <w:t>Abilities</w:t>
            </w:r>
          </w:p>
        </w:tc>
        <w:tc>
          <w:tcPr>
            <w:tcW w:w="3420"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Pr>
          <w:p w14:paraId="00FCABB3" w14:textId="77777777" w:rsidR="00DC1262" w:rsidRDefault="00DC1262" w:rsidP="00C864A1">
            <w:pPr>
              <w:pStyle w:val="TableParagraph"/>
              <w:kinsoku w:val="0"/>
              <w:overflowPunct w:val="0"/>
              <w:spacing w:before="83"/>
              <w:ind w:left="95"/>
            </w:pPr>
            <w:r>
              <w:rPr>
                <w:rFonts w:ascii="Arial" w:hAnsi="Arial" w:cs="Arial"/>
                <w:b/>
                <w:bCs/>
                <w:sz w:val="20"/>
                <w:szCs w:val="20"/>
              </w:rPr>
              <w:t>Resource</w:t>
            </w:r>
          </w:p>
        </w:tc>
      </w:tr>
      <w:tr w:rsidR="00DC1262" w14:paraId="7B4C816B" w14:textId="77777777" w:rsidTr="00FE5DF9">
        <w:trPr>
          <w:trHeight w:hRule="exact" w:val="700"/>
        </w:trPr>
        <w:tc>
          <w:tcPr>
            <w:tcW w:w="2602" w:type="dxa"/>
            <w:tcBorders>
              <w:top w:val="single" w:sz="8" w:space="0" w:color="000000"/>
              <w:left w:val="single" w:sz="8" w:space="0" w:color="000000"/>
              <w:bottom w:val="single" w:sz="8" w:space="0" w:color="000000"/>
              <w:right w:val="single" w:sz="8" w:space="0" w:color="000000"/>
            </w:tcBorders>
          </w:tcPr>
          <w:p w14:paraId="3BDBB938" w14:textId="77777777" w:rsidR="00DC1262" w:rsidRDefault="00DC1262" w:rsidP="00C864A1">
            <w:pPr>
              <w:pStyle w:val="TableParagraph"/>
              <w:kinsoku w:val="0"/>
              <w:overflowPunct w:val="0"/>
              <w:spacing w:before="88"/>
              <w:ind w:left="100"/>
            </w:pPr>
            <w:r>
              <w:rPr>
                <w:rFonts w:ascii="Arial" w:hAnsi="Arial" w:cs="Arial"/>
                <w:sz w:val="20"/>
                <w:szCs w:val="20"/>
              </w:rPr>
              <w:t>CRUD_REALM</w:t>
            </w:r>
          </w:p>
        </w:tc>
        <w:tc>
          <w:tcPr>
            <w:tcW w:w="2970" w:type="dxa"/>
            <w:tcBorders>
              <w:top w:val="single" w:sz="8" w:space="0" w:color="000000"/>
              <w:left w:val="single" w:sz="8" w:space="0" w:color="000000"/>
              <w:bottom w:val="single" w:sz="8" w:space="0" w:color="000000"/>
              <w:right w:val="single" w:sz="8" w:space="0" w:color="000000"/>
            </w:tcBorders>
          </w:tcPr>
          <w:p w14:paraId="775D6731" w14:textId="77777777" w:rsidR="00DC1262" w:rsidRDefault="00DC1262" w:rsidP="00C864A1">
            <w:pPr>
              <w:pStyle w:val="TableParagraph"/>
              <w:kinsoku w:val="0"/>
              <w:overflowPunct w:val="0"/>
              <w:spacing w:before="88" w:line="250" w:lineRule="auto"/>
              <w:ind w:left="95" w:right="573"/>
            </w:pPr>
            <w:r>
              <w:rPr>
                <w:rFonts w:ascii="Arial" w:hAnsi="Arial" w:cs="Arial"/>
                <w:sz w:val="20"/>
                <w:szCs w:val="20"/>
              </w:rPr>
              <w:t>Create, delete, and update realms</w:t>
            </w:r>
          </w:p>
        </w:tc>
        <w:tc>
          <w:tcPr>
            <w:tcW w:w="3420" w:type="dxa"/>
            <w:tcBorders>
              <w:top w:val="single" w:sz="8" w:space="0" w:color="000000"/>
              <w:left w:val="single" w:sz="8" w:space="0" w:color="000000"/>
              <w:bottom w:val="single" w:sz="8" w:space="0" w:color="000000"/>
              <w:right w:val="single" w:sz="8" w:space="0" w:color="000000"/>
            </w:tcBorders>
          </w:tcPr>
          <w:p w14:paraId="554CB870" w14:textId="77777777" w:rsidR="00DC1262" w:rsidRDefault="00DC1262" w:rsidP="00C864A1">
            <w:pPr>
              <w:pStyle w:val="TableParagraph"/>
              <w:kinsoku w:val="0"/>
              <w:overflowPunct w:val="0"/>
              <w:spacing w:before="88"/>
              <w:ind w:left="95"/>
            </w:pPr>
            <w:proofErr w:type="spellStart"/>
            <w:r>
              <w:rPr>
                <w:rFonts w:ascii="Arial" w:hAnsi="Arial" w:cs="Arial"/>
                <w:sz w:val="20"/>
                <w:szCs w:val="20"/>
              </w:rPr>
              <w:t>RealmResource</w:t>
            </w:r>
            <w:proofErr w:type="spellEnd"/>
          </w:p>
        </w:tc>
      </w:tr>
      <w:tr w:rsidR="00DC1262" w14:paraId="09CAE1A5" w14:textId="77777777" w:rsidTr="00FE5DF9">
        <w:trPr>
          <w:trHeight w:hRule="exact" w:val="700"/>
        </w:trPr>
        <w:tc>
          <w:tcPr>
            <w:tcW w:w="2602" w:type="dxa"/>
            <w:tcBorders>
              <w:top w:val="single" w:sz="8" w:space="0" w:color="000000"/>
              <w:left w:val="single" w:sz="8" w:space="0" w:color="000000"/>
              <w:bottom w:val="single" w:sz="8" w:space="0" w:color="000000"/>
              <w:right w:val="single" w:sz="8" w:space="0" w:color="000000"/>
            </w:tcBorders>
          </w:tcPr>
          <w:p w14:paraId="410DD2D1" w14:textId="77777777" w:rsidR="00DC1262" w:rsidRDefault="00DC1262" w:rsidP="00C864A1">
            <w:pPr>
              <w:pStyle w:val="TableParagraph"/>
              <w:kinsoku w:val="0"/>
              <w:overflowPunct w:val="0"/>
              <w:spacing w:before="88"/>
              <w:ind w:left="100"/>
            </w:pPr>
            <w:r>
              <w:rPr>
                <w:rFonts w:ascii="Arial" w:hAnsi="Arial" w:cs="Arial"/>
                <w:sz w:val="20"/>
                <w:szCs w:val="20"/>
              </w:rPr>
              <w:t>CRUD_ROLE</w:t>
            </w:r>
          </w:p>
        </w:tc>
        <w:tc>
          <w:tcPr>
            <w:tcW w:w="2970" w:type="dxa"/>
            <w:tcBorders>
              <w:top w:val="single" w:sz="8" w:space="0" w:color="000000"/>
              <w:left w:val="single" w:sz="8" w:space="0" w:color="000000"/>
              <w:bottom w:val="single" w:sz="8" w:space="0" w:color="000000"/>
              <w:right w:val="single" w:sz="8" w:space="0" w:color="000000"/>
            </w:tcBorders>
          </w:tcPr>
          <w:p w14:paraId="4A5D79F6" w14:textId="7A15728C" w:rsidR="00DC1262" w:rsidRDefault="00DC1262" w:rsidP="00C864A1">
            <w:pPr>
              <w:pStyle w:val="TableParagraph"/>
              <w:kinsoku w:val="0"/>
              <w:overflowPunct w:val="0"/>
              <w:spacing w:before="88" w:line="250" w:lineRule="auto"/>
              <w:ind w:left="95"/>
            </w:pPr>
            <w:r>
              <w:rPr>
                <w:rFonts w:ascii="Arial" w:hAnsi="Arial" w:cs="Arial"/>
                <w:sz w:val="20"/>
                <w:szCs w:val="20"/>
              </w:rPr>
              <w:t>Create, delete, a</w:t>
            </w:r>
            <w:r w:rsidR="00C15295">
              <w:rPr>
                <w:rFonts w:ascii="Arial" w:hAnsi="Arial" w:cs="Arial"/>
                <w:sz w:val="20"/>
                <w:szCs w:val="20"/>
              </w:rPr>
              <w:t>nd update cus</w:t>
            </w:r>
            <w:r>
              <w:rPr>
                <w:rFonts w:ascii="Arial" w:hAnsi="Arial" w:cs="Arial"/>
                <w:sz w:val="20"/>
                <w:szCs w:val="20"/>
              </w:rPr>
              <w:t>tom roles</w:t>
            </w:r>
          </w:p>
        </w:tc>
        <w:tc>
          <w:tcPr>
            <w:tcW w:w="3420" w:type="dxa"/>
            <w:tcBorders>
              <w:top w:val="single" w:sz="8" w:space="0" w:color="000000"/>
              <w:left w:val="single" w:sz="8" w:space="0" w:color="000000"/>
              <w:bottom w:val="single" w:sz="8" w:space="0" w:color="000000"/>
              <w:right w:val="single" w:sz="8" w:space="0" w:color="000000"/>
            </w:tcBorders>
          </w:tcPr>
          <w:p w14:paraId="7F1CAAA1" w14:textId="77777777" w:rsidR="00DC1262" w:rsidRDefault="00DC1262" w:rsidP="00C864A1">
            <w:pPr>
              <w:pStyle w:val="TableParagraph"/>
              <w:kinsoku w:val="0"/>
              <w:overflowPunct w:val="0"/>
              <w:spacing w:before="88"/>
              <w:ind w:left="95"/>
            </w:pPr>
            <w:proofErr w:type="spellStart"/>
            <w:r>
              <w:rPr>
                <w:rFonts w:ascii="Arial" w:hAnsi="Arial" w:cs="Arial"/>
                <w:sz w:val="20"/>
                <w:szCs w:val="20"/>
              </w:rPr>
              <w:t>CustomRoleResource</w:t>
            </w:r>
            <w:proofErr w:type="spellEnd"/>
          </w:p>
        </w:tc>
      </w:tr>
      <w:tr w:rsidR="00DC1262" w14:paraId="2D4D213D" w14:textId="77777777" w:rsidTr="00FE5DF9">
        <w:trPr>
          <w:trHeight w:hRule="exact" w:val="700"/>
        </w:trPr>
        <w:tc>
          <w:tcPr>
            <w:tcW w:w="2602" w:type="dxa"/>
            <w:tcBorders>
              <w:top w:val="single" w:sz="8" w:space="0" w:color="000000"/>
              <w:left w:val="single" w:sz="8" w:space="0" w:color="000000"/>
              <w:bottom w:val="single" w:sz="8" w:space="0" w:color="000000"/>
              <w:right w:val="single" w:sz="8" w:space="0" w:color="000000"/>
            </w:tcBorders>
          </w:tcPr>
          <w:p w14:paraId="473F33DC" w14:textId="77777777" w:rsidR="00DC1262" w:rsidRDefault="00DC1262" w:rsidP="00C864A1">
            <w:pPr>
              <w:pStyle w:val="TableParagraph"/>
              <w:kinsoku w:val="0"/>
              <w:overflowPunct w:val="0"/>
              <w:spacing w:before="88"/>
              <w:ind w:left="100"/>
            </w:pPr>
            <w:r>
              <w:rPr>
                <w:rFonts w:ascii="Arial" w:hAnsi="Arial" w:cs="Arial"/>
                <w:sz w:val="20"/>
                <w:szCs w:val="20"/>
              </w:rPr>
              <w:t>SLC_APP_APPROVE</w:t>
            </w:r>
          </w:p>
        </w:tc>
        <w:tc>
          <w:tcPr>
            <w:tcW w:w="2970" w:type="dxa"/>
            <w:tcBorders>
              <w:top w:val="single" w:sz="8" w:space="0" w:color="000000"/>
              <w:left w:val="single" w:sz="8" w:space="0" w:color="000000"/>
              <w:bottom w:val="single" w:sz="8" w:space="0" w:color="000000"/>
              <w:right w:val="single" w:sz="8" w:space="0" w:color="000000"/>
            </w:tcBorders>
          </w:tcPr>
          <w:p w14:paraId="5EB54C3F" w14:textId="77777777" w:rsidR="00DC1262" w:rsidRDefault="00DC1262" w:rsidP="00C864A1">
            <w:pPr>
              <w:pStyle w:val="TableParagraph"/>
              <w:kinsoku w:val="0"/>
              <w:overflowPunct w:val="0"/>
              <w:spacing w:before="88" w:line="250" w:lineRule="auto"/>
              <w:ind w:left="95"/>
            </w:pPr>
            <w:r>
              <w:rPr>
                <w:rFonts w:ascii="Arial" w:hAnsi="Arial" w:cs="Arial"/>
                <w:sz w:val="20"/>
                <w:szCs w:val="20"/>
              </w:rPr>
              <w:t>Approve, reject, and unregister applications</w:t>
            </w:r>
          </w:p>
        </w:tc>
        <w:tc>
          <w:tcPr>
            <w:tcW w:w="3420" w:type="dxa"/>
            <w:tcBorders>
              <w:top w:val="single" w:sz="8" w:space="0" w:color="000000"/>
              <w:left w:val="single" w:sz="8" w:space="0" w:color="000000"/>
              <w:bottom w:val="single" w:sz="8" w:space="0" w:color="000000"/>
              <w:right w:val="single" w:sz="8" w:space="0" w:color="000000"/>
            </w:tcBorders>
          </w:tcPr>
          <w:p w14:paraId="6C3AF81B" w14:textId="77777777" w:rsidR="00DC1262" w:rsidRDefault="00DC1262" w:rsidP="00C864A1">
            <w:pPr>
              <w:pStyle w:val="TableParagraph"/>
              <w:kinsoku w:val="0"/>
              <w:overflowPunct w:val="0"/>
              <w:spacing w:before="88"/>
              <w:ind w:left="95"/>
            </w:pPr>
            <w:proofErr w:type="spellStart"/>
            <w:r>
              <w:rPr>
                <w:rFonts w:ascii="Arial" w:hAnsi="Arial" w:cs="Arial"/>
                <w:sz w:val="20"/>
                <w:szCs w:val="20"/>
              </w:rPr>
              <w:t>ApplicationResource</w:t>
            </w:r>
            <w:proofErr w:type="spellEnd"/>
          </w:p>
        </w:tc>
      </w:tr>
      <w:tr w:rsidR="00DC1262" w14:paraId="010580E8" w14:textId="77777777" w:rsidTr="00FE5DF9">
        <w:trPr>
          <w:trHeight w:hRule="exact" w:val="940"/>
        </w:trPr>
        <w:tc>
          <w:tcPr>
            <w:tcW w:w="2602" w:type="dxa"/>
            <w:tcBorders>
              <w:top w:val="single" w:sz="8" w:space="0" w:color="000000"/>
              <w:left w:val="single" w:sz="8" w:space="0" w:color="000000"/>
              <w:bottom w:val="single" w:sz="8" w:space="0" w:color="000000"/>
              <w:right w:val="single" w:sz="8" w:space="0" w:color="000000"/>
            </w:tcBorders>
          </w:tcPr>
          <w:p w14:paraId="0300FDB3" w14:textId="77777777" w:rsidR="00DC1262" w:rsidRDefault="00DC1262" w:rsidP="00C864A1">
            <w:pPr>
              <w:pStyle w:val="TableParagraph"/>
              <w:kinsoku w:val="0"/>
              <w:overflowPunct w:val="0"/>
              <w:spacing w:before="88"/>
              <w:ind w:left="100"/>
            </w:pPr>
            <w:r>
              <w:rPr>
                <w:rFonts w:ascii="Arial" w:hAnsi="Arial" w:cs="Arial"/>
                <w:sz w:val="20"/>
                <w:szCs w:val="20"/>
              </w:rPr>
              <w:t>EDORG_APP_AUTHZ</w:t>
            </w:r>
          </w:p>
        </w:tc>
        <w:tc>
          <w:tcPr>
            <w:tcW w:w="2970" w:type="dxa"/>
            <w:tcBorders>
              <w:top w:val="single" w:sz="8" w:space="0" w:color="000000"/>
              <w:left w:val="single" w:sz="8" w:space="0" w:color="000000"/>
              <w:bottom w:val="single" w:sz="8" w:space="0" w:color="000000"/>
              <w:right w:val="single" w:sz="8" w:space="0" w:color="000000"/>
            </w:tcBorders>
          </w:tcPr>
          <w:p w14:paraId="58117C04" w14:textId="77777777" w:rsidR="00DC1262" w:rsidRDefault="00DC1262" w:rsidP="00C864A1">
            <w:pPr>
              <w:pStyle w:val="TableParagraph"/>
              <w:kinsoku w:val="0"/>
              <w:overflowPunct w:val="0"/>
              <w:spacing w:before="88" w:line="250" w:lineRule="auto"/>
              <w:ind w:left="95" w:right="150"/>
            </w:pPr>
            <w:r>
              <w:rPr>
                <w:rFonts w:ascii="Arial" w:hAnsi="Arial" w:cs="Arial"/>
                <w:sz w:val="20"/>
                <w:szCs w:val="20"/>
              </w:rPr>
              <w:t>Update admin delegation for an LEA, authorize applications for an LEA</w:t>
            </w:r>
          </w:p>
        </w:tc>
        <w:tc>
          <w:tcPr>
            <w:tcW w:w="3420" w:type="dxa"/>
            <w:tcBorders>
              <w:top w:val="single" w:sz="8" w:space="0" w:color="000000"/>
              <w:left w:val="single" w:sz="8" w:space="0" w:color="000000"/>
              <w:bottom w:val="single" w:sz="8" w:space="0" w:color="000000"/>
              <w:right w:val="single" w:sz="8" w:space="0" w:color="000000"/>
            </w:tcBorders>
          </w:tcPr>
          <w:p w14:paraId="31CF83F1" w14:textId="61EAB005" w:rsidR="00DC1262" w:rsidRDefault="00DC1262" w:rsidP="00C864A1">
            <w:pPr>
              <w:pStyle w:val="TableParagraph"/>
              <w:kinsoku w:val="0"/>
              <w:overflowPunct w:val="0"/>
              <w:spacing w:before="88" w:line="250" w:lineRule="auto"/>
              <w:ind w:left="95"/>
            </w:pPr>
            <w:proofErr w:type="spellStart"/>
            <w:r>
              <w:rPr>
                <w:rFonts w:ascii="Arial" w:hAnsi="Arial" w:cs="Arial"/>
                <w:sz w:val="20"/>
                <w:szCs w:val="20"/>
              </w:rPr>
              <w:t>Applicati</w:t>
            </w:r>
            <w:r w:rsidR="00FE5DF9">
              <w:rPr>
                <w:rFonts w:ascii="Arial" w:hAnsi="Arial" w:cs="Arial"/>
                <w:sz w:val="20"/>
                <w:szCs w:val="20"/>
              </w:rPr>
              <w:t>onAuthorizationResource</w:t>
            </w:r>
            <w:proofErr w:type="spellEnd"/>
            <w:r w:rsidR="00FE5DF9">
              <w:rPr>
                <w:rFonts w:ascii="Arial" w:hAnsi="Arial" w:cs="Arial"/>
                <w:sz w:val="20"/>
                <w:szCs w:val="20"/>
              </w:rPr>
              <w:t xml:space="preserve">, </w:t>
            </w:r>
            <w:proofErr w:type="spellStart"/>
            <w:r w:rsidR="00FE5DF9">
              <w:rPr>
                <w:rFonts w:ascii="Arial" w:hAnsi="Arial" w:cs="Arial"/>
                <w:sz w:val="20"/>
                <w:szCs w:val="20"/>
              </w:rPr>
              <w:t>Admin</w:t>
            </w:r>
            <w:r>
              <w:rPr>
                <w:rFonts w:ascii="Arial" w:hAnsi="Arial" w:cs="Arial"/>
                <w:sz w:val="20"/>
                <w:szCs w:val="20"/>
              </w:rPr>
              <w:t>DelegationResource</w:t>
            </w:r>
            <w:proofErr w:type="spellEnd"/>
          </w:p>
        </w:tc>
      </w:tr>
      <w:tr w:rsidR="00DC1262" w14:paraId="69482821" w14:textId="77777777" w:rsidTr="00FE5DF9">
        <w:trPr>
          <w:trHeight w:hRule="exact" w:val="902"/>
        </w:trPr>
        <w:tc>
          <w:tcPr>
            <w:tcW w:w="2602" w:type="dxa"/>
            <w:tcBorders>
              <w:top w:val="single" w:sz="8" w:space="0" w:color="000000"/>
              <w:left w:val="single" w:sz="8" w:space="0" w:color="000000"/>
              <w:bottom w:val="single" w:sz="8" w:space="0" w:color="000000"/>
              <w:right w:val="single" w:sz="8" w:space="0" w:color="000000"/>
            </w:tcBorders>
          </w:tcPr>
          <w:p w14:paraId="4B2EFB47" w14:textId="77777777" w:rsidR="00DC1262" w:rsidRDefault="00DC1262" w:rsidP="00C864A1">
            <w:pPr>
              <w:pStyle w:val="TableParagraph"/>
              <w:kinsoku w:val="0"/>
              <w:overflowPunct w:val="0"/>
              <w:spacing w:before="88"/>
              <w:ind w:left="100"/>
            </w:pPr>
            <w:r>
              <w:rPr>
                <w:rFonts w:ascii="Arial" w:hAnsi="Arial" w:cs="Arial"/>
                <w:sz w:val="20"/>
                <w:szCs w:val="20"/>
              </w:rPr>
              <w:t>EDORG_DELEGATE</w:t>
            </w:r>
          </w:p>
        </w:tc>
        <w:tc>
          <w:tcPr>
            <w:tcW w:w="2970" w:type="dxa"/>
            <w:tcBorders>
              <w:top w:val="single" w:sz="8" w:space="0" w:color="000000"/>
              <w:left w:val="single" w:sz="8" w:space="0" w:color="000000"/>
              <w:bottom w:val="single" w:sz="8" w:space="0" w:color="000000"/>
              <w:right w:val="single" w:sz="8" w:space="0" w:color="000000"/>
            </w:tcBorders>
          </w:tcPr>
          <w:p w14:paraId="646AB912" w14:textId="3FEEE575" w:rsidR="00DC1262" w:rsidRDefault="00DC1262" w:rsidP="00C864A1">
            <w:pPr>
              <w:pStyle w:val="TableParagraph"/>
              <w:kinsoku w:val="0"/>
              <w:overflowPunct w:val="0"/>
              <w:spacing w:before="88" w:line="250" w:lineRule="auto"/>
              <w:ind w:left="95"/>
            </w:pPr>
            <w:r>
              <w:rPr>
                <w:rFonts w:ascii="Arial" w:hAnsi="Arial" w:cs="Arial"/>
                <w:sz w:val="20"/>
                <w:szCs w:val="20"/>
              </w:rPr>
              <w:t>V</w:t>
            </w:r>
            <w:r w:rsidR="00C15295">
              <w:rPr>
                <w:rFonts w:ascii="Arial" w:hAnsi="Arial" w:cs="Arial"/>
                <w:sz w:val="20"/>
                <w:szCs w:val="20"/>
              </w:rPr>
              <w:t>iew security events if delegat</w:t>
            </w:r>
            <w:r>
              <w:rPr>
                <w:rFonts w:ascii="Arial" w:hAnsi="Arial" w:cs="Arial"/>
                <w:sz w:val="20"/>
                <w:szCs w:val="20"/>
              </w:rPr>
              <w:t>ed</w:t>
            </w:r>
          </w:p>
        </w:tc>
        <w:tc>
          <w:tcPr>
            <w:tcW w:w="3420" w:type="dxa"/>
            <w:tcBorders>
              <w:top w:val="single" w:sz="8" w:space="0" w:color="000000"/>
              <w:left w:val="single" w:sz="8" w:space="0" w:color="000000"/>
              <w:bottom w:val="single" w:sz="8" w:space="0" w:color="000000"/>
              <w:right w:val="single" w:sz="8" w:space="0" w:color="000000"/>
            </w:tcBorders>
          </w:tcPr>
          <w:p w14:paraId="6D4ACA84" w14:textId="0E56BBBD" w:rsidR="00DC1262" w:rsidRDefault="00DC1262" w:rsidP="00C864A1">
            <w:pPr>
              <w:pStyle w:val="TableParagraph"/>
              <w:kinsoku w:val="0"/>
              <w:overflowPunct w:val="0"/>
              <w:spacing w:before="88" w:line="250" w:lineRule="auto"/>
              <w:ind w:left="95"/>
            </w:pPr>
            <w:proofErr w:type="spellStart"/>
            <w:r>
              <w:rPr>
                <w:rFonts w:ascii="Arial" w:hAnsi="Arial" w:cs="Arial"/>
                <w:sz w:val="20"/>
                <w:szCs w:val="20"/>
              </w:rPr>
              <w:t>Applicatio</w:t>
            </w:r>
            <w:r w:rsidR="00FE5DF9">
              <w:rPr>
                <w:rFonts w:ascii="Arial" w:hAnsi="Arial" w:cs="Arial"/>
                <w:sz w:val="20"/>
                <w:szCs w:val="20"/>
              </w:rPr>
              <w:t>nAuthorizationResource</w:t>
            </w:r>
            <w:proofErr w:type="spellEnd"/>
            <w:r w:rsidR="00FE5DF9">
              <w:rPr>
                <w:rFonts w:ascii="Arial" w:hAnsi="Arial" w:cs="Arial"/>
                <w:sz w:val="20"/>
                <w:szCs w:val="20"/>
              </w:rPr>
              <w:t xml:space="preserve">, </w:t>
            </w:r>
            <w:proofErr w:type="spellStart"/>
            <w:r w:rsidR="00FE5DF9">
              <w:rPr>
                <w:rFonts w:ascii="Arial" w:hAnsi="Arial" w:cs="Arial"/>
                <w:sz w:val="20"/>
                <w:szCs w:val="20"/>
              </w:rPr>
              <w:t>Securi</w:t>
            </w:r>
            <w:r>
              <w:rPr>
                <w:rFonts w:ascii="Arial" w:hAnsi="Arial" w:cs="Arial"/>
                <w:sz w:val="20"/>
                <w:szCs w:val="20"/>
              </w:rPr>
              <w:t>tyEventResource</w:t>
            </w:r>
            <w:proofErr w:type="spellEnd"/>
          </w:p>
        </w:tc>
      </w:tr>
      <w:tr w:rsidR="00DC1262" w14:paraId="033E1A65" w14:textId="77777777" w:rsidTr="00FE5DF9">
        <w:trPr>
          <w:trHeight w:hRule="exact" w:val="705"/>
        </w:trPr>
        <w:tc>
          <w:tcPr>
            <w:tcW w:w="2602" w:type="dxa"/>
            <w:tcBorders>
              <w:top w:val="single" w:sz="8" w:space="0" w:color="000000"/>
              <w:left w:val="single" w:sz="8" w:space="0" w:color="000000"/>
              <w:bottom w:val="single" w:sz="8" w:space="0" w:color="000000"/>
              <w:right w:val="single" w:sz="8" w:space="0" w:color="000000"/>
            </w:tcBorders>
          </w:tcPr>
          <w:p w14:paraId="103875B3" w14:textId="77777777" w:rsidR="00DC1262" w:rsidRDefault="00DC1262" w:rsidP="00C864A1">
            <w:pPr>
              <w:pStyle w:val="TableParagraph"/>
              <w:kinsoku w:val="0"/>
              <w:overflowPunct w:val="0"/>
              <w:spacing w:before="88"/>
              <w:ind w:left="100"/>
            </w:pPr>
            <w:r>
              <w:rPr>
                <w:rFonts w:ascii="Arial" w:hAnsi="Arial" w:cs="Arial"/>
                <w:sz w:val="20"/>
                <w:szCs w:val="20"/>
              </w:rPr>
              <w:t>DEV_APP_CRUD</w:t>
            </w:r>
          </w:p>
        </w:tc>
        <w:tc>
          <w:tcPr>
            <w:tcW w:w="2970" w:type="dxa"/>
            <w:tcBorders>
              <w:top w:val="single" w:sz="8" w:space="0" w:color="000000"/>
              <w:left w:val="single" w:sz="8" w:space="0" w:color="000000"/>
              <w:bottom w:val="single" w:sz="8" w:space="0" w:color="000000"/>
              <w:right w:val="single" w:sz="8" w:space="0" w:color="000000"/>
            </w:tcBorders>
          </w:tcPr>
          <w:p w14:paraId="6108033B" w14:textId="61F9A3AB" w:rsidR="00DC1262" w:rsidRDefault="00C15295" w:rsidP="00C864A1">
            <w:pPr>
              <w:pStyle w:val="TableParagraph"/>
              <w:kinsoku w:val="0"/>
              <w:overflowPunct w:val="0"/>
              <w:spacing w:before="88" w:line="250" w:lineRule="auto"/>
              <w:ind w:left="95" w:right="228"/>
            </w:pPr>
            <w:r>
              <w:rPr>
                <w:rFonts w:ascii="Arial" w:hAnsi="Arial" w:cs="Arial"/>
                <w:sz w:val="20"/>
                <w:szCs w:val="20"/>
              </w:rPr>
              <w:t>Create, delete, and update ap</w:t>
            </w:r>
            <w:r w:rsidR="00DC1262">
              <w:rPr>
                <w:rFonts w:ascii="Arial" w:hAnsi="Arial" w:cs="Arial"/>
                <w:sz w:val="20"/>
                <w:szCs w:val="20"/>
              </w:rPr>
              <w:t>plications</w:t>
            </w:r>
          </w:p>
        </w:tc>
        <w:tc>
          <w:tcPr>
            <w:tcW w:w="3420" w:type="dxa"/>
            <w:tcBorders>
              <w:top w:val="single" w:sz="8" w:space="0" w:color="000000"/>
              <w:left w:val="single" w:sz="8" w:space="0" w:color="000000"/>
              <w:bottom w:val="single" w:sz="8" w:space="0" w:color="000000"/>
              <w:right w:val="single" w:sz="8" w:space="0" w:color="000000"/>
            </w:tcBorders>
          </w:tcPr>
          <w:p w14:paraId="0B70D8E9" w14:textId="77777777" w:rsidR="00DC1262" w:rsidRDefault="00DC1262" w:rsidP="00C864A1">
            <w:pPr>
              <w:pStyle w:val="TableParagraph"/>
              <w:kinsoku w:val="0"/>
              <w:overflowPunct w:val="0"/>
              <w:spacing w:before="88"/>
              <w:ind w:left="95"/>
            </w:pPr>
            <w:proofErr w:type="spellStart"/>
            <w:r>
              <w:rPr>
                <w:rFonts w:ascii="Arial" w:hAnsi="Arial" w:cs="Arial"/>
                <w:sz w:val="20"/>
                <w:szCs w:val="20"/>
              </w:rPr>
              <w:t>ApplicationResource</w:t>
            </w:r>
            <w:proofErr w:type="spellEnd"/>
          </w:p>
        </w:tc>
      </w:tr>
      <w:tr w:rsidR="00DC1262" w14:paraId="798D09DD" w14:textId="77777777" w:rsidTr="00FE5DF9">
        <w:trPr>
          <w:trHeight w:hRule="exact" w:val="460"/>
        </w:trPr>
        <w:tc>
          <w:tcPr>
            <w:tcW w:w="2602" w:type="dxa"/>
            <w:tcBorders>
              <w:top w:val="single" w:sz="8" w:space="0" w:color="000000"/>
              <w:left w:val="single" w:sz="8" w:space="0" w:color="000000"/>
              <w:bottom w:val="single" w:sz="8" w:space="0" w:color="000000"/>
              <w:right w:val="single" w:sz="8" w:space="0" w:color="000000"/>
            </w:tcBorders>
          </w:tcPr>
          <w:p w14:paraId="00874D91" w14:textId="77777777" w:rsidR="00DC1262" w:rsidRDefault="00DC1262" w:rsidP="00C864A1">
            <w:pPr>
              <w:pStyle w:val="TableParagraph"/>
              <w:kinsoku w:val="0"/>
              <w:overflowPunct w:val="0"/>
              <w:spacing w:before="83"/>
              <w:ind w:left="100"/>
            </w:pPr>
            <w:r>
              <w:rPr>
                <w:rFonts w:ascii="Arial" w:hAnsi="Arial" w:cs="Arial"/>
                <w:sz w:val="20"/>
                <w:szCs w:val="20"/>
              </w:rPr>
              <w:t>CRUD_SLC_OPERATOR</w:t>
            </w:r>
          </w:p>
        </w:tc>
        <w:tc>
          <w:tcPr>
            <w:tcW w:w="2970" w:type="dxa"/>
            <w:tcBorders>
              <w:top w:val="single" w:sz="8" w:space="0" w:color="000000"/>
              <w:left w:val="single" w:sz="8" w:space="0" w:color="000000"/>
              <w:bottom w:val="single" w:sz="8" w:space="0" w:color="000000"/>
              <w:right w:val="single" w:sz="8" w:space="0" w:color="000000"/>
            </w:tcBorders>
          </w:tcPr>
          <w:p w14:paraId="61B761FB" w14:textId="77D530AE" w:rsidR="00DC1262" w:rsidRDefault="00DC1262" w:rsidP="00C864A1">
            <w:pPr>
              <w:pStyle w:val="TableParagraph"/>
              <w:kinsoku w:val="0"/>
              <w:overflowPunct w:val="0"/>
              <w:spacing w:before="83"/>
              <w:ind w:left="95"/>
            </w:pPr>
            <w:r>
              <w:rPr>
                <w:rFonts w:ascii="Arial" w:hAnsi="Arial" w:cs="Arial"/>
                <w:sz w:val="20"/>
                <w:szCs w:val="20"/>
              </w:rPr>
              <w:t xml:space="preserve">Create </w:t>
            </w:r>
            <w:r w:rsidR="00964568">
              <w:rPr>
                <w:rFonts w:ascii="Arial" w:hAnsi="Arial" w:cs="Arial"/>
                <w:sz w:val="20"/>
                <w:szCs w:val="20"/>
              </w:rPr>
              <w:t>ESDS</w:t>
            </w:r>
            <w:r>
              <w:rPr>
                <w:rFonts w:ascii="Arial" w:hAnsi="Arial" w:cs="Arial"/>
                <w:sz w:val="20"/>
                <w:szCs w:val="20"/>
              </w:rPr>
              <w:t xml:space="preserve"> Operator users</w:t>
            </w:r>
          </w:p>
        </w:tc>
        <w:tc>
          <w:tcPr>
            <w:tcW w:w="3420" w:type="dxa"/>
            <w:tcBorders>
              <w:top w:val="single" w:sz="8" w:space="0" w:color="000000"/>
              <w:left w:val="single" w:sz="8" w:space="0" w:color="000000"/>
              <w:bottom w:val="single" w:sz="8" w:space="0" w:color="000000"/>
              <w:right w:val="single" w:sz="8" w:space="0" w:color="000000"/>
            </w:tcBorders>
          </w:tcPr>
          <w:p w14:paraId="5336D4C2" w14:textId="77777777" w:rsidR="00DC1262" w:rsidRDefault="00DC1262" w:rsidP="00C864A1">
            <w:pPr>
              <w:pStyle w:val="TableParagraph"/>
              <w:kinsoku w:val="0"/>
              <w:overflowPunct w:val="0"/>
              <w:spacing w:before="83"/>
              <w:ind w:left="95"/>
            </w:pPr>
            <w:proofErr w:type="spellStart"/>
            <w:r>
              <w:rPr>
                <w:rFonts w:ascii="Arial" w:hAnsi="Arial" w:cs="Arial"/>
                <w:sz w:val="20"/>
                <w:szCs w:val="20"/>
              </w:rPr>
              <w:t>UserResource</w:t>
            </w:r>
            <w:proofErr w:type="spellEnd"/>
          </w:p>
        </w:tc>
      </w:tr>
      <w:tr w:rsidR="00C15295" w14:paraId="3A7F1306" w14:textId="77777777" w:rsidTr="00FE5DF9">
        <w:trPr>
          <w:trHeight w:hRule="exact" w:val="460"/>
        </w:trPr>
        <w:tc>
          <w:tcPr>
            <w:tcW w:w="2602" w:type="dxa"/>
            <w:tcBorders>
              <w:top w:val="single" w:sz="8" w:space="0" w:color="000000"/>
              <w:left w:val="single" w:sz="8" w:space="0" w:color="000000"/>
              <w:bottom w:val="single" w:sz="8" w:space="0" w:color="000000"/>
              <w:right w:val="single" w:sz="8" w:space="0" w:color="000000"/>
            </w:tcBorders>
          </w:tcPr>
          <w:p w14:paraId="2E6D5E07" w14:textId="5F1FDA7F" w:rsidR="00C15295" w:rsidRDefault="00C15295" w:rsidP="00C15295">
            <w:pPr>
              <w:pStyle w:val="TableParagraph"/>
              <w:kinsoku w:val="0"/>
              <w:overflowPunct w:val="0"/>
              <w:spacing w:before="83"/>
              <w:ind w:left="100"/>
              <w:rPr>
                <w:rFonts w:ascii="Arial" w:hAnsi="Arial" w:cs="Arial"/>
                <w:sz w:val="20"/>
                <w:szCs w:val="20"/>
              </w:rPr>
            </w:pPr>
            <w:r>
              <w:rPr>
                <w:rFonts w:ascii="Arial" w:hAnsi="Arial" w:cs="Arial"/>
                <w:sz w:val="20"/>
                <w:szCs w:val="20"/>
              </w:rPr>
              <w:t>CRUD_SANDBOX_ADMIN</w:t>
            </w:r>
          </w:p>
        </w:tc>
        <w:tc>
          <w:tcPr>
            <w:tcW w:w="2970" w:type="dxa"/>
            <w:tcBorders>
              <w:top w:val="single" w:sz="8" w:space="0" w:color="000000"/>
              <w:left w:val="single" w:sz="8" w:space="0" w:color="000000"/>
              <w:bottom w:val="single" w:sz="8" w:space="0" w:color="000000"/>
              <w:right w:val="single" w:sz="8" w:space="0" w:color="000000"/>
            </w:tcBorders>
          </w:tcPr>
          <w:p w14:paraId="34BD0B8F" w14:textId="66F83C4D" w:rsidR="00C15295" w:rsidRDefault="00FE5DF9" w:rsidP="00C15295">
            <w:pPr>
              <w:pStyle w:val="TableParagraph"/>
              <w:kinsoku w:val="0"/>
              <w:overflowPunct w:val="0"/>
              <w:spacing w:before="83"/>
              <w:ind w:left="95"/>
              <w:rPr>
                <w:rFonts w:ascii="Arial" w:hAnsi="Arial" w:cs="Arial"/>
                <w:sz w:val="20"/>
                <w:szCs w:val="20"/>
              </w:rPr>
            </w:pPr>
            <w:r>
              <w:rPr>
                <w:rFonts w:ascii="Arial" w:hAnsi="Arial" w:cs="Arial"/>
                <w:sz w:val="20"/>
                <w:szCs w:val="20"/>
              </w:rPr>
              <w:t>Create Sandbox A</w:t>
            </w:r>
            <w:r w:rsidR="00C15295">
              <w:rPr>
                <w:rFonts w:ascii="Arial" w:hAnsi="Arial" w:cs="Arial"/>
                <w:sz w:val="20"/>
                <w:szCs w:val="20"/>
              </w:rPr>
              <w:t>dmin users</w:t>
            </w:r>
          </w:p>
        </w:tc>
        <w:tc>
          <w:tcPr>
            <w:tcW w:w="3420" w:type="dxa"/>
            <w:tcBorders>
              <w:top w:val="single" w:sz="8" w:space="0" w:color="000000"/>
              <w:left w:val="single" w:sz="8" w:space="0" w:color="000000"/>
              <w:bottom w:val="single" w:sz="8" w:space="0" w:color="000000"/>
              <w:right w:val="single" w:sz="8" w:space="0" w:color="000000"/>
            </w:tcBorders>
          </w:tcPr>
          <w:p w14:paraId="53713EB2" w14:textId="0ABF73E5" w:rsidR="00C15295" w:rsidRDefault="00C15295" w:rsidP="00C15295">
            <w:pPr>
              <w:pStyle w:val="TableParagraph"/>
              <w:kinsoku w:val="0"/>
              <w:overflowPunct w:val="0"/>
              <w:spacing w:before="83"/>
              <w:ind w:left="95"/>
              <w:rPr>
                <w:rFonts w:ascii="Arial" w:hAnsi="Arial" w:cs="Arial"/>
                <w:sz w:val="20"/>
                <w:szCs w:val="20"/>
              </w:rPr>
            </w:pPr>
            <w:proofErr w:type="spellStart"/>
            <w:r>
              <w:rPr>
                <w:rFonts w:ascii="Arial" w:hAnsi="Arial" w:cs="Arial"/>
                <w:sz w:val="20"/>
                <w:szCs w:val="20"/>
              </w:rPr>
              <w:t>UserResource</w:t>
            </w:r>
            <w:proofErr w:type="spellEnd"/>
          </w:p>
        </w:tc>
      </w:tr>
      <w:tr w:rsidR="00C15295" w14:paraId="470BC74C" w14:textId="77777777" w:rsidTr="00FE5DF9">
        <w:trPr>
          <w:trHeight w:hRule="exact" w:val="460"/>
        </w:trPr>
        <w:tc>
          <w:tcPr>
            <w:tcW w:w="2602" w:type="dxa"/>
            <w:tcBorders>
              <w:top w:val="single" w:sz="8" w:space="0" w:color="000000"/>
              <w:left w:val="single" w:sz="8" w:space="0" w:color="000000"/>
              <w:bottom w:val="single" w:sz="8" w:space="0" w:color="000000"/>
              <w:right w:val="single" w:sz="8" w:space="0" w:color="000000"/>
            </w:tcBorders>
          </w:tcPr>
          <w:p w14:paraId="295E9C1E" w14:textId="6DCDBDE1" w:rsidR="00C15295" w:rsidRDefault="00C15295" w:rsidP="00C15295">
            <w:pPr>
              <w:pStyle w:val="TableParagraph"/>
              <w:kinsoku w:val="0"/>
              <w:overflowPunct w:val="0"/>
              <w:spacing w:before="83"/>
              <w:ind w:left="100"/>
              <w:rPr>
                <w:rFonts w:ascii="Arial" w:hAnsi="Arial" w:cs="Arial"/>
                <w:sz w:val="20"/>
                <w:szCs w:val="20"/>
              </w:rPr>
            </w:pPr>
            <w:r>
              <w:rPr>
                <w:rFonts w:ascii="Arial" w:hAnsi="Arial" w:cs="Arial"/>
                <w:sz w:val="20"/>
                <w:szCs w:val="20"/>
              </w:rPr>
              <w:t>CRUD_SEA_ADMIN</w:t>
            </w:r>
          </w:p>
        </w:tc>
        <w:tc>
          <w:tcPr>
            <w:tcW w:w="2970" w:type="dxa"/>
            <w:tcBorders>
              <w:top w:val="single" w:sz="8" w:space="0" w:color="000000"/>
              <w:left w:val="single" w:sz="8" w:space="0" w:color="000000"/>
              <w:bottom w:val="single" w:sz="8" w:space="0" w:color="000000"/>
              <w:right w:val="single" w:sz="8" w:space="0" w:color="000000"/>
            </w:tcBorders>
          </w:tcPr>
          <w:p w14:paraId="2D98014B" w14:textId="08FA4898" w:rsidR="00C15295" w:rsidRDefault="00C15295" w:rsidP="00C15295">
            <w:pPr>
              <w:pStyle w:val="TableParagraph"/>
              <w:kinsoku w:val="0"/>
              <w:overflowPunct w:val="0"/>
              <w:spacing w:before="83"/>
              <w:ind w:left="95"/>
              <w:rPr>
                <w:rFonts w:ascii="Arial" w:hAnsi="Arial" w:cs="Arial"/>
                <w:sz w:val="20"/>
                <w:szCs w:val="20"/>
              </w:rPr>
            </w:pPr>
            <w:r>
              <w:rPr>
                <w:rFonts w:ascii="Arial" w:hAnsi="Arial" w:cs="Arial"/>
                <w:sz w:val="20"/>
                <w:szCs w:val="20"/>
              </w:rPr>
              <w:t>Create SEA Admin users</w:t>
            </w:r>
          </w:p>
        </w:tc>
        <w:tc>
          <w:tcPr>
            <w:tcW w:w="3420" w:type="dxa"/>
            <w:tcBorders>
              <w:top w:val="single" w:sz="8" w:space="0" w:color="000000"/>
              <w:left w:val="single" w:sz="8" w:space="0" w:color="000000"/>
              <w:bottom w:val="single" w:sz="8" w:space="0" w:color="000000"/>
              <w:right w:val="single" w:sz="8" w:space="0" w:color="000000"/>
            </w:tcBorders>
          </w:tcPr>
          <w:p w14:paraId="3B765E48" w14:textId="04BF9968" w:rsidR="00C15295" w:rsidRDefault="00C15295" w:rsidP="00C15295">
            <w:pPr>
              <w:pStyle w:val="TableParagraph"/>
              <w:kinsoku w:val="0"/>
              <w:overflowPunct w:val="0"/>
              <w:spacing w:before="83"/>
              <w:ind w:left="95"/>
              <w:rPr>
                <w:rFonts w:ascii="Arial" w:hAnsi="Arial" w:cs="Arial"/>
                <w:sz w:val="20"/>
                <w:szCs w:val="20"/>
              </w:rPr>
            </w:pPr>
            <w:proofErr w:type="spellStart"/>
            <w:r>
              <w:rPr>
                <w:rFonts w:ascii="Arial" w:hAnsi="Arial" w:cs="Arial"/>
                <w:sz w:val="20"/>
                <w:szCs w:val="20"/>
              </w:rPr>
              <w:t>UserResource</w:t>
            </w:r>
            <w:proofErr w:type="spellEnd"/>
          </w:p>
        </w:tc>
      </w:tr>
      <w:tr w:rsidR="00C15295" w14:paraId="019E685E" w14:textId="77777777" w:rsidTr="00FE5DF9">
        <w:trPr>
          <w:trHeight w:hRule="exact" w:val="460"/>
        </w:trPr>
        <w:tc>
          <w:tcPr>
            <w:tcW w:w="2602" w:type="dxa"/>
            <w:tcBorders>
              <w:top w:val="single" w:sz="8" w:space="0" w:color="000000"/>
              <w:left w:val="single" w:sz="8" w:space="0" w:color="000000"/>
              <w:bottom w:val="single" w:sz="8" w:space="0" w:color="000000"/>
              <w:right w:val="single" w:sz="8" w:space="0" w:color="000000"/>
            </w:tcBorders>
          </w:tcPr>
          <w:p w14:paraId="17FB879A" w14:textId="456CE85F" w:rsidR="00C15295" w:rsidRDefault="00C15295" w:rsidP="00C15295">
            <w:pPr>
              <w:pStyle w:val="TableParagraph"/>
              <w:kinsoku w:val="0"/>
              <w:overflowPunct w:val="0"/>
              <w:spacing w:before="83"/>
              <w:ind w:left="100"/>
              <w:rPr>
                <w:rFonts w:ascii="Arial" w:hAnsi="Arial" w:cs="Arial"/>
                <w:sz w:val="20"/>
                <w:szCs w:val="20"/>
              </w:rPr>
            </w:pPr>
            <w:r>
              <w:rPr>
                <w:rFonts w:ascii="Arial" w:hAnsi="Arial" w:cs="Arial"/>
                <w:sz w:val="20"/>
                <w:szCs w:val="20"/>
              </w:rPr>
              <w:t>CRUD_LEA_ADMIN</w:t>
            </w:r>
          </w:p>
        </w:tc>
        <w:tc>
          <w:tcPr>
            <w:tcW w:w="2970" w:type="dxa"/>
            <w:tcBorders>
              <w:top w:val="single" w:sz="8" w:space="0" w:color="000000"/>
              <w:left w:val="single" w:sz="8" w:space="0" w:color="000000"/>
              <w:bottom w:val="single" w:sz="8" w:space="0" w:color="000000"/>
              <w:right w:val="single" w:sz="8" w:space="0" w:color="000000"/>
            </w:tcBorders>
          </w:tcPr>
          <w:p w14:paraId="278DDCEA" w14:textId="7E1B6A30" w:rsidR="00C15295" w:rsidRDefault="00C15295" w:rsidP="00C15295">
            <w:pPr>
              <w:pStyle w:val="TableParagraph"/>
              <w:kinsoku w:val="0"/>
              <w:overflowPunct w:val="0"/>
              <w:spacing w:before="83"/>
              <w:ind w:left="95"/>
              <w:rPr>
                <w:rFonts w:ascii="Arial" w:hAnsi="Arial" w:cs="Arial"/>
                <w:sz w:val="20"/>
                <w:szCs w:val="20"/>
              </w:rPr>
            </w:pPr>
            <w:r>
              <w:rPr>
                <w:rFonts w:ascii="Arial" w:hAnsi="Arial" w:cs="Arial"/>
                <w:sz w:val="20"/>
                <w:szCs w:val="20"/>
              </w:rPr>
              <w:t>Create LEA Admin users</w:t>
            </w:r>
          </w:p>
        </w:tc>
        <w:tc>
          <w:tcPr>
            <w:tcW w:w="3420" w:type="dxa"/>
            <w:tcBorders>
              <w:top w:val="single" w:sz="8" w:space="0" w:color="000000"/>
              <w:left w:val="single" w:sz="8" w:space="0" w:color="000000"/>
              <w:bottom w:val="single" w:sz="8" w:space="0" w:color="000000"/>
              <w:right w:val="single" w:sz="8" w:space="0" w:color="000000"/>
            </w:tcBorders>
          </w:tcPr>
          <w:p w14:paraId="0860B8CE" w14:textId="7CC59FEE" w:rsidR="00C15295" w:rsidRDefault="00C15295" w:rsidP="00C15295">
            <w:pPr>
              <w:pStyle w:val="TableParagraph"/>
              <w:kinsoku w:val="0"/>
              <w:overflowPunct w:val="0"/>
              <w:spacing w:before="83"/>
              <w:ind w:left="95"/>
              <w:rPr>
                <w:rFonts w:ascii="Arial" w:hAnsi="Arial" w:cs="Arial"/>
                <w:sz w:val="20"/>
                <w:szCs w:val="20"/>
              </w:rPr>
            </w:pPr>
            <w:proofErr w:type="spellStart"/>
            <w:r>
              <w:rPr>
                <w:rFonts w:ascii="Arial" w:hAnsi="Arial" w:cs="Arial"/>
                <w:sz w:val="20"/>
                <w:szCs w:val="20"/>
              </w:rPr>
              <w:t>UserResource</w:t>
            </w:r>
            <w:proofErr w:type="spellEnd"/>
          </w:p>
        </w:tc>
      </w:tr>
      <w:tr w:rsidR="00C15295" w14:paraId="6EF3E0E0" w14:textId="77777777" w:rsidTr="00FE5DF9">
        <w:trPr>
          <w:trHeight w:hRule="exact" w:val="460"/>
        </w:trPr>
        <w:tc>
          <w:tcPr>
            <w:tcW w:w="2602" w:type="dxa"/>
            <w:tcBorders>
              <w:top w:val="single" w:sz="8" w:space="0" w:color="000000"/>
              <w:left w:val="single" w:sz="8" w:space="0" w:color="000000"/>
              <w:bottom w:val="single" w:sz="8" w:space="0" w:color="000000"/>
              <w:right w:val="single" w:sz="8" w:space="0" w:color="000000"/>
            </w:tcBorders>
          </w:tcPr>
          <w:p w14:paraId="76D2A686" w14:textId="44956E43" w:rsidR="00C15295" w:rsidRDefault="00C15295" w:rsidP="00C15295">
            <w:pPr>
              <w:pStyle w:val="TableParagraph"/>
              <w:kinsoku w:val="0"/>
              <w:overflowPunct w:val="0"/>
              <w:spacing w:before="83"/>
              <w:ind w:left="100"/>
              <w:rPr>
                <w:rFonts w:ascii="Arial" w:hAnsi="Arial" w:cs="Arial"/>
                <w:sz w:val="20"/>
                <w:szCs w:val="20"/>
              </w:rPr>
            </w:pPr>
            <w:r>
              <w:rPr>
                <w:rFonts w:ascii="Arial" w:hAnsi="Arial" w:cs="Arial"/>
                <w:sz w:val="20"/>
                <w:szCs w:val="20"/>
              </w:rPr>
              <w:t>INGEST_DATA</w:t>
            </w:r>
          </w:p>
        </w:tc>
        <w:tc>
          <w:tcPr>
            <w:tcW w:w="2970" w:type="dxa"/>
            <w:tcBorders>
              <w:top w:val="single" w:sz="8" w:space="0" w:color="000000"/>
              <w:left w:val="single" w:sz="8" w:space="0" w:color="000000"/>
              <w:bottom w:val="single" w:sz="8" w:space="0" w:color="000000"/>
              <w:right w:val="single" w:sz="8" w:space="0" w:color="000000"/>
            </w:tcBorders>
          </w:tcPr>
          <w:p w14:paraId="0A4B63C9" w14:textId="33B3E379" w:rsidR="00C15295" w:rsidRDefault="00C15295" w:rsidP="00C15295">
            <w:pPr>
              <w:pStyle w:val="TableParagraph"/>
              <w:kinsoku w:val="0"/>
              <w:overflowPunct w:val="0"/>
              <w:spacing w:before="83"/>
              <w:ind w:left="95"/>
              <w:rPr>
                <w:rFonts w:ascii="Arial" w:hAnsi="Arial" w:cs="Arial"/>
                <w:sz w:val="20"/>
                <w:szCs w:val="20"/>
              </w:rPr>
            </w:pPr>
            <w:r>
              <w:rPr>
                <w:rFonts w:ascii="Arial" w:hAnsi="Arial" w:cs="Arial"/>
                <w:sz w:val="20"/>
                <w:szCs w:val="20"/>
              </w:rPr>
              <w:t>Create landing zones</w:t>
            </w:r>
          </w:p>
        </w:tc>
        <w:tc>
          <w:tcPr>
            <w:tcW w:w="3420" w:type="dxa"/>
            <w:tcBorders>
              <w:top w:val="single" w:sz="8" w:space="0" w:color="000000"/>
              <w:left w:val="single" w:sz="8" w:space="0" w:color="000000"/>
              <w:bottom w:val="single" w:sz="8" w:space="0" w:color="000000"/>
              <w:right w:val="single" w:sz="8" w:space="0" w:color="000000"/>
            </w:tcBorders>
          </w:tcPr>
          <w:p w14:paraId="093FC84D" w14:textId="172A5859" w:rsidR="00C15295" w:rsidRDefault="00C15295" w:rsidP="00C15295">
            <w:pPr>
              <w:pStyle w:val="TableParagraph"/>
              <w:kinsoku w:val="0"/>
              <w:overflowPunct w:val="0"/>
              <w:spacing w:before="83"/>
              <w:ind w:left="95"/>
              <w:rPr>
                <w:rFonts w:ascii="Arial" w:hAnsi="Arial" w:cs="Arial"/>
                <w:sz w:val="20"/>
                <w:szCs w:val="20"/>
              </w:rPr>
            </w:pPr>
            <w:proofErr w:type="spellStart"/>
            <w:r>
              <w:rPr>
                <w:rFonts w:ascii="Arial" w:hAnsi="Arial" w:cs="Arial"/>
                <w:sz w:val="20"/>
                <w:szCs w:val="20"/>
              </w:rPr>
              <w:t>UserResource</w:t>
            </w:r>
            <w:proofErr w:type="spellEnd"/>
          </w:p>
        </w:tc>
      </w:tr>
      <w:tr w:rsidR="00C15295" w14:paraId="41EA8B70" w14:textId="77777777" w:rsidTr="00FE5DF9">
        <w:trPr>
          <w:trHeight w:hRule="exact" w:val="460"/>
        </w:trPr>
        <w:tc>
          <w:tcPr>
            <w:tcW w:w="2602" w:type="dxa"/>
            <w:tcBorders>
              <w:top w:val="single" w:sz="8" w:space="0" w:color="000000"/>
              <w:left w:val="single" w:sz="8" w:space="0" w:color="000000"/>
              <w:bottom w:val="single" w:sz="8" w:space="0" w:color="000000"/>
              <w:right w:val="single" w:sz="8" w:space="0" w:color="000000"/>
            </w:tcBorders>
          </w:tcPr>
          <w:p w14:paraId="6096FEF7" w14:textId="533E9AFC" w:rsidR="00C15295" w:rsidRDefault="00F829A4" w:rsidP="00C15295">
            <w:pPr>
              <w:pStyle w:val="TableParagraph"/>
              <w:kinsoku w:val="0"/>
              <w:overflowPunct w:val="0"/>
              <w:spacing w:before="83"/>
              <w:ind w:left="100"/>
              <w:rPr>
                <w:rFonts w:ascii="Arial" w:hAnsi="Arial" w:cs="Arial"/>
                <w:sz w:val="20"/>
                <w:szCs w:val="20"/>
              </w:rPr>
            </w:pPr>
            <w:r>
              <w:rPr>
                <w:rFonts w:ascii="Arial" w:hAnsi="Arial" w:cs="Arial"/>
                <w:sz w:val="20"/>
                <w:szCs w:val="20"/>
              </w:rPr>
              <w:t>--</w:t>
            </w:r>
          </w:p>
        </w:tc>
        <w:tc>
          <w:tcPr>
            <w:tcW w:w="2970" w:type="dxa"/>
            <w:tcBorders>
              <w:top w:val="single" w:sz="8" w:space="0" w:color="000000"/>
              <w:left w:val="single" w:sz="8" w:space="0" w:color="000000"/>
              <w:bottom w:val="single" w:sz="8" w:space="0" w:color="000000"/>
              <w:right w:val="single" w:sz="8" w:space="0" w:color="000000"/>
            </w:tcBorders>
          </w:tcPr>
          <w:p w14:paraId="1BC03362" w14:textId="700547A4" w:rsidR="00C15295" w:rsidRDefault="00C15295" w:rsidP="00C15295">
            <w:pPr>
              <w:pStyle w:val="TableParagraph"/>
              <w:kinsoku w:val="0"/>
              <w:overflowPunct w:val="0"/>
              <w:spacing w:before="83"/>
              <w:ind w:left="95"/>
              <w:rPr>
                <w:rFonts w:ascii="Arial" w:hAnsi="Arial" w:cs="Arial"/>
                <w:sz w:val="20"/>
                <w:szCs w:val="20"/>
              </w:rPr>
            </w:pPr>
            <w:r>
              <w:rPr>
                <w:rFonts w:ascii="Arial" w:hAnsi="Arial" w:cs="Arial"/>
                <w:sz w:val="20"/>
                <w:szCs w:val="20"/>
              </w:rPr>
              <w:t>View security events</w:t>
            </w:r>
          </w:p>
        </w:tc>
        <w:tc>
          <w:tcPr>
            <w:tcW w:w="3420" w:type="dxa"/>
            <w:tcBorders>
              <w:top w:val="single" w:sz="8" w:space="0" w:color="000000"/>
              <w:left w:val="single" w:sz="8" w:space="0" w:color="000000"/>
              <w:bottom w:val="single" w:sz="8" w:space="0" w:color="000000"/>
              <w:right w:val="single" w:sz="8" w:space="0" w:color="000000"/>
            </w:tcBorders>
          </w:tcPr>
          <w:p w14:paraId="377FEE6D" w14:textId="159A4203" w:rsidR="00C15295" w:rsidRDefault="00C15295" w:rsidP="00C15295">
            <w:pPr>
              <w:pStyle w:val="TableParagraph"/>
              <w:kinsoku w:val="0"/>
              <w:overflowPunct w:val="0"/>
              <w:spacing w:before="83"/>
              <w:ind w:left="95"/>
              <w:rPr>
                <w:rFonts w:ascii="Arial" w:hAnsi="Arial" w:cs="Arial"/>
                <w:sz w:val="20"/>
                <w:szCs w:val="20"/>
              </w:rPr>
            </w:pPr>
            <w:proofErr w:type="spellStart"/>
            <w:r>
              <w:rPr>
                <w:rFonts w:ascii="Arial" w:hAnsi="Arial" w:cs="Arial"/>
                <w:sz w:val="20"/>
                <w:szCs w:val="20"/>
              </w:rPr>
              <w:t>SecurityEventResource</w:t>
            </w:r>
            <w:proofErr w:type="spellEnd"/>
          </w:p>
        </w:tc>
      </w:tr>
    </w:tbl>
    <w:p w14:paraId="73F0502A" w14:textId="77777777" w:rsidR="00DC1262" w:rsidRDefault="00DC1262" w:rsidP="00DC1262">
      <w:pPr>
        <w:autoSpaceDE w:val="0"/>
        <w:autoSpaceDN w:val="0"/>
        <w:adjustRightInd w:val="0"/>
        <w:spacing w:after="0" w:line="240" w:lineRule="auto"/>
      </w:pPr>
    </w:p>
    <w:p w14:paraId="42EC3255" w14:textId="7A53C6DC" w:rsidR="00FE5DF9" w:rsidRDefault="00FE5DF9" w:rsidP="00DC1262">
      <w:pPr>
        <w:autoSpaceDE w:val="0"/>
        <w:autoSpaceDN w:val="0"/>
        <w:adjustRightInd w:val="0"/>
        <w:spacing w:after="0" w:line="240" w:lineRule="auto"/>
      </w:pPr>
      <w:r>
        <w:br w:type="page"/>
      </w:r>
    </w:p>
    <w:p w14:paraId="65404235" w14:textId="06676624" w:rsidR="00DC1262" w:rsidRDefault="00F829A4" w:rsidP="00DC1262">
      <w:pPr>
        <w:autoSpaceDE w:val="0"/>
        <w:autoSpaceDN w:val="0"/>
        <w:adjustRightInd w:val="0"/>
        <w:spacing w:after="0" w:line="240" w:lineRule="auto"/>
        <w:rPr>
          <w:rStyle w:val="IntenseReference"/>
        </w:rPr>
      </w:pPr>
      <w:r w:rsidRPr="00F829A4">
        <w:rPr>
          <w:rStyle w:val="IntenseReference"/>
        </w:rPr>
        <w:t>Administrator Roles and Associated Rights</w:t>
      </w:r>
    </w:p>
    <w:p w14:paraId="552D38E3" w14:textId="77777777" w:rsidR="00FE5DF9" w:rsidRPr="00FE5DF9" w:rsidRDefault="00FE5DF9" w:rsidP="00FE5DF9">
      <w:pPr>
        <w:rPr>
          <w:rStyle w:val="IntenseReference"/>
          <w:b w:val="0"/>
          <w:color w:val="auto"/>
        </w:rPr>
      </w:pPr>
    </w:p>
    <w:tbl>
      <w:tblPr>
        <w:tblW w:w="9352" w:type="dxa"/>
        <w:tblInd w:w="108" w:type="dxa"/>
        <w:tblLayout w:type="fixed"/>
        <w:tblCellMar>
          <w:left w:w="0" w:type="dxa"/>
          <w:right w:w="0" w:type="dxa"/>
        </w:tblCellMar>
        <w:tblLook w:val="0000" w:firstRow="0" w:lastRow="0" w:firstColumn="0" w:lastColumn="0" w:noHBand="0" w:noVBand="0"/>
      </w:tblPr>
      <w:tblGrid>
        <w:gridCol w:w="2152"/>
        <w:gridCol w:w="1710"/>
        <w:gridCol w:w="1170"/>
        <w:gridCol w:w="1710"/>
        <w:gridCol w:w="2610"/>
      </w:tblGrid>
      <w:tr w:rsidR="00F829A4" w14:paraId="5541301F" w14:textId="77777777" w:rsidTr="00FE5DF9">
        <w:trPr>
          <w:trHeight w:hRule="exact" w:val="700"/>
        </w:trPr>
        <w:tc>
          <w:tcPr>
            <w:tcW w:w="2152"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Pr>
          <w:p w14:paraId="35845A76" w14:textId="77777777" w:rsidR="00F829A4" w:rsidRDefault="00F829A4" w:rsidP="00C864A1">
            <w:pPr>
              <w:pStyle w:val="TableParagraph"/>
              <w:kinsoku w:val="0"/>
              <w:overflowPunct w:val="0"/>
              <w:spacing w:before="83"/>
              <w:ind w:left="100"/>
            </w:pPr>
            <w:r>
              <w:rPr>
                <w:rFonts w:ascii="Arial" w:hAnsi="Arial" w:cs="Arial"/>
                <w:b/>
                <w:bCs/>
                <w:sz w:val="20"/>
                <w:szCs w:val="20"/>
              </w:rPr>
              <w:t>Role</w:t>
            </w:r>
          </w:p>
        </w:tc>
        <w:tc>
          <w:tcPr>
            <w:tcW w:w="1710"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Pr>
          <w:p w14:paraId="318F3D7B" w14:textId="77777777" w:rsidR="00F829A4" w:rsidRDefault="00F829A4" w:rsidP="00FE5DF9">
            <w:pPr>
              <w:pStyle w:val="TableParagraph"/>
              <w:kinsoku w:val="0"/>
              <w:overflowPunct w:val="0"/>
              <w:spacing w:before="83"/>
              <w:ind w:left="90"/>
            </w:pPr>
            <w:r>
              <w:rPr>
                <w:rFonts w:ascii="Arial" w:hAnsi="Arial" w:cs="Arial"/>
                <w:b/>
                <w:bCs/>
                <w:sz w:val="20"/>
                <w:szCs w:val="20"/>
              </w:rPr>
              <w:t>Name</w:t>
            </w:r>
          </w:p>
        </w:tc>
        <w:tc>
          <w:tcPr>
            <w:tcW w:w="1170"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Pr>
          <w:p w14:paraId="5F365EA4" w14:textId="77777777" w:rsidR="00F829A4" w:rsidRDefault="00F829A4" w:rsidP="00C864A1">
            <w:pPr>
              <w:pStyle w:val="TableParagraph"/>
              <w:kinsoku w:val="0"/>
              <w:overflowPunct w:val="0"/>
              <w:spacing w:before="83"/>
              <w:ind w:left="105"/>
            </w:pPr>
            <w:r>
              <w:rPr>
                <w:rFonts w:ascii="Arial" w:hAnsi="Arial" w:cs="Arial"/>
                <w:b/>
                <w:bCs/>
                <w:sz w:val="20"/>
                <w:szCs w:val="20"/>
              </w:rPr>
              <w:t>IDP</w:t>
            </w:r>
          </w:p>
        </w:tc>
        <w:tc>
          <w:tcPr>
            <w:tcW w:w="1710"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Pr>
          <w:p w14:paraId="43D993F1" w14:textId="77777777" w:rsidR="00F829A4" w:rsidRDefault="00F829A4" w:rsidP="00C864A1">
            <w:pPr>
              <w:pStyle w:val="TableParagraph"/>
              <w:kinsoku w:val="0"/>
              <w:overflowPunct w:val="0"/>
              <w:spacing w:before="83"/>
              <w:ind w:left="105"/>
            </w:pPr>
            <w:r>
              <w:rPr>
                <w:rFonts w:ascii="Arial" w:hAnsi="Arial" w:cs="Arial"/>
                <w:b/>
                <w:bCs/>
                <w:sz w:val="20"/>
                <w:szCs w:val="20"/>
              </w:rPr>
              <w:t>Association</w:t>
            </w:r>
          </w:p>
        </w:tc>
        <w:tc>
          <w:tcPr>
            <w:tcW w:w="2610"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Pr>
          <w:p w14:paraId="0D0D60A4" w14:textId="7473FEA5" w:rsidR="00F829A4" w:rsidRDefault="00F829A4" w:rsidP="00FE5DF9">
            <w:pPr>
              <w:pStyle w:val="TableParagraph"/>
              <w:kinsoku w:val="0"/>
              <w:overflowPunct w:val="0"/>
              <w:spacing w:before="83" w:line="250" w:lineRule="auto"/>
              <w:ind w:left="105"/>
            </w:pPr>
            <w:r>
              <w:rPr>
                <w:rFonts w:ascii="Arial" w:hAnsi="Arial" w:cs="Arial"/>
                <w:b/>
                <w:bCs/>
                <w:sz w:val="20"/>
                <w:szCs w:val="20"/>
              </w:rPr>
              <w:t>Rights</w:t>
            </w:r>
          </w:p>
        </w:tc>
      </w:tr>
      <w:tr w:rsidR="00F829A4" w14:paraId="32BE6F67" w14:textId="77777777" w:rsidTr="00FE5DF9">
        <w:trPr>
          <w:trHeight w:hRule="exact" w:val="1622"/>
        </w:trPr>
        <w:tc>
          <w:tcPr>
            <w:tcW w:w="2152" w:type="dxa"/>
            <w:tcBorders>
              <w:top w:val="single" w:sz="8" w:space="0" w:color="000000"/>
              <w:left w:val="single" w:sz="8" w:space="0" w:color="000000"/>
              <w:bottom w:val="single" w:sz="8" w:space="0" w:color="000000"/>
              <w:right w:val="single" w:sz="8" w:space="0" w:color="000000"/>
            </w:tcBorders>
          </w:tcPr>
          <w:p w14:paraId="40DFE61C" w14:textId="0E9D3A93" w:rsidR="00F829A4" w:rsidRDefault="00964568" w:rsidP="00C864A1">
            <w:pPr>
              <w:pStyle w:val="TableParagraph"/>
              <w:kinsoku w:val="0"/>
              <w:overflowPunct w:val="0"/>
              <w:spacing w:before="83"/>
              <w:ind w:left="100"/>
            </w:pPr>
            <w:r>
              <w:rPr>
                <w:rFonts w:ascii="Arial" w:hAnsi="Arial" w:cs="Arial"/>
                <w:sz w:val="20"/>
                <w:szCs w:val="20"/>
              </w:rPr>
              <w:t>ESDS</w:t>
            </w:r>
            <w:r w:rsidR="00F829A4">
              <w:rPr>
                <w:rFonts w:ascii="Arial" w:hAnsi="Arial" w:cs="Arial"/>
                <w:sz w:val="20"/>
                <w:szCs w:val="20"/>
              </w:rPr>
              <w:t xml:space="preserve"> Operator</w:t>
            </w:r>
          </w:p>
        </w:tc>
        <w:tc>
          <w:tcPr>
            <w:tcW w:w="1710" w:type="dxa"/>
            <w:tcBorders>
              <w:top w:val="single" w:sz="8" w:space="0" w:color="000000"/>
              <w:left w:val="single" w:sz="8" w:space="0" w:color="000000"/>
              <w:bottom w:val="single" w:sz="8" w:space="0" w:color="000000"/>
              <w:right w:val="single" w:sz="8" w:space="0" w:color="000000"/>
            </w:tcBorders>
          </w:tcPr>
          <w:p w14:paraId="688B99A2" w14:textId="705C548A" w:rsidR="00F829A4" w:rsidRDefault="00964568" w:rsidP="00FE5DF9">
            <w:pPr>
              <w:pStyle w:val="TableParagraph"/>
              <w:kinsoku w:val="0"/>
              <w:overflowPunct w:val="0"/>
              <w:spacing w:before="83" w:line="250" w:lineRule="auto"/>
              <w:ind w:left="90"/>
            </w:pPr>
            <w:r>
              <w:rPr>
                <w:rFonts w:ascii="Arial" w:hAnsi="Arial" w:cs="Arial"/>
                <w:sz w:val="20"/>
                <w:szCs w:val="20"/>
              </w:rPr>
              <w:t>ESDS</w:t>
            </w:r>
            <w:r w:rsidR="00FE5DF9">
              <w:rPr>
                <w:rFonts w:ascii="Arial" w:hAnsi="Arial" w:cs="Arial"/>
                <w:sz w:val="20"/>
                <w:szCs w:val="20"/>
              </w:rPr>
              <w:t xml:space="preserve"> Op</w:t>
            </w:r>
            <w:r w:rsidR="00F829A4">
              <w:rPr>
                <w:rFonts w:ascii="Arial" w:hAnsi="Arial" w:cs="Arial"/>
                <w:sz w:val="20"/>
                <w:szCs w:val="20"/>
              </w:rPr>
              <w:t>erator</w:t>
            </w:r>
          </w:p>
        </w:tc>
        <w:tc>
          <w:tcPr>
            <w:tcW w:w="1170" w:type="dxa"/>
            <w:tcBorders>
              <w:top w:val="single" w:sz="8" w:space="0" w:color="000000"/>
              <w:left w:val="single" w:sz="8" w:space="0" w:color="000000"/>
              <w:bottom w:val="single" w:sz="8" w:space="0" w:color="000000"/>
              <w:right w:val="single" w:sz="8" w:space="0" w:color="000000"/>
            </w:tcBorders>
          </w:tcPr>
          <w:p w14:paraId="4E91D768" w14:textId="021F5C46" w:rsidR="00F829A4" w:rsidRDefault="00964568" w:rsidP="00C864A1">
            <w:pPr>
              <w:pStyle w:val="TableParagraph"/>
              <w:kinsoku w:val="0"/>
              <w:overflowPunct w:val="0"/>
              <w:spacing w:before="83"/>
              <w:ind w:left="105"/>
            </w:pPr>
            <w:r>
              <w:rPr>
                <w:rFonts w:ascii="Arial" w:hAnsi="Arial" w:cs="Arial"/>
                <w:sz w:val="20"/>
                <w:szCs w:val="20"/>
              </w:rPr>
              <w:t>ESDS</w:t>
            </w:r>
          </w:p>
        </w:tc>
        <w:tc>
          <w:tcPr>
            <w:tcW w:w="1710" w:type="dxa"/>
            <w:tcBorders>
              <w:top w:val="single" w:sz="8" w:space="0" w:color="000000"/>
              <w:left w:val="single" w:sz="8" w:space="0" w:color="000000"/>
              <w:bottom w:val="single" w:sz="8" w:space="0" w:color="000000"/>
              <w:right w:val="single" w:sz="8" w:space="0" w:color="000000"/>
            </w:tcBorders>
          </w:tcPr>
          <w:p w14:paraId="4C019EC7" w14:textId="77777777" w:rsidR="00F829A4" w:rsidRDefault="00F829A4" w:rsidP="00C864A1">
            <w:pPr>
              <w:pStyle w:val="TableParagraph"/>
              <w:kinsoku w:val="0"/>
              <w:overflowPunct w:val="0"/>
              <w:spacing w:before="83"/>
              <w:ind w:left="105"/>
            </w:pPr>
            <w:r>
              <w:rPr>
                <w:rFonts w:ascii="Arial" w:hAnsi="Arial" w:cs="Arial"/>
                <w:sz w:val="20"/>
                <w:szCs w:val="20"/>
              </w:rPr>
              <w:t>Global</w:t>
            </w:r>
          </w:p>
        </w:tc>
        <w:tc>
          <w:tcPr>
            <w:tcW w:w="2610" w:type="dxa"/>
            <w:tcBorders>
              <w:top w:val="single" w:sz="8" w:space="0" w:color="000000"/>
              <w:left w:val="single" w:sz="8" w:space="0" w:color="000000"/>
              <w:bottom w:val="single" w:sz="8" w:space="0" w:color="000000"/>
              <w:right w:val="single" w:sz="8" w:space="0" w:color="000000"/>
            </w:tcBorders>
          </w:tcPr>
          <w:p w14:paraId="0E000B4E" w14:textId="0696B58A" w:rsidR="00F829A4" w:rsidRPr="00FE5DF9" w:rsidRDefault="00F829A4" w:rsidP="00FE5DF9">
            <w:pPr>
              <w:pStyle w:val="TableParagraph"/>
              <w:kinsoku w:val="0"/>
              <w:overflowPunct w:val="0"/>
              <w:spacing w:before="83" w:line="250" w:lineRule="auto"/>
              <w:ind w:left="105"/>
              <w:rPr>
                <w:rFonts w:ascii="Arial" w:hAnsi="Arial" w:cs="Arial"/>
                <w:sz w:val="20"/>
                <w:szCs w:val="20"/>
              </w:rPr>
            </w:pPr>
            <w:r>
              <w:rPr>
                <w:rFonts w:ascii="Arial" w:hAnsi="Arial" w:cs="Arial"/>
                <w:sz w:val="20"/>
                <w:szCs w:val="20"/>
              </w:rPr>
              <w:t xml:space="preserve">SLC_APP_APPROVE, CRUD_SLC_OPERATOR, CRUD_SEA_ADMIN, CRUD_LEA_ADMIN, </w:t>
            </w:r>
            <w:r w:rsidR="00FE5DF9">
              <w:rPr>
                <w:rFonts w:ascii="Arial" w:hAnsi="Arial" w:cs="Arial"/>
                <w:sz w:val="20"/>
                <w:szCs w:val="20"/>
              </w:rPr>
              <w:br/>
            </w:r>
            <w:r>
              <w:rPr>
                <w:rFonts w:ascii="Arial" w:hAnsi="Arial" w:cs="Arial"/>
                <w:sz w:val="20"/>
                <w:szCs w:val="20"/>
              </w:rPr>
              <w:t>View</w:t>
            </w:r>
            <w:r w:rsidR="00FE5DF9">
              <w:rPr>
                <w:rFonts w:ascii="Arial" w:hAnsi="Arial" w:cs="Arial"/>
                <w:sz w:val="20"/>
                <w:szCs w:val="20"/>
              </w:rPr>
              <w:t xml:space="preserve"> </w:t>
            </w:r>
            <w:r>
              <w:rPr>
                <w:rFonts w:ascii="Arial" w:hAnsi="Arial" w:cs="Arial"/>
                <w:sz w:val="20"/>
                <w:szCs w:val="20"/>
              </w:rPr>
              <w:t>Security Events</w:t>
            </w:r>
          </w:p>
        </w:tc>
      </w:tr>
      <w:tr w:rsidR="00F829A4" w14:paraId="2C64A861" w14:textId="77777777" w:rsidTr="00FE5DF9">
        <w:trPr>
          <w:trHeight w:hRule="exact" w:val="334"/>
        </w:trPr>
        <w:tc>
          <w:tcPr>
            <w:tcW w:w="2152" w:type="dxa"/>
            <w:tcBorders>
              <w:top w:val="single" w:sz="8" w:space="0" w:color="000000"/>
              <w:left w:val="single" w:sz="8" w:space="0" w:color="000000"/>
              <w:bottom w:val="nil"/>
              <w:right w:val="single" w:sz="8" w:space="0" w:color="000000"/>
            </w:tcBorders>
          </w:tcPr>
          <w:p w14:paraId="4EC48182" w14:textId="77777777" w:rsidR="00F829A4" w:rsidRDefault="00F829A4" w:rsidP="00C864A1">
            <w:pPr>
              <w:pStyle w:val="TableParagraph"/>
              <w:kinsoku w:val="0"/>
              <w:overflowPunct w:val="0"/>
              <w:spacing w:before="78"/>
              <w:ind w:left="100"/>
            </w:pPr>
            <w:r>
              <w:rPr>
                <w:rFonts w:ascii="Arial" w:hAnsi="Arial" w:cs="Arial"/>
                <w:sz w:val="20"/>
                <w:szCs w:val="20"/>
              </w:rPr>
              <w:t>SEA Administrator</w:t>
            </w:r>
          </w:p>
        </w:tc>
        <w:tc>
          <w:tcPr>
            <w:tcW w:w="1710" w:type="dxa"/>
            <w:tcBorders>
              <w:top w:val="single" w:sz="8" w:space="0" w:color="000000"/>
              <w:left w:val="single" w:sz="8" w:space="0" w:color="000000"/>
              <w:bottom w:val="nil"/>
              <w:right w:val="single" w:sz="8" w:space="0" w:color="000000"/>
            </w:tcBorders>
          </w:tcPr>
          <w:p w14:paraId="63A92FD1" w14:textId="5FDFABF4" w:rsidR="00F829A4" w:rsidRPr="006E3D30" w:rsidRDefault="00F829A4" w:rsidP="00FE5DF9">
            <w:pPr>
              <w:pStyle w:val="TableParagraph"/>
              <w:kinsoku w:val="0"/>
              <w:overflowPunct w:val="0"/>
              <w:spacing w:before="78"/>
              <w:ind w:left="90"/>
            </w:pPr>
            <w:r w:rsidRPr="006E3D30">
              <w:rPr>
                <w:rFonts w:ascii="Arial" w:hAnsi="Arial" w:cs="Arial"/>
                <w:sz w:val="20"/>
                <w:szCs w:val="20"/>
              </w:rPr>
              <w:t xml:space="preserve">SEA </w:t>
            </w:r>
            <w:r w:rsidR="00FE5DF9">
              <w:rPr>
                <w:rFonts w:ascii="Arial" w:hAnsi="Arial" w:cs="Arial"/>
                <w:sz w:val="20"/>
                <w:szCs w:val="20"/>
              </w:rPr>
              <w:br/>
            </w:r>
            <w:proofErr w:type="spellStart"/>
            <w:r w:rsidRPr="006E3D30">
              <w:rPr>
                <w:rFonts w:ascii="Arial" w:hAnsi="Arial" w:cs="Arial"/>
                <w:sz w:val="20"/>
                <w:szCs w:val="20"/>
              </w:rPr>
              <w:t>Adminis</w:t>
            </w:r>
            <w:proofErr w:type="spellEnd"/>
            <w:r w:rsidRPr="006E3D30">
              <w:rPr>
                <w:rFonts w:ascii="Arial" w:hAnsi="Arial" w:cs="Arial"/>
                <w:sz w:val="20"/>
                <w:szCs w:val="20"/>
              </w:rPr>
              <w:t>-</w:t>
            </w:r>
          </w:p>
        </w:tc>
        <w:tc>
          <w:tcPr>
            <w:tcW w:w="1170" w:type="dxa"/>
            <w:vMerge w:val="restart"/>
            <w:tcBorders>
              <w:top w:val="single" w:sz="8" w:space="0" w:color="000000"/>
              <w:left w:val="single" w:sz="8" w:space="0" w:color="000000"/>
              <w:bottom w:val="single" w:sz="8" w:space="0" w:color="000000"/>
              <w:right w:val="single" w:sz="8" w:space="0" w:color="000000"/>
            </w:tcBorders>
          </w:tcPr>
          <w:p w14:paraId="6C9C4BBA" w14:textId="5B6C4941" w:rsidR="00F829A4" w:rsidRPr="006E3D30" w:rsidRDefault="00964568" w:rsidP="00C864A1">
            <w:pPr>
              <w:pStyle w:val="TableParagraph"/>
              <w:kinsoku w:val="0"/>
              <w:overflowPunct w:val="0"/>
              <w:spacing w:before="78"/>
              <w:ind w:left="105"/>
            </w:pPr>
            <w:r>
              <w:rPr>
                <w:rFonts w:ascii="Arial" w:hAnsi="Arial" w:cs="Arial"/>
                <w:sz w:val="20"/>
                <w:szCs w:val="20"/>
              </w:rPr>
              <w:t>ESDS</w:t>
            </w:r>
          </w:p>
        </w:tc>
        <w:tc>
          <w:tcPr>
            <w:tcW w:w="1710" w:type="dxa"/>
            <w:tcBorders>
              <w:top w:val="single" w:sz="8" w:space="0" w:color="000000"/>
              <w:left w:val="single" w:sz="8" w:space="0" w:color="000000"/>
              <w:bottom w:val="nil"/>
              <w:right w:val="single" w:sz="8" w:space="0" w:color="000000"/>
            </w:tcBorders>
          </w:tcPr>
          <w:p w14:paraId="43120080" w14:textId="4751CD31" w:rsidR="00F829A4" w:rsidRPr="006E3D30" w:rsidRDefault="00FE5DF9" w:rsidP="00C864A1">
            <w:pPr>
              <w:pStyle w:val="TableParagraph"/>
              <w:kinsoku w:val="0"/>
              <w:overflowPunct w:val="0"/>
              <w:spacing w:before="78"/>
              <w:ind w:left="105"/>
            </w:pPr>
            <w:proofErr w:type="spellStart"/>
            <w:r>
              <w:rPr>
                <w:rFonts w:ascii="Arial" w:hAnsi="Arial" w:cs="Arial"/>
                <w:sz w:val="20"/>
                <w:szCs w:val="20"/>
              </w:rPr>
              <w:t>EdO</w:t>
            </w:r>
            <w:r w:rsidR="00F829A4" w:rsidRPr="006E3D30">
              <w:rPr>
                <w:rFonts w:ascii="Arial" w:hAnsi="Arial" w:cs="Arial"/>
                <w:sz w:val="20"/>
                <w:szCs w:val="20"/>
              </w:rPr>
              <w:t>rg</w:t>
            </w:r>
            <w:proofErr w:type="spellEnd"/>
            <w:r w:rsidR="00F829A4" w:rsidRPr="006E3D30">
              <w:rPr>
                <w:rFonts w:ascii="Arial" w:hAnsi="Arial" w:cs="Arial"/>
                <w:sz w:val="20"/>
                <w:szCs w:val="20"/>
              </w:rPr>
              <w:t xml:space="preserve"> (State),</w:t>
            </w:r>
          </w:p>
        </w:tc>
        <w:tc>
          <w:tcPr>
            <w:tcW w:w="2610" w:type="dxa"/>
            <w:tcBorders>
              <w:top w:val="single" w:sz="8" w:space="0" w:color="000000"/>
              <w:left w:val="single" w:sz="8" w:space="0" w:color="000000"/>
              <w:bottom w:val="nil"/>
              <w:right w:val="single" w:sz="8" w:space="0" w:color="000000"/>
            </w:tcBorders>
          </w:tcPr>
          <w:p w14:paraId="24AA17ED" w14:textId="77777777" w:rsidR="00F829A4" w:rsidRDefault="00F829A4" w:rsidP="00C864A1">
            <w:pPr>
              <w:pStyle w:val="TableParagraph"/>
              <w:kinsoku w:val="0"/>
              <w:overflowPunct w:val="0"/>
              <w:spacing w:before="78"/>
              <w:ind w:left="105"/>
            </w:pPr>
            <w:r>
              <w:rPr>
                <w:rFonts w:ascii="Arial" w:hAnsi="Arial" w:cs="Arial"/>
                <w:sz w:val="20"/>
                <w:szCs w:val="20"/>
              </w:rPr>
              <w:t>EDORG_DELEGATE,</w:t>
            </w:r>
          </w:p>
        </w:tc>
      </w:tr>
      <w:tr w:rsidR="00F829A4" w14:paraId="6BB2358C" w14:textId="77777777" w:rsidTr="00FE5DF9">
        <w:trPr>
          <w:trHeight w:hRule="exact" w:val="240"/>
        </w:trPr>
        <w:tc>
          <w:tcPr>
            <w:tcW w:w="2152" w:type="dxa"/>
            <w:vMerge w:val="restart"/>
            <w:tcBorders>
              <w:top w:val="nil"/>
              <w:left w:val="single" w:sz="8" w:space="0" w:color="000000"/>
              <w:bottom w:val="single" w:sz="8" w:space="0" w:color="000000"/>
              <w:right w:val="single" w:sz="8" w:space="0" w:color="000000"/>
            </w:tcBorders>
          </w:tcPr>
          <w:p w14:paraId="2C9C5D71" w14:textId="77777777" w:rsidR="00F829A4" w:rsidRDefault="00F829A4" w:rsidP="00C864A1"/>
        </w:tc>
        <w:tc>
          <w:tcPr>
            <w:tcW w:w="1710" w:type="dxa"/>
            <w:vMerge w:val="restart"/>
            <w:tcBorders>
              <w:top w:val="nil"/>
              <w:left w:val="single" w:sz="8" w:space="0" w:color="000000"/>
              <w:bottom w:val="single" w:sz="8" w:space="0" w:color="000000"/>
              <w:right w:val="single" w:sz="8" w:space="0" w:color="000000"/>
            </w:tcBorders>
          </w:tcPr>
          <w:p w14:paraId="05B9877B" w14:textId="328EB3A1" w:rsidR="00F829A4" w:rsidRPr="00FE5DF9" w:rsidRDefault="00FE5DF9" w:rsidP="00FE5DF9">
            <w:pPr>
              <w:pStyle w:val="TableParagraph"/>
              <w:kinsoku w:val="0"/>
              <w:overflowPunct w:val="0"/>
              <w:spacing w:line="224" w:lineRule="exact"/>
            </w:pPr>
            <w:r w:rsidRPr="00FE5DF9">
              <w:rPr>
                <w:rFonts w:ascii="Arial" w:hAnsi="Arial" w:cs="Arial"/>
                <w:sz w:val="20"/>
                <w:szCs w:val="20"/>
              </w:rPr>
              <w:t>Administrator</w:t>
            </w:r>
          </w:p>
        </w:tc>
        <w:tc>
          <w:tcPr>
            <w:tcW w:w="1170" w:type="dxa"/>
            <w:vMerge/>
            <w:tcBorders>
              <w:top w:val="single" w:sz="8" w:space="0" w:color="000000"/>
              <w:left w:val="single" w:sz="8" w:space="0" w:color="000000"/>
              <w:bottom w:val="single" w:sz="8" w:space="0" w:color="000000"/>
              <w:right w:val="single" w:sz="8" w:space="0" w:color="000000"/>
            </w:tcBorders>
          </w:tcPr>
          <w:p w14:paraId="398F1B7A" w14:textId="77777777" w:rsidR="00F829A4" w:rsidRPr="006E3D30" w:rsidRDefault="00F829A4" w:rsidP="00C864A1">
            <w:pPr>
              <w:pStyle w:val="TableParagraph"/>
              <w:kinsoku w:val="0"/>
              <w:overflowPunct w:val="0"/>
              <w:spacing w:line="224" w:lineRule="exact"/>
              <w:ind w:left="350"/>
            </w:pPr>
          </w:p>
        </w:tc>
        <w:tc>
          <w:tcPr>
            <w:tcW w:w="1710" w:type="dxa"/>
            <w:vMerge w:val="restart"/>
            <w:tcBorders>
              <w:top w:val="nil"/>
              <w:left w:val="single" w:sz="8" w:space="0" w:color="000000"/>
              <w:bottom w:val="single" w:sz="8" w:space="0" w:color="000000"/>
              <w:right w:val="single" w:sz="8" w:space="0" w:color="000000"/>
            </w:tcBorders>
          </w:tcPr>
          <w:p w14:paraId="421DEE16" w14:textId="77777777" w:rsidR="00F829A4" w:rsidRPr="006E3D30" w:rsidRDefault="00F829A4" w:rsidP="00C864A1">
            <w:pPr>
              <w:pStyle w:val="TableParagraph"/>
              <w:kinsoku w:val="0"/>
              <w:overflowPunct w:val="0"/>
              <w:spacing w:line="224" w:lineRule="exact"/>
              <w:ind w:left="105"/>
            </w:pPr>
            <w:r w:rsidRPr="006E3D30">
              <w:rPr>
                <w:rFonts w:ascii="Arial" w:hAnsi="Arial" w:cs="Arial"/>
                <w:sz w:val="20"/>
                <w:szCs w:val="20"/>
              </w:rPr>
              <w:t>Tenant</w:t>
            </w:r>
          </w:p>
        </w:tc>
        <w:tc>
          <w:tcPr>
            <w:tcW w:w="2610" w:type="dxa"/>
            <w:tcBorders>
              <w:top w:val="nil"/>
              <w:left w:val="single" w:sz="8" w:space="0" w:color="000000"/>
              <w:bottom w:val="nil"/>
              <w:right w:val="single" w:sz="8" w:space="0" w:color="000000"/>
            </w:tcBorders>
          </w:tcPr>
          <w:p w14:paraId="1143A8DF" w14:textId="77777777" w:rsidR="00F829A4" w:rsidRDefault="00F829A4" w:rsidP="00C864A1">
            <w:pPr>
              <w:pStyle w:val="TableParagraph"/>
              <w:kinsoku w:val="0"/>
              <w:overflowPunct w:val="0"/>
              <w:spacing w:line="224" w:lineRule="exact"/>
              <w:ind w:left="105"/>
            </w:pPr>
            <w:r>
              <w:rPr>
                <w:rFonts w:ascii="Arial" w:hAnsi="Arial" w:cs="Arial"/>
                <w:sz w:val="20"/>
                <w:szCs w:val="20"/>
              </w:rPr>
              <w:t>CRUD_SEA_ADMIN,</w:t>
            </w:r>
          </w:p>
        </w:tc>
      </w:tr>
      <w:tr w:rsidR="00F829A4" w14:paraId="345B10DE" w14:textId="77777777" w:rsidTr="00FE5DF9">
        <w:trPr>
          <w:trHeight w:hRule="exact" w:val="240"/>
        </w:trPr>
        <w:tc>
          <w:tcPr>
            <w:tcW w:w="2152" w:type="dxa"/>
            <w:vMerge/>
            <w:tcBorders>
              <w:top w:val="nil"/>
              <w:left w:val="single" w:sz="8" w:space="0" w:color="000000"/>
              <w:bottom w:val="single" w:sz="8" w:space="0" w:color="000000"/>
              <w:right w:val="single" w:sz="8" w:space="0" w:color="000000"/>
            </w:tcBorders>
          </w:tcPr>
          <w:p w14:paraId="2EBD2117" w14:textId="77777777" w:rsidR="00F829A4" w:rsidRDefault="00F829A4" w:rsidP="00C864A1">
            <w:pPr>
              <w:pStyle w:val="TableParagraph"/>
              <w:kinsoku w:val="0"/>
              <w:overflowPunct w:val="0"/>
              <w:spacing w:line="224" w:lineRule="exact"/>
              <w:ind w:left="105"/>
            </w:pPr>
          </w:p>
        </w:tc>
        <w:tc>
          <w:tcPr>
            <w:tcW w:w="1710" w:type="dxa"/>
            <w:vMerge/>
            <w:tcBorders>
              <w:top w:val="nil"/>
              <w:left w:val="single" w:sz="8" w:space="0" w:color="000000"/>
              <w:bottom w:val="single" w:sz="8" w:space="0" w:color="000000"/>
              <w:right w:val="single" w:sz="8" w:space="0" w:color="000000"/>
            </w:tcBorders>
          </w:tcPr>
          <w:p w14:paraId="28AB321E" w14:textId="77777777" w:rsidR="00F829A4" w:rsidRDefault="00F829A4" w:rsidP="00FE5DF9">
            <w:pPr>
              <w:pStyle w:val="TableParagraph"/>
              <w:kinsoku w:val="0"/>
              <w:overflowPunct w:val="0"/>
              <w:spacing w:line="224" w:lineRule="exact"/>
              <w:ind w:left="90"/>
            </w:pPr>
          </w:p>
        </w:tc>
        <w:tc>
          <w:tcPr>
            <w:tcW w:w="1170" w:type="dxa"/>
            <w:vMerge/>
            <w:tcBorders>
              <w:top w:val="single" w:sz="8" w:space="0" w:color="000000"/>
              <w:left w:val="single" w:sz="8" w:space="0" w:color="000000"/>
              <w:bottom w:val="single" w:sz="8" w:space="0" w:color="000000"/>
              <w:right w:val="single" w:sz="8" w:space="0" w:color="000000"/>
            </w:tcBorders>
          </w:tcPr>
          <w:p w14:paraId="4AAE7CAB" w14:textId="77777777" w:rsidR="00F829A4" w:rsidRDefault="00F829A4" w:rsidP="00C864A1">
            <w:pPr>
              <w:pStyle w:val="TableParagraph"/>
              <w:kinsoku w:val="0"/>
              <w:overflowPunct w:val="0"/>
              <w:spacing w:line="224" w:lineRule="exact"/>
              <w:ind w:left="105"/>
            </w:pPr>
          </w:p>
        </w:tc>
        <w:tc>
          <w:tcPr>
            <w:tcW w:w="1710" w:type="dxa"/>
            <w:vMerge/>
            <w:tcBorders>
              <w:top w:val="nil"/>
              <w:left w:val="single" w:sz="8" w:space="0" w:color="000000"/>
              <w:bottom w:val="single" w:sz="8" w:space="0" w:color="000000"/>
              <w:right w:val="single" w:sz="8" w:space="0" w:color="000000"/>
            </w:tcBorders>
          </w:tcPr>
          <w:p w14:paraId="22F188CF" w14:textId="77777777" w:rsidR="00F829A4" w:rsidRDefault="00F829A4" w:rsidP="00C864A1">
            <w:pPr>
              <w:pStyle w:val="TableParagraph"/>
              <w:kinsoku w:val="0"/>
              <w:overflowPunct w:val="0"/>
              <w:spacing w:line="224" w:lineRule="exact"/>
              <w:ind w:left="105"/>
            </w:pPr>
          </w:p>
        </w:tc>
        <w:tc>
          <w:tcPr>
            <w:tcW w:w="2610" w:type="dxa"/>
            <w:tcBorders>
              <w:top w:val="nil"/>
              <w:left w:val="single" w:sz="8" w:space="0" w:color="000000"/>
              <w:bottom w:val="nil"/>
              <w:right w:val="single" w:sz="8" w:space="0" w:color="000000"/>
            </w:tcBorders>
          </w:tcPr>
          <w:p w14:paraId="7A30D569" w14:textId="77777777" w:rsidR="00FE5DF9" w:rsidRDefault="00F829A4" w:rsidP="00C864A1">
            <w:pPr>
              <w:pStyle w:val="TableParagraph"/>
              <w:kinsoku w:val="0"/>
              <w:overflowPunct w:val="0"/>
              <w:spacing w:line="224" w:lineRule="exact"/>
              <w:ind w:left="105"/>
              <w:rPr>
                <w:rFonts w:ascii="Arial" w:hAnsi="Arial" w:cs="Arial"/>
                <w:sz w:val="20"/>
                <w:szCs w:val="20"/>
              </w:rPr>
            </w:pPr>
            <w:r>
              <w:rPr>
                <w:rFonts w:ascii="Arial" w:hAnsi="Arial" w:cs="Arial"/>
                <w:sz w:val="20"/>
                <w:szCs w:val="20"/>
              </w:rPr>
              <w:t xml:space="preserve">CRUD_LEA_ADMIN, </w:t>
            </w:r>
          </w:p>
          <w:p w14:paraId="271A3B20" w14:textId="3E781FBF" w:rsidR="00F829A4" w:rsidRDefault="00F829A4" w:rsidP="00C864A1">
            <w:pPr>
              <w:pStyle w:val="TableParagraph"/>
              <w:kinsoku w:val="0"/>
              <w:overflowPunct w:val="0"/>
              <w:spacing w:line="224" w:lineRule="exact"/>
              <w:ind w:left="105"/>
            </w:pPr>
            <w:r>
              <w:rPr>
                <w:rFonts w:ascii="Arial" w:hAnsi="Arial" w:cs="Arial"/>
                <w:sz w:val="20"/>
                <w:szCs w:val="20"/>
              </w:rPr>
              <w:t>View</w:t>
            </w:r>
          </w:p>
        </w:tc>
      </w:tr>
      <w:tr w:rsidR="00F829A4" w14:paraId="2B47B074" w14:textId="77777777" w:rsidTr="00FE5DF9">
        <w:trPr>
          <w:trHeight w:hRule="exact" w:val="366"/>
        </w:trPr>
        <w:tc>
          <w:tcPr>
            <w:tcW w:w="2152" w:type="dxa"/>
            <w:vMerge/>
            <w:tcBorders>
              <w:top w:val="nil"/>
              <w:left w:val="single" w:sz="8" w:space="0" w:color="000000"/>
              <w:bottom w:val="single" w:sz="8" w:space="0" w:color="000000"/>
              <w:right w:val="single" w:sz="8" w:space="0" w:color="000000"/>
            </w:tcBorders>
          </w:tcPr>
          <w:p w14:paraId="24A2F11D" w14:textId="77777777" w:rsidR="00F829A4" w:rsidRDefault="00F829A4" w:rsidP="00C864A1">
            <w:pPr>
              <w:pStyle w:val="TableParagraph"/>
              <w:kinsoku w:val="0"/>
              <w:overflowPunct w:val="0"/>
              <w:spacing w:line="224" w:lineRule="exact"/>
              <w:ind w:left="105"/>
            </w:pPr>
          </w:p>
        </w:tc>
        <w:tc>
          <w:tcPr>
            <w:tcW w:w="1710" w:type="dxa"/>
            <w:vMerge/>
            <w:tcBorders>
              <w:top w:val="nil"/>
              <w:left w:val="single" w:sz="8" w:space="0" w:color="000000"/>
              <w:bottom w:val="single" w:sz="8" w:space="0" w:color="000000"/>
              <w:right w:val="single" w:sz="8" w:space="0" w:color="000000"/>
            </w:tcBorders>
          </w:tcPr>
          <w:p w14:paraId="1A089E8F" w14:textId="77777777" w:rsidR="00F829A4" w:rsidRDefault="00F829A4" w:rsidP="00FE5DF9">
            <w:pPr>
              <w:pStyle w:val="TableParagraph"/>
              <w:kinsoku w:val="0"/>
              <w:overflowPunct w:val="0"/>
              <w:spacing w:line="224" w:lineRule="exact"/>
              <w:ind w:left="90"/>
            </w:pPr>
          </w:p>
        </w:tc>
        <w:tc>
          <w:tcPr>
            <w:tcW w:w="1170" w:type="dxa"/>
            <w:vMerge/>
            <w:tcBorders>
              <w:top w:val="single" w:sz="8" w:space="0" w:color="000000"/>
              <w:left w:val="single" w:sz="8" w:space="0" w:color="000000"/>
              <w:bottom w:val="single" w:sz="8" w:space="0" w:color="000000"/>
              <w:right w:val="single" w:sz="8" w:space="0" w:color="000000"/>
            </w:tcBorders>
          </w:tcPr>
          <w:p w14:paraId="57B79031" w14:textId="77777777" w:rsidR="00F829A4" w:rsidRDefault="00F829A4" w:rsidP="00C864A1">
            <w:pPr>
              <w:pStyle w:val="TableParagraph"/>
              <w:kinsoku w:val="0"/>
              <w:overflowPunct w:val="0"/>
              <w:spacing w:line="224" w:lineRule="exact"/>
              <w:ind w:left="105"/>
            </w:pPr>
          </w:p>
        </w:tc>
        <w:tc>
          <w:tcPr>
            <w:tcW w:w="1710" w:type="dxa"/>
            <w:vMerge/>
            <w:tcBorders>
              <w:top w:val="nil"/>
              <w:left w:val="single" w:sz="8" w:space="0" w:color="000000"/>
              <w:bottom w:val="single" w:sz="8" w:space="0" w:color="000000"/>
              <w:right w:val="single" w:sz="8" w:space="0" w:color="000000"/>
            </w:tcBorders>
          </w:tcPr>
          <w:p w14:paraId="38238324" w14:textId="77777777" w:rsidR="00F829A4" w:rsidRDefault="00F829A4" w:rsidP="00C864A1">
            <w:pPr>
              <w:pStyle w:val="TableParagraph"/>
              <w:kinsoku w:val="0"/>
              <w:overflowPunct w:val="0"/>
              <w:spacing w:line="224" w:lineRule="exact"/>
              <w:ind w:left="105"/>
            </w:pPr>
          </w:p>
        </w:tc>
        <w:tc>
          <w:tcPr>
            <w:tcW w:w="2610" w:type="dxa"/>
            <w:tcBorders>
              <w:top w:val="nil"/>
              <w:left w:val="single" w:sz="8" w:space="0" w:color="000000"/>
              <w:bottom w:val="single" w:sz="8" w:space="0" w:color="000000"/>
              <w:right w:val="single" w:sz="8" w:space="0" w:color="000000"/>
            </w:tcBorders>
          </w:tcPr>
          <w:p w14:paraId="456ABFAA" w14:textId="58AFBA9A" w:rsidR="00F829A4" w:rsidRDefault="00FE5DF9" w:rsidP="00C864A1">
            <w:pPr>
              <w:pStyle w:val="TableParagraph"/>
              <w:kinsoku w:val="0"/>
              <w:overflowPunct w:val="0"/>
              <w:spacing w:line="224" w:lineRule="exact"/>
              <w:ind w:left="105"/>
            </w:pPr>
            <w:r>
              <w:rPr>
                <w:rFonts w:ascii="Arial" w:hAnsi="Arial" w:cs="Arial"/>
                <w:sz w:val="20"/>
                <w:szCs w:val="20"/>
              </w:rPr>
              <w:t xml:space="preserve">View </w:t>
            </w:r>
            <w:r w:rsidR="00F829A4">
              <w:rPr>
                <w:rFonts w:ascii="Arial" w:hAnsi="Arial" w:cs="Arial"/>
                <w:sz w:val="20"/>
                <w:szCs w:val="20"/>
              </w:rPr>
              <w:t>Security Events*</w:t>
            </w:r>
          </w:p>
        </w:tc>
      </w:tr>
      <w:tr w:rsidR="00F829A4" w14:paraId="5146D2A1" w14:textId="77777777" w:rsidTr="00FE5DF9">
        <w:trPr>
          <w:trHeight w:hRule="exact" w:val="940"/>
        </w:trPr>
        <w:tc>
          <w:tcPr>
            <w:tcW w:w="2152" w:type="dxa"/>
            <w:tcBorders>
              <w:top w:val="single" w:sz="8" w:space="0" w:color="000000"/>
              <w:left w:val="single" w:sz="8" w:space="0" w:color="000000"/>
              <w:bottom w:val="single" w:sz="8" w:space="0" w:color="000000"/>
              <w:right w:val="single" w:sz="8" w:space="0" w:color="000000"/>
            </w:tcBorders>
          </w:tcPr>
          <w:p w14:paraId="784927DB" w14:textId="77777777" w:rsidR="00F829A4" w:rsidRDefault="00F829A4" w:rsidP="00C864A1">
            <w:pPr>
              <w:pStyle w:val="TableParagraph"/>
              <w:kinsoku w:val="0"/>
              <w:overflowPunct w:val="0"/>
              <w:spacing w:before="78"/>
              <w:ind w:left="100"/>
            </w:pPr>
            <w:r>
              <w:rPr>
                <w:rFonts w:ascii="Arial" w:hAnsi="Arial" w:cs="Arial"/>
                <w:sz w:val="20"/>
                <w:szCs w:val="20"/>
              </w:rPr>
              <w:t>LEA Administrator</w:t>
            </w:r>
          </w:p>
        </w:tc>
        <w:tc>
          <w:tcPr>
            <w:tcW w:w="1710" w:type="dxa"/>
            <w:tcBorders>
              <w:top w:val="single" w:sz="8" w:space="0" w:color="000000"/>
              <w:left w:val="single" w:sz="8" w:space="0" w:color="000000"/>
              <w:bottom w:val="single" w:sz="8" w:space="0" w:color="000000"/>
              <w:right w:val="single" w:sz="8" w:space="0" w:color="000000"/>
            </w:tcBorders>
          </w:tcPr>
          <w:p w14:paraId="298AF4F8" w14:textId="2BEDE10E" w:rsidR="00F829A4" w:rsidRDefault="00FE5DF9" w:rsidP="00FE5DF9">
            <w:pPr>
              <w:pStyle w:val="TableParagraph"/>
              <w:kinsoku w:val="0"/>
              <w:overflowPunct w:val="0"/>
              <w:spacing w:before="78" w:line="250" w:lineRule="auto"/>
              <w:ind w:left="90"/>
            </w:pPr>
            <w:r>
              <w:rPr>
                <w:rFonts w:ascii="Arial" w:hAnsi="Arial" w:cs="Arial"/>
                <w:sz w:val="20"/>
                <w:szCs w:val="20"/>
              </w:rPr>
              <w:t>LEA Adminis</w:t>
            </w:r>
            <w:r w:rsidR="00F829A4">
              <w:rPr>
                <w:rFonts w:ascii="Arial" w:hAnsi="Arial" w:cs="Arial"/>
                <w:sz w:val="20"/>
                <w:szCs w:val="20"/>
              </w:rPr>
              <w:t>trator</w:t>
            </w:r>
          </w:p>
        </w:tc>
        <w:tc>
          <w:tcPr>
            <w:tcW w:w="1170" w:type="dxa"/>
            <w:tcBorders>
              <w:top w:val="single" w:sz="8" w:space="0" w:color="000000"/>
              <w:left w:val="single" w:sz="8" w:space="0" w:color="000000"/>
              <w:bottom w:val="single" w:sz="8" w:space="0" w:color="000000"/>
              <w:right w:val="single" w:sz="8" w:space="0" w:color="000000"/>
            </w:tcBorders>
          </w:tcPr>
          <w:p w14:paraId="52E4A409" w14:textId="7E0E7F24" w:rsidR="00F829A4" w:rsidRDefault="00964568" w:rsidP="00C864A1">
            <w:pPr>
              <w:pStyle w:val="TableParagraph"/>
              <w:kinsoku w:val="0"/>
              <w:overflowPunct w:val="0"/>
              <w:spacing w:before="78"/>
              <w:ind w:left="105"/>
            </w:pPr>
            <w:r>
              <w:rPr>
                <w:rFonts w:ascii="Arial" w:hAnsi="Arial" w:cs="Arial"/>
                <w:sz w:val="20"/>
                <w:szCs w:val="20"/>
              </w:rPr>
              <w:t>ESDS</w:t>
            </w:r>
          </w:p>
        </w:tc>
        <w:tc>
          <w:tcPr>
            <w:tcW w:w="1710" w:type="dxa"/>
            <w:tcBorders>
              <w:top w:val="single" w:sz="8" w:space="0" w:color="000000"/>
              <w:left w:val="single" w:sz="8" w:space="0" w:color="000000"/>
              <w:bottom w:val="single" w:sz="8" w:space="0" w:color="000000"/>
              <w:right w:val="single" w:sz="8" w:space="0" w:color="000000"/>
            </w:tcBorders>
          </w:tcPr>
          <w:p w14:paraId="2875D439" w14:textId="5E4DAF24" w:rsidR="00F829A4" w:rsidRDefault="00FE5DF9" w:rsidP="00C864A1">
            <w:pPr>
              <w:pStyle w:val="TableParagraph"/>
              <w:kinsoku w:val="0"/>
              <w:overflowPunct w:val="0"/>
              <w:spacing w:before="78" w:line="250" w:lineRule="auto"/>
              <w:ind w:left="105" w:right="237"/>
            </w:pPr>
            <w:proofErr w:type="spellStart"/>
            <w:r>
              <w:rPr>
                <w:rFonts w:ascii="Arial" w:hAnsi="Arial" w:cs="Arial"/>
                <w:sz w:val="20"/>
                <w:szCs w:val="20"/>
              </w:rPr>
              <w:t>EdOrg</w:t>
            </w:r>
            <w:proofErr w:type="spellEnd"/>
            <w:r>
              <w:rPr>
                <w:rFonts w:ascii="Arial" w:hAnsi="Arial" w:cs="Arial"/>
                <w:sz w:val="20"/>
                <w:szCs w:val="20"/>
              </w:rPr>
              <w:t xml:space="preserve"> (Dis</w:t>
            </w:r>
            <w:r w:rsidR="00F829A4">
              <w:rPr>
                <w:rFonts w:ascii="Arial" w:hAnsi="Arial" w:cs="Arial"/>
                <w:sz w:val="20"/>
                <w:szCs w:val="20"/>
              </w:rPr>
              <w:t>trict), Tenant</w:t>
            </w:r>
          </w:p>
        </w:tc>
        <w:tc>
          <w:tcPr>
            <w:tcW w:w="2610" w:type="dxa"/>
            <w:tcBorders>
              <w:top w:val="single" w:sz="8" w:space="0" w:color="000000"/>
              <w:left w:val="single" w:sz="8" w:space="0" w:color="000000"/>
              <w:bottom w:val="single" w:sz="8" w:space="0" w:color="000000"/>
              <w:right w:val="single" w:sz="8" w:space="0" w:color="000000"/>
            </w:tcBorders>
          </w:tcPr>
          <w:p w14:paraId="4B5B5836" w14:textId="68968F38" w:rsidR="00F829A4" w:rsidRDefault="00F829A4" w:rsidP="00C864A1">
            <w:pPr>
              <w:pStyle w:val="TableParagraph"/>
              <w:kinsoku w:val="0"/>
              <w:overflowPunct w:val="0"/>
              <w:spacing w:before="78" w:line="250" w:lineRule="auto"/>
              <w:ind w:left="105"/>
              <w:rPr>
                <w:rFonts w:ascii="Arial" w:hAnsi="Arial" w:cs="Arial"/>
                <w:sz w:val="20"/>
                <w:szCs w:val="20"/>
              </w:rPr>
            </w:pPr>
            <w:r>
              <w:rPr>
                <w:rFonts w:ascii="Arial" w:hAnsi="Arial" w:cs="Arial"/>
                <w:sz w:val="20"/>
                <w:szCs w:val="20"/>
              </w:rPr>
              <w:t xml:space="preserve">EDORG_APP_AUTHZ, CRUD_LEA_ADMIN, </w:t>
            </w:r>
          </w:p>
          <w:p w14:paraId="0A53F0BA" w14:textId="7301390C" w:rsidR="00F829A4" w:rsidRDefault="00FE5DF9" w:rsidP="00C864A1">
            <w:pPr>
              <w:pStyle w:val="TableParagraph"/>
              <w:kinsoku w:val="0"/>
              <w:overflowPunct w:val="0"/>
              <w:ind w:left="105"/>
            </w:pPr>
            <w:r>
              <w:rPr>
                <w:rFonts w:ascii="Arial" w:hAnsi="Arial" w:cs="Arial"/>
                <w:sz w:val="20"/>
                <w:szCs w:val="20"/>
              </w:rPr>
              <w:t xml:space="preserve">View </w:t>
            </w:r>
            <w:r w:rsidR="00F829A4">
              <w:rPr>
                <w:rFonts w:ascii="Arial" w:hAnsi="Arial" w:cs="Arial"/>
                <w:sz w:val="20"/>
                <w:szCs w:val="20"/>
              </w:rPr>
              <w:t>Security Events</w:t>
            </w:r>
          </w:p>
        </w:tc>
      </w:tr>
      <w:tr w:rsidR="00F829A4" w14:paraId="004DF48C" w14:textId="77777777" w:rsidTr="00FE5DF9">
        <w:trPr>
          <w:trHeight w:hRule="exact" w:val="700"/>
        </w:trPr>
        <w:tc>
          <w:tcPr>
            <w:tcW w:w="2152" w:type="dxa"/>
            <w:tcBorders>
              <w:top w:val="single" w:sz="8" w:space="0" w:color="000000"/>
              <w:left w:val="single" w:sz="8" w:space="0" w:color="000000"/>
              <w:bottom w:val="single" w:sz="8" w:space="0" w:color="000000"/>
              <w:right w:val="single" w:sz="8" w:space="0" w:color="000000"/>
            </w:tcBorders>
          </w:tcPr>
          <w:p w14:paraId="250B5A22" w14:textId="77777777" w:rsidR="00F829A4" w:rsidRDefault="00F829A4" w:rsidP="00C864A1">
            <w:pPr>
              <w:pStyle w:val="TableParagraph"/>
              <w:kinsoku w:val="0"/>
              <w:overflowPunct w:val="0"/>
              <w:spacing w:before="78"/>
              <w:ind w:left="100"/>
            </w:pPr>
            <w:r>
              <w:rPr>
                <w:rFonts w:ascii="Arial" w:hAnsi="Arial" w:cs="Arial"/>
                <w:sz w:val="20"/>
                <w:szCs w:val="20"/>
              </w:rPr>
              <w:t>Sandbox Administrator</w:t>
            </w:r>
          </w:p>
        </w:tc>
        <w:tc>
          <w:tcPr>
            <w:tcW w:w="1710" w:type="dxa"/>
            <w:tcBorders>
              <w:top w:val="single" w:sz="8" w:space="0" w:color="000000"/>
              <w:left w:val="single" w:sz="8" w:space="0" w:color="000000"/>
              <w:bottom w:val="single" w:sz="8" w:space="0" w:color="000000"/>
              <w:right w:val="single" w:sz="8" w:space="0" w:color="000000"/>
            </w:tcBorders>
          </w:tcPr>
          <w:p w14:paraId="3F8D968E" w14:textId="6EBF9DEA" w:rsidR="00F829A4" w:rsidRDefault="00FE5DF9" w:rsidP="00FE5DF9">
            <w:pPr>
              <w:pStyle w:val="TableParagraph"/>
              <w:kinsoku w:val="0"/>
              <w:overflowPunct w:val="0"/>
              <w:spacing w:before="78" w:line="250" w:lineRule="auto"/>
              <w:ind w:left="90" w:right="175"/>
            </w:pPr>
            <w:r>
              <w:rPr>
                <w:rFonts w:ascii="Arial" w:hAnsi="Arial" w:cs="Arial"/>
                <w:sz w:val="20"/>
                <w:szCs w:val="20"/>
              </w:rPr>
              <w:t>Sandbox Ad</w:t>
            </w:r>
            <w:r w:rsidR="00F829A4">
              <w:rPr>
                <w:rFonts w:ascii="Arial" w:hAnsi="Arial" w:cs="Arial"/>
                <w:sz w:val="20"/>
                <w:szCs w:val="20"/>
              </w:rPr>
              <w:t>ministrator</w:t>
            </w:r>
          </w:p>
        </w:tc>
        <w:tc>
          <w:tcPr>
            <w:tcW w:w="1170" w:type="dxa"/>
            <w:tcBorders>
              <w:top w:val="single" w:sz="8" w:space="0" w:color="000000"/>
              <w:left w:val="single" w:sz="8" w:space="0" w:color="000000"/>
              <w:bottom w:val="single" w:sz="8" w:space="0" w:color="000000"/>
              <w:right w:val="single" w:sz="8" w:space="0" w:color="000000"/>
            </w:tcBorders>
          </w:tcPr>
          <w:p w14:paraId="35D59503" w14:textId="1A4ABF82" w:rsidR="00F829A4" w:rsidRDefault="00964568" w:rsidP="00C864A1">
            <w:pPr>
              <w:pStyle w:val="TableParagraph"/>
              <w:kinsoku w:val="0"/>
              <w:overflowPunct w:val="0"/>
              <w:spacing w:before="78"/>
              <w:ind w:left="105"/>
            </w:pPr>
            <w:r>
              <w:rPr>
                <w:rFonts w:ascii="Arial" w:hAnsi="Arial" w:cs="Arial"/>
                <w:sz w:val="20"/>
                <w:szCs w:val="20"/>
              </w:rPr>
              <w:t>ESDS</w:t>
            </w:r>
          </w:p>
        </w:tc>
        <w:tc>
          <w:tcPr>
            <w:tcW w:w="1710" w:type="dxa"/>
            <w:tcBorders>
              <w:top w:val="single" w:sz="8" w:space="0" w:color="000000"/>
              <w:left w:val="single" w:sz="8" w:space="0" w:color="000000"/>
              <w:bottom w:val="single" w:sz="8" w:space="0" w:color="000000"/>
              <w:right w:val="single" w:sz="8" w:space="0" w:color="000000"/>
            </w:tcBorders>
          </w:tcPr>
          <w:p w14:paraId="5DC25C3F" w14:textId="213807D4" w:rsidR="00F829A4" w:rsidRDefault="00FE5DF9" w:rsidP="00C864A1">
            <w:pPr>
              <w:pStyle w:val="TableParagraph"/>
              <w:kinsoku w:val="0"/>
              <w:overflowPunct w:val="0"/>
              <w:spacing w:before="78" w:line="250" w:lineRule="auto"/>
              <w:ind w:left="105" w:right="304"/>
            </w:pPr>
            <w:proofErr w:type="spellStart"/>
            <w:r>
              <w:rPr>
                <w:rFonts w:ascii="Arial" w:hAnsi="Arial" w:cs="Arial"/>
                <w:sz w:val="20"/>
                <w:szCs w:val="20"/>
              </w:rPr>
              <w:t>Edorg</w:t>
            </w:r>
            <w:proofErr w:type="spellEnd"/>
            <w:r>
              <w:rPr>
                <w:rFonts w:ascii="Arial" w:hAnsi="Arial" w:cs="Arial"/>
                <w:sz w:val="20"/>
                <w:szCs w:val="20"/>
              </w:rPr>
              <w:t>, Ten</w:t>
            </w:r>
            <w:r w:rsidR="00F829A4">
              <w:rPr>
                <w:rFonts w:ascii="Arial" w:hAnsi="Arial" w:cs="Arial"/>
                <w:sz w:val="20"/>
                <w:szCs w:val="20"/>
              </w:rPr>
              <w:t>ant</w:t>
            </w:r>
          </w:p>
        </w:tc>
        <w:tc>
          <w:tcPr>
            <w:tcW w:w="2610" w:type="dxa"/>
            <w:tcBorders>
              <w:top w:val="single" w:sz="8" w:space="0" w:color="000000"/>
              <w:left w:val="single" w:sz="8" w:space="0" w:color="000000"/>
              <w:bottom w:val="single" w:sz="8" w:space="0" w:color="000000"/>
              <w:right w:val="single" w:sz="8" w:space="0" w:color="000000"/>
            </w:tcBorders>
          </w:tcPr>
          <w:p w14:paraId="0459B3A8" w14:textId="77777777" w:rsidR="00F829A4" w:rsidRDefault="00F829A4" w:rsidP="00C864A1">
            <w:pPr>
              <w:pStyle w:val="TableParagraph"/>
              <w:kinsoku w:val="0"/>
              <w:overflowPunct w:val="0"/>
              <w:spacing w:before="78"/>
              <w:ind w:left="105"/>
            </w:pPr>
            <w:r>
              <w:rPr>
                <w:rFonts w:ascii="Arial" w:hAnsi="Arial" w:cs="Arial"/>
                <w:sz w:val="20"/>
                <w:szCs w:val="20"/>
              </w:rPr>
              <w:t>CRUD_SANDBOX_ADMIN</w:t>
            </w:r>
          </w:p>
        </w:tc>
      </w:tr>
      <w:tr w:rsidR="00F829A4" w14:paraId="7F6905BE" w14:textId="77777777" w:rsidTr="00FE5DF9">
        <w:trPr>
          <w:trHeight w:hRule="exact" w:val="1127"/>
        </w:trPr>
        <w:tc>
          <w:tcPr>
            <w:tcW w:w="2152" w:type="dxa"/>
            <w:tcBorders>
              <w:top w:val="single" w:sz="8" w:space="0" w:color="000000"/>
              <w:left w:val="single" w:sz="8" w:space="0" w:color="000000"/>
              <w:bottom w:val="single" w:sz="8" w:space="0" w:color="000000"/>
              <w:right w:val="single" w:sz="8" w:space="0" w:color="000000"/>
            </w:tcBorders>
          </w:tcPr>
          <w:p w14:paraId="49AB6165" w14:textId="77777777" w:rsidR="00F829A4" w:rsidRDefault="00F829A4" w:rsidP="00C864A1">
            <w:pPr>
              <w:pStyle w:val="TableParagraph"/>
              <w:kinsoku w:val="0"/>
              <w:overflowPunct w:val="0"/>
              <w:spacing w:before="78"/>
              <w:ind w:left="100"/>
            </w:pPr>
            <w:r>
              <w:rPr>
                <w:rFonts w:ascii="Arial" w:hAnsi="Arial" w:cs="Arial"/>
                <w:sz w:val="20"/>
                <w:szCs w:val="20"/>
              </w:rPr>
              <w:t>Realm Administrator</w:t>
            </w:r>
          </w:p>
        </w:tc>
        <w:tc>
          <w:tcPr>
            <w:tcW w:w="1710" w:type="dxa"/>
            <w:tcBorders>
              <w:top w:val="single" w:sz="8" w:space="0" w:color="000000"/>
              <w:left w:val="single" w:sz="8" w:space="0" w:color="000000"/>
              <w:bottom w:val="single" w:sz="8" w:space="0" w:color="000000"/>
              <w:right w:val="single" w:sz="8" w:space="0" w:color="000000"/>
            </w:tcBorders>
          </w:tcPr>
          <w:p w14:paraId="4EC444EC" w14:textId="77777777" w:rsidR="00F829A4" w:rsidRDefault="00F829A4" w:rsidP="00FE5DF9">
            <w:pPr>
              <w:pStyle w:val="TableParagraph"/>
              <w:kinsoku w:val="0"/>
              <w:overflowPunct w:val="0"/>
              <w:spacing w:before="78"/>
              <w:ind w:left="90"/>
            </w:pPr>
            <w:r>
              <w:rPr>
                <w:rFonts w:ascii="Arial" w:hAnsi="Arial" w:cs="Arial"/>
                <w:sz w:val="20"/>
                <w:szCs w:val="20"/>
              </w:rPr>
              <w:t>Realm Admin</w:t>
            </w:r>
          </w:p>
        </w:tc>
        <w:tc>
          <w:tcPr>
            <w:tcW w:w="1170" w:type="dxa"/>
            <w:tcBorders>
              <w:top w:val="single" w:sz="8" w:space="0" w:color="000000"/>
              <w:left w:val="single" w:sz="8" w:space="0" w:color="000000"/>
              <w:bottom w:val="single" w:sz="8" w:space="0" w:color="000000"/>
              <w:right w:val="single" w:sz="8" w:space="0" w:color="000000"/>
            </w:tcBorders>
          </w:tcPr>
          <w:p w14:paraId="5A94E2CE" w14:textId="145935CB" w:rsidR="00F829A4" w:rsidRDefault="00964568" w:rsidP="00C864A1">
            <w:pPr>
              <w:pStyle w:val="TableParagraph"/>
              <w:kinsoku w:val="0"/>
              <w:overflowPunct w:val="0"/>
              <w:spacing w:before="78"/>
              <w:ind w:left="105"/>
            </w:pPr>
            <w:r>
              <w:rPr>
                <w:rFonts w:ascii="Arial" w:hAnsi="Arial" w:cs="Arial"/>
                <w:sz w:val="20"/>
                <w:szCs w:val="20"/>
              </w:rPr>
              <w:t>ESDS</w:t>
            </w:r>
          </w:p>
        </w:tc>
        <w:tc>
          <w:tcPr>
            <w:tcW w:w="1710" w:type="dxa"/>
            <w:tcBorders>
              <w:top w:val="single" w:sz="8" w:space="0" w:color="000000"/>
              <w:left w:val="single" w:sz="8" w:space="0" w:color="000000"/>
              <w:bottom w:val="single" w:sz="8" w:space="0" w:color="000000"/>
              <w:right w:val="single" w:sz="8" w:space="0" w:color="000000"/>
            </w:tcBorders>
          </w:tcPr>
          <w:p w14:paraId="1CCDE735" w14:textId="443EF0E5" w:rsidR="00F829A4" w:rsidRDefault="00FE5DF9" w:rsidP="00C864A1">
            <w:pPr>
              <w:pStyle w:val="TableParagraph"/>
              <w:kinsoku w:val="0"/>
              <w:overflowPunct w:val="0"/>
              <w:spacing w:before="78" w:line="250" w:lineRule="auto"/>
              <w:ind w:left="105" w:right="169"/>
            </w:pPr>
            <w:r>
              <w:rPr>
                <w:rFonts w:ascii="Arial" w:hAnsi="Arial" w:cs="Arial"/>
                <w:sz w:val="20"/>
                <w:szCs w:val="20"/>
              </w:rPr>
              <w:t>Realm, Ten</w:t>
            </w:r>
            <w:r w:rsidR="00F829A4">
              <w:rPr>
                <w:rFonts w:ascii="Arial" w:hAnsi="Arial" w:cs="Arial"/>
                <w:sz w:val="20"/>
                <w:szCs w:val="20"/>
              </w:rPr>
              <w:t>ant</w:t>
            </w:r>
          </w:p>
        </w:tc>
        <w:tc>
          <w:tcPr>
            <w:tcW w:w="2610" w:type="dxa"/>
            <w:tcBorders>
              <w:top w:val="single" w:sz="8" w:space="0" w:color="000000"/>
              <w:left w:val="single" w:sz="8" w:space="0" w:color="000000"/>
              <w:bottom w:val="single" w:sz="8" w:space="0" w:color="000000"/>
              <w:right w:val="single" w:sz="8" w:space="0" w:color="000000"/>
            </w:tcBorders>
          </w:tcPr>
          <w:p w14:paraId="222BA516" w14:textId="3D214938" w:rsidR="00F829A4" w:rsidRDefault="002F3849" w:rsidP="002F3849">
            <w:pPr>
              <w:pStyle w:val="TableParagraph"/>
              <w:kinsoku w:val="0"/>
              <w:overflowPunct w:val="0"/>
              <w:spacing w:before="78" w:line="250" w:lineRule="auto"/>
              <w:ind w:left="105" w:right="720"/>
            </w:pPr>
            <w:r>
              <w:rPr>
                <w:rFonts w:ascii="Arial" w:hAnsi="Arial" w:cs="Arial"/>
                <w:sz w:val="20"/>
                <w:szCs w:val="20"/>
              </w:rPr>
              <w:t>CRUD_REAL</w:t>
            </w:r>
            <w:r w:rsidR="00FE5DF9">
              <w:rPr>
                <w:rFonts w:ascii="Arial" w:hAnsi="Arial" w:cs="Arial"/>
                <w:sz w:val="20"/>
                <w:szCs w:val="20"/>
              </w:rPr>
              <w:t>M, CRUD_ROL</w:t>
            </w:r>
            <w:r w:rsidR="00F829A4">
              <w:rPr>
                <w:rFonts w:ascii="Arial" w:hAnsi="Arial" w:cs="Arial"/>
                <w:sz w:val="20"/>
                <w:szCs w:val="20"/>
              </w:rPr>
              <w:t>E</w:t>
            </w:r>
          </w:p>
        </w:tc>
      </w:tr>
      <w:tr w:rsidR="00F829A4" w14:paraId="3BBC3332" w14:textId="77777777" w:rsidTr="00FE5DF9">
        <w:trPr>
          <w:trHeight w:hRule="exact" w:val="940"/>
        </w:trPr>
        <w:tc>
          <w:tcPr>
            <w:tcW w:w="2152" w:type="dxa"/>
            <w:tcBorders>
              <w:top w:val="single" w:sz="8" w:space="0" w:color="000000"/>
              <w:left w:val="single" w:sz="8" w:space="0" w:color="000000"/>
              <w:bottom w:val="single" w:sz="8" w:space="0" w:color="000000"/>
              <w:right w:val="single" w:sz="8" w:space="0" w:color="000000"/>
            </w:tcBorders>
          </w:tcPr>
          <w:p w14:paraId="7B0E5889" w14:textId="77777777" w:rsidR="00F829A4" w:rsidRDefault="00F829A4" w:rsidP="00C864A1">
            <w:pPr>
              <w:pStyle w:val="TableParagraph"/>
              <w:kinsoku w:val="0"/>
              <w:overflowPunct w:val="0"/>
              <w:spacing w:before="78"/>
              <w:ind w:left="100"/>
            </w:pPr>
            <w:r>
              <w:rPr>
                <w:rFonts w:ascii="Arial" w:hAnsi="Arial" w:cs="Arial"/>
                <w:sz w:val="20"/>
                <w:szCs w:val="20"/>
              </w:rPr>
              <w:t>Application Developer</w:t>
            </w:r>
          </w:p>
        </w:tc>
        <w:tc>
          <w:tcPr>
            <w:tcW w:w="1710" w:type="dxa"/>
            <w:tcBorders>
              <w:top w:val="single" w:sz="8" w:space="0" w:color="000000"/>
              <w:left w:val="single" w:sz="8" w:space="0" w:color="000000"/>
              <w:bottom w:val="single" w:sz="8" w:space="0" w:color="000000"/>
              <w:right w:val="single" w:sz="8" w:space="0" w:color="000000"/>
            </w:tcBorders>
          </w:tcPr>
          <w:p w14:paraId="70676C30" w14:textId="77777777" w:rsidR="00F829A4" w:rsidRDefault="00F829A4" w:rsidP="00FE5DF9">
            <w:pPr>
              <w:pStyle w:val="TableParagraph"/>
              <w:kinsoku w:val="0"/>
              <w:overflowPunct w:val="0"/>
              <w:spacing w:before="78"/>
              <w:ind w:left="90"/>
              <w:rPr>
                <w:rFonts w:ascii="Arial" w:hAnsi="Arial" w:cs="Arial"/>
                <w:sz w:val="20"/>
                <w:szCs w:val="20"/>
              </w:rPr>
            </w:pPr>
            <w:r>
              <w:rPr>
                <w:rFonts w:ascii="Arial" w:hAnsi="Arial" w:cs="Arial"/>
                <w:sz w:val="20"/>
                <w:szCs w:val="20"/>
              </w:rPr>
              <w:t>application_</w:t>
            </w:r>
          </w:p>
          <w:p w14:paraId="4AAE6758" w14:textId="77777777" w:rsidR="00F829A4" w:rsidRDefault="00F829A4" w:rsidP="00FE5DF9">
            <w:pPr>
              <w:pStyle w:val="TableParagraph"/>
              <w:kinsoku w:val="0"/>
              <w:overflowPunct w:val="0"/>
              <w:spacing w:before="10" w:line="200" w:lineRule="exact"/>
              <w:ind w:left="90"/>
              <w:rPr>
                <w:sz w:val="20"/>
                <w:szCs w:val="20"/>
              </w:rPr>
            </w:pPr>
          </w:p>
          <w:p w14:paraId="1FBF8931" w14:textId="77777777" w:rsidR="00F829A4" w:rsidRDefault="00F829A4" w:rsidP="00FE5DF9">
            <w:pPr>
              <w:pStyle w:val="TableParagraph"/>
              <w:kinsoku w:val="0"/>
              <w:overflowPunct w:val="0"/>
              <w:ind w:left="90"/>
            </w:pPr>
            <w:r>
              <w:rPr>
                <w:rFonts w:ascii="Arial" w:hAnsi="Arial" w:cs="Arial"/>
                <w:sz w:val="20"/>
                <w:szCs w:val="20"/>
              </w:rPr>
              <w:t>developer</w:t>
            </w:r>
          </w:p>
        </w:tc>
        <w:tc>
          <w:tcPr>
            <w:tcW w:w="1170" w:type="dxa"/>
            <w:tcBorders>
              <w:top w:val="single" w:sz="8" w:space="0" w:color="000000"/>
              <w:left w:val="single" w:sz="8" w:space="0" w:color="000000"/>
              <w:bottom w:val="single" w:sz="8" w:space="0" w:color="000000"/>
              <w:right w:val="single" w:sz="8" w:space="0" w:color="000000"/>
            </w:tcBorders>
          </w:tcPr>
          <w:p w14:paraId="11FED7B3" w14:textId="4484B9D9" w:rsidR="00F829A4" w:rsidRDefault="00964568" w:rsidP="00C864A1">
            <w:pPr>
              <w:pStyle w:val="TableParagraph"/>
              <w:kinsoku w:val="0"/>
              <w:overflowPunct w:val="0"/>
              <w:spacing w:before="78"/>
              <w:ind w:left="105"/>
            </w:pPr>
            <w:r>
              <w:rPr>
                <w:rFonts w:ascii="Arial" w:hAnsi="Arial" w:cs="Arial"/>
                <w:sz w:val="20"/>
                <w:szCs w:val="20"/>
              </w:rPr>
              <w:t>ESDS</w:t>
            </w:r>
          </w:p>
        </w:tc>
        <w:tc>
          <w:tcPr>
            <w:tcW w:w="1710" w:type="dxa"/>
            <w:tcBorders>
              <w:top w:val="single" w:sz="8" w:space="0" w:color="000000"/>
              <w:left w:val="single" w:sz="8" w:space="0" w:color="000000"/>
              <w:bottom w:val="single" w:sz="8" w:space="0" w:color="000000"/>
              <w:right w:val="single" w:sz="8" w:space="0" w:color="000000"/>
            </w:tcBorders>
          </w:tcPr>
          <w:p w14:paraId="78A598A9" w14:textId="77777777" w:rsidR="00F829A4" w:rsidRDefault="00F829A4" w:rsidP="00FE5DF9">
            <w:pPr>
              <w:pStyle w:val="TableParagraph"/>
              <w:kinsoku w:val="0"/>
              <w:overflowPunct w:val="0"/>
              <w:spacing w:before="78" w:line="250" w:lineRule="auto"/>
              <w:ind w:left="105" w:right="326"/>
            </w:pPr>
            <w:r>
              <w:rPr>
                <w:rFonts w:ascii="Arial" w:hAnsi="Arial" w:cs="Arial"/>
                <w:sz w:val="20"/>
                <w:szCs w:val="20"/>
              </w:rPr>
              <w:t>Application, Tenant (for Sandbox)</w:t>
            </w:r>
          </w:p>
        </w:tc>
        <w:tc>
          <w:tcPr>
            <w:tcW w:w="2610" w:type="dxa"/>
            <w:tcBorders>
              <w:top w:val="single" w:sz="8" w:space="0" w:color="000000"/>
              <w:left w:val="single" w:sz="8" w:space="0" w:color="000000"/>
              <w:bottom w:val="single" w:sz="8" w:space="0" w:color="000000"/>
              <w:right w:val="single" w:sz="8" w:space="0" w:color="000000"/>
            </w:tcBorders>
          </w:tcPr>
          <w:p w14:paraId="03DE72CD" w14:textId="77777777" w:rsidR="00F829A4" w:rsidRDefault="00F829A4" w:rsidP="00C864A1">
            <w:pPr>
              <w:pStyle w:val="TableParagraph"/>
              <w:kinsoku w:val="0"/>
              <w:overflowPunct w:val="0"/>
              <w:spacing w:before="78"/>
              <w:ind w:left="105"/>
              <w:rPr>
                <w:rFonts w:ascii="Arial" w:hAnsi="Arial" w:cs="Arial"/>
                <w:sz w:val="20"/>
                <w:szCs w:val="20"/>
              </w:rPr>
            </w:pPr>
            <w:r>
              <w:rPr>
                <w:rFonts w:ascii="Arial" w:hAnsi="Arial" w:cs="Arial"/>
                <w:sz w:val="20"/>
                <w:szCs w:val="20"/>
              </w:rPr>
              <w:t>DEV_APP_CRUD</w:t>
            </w:r>
          </w:p>
          <w:p w14:paraId="07E6C911" w14:textId="56198877" w:rsidR="00F829A4" w:rsidRDefault="00F829A4" w:rsidP="00C864A1">
            <w:pPr>
              <w:pStyle w:val="TableParagraph"/>
              <w:kinsoku w:val="0"/>
              <w:overflowPunct w:val="0"/>
              <w:spacing w:before="10"/>
              <w:ind w:left="105"/>
            </w:pPr>
            <w:r>
              <w:rPr>
                <w:rFonts w:ascii="Arial" w:hAnsi="Arial" w:cs="Arial"/>
                <w:sz w:val="20"/>
                <w:szCs w:val="20"/>
              </w:rPr>
              <w:t xml:space="preserve">CRUD_ROLE </w:t>
            </w:r>
            <w:r w:rsidR="00FE5DF9">
              <w:rPr>
                <w:rFonts w:ascii="Arial" w:hAnsi="Arial" w:cs="Arial"/>
                <w:sz w:val="20"/>
                <w:szCs w:val="20"/>
              </w:rPr>
              <w:br/>
            </w:r>
            <w:r>
              <w:rPr>
                <w:rFonts w:ascii="Arial" w:hAnsi="Arial" w:cs="Arial"/>
                <w:sz w:val="20"/>
                <w:szCs w:val="20"/>
              </w:rPr>
              <w:t>(Sandbox only)</w:t>
            </w:r>
          </w:p>
        </w:tc>
      </w:tr>
      <w:tr w:rsidR="00F829A4" w14:paraId="31E3484F" w14:textId="77777777" w:rsidTr="00FE5DF9">
        <w:trPr>
          <w:trHeight w:hRule="exact" w:val="695"/>
        </w:trPr>
        <w:tc>
          <w:tcPr>
            <w:tcW w:w="2152" w:type="dxa"/>
            <w:tcBorders>
              <w:top w:val="single" w:sz="8" w:space="0" w:color="000000"/>
              <w:left w:val="single" w:sz="8" w:space="0" w:color="000000"/>
              <w:bottom w:val="single" w:sz="8" w:space="0" w:color="000000"/>
              <w:right w:val="single" w:sz="8" w:space="0" w:color="000000"/>
            </w:tcBorders>
          </w:tcPr>
          <w:p w14:paraId="3E04CA79" w14:textId="77777777" w:rsidR="00F829A4" w:rsidRDefault="00F829A4" w:rsidP="00C864A1">
            <w:pPr>
              <w:pStyle w:val="TableParagraph"/>
              <w:kinsoku w:val="0"/>
              <w:overflowPunct w:val="0"/>
              <w:spacing w:before="78"/>
              <w:ind w:left="100"/>
            </w:pPr>
            <w:r>
              <w:rPr>
                <w:rFonts w:ascii="Arial" w:hAnsi="Arial" w:cs="Arial"/>
                <w:sz w:val="20"/>
                <w:szCs w:val="20"/>
              </w:rPr>
              <w:t>Ingestion User</w:t>
            </w:r>
          </w:p>
        </w:tc>
        <w:tc>
          <w:tcPr>
            <w:tcW w:w="1710" w:type="dxa"/>
            <w:tcBorders>
              <w:top w:val="single" w:sz="8" w:space="0" w:color="000000"/>
              <w:left w:val="single" w:sz="8" w:space="0" w:color="000000"/>
              <w:bottom w:val="single" w:sz="8" w:space="0" w:color="000000"/>
              <w:right w:val="single" w:sz="8" w:space="0" w:color="000000"/>
            </w:tcBorders>
          </w:tcPr>
          <w:p w14:paraId="58D85E78" w14:textId="77777777" w:rsidR="00F829A4" w:rsidRDefault="00F829A4" w:rsidP="00FE5DF9">
            <w:pPr>
              <w:pStyle w:val="TableParagraph"/>
              <w:kinsoku w:val="0"/>
              <w:overflowPunct w:val="0"/>
              <w:spacing w:before="78"/>
              <w:ind w:left="90"/>
            </w:pPr>
            <w:proofErr w:type="spellStart"/>
            <w:r>
              <w:rPr>
                <w:rFonts w:ascii="Arial" w:hAnsi="Arial" w:cs="Arial"/>
                <w:sz w:val="20"/>
                <w:szCs w:val="20"/>
              </w:rPr>
              <w:t>ingestion_user</w:t>
            </w:r>
            <w:proofErr w:type="spellEnd"/>
          </w:p>
        </w:tc>
        <w:tc>
          <w:tcPr>
            <w:tcW w:w="1170" w:type="dxa"/>
            <w:tcBorders>
              <w:top w:val="single" w:sz="8" w:space="0" w:color="000000"/>
              <w:left w:val="single" w:sz="8" w:space="0" w:color="000000"/>
              <w:bottom w:val="single" w:sz="8" w:space="0" w:color="000000"/>
              <w:right w:val="single" w:sz="8" w:space="0" w:color="000000"/>
            </w:tcBorders>
          </w:tcPr>
          <w:p w14:paraId="7FAD0B9D" w14:textId="08234ADB" w:rsidR="00F829A4" w:rsidRDefault="00964568" w:rsidP="00C864A1">
            <w:pPr>
              <w:pStyle w:val="TableParagraph"/>
              <w:kinsoku w:val="0"/>
              <w:overflowPunct w:val="0"/>
              <w:spacing w:before="78"/>
              <w:ind w:left="105"/>
            </w:pPr>
            <w:r>
              <w:rPr>
                <w:rFonts w:ascii="Arial" w:hAnsi="Arial" w:cs="Arial"/>
                <w:sz w:val="20"/>
                <w:szCs w:val="20"/>
              </w:rPr>
              <w:t>ESDS</w:t>
            </w:r>
          </w:p>
        </w:tc>
        <w:tc>
          <w:tcPr>
            <w:tcW w:w="1710" w:type="dxa"/>
            <w:tcBorders>
              <w:top w:val="single" w:sz="8" w:space="0" w:color="000000"/>
              <w:left w:val="single" w:sz="8" w:space="0" w:color="000000"/>
              <w:bottom w:val="single" w:sz="8" w:space="0" w:color="000000"/>
              <w:right w:val="single" w:sz="8" w:space="0" w:color="000000"/>
            </w:tcBorders>
          </w:tcPr>
          <w:p w14:paraId="2CA38710" w14:textId="1941072A" w:rsidR="00F829A4" w:rsidRDefault="00FE5DF9" w:rsidP="00C864A1">
            <w:pPr>
              <w:pStyle w:val="TableParagraph"/>
              <w:kinsoku w:val="0"/>
              <w:overflowPunct w:val="0"/>
              <w:spacing w:before="78" w:line="250" w:lineRule="auto"/>
              <w:ind w:left="105" w:right="169"/>
            </w:pPr>
            <w:r>
              <w:rPr>
                <w:rFonts w:ascii="Arial" w:hAnsi="Arial" w:cs="Arial"/>
                <w:sz w:val="20"/>
                <w:szCs w:val="20"/>
              </w:rPr>
              <w:t xml:space="preserve">Tenant, </w:t>
            </w:r>
            <w:proofErr w:type="spellStart"/>
            <w:r>
              <w:rPr>
                <w:rFonts w:ascii="Arial" w:hAnsi="Arial" w:cs="Arial"/>
                <w:sz w:val="20"/>
                <w:szCs w:val="20"/>
              </w:rPr>
              <w:t>EdO</w:t>
            </w:r>
            <w:r w:rsidR="00F829A4">
              <w:rPr>
                <w:rFonts w:ascii="Arial" w:hAnsi="Arial" w:cs="Arial"/>
                <w:sz w:val="20"/>
                <w:szCs w:val="20"/>
              </w:rPr>
              <w:t>rg</w:t>
            </w:r>
            <w:proofErr w:type="spellEnd"/>
          </w:p>
        </w:tc>
        <w:tc>
          <w:tcPr>
            <w:tcW w:w="2610" w:type="dxa"/>
            <w:tcBorders>
              <w:top w:val="single" w:sz="8" w:space="0" w:color="000000"/>
              <w:left w:val="single" w:sz="8" w:space="0" w:color="000000"/>
              <w:bottom w:val="single" w:sz="8" w:space="0" w:color="000000"/>
              <w:right w:val="single" w:sz="8" w:space="0" w:color="000000"/>
            </w:tcBorders>
          </w:tcPr>
          <w:p w14:paraId="18814290" w14:textId="77777777" w:rsidR="00F829A4" w:rsidRDefault="00F829A4" w:rsidP="00C864A1">
            <w:pPr>
              <w:pStyle w:val="TableParagraph"/>
              <w:kinsoku w:val="0"/>
              <w:overflowPunct w:val="0"/>
              <w:spacing w:before="78"/>
              <w:ind w:left="105"/>
            </w:pPr>
            <w:r>
              <w:rPr>
                <w:rFonts w:ascii="Arial" w:hAnsi="Arial" w:cs="Arial"/>
                <w:sz w:val="20"/>
                <w:szCs w:val="20"/>
              </w:rPr>
              <w:t>INGEST_DATA</w:t>
            </w:r>
          </w:p>
        </w:tc>
      </w:tr>
    </w:tbl>
    <w:p w14:paraId="27EA1F90" w14:textId="77777777" w:rsidR="009562C2" w:rsidRDefault="009562C2" w:rsidP="00530BB7">
      <w:pPr>
        <w:autoSpaceDE w:val="0"/>
        <w:autoSpaceDN w:val="0"/>
        <w:adjustRightInd w:val="0"/>
        <w:spacing w:after="0" w:line="240" w:lineRule="auto"/>
      </w:pPr>
    </w:p>
    <w:p w14:paraId="007FC1C7" w14:textId="77777777" w:rsidR="002F3849" w:rsidRPr="002F3849" w:rsidRDefault="002F3849" w:rsidP="002F3849">
      <w:pPr>
        <w:pStyle w:val="Heading2"/>
      </w:pPr>
      <w:bookmarkStart w:id="67" w:name="_Toc394490871"/>
      <w:r w:rsidRPr="002F3849">
        <w:t>Creating a New Administrative User</w:t>
      </w:r>
      <w:bookmarkEnd w:id="67"/>
    </w:p>
    <w:p w14:paraId="47C61E3D" w14:textId="6461ADCB" w:rsidR="00F829A4" w:rsidRDefault="002F3849" w:rsidP="002F3849">
      <w:r>
        <w:t xml:space="preserve">The Manage Administrator Accounts system tool allows you to create new administrative users in the </w:t>
      </w:r>
      <w:r w:rsidR="00964568">
        <w:t>ESDS</w:t>
      </w:r>
      <w:r>
        <w:t xml:space="preserve"> that have access to an </w:t>
      </w:r>
      <w:r w:rsidR="00964568">
        <w:t>ESDS</w:t>
      </w:r>
      <w:r>
        <w:t xml:space="preserve"> deployment. To create a new administrative user:</w:t>
      </w:r>
    </w:p>
    <w:p w14:paraId="717FAF6D" w14:textId="67C8038C" w:rsidR="002F3849" w:rsidRDefault="002F3849" w:rsidP="002F5D77">
      <w:pPr>
        <w:pStyle w:val="ListParagraph"/>
        <w:numPr>
          <w:ilvl w:val="0"/>
          <w:numId w:val="30"/>
        </w:numPr>
      </w:pPr>
      <w:r>
        <w:t xml:space="preserve">Log in to </w:t>
      </w:r>
      <w:r w:rsidR="00964568">
        <w:t>ESDS</w:t>
      </w:r>
      <w:r>
        <w:t xml:space="preserve"> using your administrator account.</w:t>
      </w:r>
    </w:p>
    <w:p w14:paraId="4A79D04C" w14:textId="77777777" w:rsidR="002F3849" w:rsidRDefault="002F3849" w:rsidP="002F5D77">
      <w:pPr>
        <w:pStyle w:val="ListParagraph"/>
        <w:numPr>
          <w:ilvl w:val="0"/>
          <w:numId w:val="30"/>
        </w:numPr>
      </w:pPr>
      <w:r>
        <w:t xml:space="preserve">Click </w:t>
      </w:r>
      <w:r w:rsidRPr="002F3849">
        <w:rPr>
          <w:b/>
        </w:rPr>
        <w:t>Admin</w:t>
      </w:r>
      <w:r>
        <w:t>.</w:t>
      </w:r>
    </w:p>
    <w:p w14:paraId="3E38DC6F" w14:textId="77777777" w:rsidR="002F3849" w:rsidRDefault="002F3849" w:rsidP="002F5D77">
      <w:pPr>
        <w:pStyle w:val="ListParagraph"/>
        <w:numPr>
          <w:ilvl w:val="0"/>
          <w:numId w:val="30"/>
        </w:numPr>
      </w:pPr>
      <w:r>
        <w:t xml:space="preserve">Click </w:t>
      </w:r>
      <w:r w:rsidRPr="002F3849">
        <w:rPr>
          <w:b/>
        </w:rPr>
        <w:t>Manage Administrator Accounts</w:t>
      </w:r>
      <w:r>
        <w:t xml:space="preserve"> under System Tools. The Manage Administrator Accounts page opens.</w:t>
      </w:r>
    </w:p>
    <w:p w14:paraId="266D6C96" w14:textId="3767EAA6" w:rsidR="002F3849" w:rsidRDefault="001B30A3" w:rsidP="002F5D77">
      <w:pPr>
        <w:pStyle w:val="ListParagraph"/>
        <w:numPr>
          <w:ilvl w:val="0"/>
          <w:numId w:val="30"/>
        </w:numPr>
      </w:pPr>
      <w:r>
        <w:rPr>
          <w:noProof/>
        </w:rPr>
        <w:lastRenderedPageBreak/>
        <w:drawing>
          <wp:anchor distT="0" distB="0" distL="114300" distR="114300" simplePos="0" relativeHeight="251654656" behindDoc="0" locked="0" layoutInCell="1" allowOverlap="1" wp14:anchorId="4BF8B369" wp14:editId="515F271D">
            <wp:simplePos x="0" y="0"/>
            <wp:positionH relativeFrom="column">
              <wp:posOffset>466725</wp:posOffset>
            </wp:positionH>
            <wp:positionV relativeFrom="paragraph">
              <wp:posOffset>731520</wp:posOffset>
            </wp:positionV>
            <wp:extent cx="5010150" cy="3397885"/>
            <wp:effectExtent l="190500" t="190500" r="171450" b="16446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0150" cy="33978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F3849">
        <w:t xml:space="preserve">Scroll to the bottom of the page and click the </w:t>
      </w:r>
      <w:r w:rsidR="002F3849" w:rsidRPr="001E1DE3">
        <w:rPr>
          <w:b/>
        </w:rPr>
        <w:t>Add User</w:t>
      </w:r>
      <w:r w:rsidR="002F3849">
        <w:t xml:space="preserve"> button. The </w:t>
      </w:r>
      <w:r w:rsidR="002F3849" w:rsidRPr="001E1DE3">
        <w:rPr>
          <w:b/>
        </w:rPr>
        <w:t>Add a User</w:t>
      </w:r>
      <w:r w:rsidR="002F3849">
        <w:t xml:space="preserve"> page opens.</w:t>
      </w:r>
    </w:p>
    <w:p w14:paraId="4DB9F5F7" w14:textId="0D2DF6F6" w:rsidR="001E1DE3" w:rsidRDefault="001E1DE3" w:rsidP="001E1DE3"/>
    <w:p w14:paraId="132879EA" w14:textId="112ADC0C" w:rsidR="00DF22FA" w:rsidRDefault="00DF22FA" w:rsidP="002F5D77">
      <w:pPr>
        <w:pStyle w:val="ListParagraph"/>
        <w:numPr>
          <w:ilvl w:val="0"/>
          <w:numId w:val="30"/>
        </w:numPr>
      </w:pPr>
      <w:r>
        <w:t>Fill out the form by entering data into the fields as follows:</w:t>
      </w:r>
    </w:p>
    <w:p w14:paraId="12D9B4C4" w14:textId="77777777" w:rsidR="00DF22FA" w:rsidRDefault="00DF22FA" w:rsidP="00DF22FA">
      <w:pPr>
        <w:ind w:left="720"/>
      </w:pPr>
      <w:r>
        <w:rPr>
          <w:i/>
          <w:iCs/>
        </w:rPr>
        <w:t xml:space="preserve">Full Name </w:t>
      </w:r>
      <w:r>
        <w:t>- Enter the user's first name and last name.</w:t>
      </w:r>
    </w:p>
    <w:p w14:paraId="44F883DE" w14:textId="77777777" w:rsidR="00DF22FA" w:rsidRDefault="00DF22FA" w:rsidP="00DF22FA">
      <w:pPr>
        <w:ind w:left="720"/>
      </w:pPr>
      <w:r>
        <w:rPr>
          <w:i/>
          <w:iCs/>
        </w:rPr>
        <w:t xml:space="preserve">Email </w:t>
      </w:r>
      <w:r>
        <w:t>- Enter the user's email address. All users that you create will receive emails that allow them to activate their accounts.</w:t>
      </w:r>
    </w:p>
    <w:p w14:paraId="0CE7AC20" w14:textId="79354963" w:rsidR="00DF22FA" w:rsidRDefault="00DF22FA" w:rsidP="00DF22FA">
      <w:pPr>
        <w:ind w:left="720"/>
      </w:pPr>
      <w:r>
        <w:rPr>
          <w:i/>
          <w:iCs/>
        </w:rPr>
        <w:t xml:space="preserve">Role </w:t>
      </w:r>
      <w:r>
        <w:t xml:space="preserve">- Select a role for the user. </w:t>
      </w:r>
      <w:r>
        <w:br/>
      </w:r>
      <w:r w:rsidRPr="00DF22FA">
        <w:rPr>
          <w:b/>
          <w:iCs/>
        </w:rPr>
        <w:t>Note:</w:t>
      </w:r>
      <w:r>
        <w:rPr>
          <w:i/>
          <w:iCs/>
        </w:rPr>
        <w:t xml:space="preserve"> </w:t>
      </w:r>
      <w:r>
        <w:t>You can add ingestion and realm administration rights for users regardless of the user's primary role.</w:t>
      </w:r>
    </w:p>
    <w:p w14:paraId="2EC2FE40" w14:textId="640D6B71" w:rsidR="00DF22FA" w:rsidRDefault="00DF22FA" w:rsidP="00DF22FA">
      <w:pPr>
        <w:ind w:left="720"/>
      </w:pPr>
      <w:r>
        <w:rPr>
          <w:i/>
          <w:iCs/>
        </w:rPr>
        <w:t xml:space="preserve">Ingestion User </w:t>
      </w:r>
      <w:r>
        <w:t xml:space="preserve">- Select whether or not to give this user the ability to ingest data to </w:t>
      </w:r>
      <w:r w:rsidR="00964568">
        <w:t>ESDS</w:t>
      </w:r>
      <w:r>
        <w:t>.</w:t>
      </w:r>
    </w:p>
    <w:p w14:paraId="09A0A0B0" w14:textId="77777777" w:rsidR="00DF22FA" w:rsidRDefault="00DF22FA" w:rsidP="00DF22FA">
      <w:pPr>
        <w:ind w:left="720"/>
      </w:pPr>
      <w:r>
        <w:rPr>
          <w:i/>
          <w:iCs/>
        </w:rPr>
        <w:t xml:space="preserve">Realm Administrator </w:t>
      </w:r>
      <w:r>
        <w:t>- Select whether or not to give this user the ability to administer a realm.</w:t>
      </w:r>
    </w:p>
    <w:p w14:paraId="724145B1" w14:textId="658A292B" w:rsidR="00DF22FA" w:rsidRDefault="00DF22FA" w:rsidP="00DF22FA">
      <w:pPr>
        <w:ind w:left="720"/>
      </w:pPr>
      <w:r>
        <w:rPr>
          <w:i/>
          <w:iCs/>
        </w:rPr>
        <w:t xml:space="preserve">Tenant </w:t>
      </w:r>
      <w:r>
        <w:t xml:space="preserve">- Add a tenant for the user, if applicable. </w:t>
      </w:r>
      <w:r>
        <w:br/>
      </w:r>
      <w:r w:rsidRPr="00DF22FA">
        <w:rPr>
          <w:b/>
          <w:iCs/>
        </w:rPr>
        <w:t>Note:</w:t>
      </w:r>
      <w:r>
        <w:rPr>
          <w:i/>
          <w:iCs/>
        </w:rPr>
        <w:t xml:space="preserve"> </w:t>
      </w:r>
      <w:r>
        <w:t>This field only appears for Operators that are using this tool and is not displayed in the image above.</w:t>
      </w:r>
    </w:p>
    <w:p w14:paraId="4D1B9BA0" w14:textId="240C9679" w:rsidR="00DF22FA" w:rsidRDefault="00DF22FA" w:rsidP="00DF22FA">
      <w:pPr>
        <w:ind w:left="720"/>
      </w:pPr>
      <w:r>
        <w:rPr>
          <w:i/>
          <w:iCs/>
        </w:rPr>
        <w:t xml:space="preserve">Education Organization </w:t>
      </w:r>
      <w:r>
        <w:t xml:space="preserve">- Add an education organization for the user, if applicable. </w:t>
      </w:r>
      <w:r w:rsidRPr="00DF22FA">
        <w:rPr>
          <w:b/>
          <w:iCs/>
        </w:rPr>
        <w:t>Note:</w:t>
      </w:r>
      <w:r>
        <w:rPr>
          <w:i/>
          <w:iCs/>
        </w:rPr>
        <w:t xml:space="preserve"> </w:t>
      </w:r>
      <w:r>
        <w:t>When LEA administrators use this tool, this field will be restricted to their own education organization.</w:t>
      </w:r>
    </w:p>
    <w:p w14:paraId="372E1A93" w14:textId="6B473CB2" w:rsidR="00DF22FA" w:rsidRDefault="00DF22FA" w:rsidP="002F5D77">
      <w:pPr>
        <w:pStyle w:val="ListParagraph"/>
        <w:numPr>
          <w:ilvl w:val="0"/>
          <w:numId w:val="30"/>
        </w:numPr>
      </w:pPr>
      <w:r>
        <w:lastRenderedPageBreak/>
        <w:t xml:space="preserve">Click </w:t>
      </w:r>
      <w:r w:rsidRPr="00DF22FA">
        <w:rPr>
          <w:b/>
        </w:rPr>
        <w:t>Save</w:t>
      </w:r>
      <w:r>
        <w:t xml:space="preserve">. You are returned to the </w:t>
      </w:r>
      <w:r w:rsidRPr="00DF22FA">
        <w:rPr>
          <w:b/>
        </w:rPr>
        <w:t>Manage Administrator Accounts</w:t>
      </w:r>
      <w:r>
        <w:t xml:space="preserve"> page and the user will appear in the table. The user will also receive an email that starts the account activation process.</w:t>
      </w:r>
    </w:p>
    <w:p w14:paraId="3449BE81" w14:textId="77777777" w:rsidR="00F829A4" w:rsidRDefault="00F829A4" w:rsidP="00530BB7">
      <w:pPr>
        <w:autoSpaceDE w:val="0"/>
        <w:autoSpaceDN w:val="0"/>
        <w:adjustRightInd w:val="0"/>
        <w:spacing w:after="0" w:line="240" w:lineRule="auto"/>
      </w:pPr>
    </w:p>
    <w:p w14:paraId="356155F0" w14:textId="77777777" w:rsidR="00CD2CA0" w:rsidRPr="00CD2CA0" w:rsidRDefault="00CD2CA0" w:rsidP="00CD2CA0">
      <w:pPr>
        <w:pStyle w:val="Heading2"/>
      </w:pPr>
      <w:bookmarkStart w:id="68" w:name="_Toc394490872"/>
      <w:r w:rsidRPr="00CD2CA0">
        <w:t>User Account Activation</w:t>
      </w:r>
      <w:bookmarkEnd w:id="68"/>
    </w:p>
    <w:p w14:paraId="68E30066" w14:textId="6228B63A" w:rsidR="00CD2CA0" w:rsidRDefault="00CD2CA0" w:rsidP="00CD2CA0">
      <w:r>
        <w:t>Once you have created a new administrative user, that user must activate the account. The process for a user activating an account is detailed as follows:</w:t>
      </w:r>
    </w:p>
    <w:p w14:paraId="132177B1" w14:textId="0EC5A152" w:rsidR="00CD2CA0" w:rsidRDefault="00CD2CA0" w:rsidP="002F5D77">
      <w:pPr>
        <w:pStyle w:val="ListParagraph"/>
        <w:numPr>
          <w:ilvl w:val="0"/>
          <w:numId w:val="31"/>
        </w:numPr>
      </w:pPr>
      <w:r>
        <w:t>The user receives an email containing a link to the account activation page. The user clicks the link to go to the account activation page.</w:t>
      </w:r>
    </w:p>
    <w:p w14:paraId="6CD06324" w14:textId="4EC072BB" w:rsidR="00CD2CA0" w:rsidRDefault="00CD2CA0" w:rsidP="002F5D77">
      <w:pPr>
        <w:pStyle w:val="ListParagraph"/>
        <w:numPr>
          <w:ilvl w:val="0"/>
          <w:numId w:val="31"/>
        </w:numPr>
      </w:pPr>
      <w:r>
        <w:t>The user enters his/her email address as the user ID. Once the user submits the form, an email is sent to the user that contains a link to the Reset Password page.</w:t>
      </w:r>
    </w:p>
    <w:p w14:paraId="51FB5A2F" w14:textId="11785743" w:rsidR="00CD2CA0" w:rsidRDefault="00CD2CA0" w:rsidP="002F5D77">
      <w:pPr>
        <w:pStyle w:val="ListParagraph"/>
        <w:numPr>
          <w:ilvl w:val="0"/>
          <w:numId w:val="31"/>
        </w:numPr>
      </w:pPr>
      <w:r>
        <w:t>The user clicks the link in the email to go to the Reset Password page.</w:t>
      </w:r>
    </w:p>
    <w:p w14:paraId="26F07499" w14:textId="7AD3E343" w:rsidR="00DF22FA" w:rsidRDefault="00CD2CA0" w:rsidP="002F5D77">
      <w:pPr>
        <w:pStyle w:val="ListParagraph"/>
        <w:numPr>
          <w:ilvl w:val="0"/>
          <w:numId w:val="31"/>
        </w:numPr>
      </w:pPr>
      <w:r>
        <w:t>The user enters a password. Once the page is saved, the user's administrative account is activated. The user will receive a welcome email once the process is complete and the account is active.</w:t>
      </w:r>
    </w:p>
    <w:p w14:paraId="1ED60050" w14:textId="77777777" w:rsidR="00DF22FA" w:rsidRDefault="00DF22FA" w:rsidP="00530BB7">
      <w:pPr>
        <w:autoSpaceDE w:val="0"/>
        <w:autoSpaceDN w:val="0"/>
        <w:adjustRightInd w:val="0"/>
        <w:spacing w:after="0" w:line="240" w:lineRule="auto"/>
      </w:pPr>
    </w:p>
    <w:p w14:paraId="2F42B7F4" w14:textId="67093942" w:rsidR="00C864A1" w:rsidRPr="00C864A1" w:rsidRDefault="00C864A1" w:rsidP="00C864A1">
      <w:pPr>
        <w:pStyle w:val="Heading1"/>
      </w:pPr>
      <w:bookmarkStart w:id="69" w:name="_Toc394490873"/>
      <w:r w:rsidRPr="00C864A1">
        <w:t>Data Ingestion</w:t>
      </w:r>
      <w:bookmarkEnd w:id="69"/>
    </w:p>
    <w:p w14:paraId="3297078B" w14:textId="2CC5902B" w:rsidR="00C864A1" w:rsidRDefault="00964568" w:rsidP="00C864A1">
      <w:hyperlink w:anchor="bookmark109" w:history="1">
        <w:r w:rsidR="00C864A1">
          <w:rPr>
            <w:i/>
            <w:iCs/>
          </w:rPr>
          <w:t xml:space="preserve">Data </w:t>
        </w:r>
      </w:hyperlink>
      <w:hyperlink w:anchor="bookmark109" w:history="1">
        <w:r w:rsidR="00C864A1">
          <w:rPr>
            <w:i/>
            <w:iCs/>
          </w:rPr>
          <w:t xml:space="preserve">ingestion </w:t>
        </w:r>
      </w:hyperlink>
      <w:r w:rsidR="00C864A1">
        <w:t xml:space="preserve">is the process of uploading new and updated data to the </w:t>
      </w:r>
      <w:r>
        <w:t>ESDS</w:t>
      </w:r>
      <w:r w:rsidR="00C864A1">
        <w:t xml:space="preserve">. Ingestion consumes data from one or more source files placed in an FTP server location and adds the data to the </w:t>
      </w:r>
      <w:r>
        <w:t>ESDS</w:t>
      </w:r>
      <w:r w:rsidR="00C864A1">
        <w:t>. There may be applications designed to add, view, and edit one record at a time, but ingestion is designed to manage several dozen to several thousand data records at one time. Ingestion Users have access to the system tools necessary for data ingestion.</w:t>
      </w:r>
    </w:p>
    <w:p w14:paraId="5A44500A" w14:textId="67F265FE" w:rsidR="00C864A1" w:rsidRPr="00C864A1" w:rsidRDefault="00C864A1" w:rsidP="00C864A1">
      <w:pPr>
        <w:pStyle w:val="Heading2"/>
      </w:pPr>
      <w:bookmarkStart w:id="70" w:name="_Toc394490874"/>
      <w:r w:rsidRPr="00C864A1">
        <w:t xml:space="preserve">How </w:t>
      </w:r>
      <w:r>
        <w:t xml:space="preserve">Data </w:t>
      </w:r>
      <w:r w:rsidRPr="00C864A1">
        <w:t xml:space="preserve">Ingestion </w:t>
      </w:r>
      <w:r>
        <w:t xml:space="preserve">is </w:t>
      </w:r>
      <w:proofErr w:type="gramStart"/>
      <w:r w:rsidR="001B30A3">
        <w:t>Accomplished</w:t>
      </w:r>
      <w:bookmarkEnd w:id="70"/>
      <w:proofErr w:type="gramEnd"/>
    </w:p>
    <w:p w14:paraId="11BF1BCB" w14:textId="3A41D763" w:rsidR="00C864A1" w:rsidRDefault="00C864A1" w:rsidP="00C864A1">
      <w:r>
        <w:t>The ingestion process works as follow:</w:t>
      </w:r>
    </w:p>
    <w:p w14:paraId="0B85B02F" w14:textId="3CD3FC07" w:rsidR="00C864A1" w:rsidRDefault="00C864A1" w:rsidP="002F5D77">
      <w:pPr>
        <w:pStyle w:val="ListParagraph"/>
        <w:numPr>
          <w:ilvl w:val="0"/>
          <w:numId w:val="37"/>
        </w:numPr>
      </w:pPr>
      <w:r>
        <w:t xml:space="preserve">Files are prepared for ingestion and placed in a </w:t>
      </w:r>
      <w:hyperlink w:anchor="bookmark126" w:history="1">
        <w:r w:rsidRPr="00EE09DB">
          <w:rPr>
            <w:i/>
            <w:iCs/>
          </w:rPr>
          <w:t xml:space="preserve">landing </w:t>
        </w:r>
      </w:hyperlink>
      <w:hyperlink w:anchor="bookmark126" w:history="1">
        <w:r w:rsidRPr="00EE09DB">
          <w:rPr>
            <w:i/>
            <w:iCs/>
          </w:rPr>
          <w:t>zone</w:t>
        </w:r>
      </w:hyperlink>
      <w:r>
        <w:t xml:space="preserve">. The landing zone is an FTP server location where you can upload files to be ingested to the </w:t>
      </w:r>
      <w:r w:rsidR="00964568">
        <w:t>ESDS</w:t>
      </w:r>
      <w:r>
        <w:t>.</w:t>
      </w:r>
    </w:p>
    <w:p w14:paraId="6F5A9E07" w14:textId="2DB9D62C" w:rsidR="00C864A1" w:rsidRDefault="00964568" w:rsidP="002F5D77">
      <w:pPr>
        <w:pStyle w:val="ListParagraph"/>
        <w:numPr>
          <w:ilvl w:val="0"/>
          <w:numId w:val="37"/>
        </w:numPr>
      </w:pPr>
      <w:r>
        <w:t>ESDS</w:t>
      </w:r>
      <w:r w:rsidR="00C864A1">
        <w:t xml:space="preserve"> administrators can set up one or more of these landing zones to serve a single data store. For instructions on how to set up and manage landing zones, see the section </w:t>
      </w:r>
      <w:r w:rsidR="00C864A1" w:rsidRPr="00EE09DB">
        <w:rPr>
          <w:i/>
        </w:rPr>
        <w:t>Creating and Managing Landing Zones</w:t>
      </w:r>
      <w:r w:rsidR="00C864A1">
        <w:t>.</w:t>
      </w:r>
    </w:p>
    <w:p w14:paraId="3BA41D76" w14:textId="15939E3A" w:rsidR="00C864A1" w:rsidRDefault="00964568" w:rsidP="002F5D77">
      <w:pPr>
        <w:pStyle w:val="ListParagraph"/>
        <w:numPr>
          <w:ilvl w:val="0"/>
          <w:numId w:val="37"/>
        </w:numPr>
      </w:pPr>
      <w:r>
        <w:t>ESDS</w:t>
      </w:r>
      <w:r w:rsidR="00C864A1">
        <w:t xml:space="preserve"> checks for files in the configured </w:t>
      </w:r>
      <w:hyperlink w:anchor="bookmark126" w:history="1">
        <w:r w:rsidR="00C864A1" w:rsidRPr="00EE09DB">
          <w:rPr>
            <w:i/>
            <w:iCs/>
          </w:rPr>
          <w:t xml:space="preserve">landing </w:t>
        </w:r>
      </w:hyperlink>
      <w:hyperlink w:anchor="bookmark126" w:history="1">
        <w:r w:rsidR="00C864A1" w:rsidRPr="00EE09DB">
          <w:rPr>
            <w:i/>
            <w:iCs/>
          </w:rPr>
          <w:t>zone</w:t>
        </w:r>
      </w:hyperlink>
      <w:r w:rsidR="00C864A1">
        <w:t>.</w:t>
      </w:r>
    </w:p>
    <w:p w14:paraId="1E4B8E94" w14:textId="6F34D88B" w:rsidR="00C864A1" w:rsidRDefault="00964568" w:rsidP="002F5D77">
      <w:pPr>
        <w:pStyle w:val="ListParagraph"/>
        <w:numPr>
          <w:ilvl w:val="0"/>
          <w:numId w:val="37"/>
        </w:numPr>
      </w:pPr>
      <w:r>
        <w:t>ESDS</w:t>
      </w:r>
      <w:r w:rsidR="00C864A1">
        <w:t xml:space="preserve"> kicks off the data ingestion process, working through the files located in the landing zone.</w:t>
      </w:r>
    </w:p>
    <w:p w14:paraId="27A69351" w14:textId="27785ED7" w:rsidR="00C864A1" w:rsidRDefault="00C864A1" w:rsidP="002F5D77">
      <w:pPr>
        <w:pStyle w:val="ListParagraph"/>
        <w:numPr>
          <w:ilvl w:val="0"/>
          <w:numId w:val="37"/>
        </w:numPr>
      </w:pPr>
      <w:r>
        <w:t xml:space="preserve">When ingestion is complete, an </w:t>
      </w:r>
      <w:r w:rsidR="00964568">
        <w:t>ESDS</w:t>
      </w:r>
      <w:r>
        <w:t xml:space="preserve"> Administrator can confirm that the newly ingested data is available in the </w:t>
      </w:r>
      <w:r w:rsidR="00964568">
        <w:t>ESDS</w:t>
      </w:r>
      <w:r>
        <w:t xml:space="preserve">. The </w:t>
      </w:r>
      <w:r w:rsidR="00964568">
        <w:t>ESDS</w:t>
      </w:r>
      <w:r>
        <w:t xml:space="preserve"> Data Browser is an administration tool designed for this purpose.</w:t>
      </w:r>
      <w:r w:rsidR="00EE09DB">
        <w:t xml:space="preserve"> For more information on using the Data Browser, refer to the chapter </w:t>
      </w:r>
      <w:r w:rsidR="00964568">
        <w:rPr>
          <w:i/>
        </w:rPr>
        <w:t>ESDS</w:t>
      </w:r>
      <w:r w:rsidR="00EE09DB" w:rsidRPr="00EE09DB">
        <w:rPr>
          <w:i/>
        </w:rPr>
        <w:t xml:space="preserve"> Data Browser</w:t>
      </w:r>
      <w:r w:rsidR="00EE09DB">
        <w:t>.</w:t>
      </w:r>
    </w:p>
    <w:p w14:paraId="0D2CF47B" w14:textId="637CA511" w:rsidR="005B3E4D" w:rsidRPr="005B3E4D" w:rsidRDefault="00152DAB" w:rsidP="005B3E4D">
      <w:pPr>
        <w:pStyle w:val="Heading2"/>
      </w:pPr>
      <w:r>
        <w:lastRenderedPageBreak/>
        <w:t xml:space="preserve"> </w:t>
      </w:r>
      <w:bookmarkStart w:id="71" w:name="_Toc394490875"/>
      <w:r w:rsidR="005B3E4D" w:rsidRPr="005B3E4D">
        <w:t>Ingestion Users</w:t>
      </w:r>
      <w:bookmarkEnd w:id="71"/>
    </w:p>
    <w:p w14:paraId="2A95B0C8" w14:textId="2665E2F4" w:rsidR="005B3E4D" w:rsidRDefault="005B3E4D" w:rsidP="005B3E4D">
      <w:r>
        <w:t xml:space="preserve">An </w:t>
      </w:r>
      <w:r w:rsidR="00964568">
        <w:t>ESDS</w:t>
      </w:r>
      <w:r>
        <w:t xml:space="preserve"> administrator does not need to be an Ingestion User to prepare data for</w:t>
      </w:r>
      <w:r w:rsidR="00FF270A">
        <w:t xml:space="preserve"> ingestion or to use the inges</w:t>
      </w:r>
      <w:r>
        <w:t xml:space="preserve">tion validation and conversion tools. However, </w:t>
      </w:r>
      <w:r w:rsidR="00FF270A">
        <w:t xml:space="preserve">a </w:t>
      </w:r>
      <w:r>
        <w:t>user must have the Ingestion User r</w:t>
      </w:r>
      <w:r w:rsidR="00FF270A">
        <w:t xml:space="preserve">ole to ingest data into the </w:t>
      </w:r>
      <w:r w:rsidR="00964568">
        <w:t>ESDS</w:t>
      </w:r>
      <w:r>
        <w:t>. The Ingestion User creates landing zones and uploads files to any landing zone associated with their tenancy.</w:t>
      </w:r>
    </w:p>
    <w:p w14:paraId="14BF116D" w14:textId="460E5A65" w:rsidR="005B3E4D" w:rsidRDefault="005B3E4D" w:rsidP="005B3E4D">
      <w:r>
        <w:t xml:space="preserve">Any SEA, LEA, or Realm Administrator can be assigned the Ingestion User role, </w:t>
      </w:r>
      <w:r w:rsidR="00FF270A">
        <w:t>or an administrator can be des</w:t>
      </w:r>
      <w:r>
        <w:t xml:space="preserve">ignated as an Ingestion User only. </w:t>
      </w:r>
      <w:r w:rsidRPr="001B30A3">
        <w:t xml:space="preserve">For more information about user roles </w:t>
      </w:r>
      <w:r w:rsidR="00FF270A" w:rsidRPr="001B30A3">
        <w:t xml:space="preserve">refer to the chapter </w:t>
      </w:r>
      <w:r w:rsidR="00FF270A" w:rsidRPr="001B30A3">
        <w:rPr>
          <w:i/>
        </w:rPr>
        <w:t>Administrative Users</w:t>
      </w:r>
      <w:r w:rsidR="00FF270A" w:rsidRPr="001B30A3">
        <w:t>.</w:t>
      </w:r>
      <w:r w:rsidR="00FF270A" w:rsidRPr="00FF270A">
        <w:t xml:space="preserve"> </w:t>
      </w:r>
    </w:p>
    <w:p w14:paraId="4FE481A5" w14:textId="0DC4BD59" w:rsidR="005B3E4D" w:rsidRDefault="00FF270A" w:rsidP="005B3E4D">
      <w:r>
        <w:rPr>
          <w:noProof/>
        </w:rPr>
        <w:drawing>
          <wp:anchor distT="0" distB="0" distL="114300" distR="114300" simplePos="0" relativeHeight="251658752" behindDoc="1" locked="0" layoutInCell="1" allowOverlap="1" wp14:anchorId="043BCA77" wp14:editId="1EDCAF0C">
            <wp:simplePos x="0" y="0"/>
            <wp:positionH relativeFrom="column">
              <wp:posOffset>104775</wp:posOffset>
            </wp:positionH>
            <wp:positionV relativeFrom="paragraph">
              <wp:posOffset>245745</wp:posOffset>
            </wp:positionV>
            <wp:extent cx="876300" cy="876300"/>
            <wp:effectExtent l="0" t="0" r="0" b="0"/>
            <wp:wrapTight wrapText="bothSides">
              <wp:wrapPolygon edited="0">
                <wp:start x="0" y="0"/>
                <wp:lineTo x="0" y="21130"/>
                <wp:lineTo x="21130" y="21130"/>
                <wp:lineTo x="2113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ningSign.jpg"/>
                    <pic:cNvPicPr/>
                  </pic:nvPicPr>
                  <pic:blipFill>
                    <a:blip r:embed="rId57">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14:sizeRelH relativeFrom="margin">
              <wp14:pctWidth>0</wp14:pctWidth>
            </wp14:sizeRelH>
            <wp14:sizeRelV relativeFrom="margin">
              <wp14:pctHeight>0</wp14:pctHeight>
            </wp14:sizeRelV>
          </wp:anchor>
        </w:drawing>
      </w:r>
      <w:r w:rsidR="005B3E4D">
        <w:t>An Ingestion User account cannot be moved between tenancies. The relationship between the account and the landing zone for a tenant persists, so an Ingestion User could inadvertently upload data for his new tenant to the old one. Therefore, if an Ingestion User moves to a new tenancy, the old account for the user should be deleted and a new account should be created.</w:t>
      </w:r>
    </w:p>
    <w:p w14:paraId="5B212FFB" w14:textId="70C6ADC7" w:rsidR="00C864A1" w:rsidRDefault="00C864A1" w:rsidP="00530BB7">
      <w:pPr>
        <w:autoSpaceDE w:val="0"/>
        <w:autoSpaceDN w:val="0"/>
        <w:adjustRightInd w:val="0"/>
        <w:spacing w:after="0" w:line="240" w:lineRule="auto"/>
      </w:pPr>
    </w:p>
    <w:p w14:paraId="11BEE3C5" w14:textId="77777777" w:rsidR="007722B8" w:rsidRPr="007722B8" w:rsidRDefault="007722B8" w:rsidP="007722B8">
      <w:pPr>
        <w:pStyle w:val="Heading2"/>
      </w:pPr>
      <w:bookmarkStart w:id="72" w:name="_Toc394490876"/>
      <w:r w:rsidRPr="007722B8">
        <w:t>Creating and Managing Landing Zones</w:t>
      </w:r>
      <w:bookmarkEnd w:id="72"/>
    </w:p>
    <w:p w14:paraId="7B1DFBF4" w14:textId="494BE689" w:rsidR="007722B8" w:rsidRDefault="007722B8" w:rsidP="007722B8">
      <w:r>
        <w:t xml:space="preserve">The landing zone is an FTP server location where you can upload files to be ingested into the </w:t>
      </w:r>
      <w:r w:rsidR="00964568">
        <w:t>ESDS</w:t>
      </w:r>
      <w:r>
        <w:t xml:space="preserve">. To create and manage landing zones, you need an </w:t>
      </w:r>
      <w:r w:rsidR="00964568">
        <w:t>ESDS</w:t>
      </w:r>
      <w:r>
        <w:t xml:space="preserve"> administrator account with the </w:t>
      </w:r>
      <w:hyperlink w:anchor="bookmark123" w:history="1">
        <w:r>
          <w:rPr>
            <w:i/>
            <w:iCs/>
          </w:rPr>
          <w:t xml:space="preserve">Ingestion </w:t>
        </w:r>
      </w:hyperlink>
      <w:hyperlink w:anchor="bookmark123" w:history="1">
        <w:r>
          <w:rPr>
            <w:i/>
            <w:iCs/>
          </w:rPr>
          <w:t xml:space="preserve">User </w:t>
        </w:r>
      </w:hyperlink>
      <w:r>
        <w:t>role.</w:t>
      </w:r>
    </w:p>
    <w:p w14:paraId="6790286C" w14:textId="564E6EE2" w:rsidR="007722B8" w:rsidRDefault="007722B8" w:rsidP="007722B8">
      <w:r>
        <w:t xml:space="preserve">Use the following steps to </w:t>
      </w:r>
      <w:proofErr w:type="gramStart"/>
      <w:r>
        <w:t>a create</w:t>
      </w:r>
      <w:proofErr w:type="gramEnd"/>
      <w:r>
        <w:t xml:space="preserve"> landing zone:</w:t>
      </w:r>
    </w:p>
    <w:p w14:paraId="233A9FD4" w14:textId="18275B55" w:rsidR="00C864A1" w:rsidRDefault="007722B8" w:rsidP="002F5D77">
      <w:pPr>
        <w:pStyle w:val="ListParagraph"/>
        <w:numPr>
          <w:ilvl w:val="0"/>
          <w:numId w:val="38"/>
        </w:numPr>
        <w:autoSpaceDE w:val="0"/>
        <w:autoSpaceDN w:val="0"/>
        <w:adjustRightInd w:val="0"/>
        <w:spacing w:after="0" w:line="240" w:lineRule="auto"/>
      </w:pPr>
      <w:r>
        <w:t xml:space="preserve">Log in to </w:t>
      </w:r>
      <w:r w:rsidR="00964568">
        <w:t>ESDS</w:t>
      </w:r>
      <w:r>
        <w:t xml:space="preserve"> with your Ingestion User administrator account.</w:t>
      </w:r>
    </w:p>
    <w:p w14:paraId="2E8EA035" w14:textId="77777777" w:rsidR="007722B8" w:rsidRDefault="007722B8" w:rsidP="002F5D77">
      <w:pPr>
        <w:pStyle w:val="ListParagraph"/>
        <w:numPr>
          <w:ilvl w:val="0"/>
          <w:numId w:val="38"/>
        </w:numPr>
      </w:pPr>
      <w:r>
        <w:t xml:space="preserve">Click </w:t>
      </w:r>
      <w:r w:rsidRPr="007722B8">
        <w:rPr>
          <w:b/>
        </w:rPr>
        <w:t>Admin</w:t>
      </w:r>
      <w:r>
        <w:t>.</w:t>
      </w:r>
    </w:p>
    <w:p w14:paraId="3D9D3A47" w14:textId="3144EEE4" w:rsidR="007722B8" w:rsidRDefault="007722B8" w:rsidP="002F5D77">
      <w:pPr>
        <w:pStyle w:val="ListParagraph"/>
        <w:numPr>
          <w:ilvl w:val="0"/>
          <w:numId w:val="38"/>
        </w:numPr>
      </w:pPr>
      <w:r>
        <w:t xml:space="preserve">Select </w:t>
      </w:r>
      <w:r w:rsidRPr="007722B8">
        <w:rPr>
          <w:b/>
        </w:rPr>
        <w:t>Create Landing Zone</w:t>
      </w:r>
      <w:r>
        <w:t>.</w:t>
      </w:r>
    </w:p>
    <w:p w14:paraId="272A266D" w14:textId="77777777" w:rsidR="007722B8" w:rsidRDefault="007722B8" w:rsidP="002F5D77">
      <w:pPr>
        <w:pStyle w:val="ListParagraph"/>
        <w:numPr>
          <w:ilvl w:val="0"/>
          <w:numId w:val="38"/>
        </w:numPr>
      </w:pPr>
      <w:r>
        <w:t xml:space="preserve">Click </w:t>
      </w:r>
      <w:r w:rsidRPr="007722B8">
        <w:rPr>
          <w:b/>
        </w:rPr>
        <w:t>Create</w:t>
      </w:r>
      <w:r>
        <w:t>.</w:t>
      </w:r>
    </w:p>
    <w:p w14:paraId="7E006F96" w14:textId="6D0A46B7" w:rsidR="007722B8" w:rsidRDefault="007722B8" w:rsidP="002F5D77">
      <w:pPr>
        <w:pStyle w:val="ListParagraph"/>
        <w:numPr>
          <w:ilvl w:val="0"/>
          <w:numId w:val="38"/>
        </w:numPr>
      </w:pPr>
      <w:r>
        <w:t xml:space="preserve">After you click </w:t>
      </w:r>
      <w:r w:rsidRPr="007722B8">
        <w:rPr>
          <w:b/>
        </w:rPr>
        <w:t>Create</w:t>
      </w:r>
      <w:r>
        <w:t>, you will receive an email with directions explaining how to ingest data using your new landing zone.</w:t>
      </w:r>
    </w:p>
    <w:p w14:paraId="696A2DBA" w14:textId="77777777" w:rsidR="007722B8" w:rsidRDefault="007722B8" w:rsidP="007722B8">
      <w:pPr>
        <w:autoSpaceDE w:val="0"/>
        <w:autoSpaceDN w:val="0"/>
        <w:adjustRightInd w:val="0"/>
        <w:spacing w:after="0" w:line="240" w:lineRule="auto"/>
      </w:pPr>
    </w:p>
    <w:p w14:paraId="29692AB0" w14:textId="6591BDD6" w:rsidR="007722B8" w:rsidRDefault="007722B8" w:rsidP="007722B8">
      <w:pPr>
        <w:pStyle w:val="Heading3"/>
      </w:pPr>
      <w:bookmarkStart w:id="73" w:name="_Toc394490877"/>
      <w:r>
        <w:t>Landing Zones for Sandbox Developers</w:t>
      </w:r>
      <w:bookmarkEnd w:id="73"/>
    </w:p>
    <w:p w14:paraId="42976DEA" w14:textId="257D872E" w:rsidR="007722B8" w:rsidRDefault="007722B8" w:rsidP="007722B8">
      <w:pPr>
        <w:autoSpaceDE w:val="0"/>
        <w:autoSpaceDN w:val="0"/>
        <w:adjustRightInd w:val="0"/>
        <w:spacing w:after="0" w:line="240" w:lineRule="auto"/>
      </w:pPr>
      <w:r>
        <w:t>Application developers who are using a Sandbox development e</w:t>
      </w:r>
      <w:r w:rsidR="007E4C1E">
        <w:t>nvironment will utilize a different procedure to create</w:t>
      </w:r>
      <w:r>
        <w:t xml:space="preserve"> landing zones. For documentation about landi</w:t>
      </w:r>
      <w:r w:rsidR="007E4C1E">
        <w:t>ng zones and data ingestion into</w:t>
      </w:r>
      <w:r>
        <w:t xml:space="preserve"> </w:t>
      </w:r>
      <w:r w:rsidR="007E4C1E">
        <w:t xml:space="preserve">a </w:t>
      </w:r>
      <w:r>
        <w:t>Sandbox</w:t>
      </w:r>
      <w:r w:rsidR="007E4C1E">
        <w:t xml:space="preserve"> environment</w:t>
      </w:r>
      <w:r>
        <w:t xml:space="preserve">, </w:t>
      </w:r>
      <w:r w:rsidR="007E4C1E">
        <w:t xml:space="preserve">refer to the </w:t>
      </w:r>
      <w:r w:rsidR="007E4C1E" w:rsidRPr="007E4C1E">
        <w:rPr>
          <w:i/>
        </w:rPr>
        <w:t>Developer Documentation</w:t>
      </w:r>
      <w:r w:rsidR="007E4C1E">
        <w:t xml:space="preserve"> on the </w:t>
      </w:r>
      <w:r w:rsidR="00964568">
        <w:t>ESDS</w:t>
      </w:r>
      <w:r w:rsidR="007E4C1E">
        <w:t xml:space="preserve"> website.</w:t>
      </w:r>
    </w:p>
    <w:p w14:paraId="46608AE4" w14:textId="77777777" w:rsidR="007722B8" w:rsidRDefault="007722B8" w:rsidP="007722B8">
      <w:pPr>
        <w:autoSpaceDE w:val="0"/>
        <w:autoSpaceDN w:val="0"/>
        <w:adjustRightInd w:val="0"/>
        <w:spacing w:after="0" w:line="240" w:lineRule="auto"/>
      </w:pPr>
    </w:p>
    <w:p w14:paraId="13342AE4" w14:textId="535E23E6" w:rsidR="001B30A3" w:rsidRDefault="001B30A3" w:rsidP="007722B8">
      <w:pPr>
        <w:autoSpaceDE w:val="0"/>
        <w:autoSpaceDN w:val="0"/>
        <w:adjustRightInd w:val="0"/>
        <w:spacing w:after="0" w:line="240" w:lineRule="auto"/>
      </w:pPr>
      <w:r>
        <w:br w:type="page"/>
      </w:r>
    </w:p>
    <w:p w14:paraId="2C2229D8" w14:textId="49B0879B" w:rsidR="008446BE" w:rsidRPr="008446BE" w:rsidRDefault="008446BE" w:rsidP="008446BE">
      <w:pPr>
        <w:pStyle w:val="Heading2"/>
      </w:pPr>
      <w:r>
        <w:t xml:space="preserve"> </w:t>
      </w:r>
      <w:bookmarkStart w:id="74" w:name="_Toc394490878"/>
      <w:r w:rsidRPr="008446BE">
        <w:t>Ingesting Data into the SDS</w:t>
      </w:r>
      <w:bookmarkEnd w:id="74"/>
    </w:p>
    <w:p w14:paraId="25A2A03F" w14:textId="23ECACDE" w:rsidR="008446BE" w:rsidRDefault="008446BE" w:rsidP="008446BE">
      <w:r>
        <w:t>Data ingestion starts by making a secure file transfer to a landing zone. To accomplish this, you would upload files using an FTP client to the landing zone configured for the target tenancy. The results of the ingestion job display in messages in a series of log files which you can download from the landing zone.</w:t>
      </w:r>
    </w:p>
    <w:p w14:paraId="3A447ED3" w14:textId="6B2F2446" w:rsidR="008446BE" w:rsidRDefault="008446BE" w:rsidP="008446BE">
      <w:r>
        <w:t xml:space="preserve">The uploading and downloading is the easy part of ingestion. The more complex and time-consuming task is preparing the data for ingestion. Data must be provided in XML files compliant with the </w:t>
      </w:r>
      <w:r w:rsidR="00964568">
        <w:t>ESDS</w:t>
      </w:r>
      <w:r>
        <w:t xml:space="preserve">-Ed-Fi schema, which is the Ed-Fi Core 1.0.03 schema plus the </w:t>
      </w:r>
      <w:r w:rsidR="00964568">
        <w:t>ESDS</w:t>
      </w:r>
      <w:r>
        <w:t xml:space="preserve"> extension schema. A control file must list important information about the XML files to be ingested and all the files must be bundled into a single .zip archive for uploading.</w:t>
      </w:r>
    </w:p>
    <w:p w14:paraId="67FDECC5" w14:textId="3D912B1A" w:rsidR="008446BE" w:rsidRDefault="008446BE" w:rsidP="008446BE">
      <w:r>
        <w:t xml:space="preserve">The </w:t>
      </w:r>
      <w:r w:rsidR="00964568">
        <w:t>ESDS</w:t>
      </w:r>
      <w:r>
        <w:t xml:space="preserve"> Data Ingestion Guide provides all the details you need to prepare data for ingestion. It also includes additional information on how ingestion works and how to troubleshoot ingestion jobs based on the log file messages that display.</w:t>
      </w:r>
    </w:p>
    <w:p w14:paraId="105BC85C" w14:textId="77777777" w:rsidR="008446BE" w:rsidRDefault="008446BE" w:rsidP="007722B8">
      <w:pPr>
        <w:autoSpaceDE w:val="0"/>
        <w:autoSpaceDN w:val="0"/>
        <w:adjustRightInd w:val="0"/>
        <w:spacing w:after="0" w:line="240" w:lineRule="auto"/>
      </w:pPr>
    </w:p>
    <w:p w14:paraId="13A89075" w14:textId="77777777" w:rsidR="006D532C" w:rsidRPr="006D532C" w:rsidRDefault="006D532C" w:rsidP="006D532C">
      <w:pPr>
        <w:pStyle w:val="Heading2"/>
      </w:pPr>
      <w:bookmarkStart w:id="75" w:name="_Toc394490879"/>
      <w:r w:rsidRPr="006D532C">
        <w:t>Schools Interoperability Framework (SIF) Data</w:t>
      </w:r>
      <w:bookmarkEnd w:id="75"/>
    </w:p>
    <w:p w14:paraId="7CACFE66" w14:textId="397AB926" w:rsidR="006D532C" w:rsidRDefault="006D532C" w:rsidP="006D532C">
      <w:r>
        <w:t xml:space="preserve">Schools Interoperability Framework (SIF) compliant data must be converted into an Ed-Fi compliant format before it can be ingested into the </w:t>
      </w:r>
      <w:r w:rsidR="00964568">
        <w:t>ESDS</w:t>
      </w:r>
      <w:r>
        <w:t xml:space="preserve">. </w:t>
      </w:r>
      <w:hyperlink r:id="rId58" w:history="1">
        <w:r>
          <w:rPr>
            <w:i/>
            <w:iCs/>
          </w:rPr>
          <w:t xml:space="preserve">CPSI </w:t>
        </w:r>
      </w:hyperlink>
      <w:r>
        <w:t xml:space="preserve">has partnered with </w:t>
      </w:r>
      <w:r w:rsidR="00964568">
        <w:t>ESDS</w:t>
      </w:r>
      <w:r>
        <w:t xml:space="preserve"> to provide the help you need converting SIF data. For more information, refer to the </w:t>
      </w:r>
      <w:r w:rsidRPr="006D532C">
        <w:rPr>
          <w:i/>
        </w:rPr>
        <w:t>CPSI</w:t>
      </w:r>
      <w:r>
        <w:t xml:space="preserve"> website.</w:t>
      </w:r>
    </w:p>
    <w:p w14:paraId="1B125438" w14:textId="1EAE891E" w:rsidR="00C864A1" w:rsidRDefault="00C864A1" w:rsidP="006D532C"/>
    <w:p w14:paraId="334F1FBC" w14:textId="150D1590" w:rsidR="00BA4258" w:rsidRDefault="00BA4258" w:rsidP="00BA4258">
      <w:pPr>
        <w:pStyle w:val="Heading1"/>
        <w:rPr>
          <w:b w:val="0"/>
          <w:bCs w:val="0"/>
        </w:rPr>
      </w:pPr>
      <w:bookmarkStart w:id="76" w:name="bookmark3"/>
      <w:bookmarkStart w:id="77" w:name="_Toc394490880"/>
      <w:bookmarkEnd w:id="76"/>
      <w:r>
        <w:t>Onboarding Districts</w:t>
      </w:r>
      <w:bookmarkEnd w:id="77"/>
    </w:p>
    <w:p w14:paraId="7D814563" w14:textId="636779FF" w:rsidR="00BA4258" w:rsidRDefault="00BA4258" w:rsidP="00BA4258">
      <w:r>
        <w:t xml:space="preserve">Onboarding is the process of setting up a district to use </w:t>
      </w:r>
      <w:r w:rsidR="001B30A3">
        <w:t xml:space="preserve">the </w:t>
      </w:r>
      <w:r w:rsidR="00964568">
        <w:t>ESDS</w:t>
      </w:r>
      <w:r>
        <w:t>. The onboarding process involves setting up user accounts, ingesting district</w:t>
      </w:r>
      <w:r w:rsidRPr="00714F00">
        <w:t xml:space="preserve"> </w:t>
      </w:r>
      <w:r>
        <w:t xml:space="preserve">data into the </w:t>
      </w:r>
      <w:r w:rsidR="00964568">
        <w:t>ESDS</w:t>
      </w:r>
      <w:r>
        <w:t>, and (if applicable) enabling applications to access the data you have ingested.</w:t>
      </w:r>
    </w:p>
    <w:p w14:paraId="634FDBDA" w14:textId="4ABA4BF1" w:rsidR="00BA4258" w:rsidRDefault="00BA4258" w:rsidP="00BA4258">
      <w:pPr>
        <w:rPr>
          <w:rFonts w:cs="Arial"/>
        </w:rPr>
      </w:pPr>
      <w:r>
        <w:rPr>
          <w:rFonts w:cs="Arial"/>
        </w:rPr>
        <w:t xml:space="preserve">Most districts will use the onboarding process described in the </w:t>
      </w:r>
      <w:r w:rsidR="000741DA">
        <w:rPr>
          <w:rFonts w:cs="Arial"/>
        </w:rPr>
        <w:t xml:space="preserve">following </w:t>
      </w:r>
      <w:r>
        <w:rPr>
          <w:rFonts w:cs="Arial"/>
        </w:rPr>
        <w:t>section.</w:t>
      </w:r>
    </w:p>
    <w:p w14:paraId="11C85726" w14:textId="78B20E2C" w:rsidR="00BA4258" w:rsidRPr="006F5FC3" w:rsidRDefault="00BA4258" w:rsidP="004D04B9">
      <w:pPr>
        <w:pStyle w:val="Heading2"/>
      </w:pPr>
      <w:bookmarkStart w:id="78" w:name="_Toc394490881"/>
      <w:r>
        <w:t>On</w:t>
      </w:r>
      <w:r w:rsidRPr="006F5FC3">
        <w:t xml:space="preserve">boarding </w:t>
      </w:r>
      <w:proofErr w:type="gramStart"/>
      <w:r w:rsidRPr="006F5FC3">
        <w:t>With</w:t>
      </w:r>
      <w:proofErr w:type="gramEnd"/>
      <w:r w:rsidRPr="006F5FC3">
        <w:t xml:space="preserve"> Bulk Ingestion</w:t>
      </w:r>
      <w:bookmarkEnd w:id="78"/>
    </w:p>
    <w:p w14:paraId="4DC408D2" w14:textId="77777777" w:rsidR="00BA4258" w:rsidRDefault="00BA4258" w:rsidP="00BA4258">
      <w:r>
        <w:t>Use the following steps for onboarding with bulk ingestion:</w:t>
      </w:r>
    </w:p>
    <w:p w14:paraId="74934D15" w14:textId="763A772D" w:rsidR="009B54CE" w:rsidRPr="00DD7E8C" w:rsidRDefault="00964568" w:rsidP="002F5D77">
      <w:pPr>
        <w:pStyle w:val="ListParagraph"/>
        <w:numPr>
          <w:ilvl w:val="0"/>
          <w:numId w:val="32"/>
        </w:numPr>
        <w:rPr>
          <w:rFonts w:cs="Arial"/>
          <w:sz w:val="20"/>
          <w:szCs w:val="20"/>
        </w:rPr>
      </w:pPr>
      <w:r>
        <w:t>ESDS</w:t>
      </w:r>
      <w:r w:rsidR="00BA4258">
        <w:t xml:space="preserve"> Operator creates an SEA Administrator using the Administ</w:t>
      </w:r>
      <w:r w:rsidR="000741DA">
        <w:t>rative Account Management Tool.</w:t>
      </w:r>
    </w:p>
    <w:p w14:paraId="5A18496A" w14:textId="7B25FB51" w:rsidR="00BA4258" w:rsidRDefault="00BA4258" w:rsidP="002F5D77">
      <w:pPr>
        <w:pStyle w:val="ListParagraph"/>
        <w:numPr>
          <w:ilvl w:val="0"/>
          <w:numId w:val="32"/>
        </w:numPr>
      </w:pPr>
      <w:r>
        <w:t xml:space="preserve">SEA Administrator creates a Realm Administrator and an Ingestion User using the </w:t>
      </w:r>
      <w:r w:rsidRPr="00DD7E8C">
        <w:rPr>
          <w:b/>
        </w:rPr>
        <w:t>Manage Administrator Accounts</w:t>
      </w:r>
      <w:r>
        <w:t xml:space="preserve"> system tool.</w:t>
      </w:r>
    </w:p>
    <w:p w14:paraId="5C237116" w14:textId="265B66F0" w:rsidR="00BA4258" w:rsidRDefault="00BA4258" w:rsidP="002F5D77">
      <w:pPr>
        <w:pStyle w:val="ListParagraph"/>
        <w:numPr>
          <w:ilvl w:val="0"/>
          <w:numId w:val="32"/>
        </w:numPr>
      </w:pPr>
      <w:r>
        <w:t xml:space="preserve">Ingestion User prepares files </w:t>
      </w:r>
      <w:r w:rsidR="00DD7E8C">
        <w:t xml:space="preserve">for ingestion. For more information on this process, refer to the </w:t>
      </w:r>
      <w:r w:rsidR="00964568">
        <w:rPr>
          <w:i/>
        </w:rPr>
        <w:t>ESDS</w:t>
      </w:r>
      <w:r w:rsidR="00DD7E8C" w:rsidRPr="00DD7E8C">
        <w:rPr>
          <w:i/>
        </w:rPr>
        <w:t xml:space="preserve"> D</w:t>
      </w:r>
      <w:r w:rsidRPr="00DD7E8C">
        <w:rPr>
          <w:i/>
        </w:rPr>
        <w:t xml:space="preserve">ata </w:t>
      </w:r>
      <w:r w:rsidR="00DD7E8C" w:rsidRPr="00DD7E8C">
        <w:rPr>
          <w:i/>
        </w:rPr>
        <w:t>Ingestion G</w:t>
      </w:r>
      <w:r w:rsidRPr="00DD7E8C">
        <w:rPr>
          <w:i/>
        </w:rPr>
        <w:t>uide</w:t>
      </w:r>
      <w:r w:rsidR="00DD7E8C">
        <w:t>.</w:t>
      </w:r>
    </w:p>
    <w:p w14:paraId="29584991" w14:textId="68EA2EDD" w:rsidR="00BA4258" w:rsidRDefault="00BA4258" w:rsidP="002F5D77">
      <w:pPr>
        <w:pStyle w:val="ListParagraph"/>
        <w:numPr>
          <w:ilvl w:val="0"/>
          <w:numId w:val="32"/>
        </w:numPr>
      </w:pPr>
      <w:r>
        <w:lastRenderedPageBreak/>
        <w:t xml:space="preserve">Ingestion User logs into </w:t>
      </w:r>
      <w:r w:rsidR="00964568">
        <w:t>ESDS</w:t>
      </w:r>
      <w:r>
        <w:t xml:space="preserve"> and creates a landing zone. </w:t>
      </w:r>
      <w:r w:rsidR="00DD7E8C" w:rsidRPr="006D532C">
        <w:t xml:space="preserve">Refer to the section </w:t>
      </w:r>
      <w:r w:rsidR="00DD7E8C" w:rsidRPr="006D532C">
        <w:rPr>
          <w:i/>
        </w:rPr>
        <w:t>Creating and Managing Landing Zones</w:t>
      </w:r>
      <w:r w:rsidR="00DD7E8C" w:rsidRPr="006D532C">
        <w:t xml:space="preserve">. </w:t>
      </w:r>
    </w:p>
    <w:p w14:paraId="30F90FFE" w14:textId="497F20E8" w:rsidR="00BA4258" w:rsidRDefault="00BA4258" w:rsidP="002F5D77">
      <w:pPr>
        <w:pStyle w:val="ListParagraph"/>
        <w:numPr>
          <w:ilvl w:val="0"/>
          <w:numId w:val="32"/>
        </w:numPr>
      </w:pPr>
      <w:r>
        <w:t xml:space="preserve">Ingestion User ingests the data into the </w:t>
      </w:r>
      <w:r w:rsidR="00964568">
        <w:t>ESDS</w:t>
      </w:r>
      <w:r>
        <w:t xml:space="preserve">. </w:t>
      </w:r>
      <w:r w:rsidR="00DD7E8C">
        <w:t>The</w:t>
      </w:r>
      <w:r>
        <w:t xml:space="preserve"> directions </w:t>
      </w:r>
      <w:r w:rsidR="00DD7E8C">
        <w:t xml:space="preserve">to perform this task is located </w:t>
      </w:r>
      <w:r>
        <w:t xml:space="preserve">in the email </w:t>
      </w:r>
      <w:r w:rsidR="00DD7E8C">
        <w:t>sent after</w:t>
      </w:r>
      <w:r>
        <w:t xml:space="preserve"> a landing zone</w:t>
      </w:r>
      <w:r w:rsidR="00DD7E8C">
        <w:t xml:space="preserve"> is created</w:t>
      </w:r>
      <w:r>
        <w:t>.</w:t>
      </w:r>
    </w:p>
    <w:p w14:paraId="0E3706DE" w14:textId="09A73C70" w:rsidR="00BA4258" w:rsidRDefault="00BA4258" w:rsidP="002F5D77">
      <w:pPr>
        <w:pStyle w:val="ListParagraph"/>
        <w:numPr>
          <w:ilvl w:val="0"/>
          <w:numId w:val="32"/>
        </w:numPr>
      </w:pPr>
      <w:r>
        <w:t xml:space="preserve">Realm Administrator creates a realm. </w:t>
      </w:r>
      <w:r w:rsidR="00DD7E8C">
        <w:t xml:space="preserve">Refer to </w:t>
      </w:r>
      <w:r w:rsidR="00DD7E8C" w:rsidRPr="00DD7E8C">
        <w:rPr>
          <w:i/>
        </w:rPr>
        <w:t>Creating and Managing Realms</w:t>
      </w:r>
      <w:r w:rsidR="00DD7E8C">
        <w:t>.</w:t>
      </w:r>
    </w:p>
    <w:p w14:paraId="12081659" w14:textId="7363E654" w:rsidR="00BA4258" w:rsidRDefault="00BA4258" w:rsidP="002F5D77">
      <w:pPr>
        <w:pStyle w:val="ListParagraph"/>
        <w:numPr>
          <w:ilvl w:val="0"/>
          <w:numId w:val="32"/>
        </w:numPr>
      </w:pPr>
      <w:r>
        <w:t xml:space="preserve">SEA Administrator creates </w:t>
      </w:r>
      <w:r w:rsidR="00DD7E8C">
        <w:t>LEA Administrator in the local l</w:t>
      </w:r>
      <w:r>
        <w:t xml:space="preserve">evel Education Agency. </w:t>
      </w:r>
    </w:p>
    <w:p w14:paraId="5EECBB12" w14:textId="7277A2FD" w:rsidR="00BA4258" w:rsidRDefault="00BA4258" w:rsidP="002F5D77">
      <w:pPr>
        <w:pStyle w:val="ListParagraph"/>
        <w:numPr>
          <w:ilvl w:val="0"/>
          <w:numId w:val="32"/>
        </w:numPr>
      </w:pPr>
      <w:r>
        <w:t>LEA administrator approves application</w:t>
      </w:r>
      <w:r w:rsidR="00DD7E8C">
        <w:t xml:space="preserve"> created for the district</w:t>
      </w:r>
      <w:r>
        <w:t xml:space="preserve"> to access data. </w:t>
      </w:r>
      <w:r w:rsidR="00DD7E8C">
        <w:t xml:space="preserve">Refer to the chapter Managing Applications for more information. </w:t>
      </w:r>
    </w:p>
    <w:p w14:paraId="15D8177A" w14:textId="3C940D7B" w:rsidR="00BA4258" w:rsidRDefault="00BA4258" w:rsidP="00DD7E8C">
      <w:r>
        <w:t xml:space="preserve">Once this process is complete, any staff </w:t>
      </w:r>
      <w:r w:rsidR="00DD7E8C">
        <w:t xml:space="preserve">that has </w:t>
      </w:r>
      <w:r>
        <w:t>an IT</w:t>
      </w:r>
      <w:r w:rsidR="00DD7E8C">
        <w:t xml:space="preserve"> Administrator role with rights to ingestion data can log in</w:t>
      </w:r>
      <w:r>
        <w:t>to the system and make API calls through any approved application.</w:t>
      </w:r>
    </w:p>
    <w:p w14:paraId="1E095A65" w14:textId="77777777" w:rsidR="00BA4258" w:rsidRDefault="00BA4258" w:rsidP="00BA4258"/>
    <w:p w14:paraId="2070E74A" w14:textId="1713E671" w:rsidR="000F0A78" w:rsidRPr="000F0A78" w:rsidRDefault="00B234F6" w:rsidP="000F0A78">
      <w:pPr>
        <w:pStyle w:val="Heading2"/>
      </w:pPr>
      <w:bookmarkStart w:id="79" w:name="_Toc394490882"/>
      <w:r>
        <w:t>On</w:t>
      </w:r>
      <w:r w:rsidR="000F0A78" w:rsidRPr="000F0A78">
        <w:t>boarding Districts that use Schools Interoperability Framework Data</w:t>
      </w:r>
      <w:bookmarkEnd w:id="79"/>
    </w:p>
    <w:p w14:paraId="2B69285D" w14:textId="7A0316CC" w:rsidR="000F0A78" w:rsidRDefault="000F0A78" w:rsidP="000F0A78">
      <w:r>
        <w:t xml:space="preserve">Districts that use </w:t>
      </w:r>
      <w:r w:rsidRPr="000F0A78">
        <w:rPr>
          <w:bCs/>
          <w:lang w:val="en"/>
        </w:rPr>
        <w:t>Schools Interoperability Framework</w:t>
      </w:r>
      <w:r>
        <w:t xml:space="preserve"> (SIF) data also onboard using bulk ingestion. However, SIF data must be converted into an Ed- Fi compliant format before it can be ingested to the </w:t>
      </w:r>
      <w:r w:rsidR="00964568">
        <w:t>ESDS</w:t>
      </w:r>
      <w:r>
        <w:t xml:space="preserve">. Districts that use SIF data should work with </w:t>
      </w:r>
      <w:hyperlink r:id="rId59" w:history="1">
        <w:r>
          <w:rPr>
            <w:i/>
            <w:iCs/>
          </w:rPr>
          <w:t xml:space="preserve">CPSI </w:t>
        </w:r>
      </w:hyperlink>
      <w:r>
        <w:t>to format and ingest their data.</w:t>
      </w:r>
    </w:p>
    <w:p w14:paraId="7DEAF780" w14:textId="44365587" w:rsidR="000F0A78" w:rsidRDefault="00B234F6" w:rsidP="000F0A78">
      <w:r>
        <w:t>Use the following steps to on</w:t>
      </w:r>
      <w:r w:rsidR="000F0A78">
        <w:t>board a district that uses SIF data:</w:t>
      </w:r>
    </w:p>
    <w:p w14:paraId="5B04F5D4" w14:textId="737BFFC5" w:rsidR="000F0A78" w:rsidRDefault="00B234F6" w:rsidP="000F0A78">
      <w:r w:rsidRPr="00B234F6">
        <w:rPr>
          <w:b/>
        </w:rPr>
        <w:t>Note:</w:t>
      </w:r>
      <w:r>
        <w:t xml:space="preserve"> </w:t>
      </w:r>
      <w:r w:rsidR="000F0A78">
        <w:t xml:space="preserve">Contact </w:t>
      </w:r>
      <w:hyperlink r:id="rId60" w:history="1">
        <w:r w:rsidR="000F0A78">
          <w:rPr>
            <w:i/>
            <w:iCs/>
          </w:rPr>
          <w:t xml:space="preserve">CPSI </w:t>
        </w:r>
      </w:hyperlink>
      <w:r w:rsidR="000F0A78">
        <w:t>for assistance in formatting and ingesting SIF data.</w:t>
      </w:r>
    </w:p>
    <w:p w14:paraId="04040D17" w14:textId="3CC5C1FA" w:rsidR="000F0A78" w:rsidRDefault="00B234F6" w:rsidP="002F5D77">
      <w:pPr>
        <w:pStyle w:val="ListParagraph"/>
        <w:numPr>
          <w:ilvl w:val="0"/>
          <w:numId w:val="33"/>
        </w:numPr>
      </w:pPr>
      <w:r>
        <w:t xml:space="preserve">Create </w:t>
      </w:r>
      <w:r w:rsidR="000F0A78">
        <w:t xml:space="preserve">an SEA Administrator using the </w:t>
      </w:r>
      <w:r w:rsidR="000F0A78" w:rsidRPr="006F1DB1">
        <w:rPr>
          <w:b/>
        </w:rPr>
        <w:t>Manage Administrator Accounts</w:t>
      </w:r>
      <w:r w:rsidR="000F0A78">
        <w:t xml:space="preserve"> system tool.</w:t>
      </w:r>
      <w:r>
        <w:t xml:space="preserve"> Refer to the chapter </w:t>
      </w:r>
      <w:r w:rsidRPr="006F1DB1">
        <w:rPr>
          <w:i/>
        </w:rPr>
        <w:t>Administrative Users</w:t>
      </w:r>
      <w:r>
        <w:t xml:space="preserve"> for the procedure.</w:t>
      </w:r>
    </w:p>
    <w:p w14:paraId="66817920" w14:textId="02748297" w:rsidR="000F0A78" w:rsidRDefault="00B234F6" w:rsidP="002F5D77">
      <w:pPr>
        <w:pStyle w:val="ListParagraph"/>
        <w:numPr>
          <w:ilvl w:val="0"/>
          <w:numId w:val="33"/>
        </w:numPr>
      </w:pPr>
      <w:r>
        <w:t xml:space="preserve">Create </w:t>
      </w:r>
      <w:r w:rsidR="000F0A78">
        <w:t>an Ingestion User account for CPSI using the</w:t>
      </w:r>
      <w:r>
        <w:t xml:space="preserve"> </w:t>
      </w:r>
      <w:r w:rsidRPr="006F1DB1">
        <w:rPr>
          <w:b/>
        </w:rPr>
        <w:t>Administrative Account Manage</w:t>
      </w:r>
      <w:r w:rsidR="000F0A78" w:rsidRPr="006F1DB1">
        <w:rPr>
          <w:b/>
        </w:rPr>
        <w:t>ment Tool</w:t>
      </w:r>
      <w:r w:rsidR="000F0A78">
        <w:t>.</w:t>
      </w:r>
    </w:p>
    <w:p w14:paraId="079FB25D" w14:textId="3D3CA882" w:rsidR="00B234F6" w:rsidRDefault="00B234F6" w:rsidP="002F5D77">
      <w:pPr>
        <w:pStyle w:val="ListParagraph"/>
        <w:numPr>
          <w:ilvl w:val="0"/>
          <w:numId w:val="33"/>
        </w:numPr>
      </w:pPr>
      <w:r>
        <w:t>Work with CPSI to make sure the account has the proper credentials.</w:t>
      </w:r>
    </w:p>
    <w:p w14:paraId="0FBF3F0E" w14:textId="1A33E52C" w:rsidR="00B234F6" w:rsidRDefault="00B234F6" w:rsidP="002F5D77">
      <w:pPr>
        <w:pStyle w:val="ListParagraph"/>
        <w:numPr>
          <w:ilvl w:val="0"/>
          <w:numId w:val="33"/>
        </w:numPr>
      </w:pPr>
      <w:r>
        <w:t xml:space="preserve">Create a Realm Administrator using the </w:t>
      </w:r>
      <w:r w:rsidRPr="006F1DB1">
        <w:rPr>
          <w:b/>
        </w:rPr>
        <w:t>Manage Administrator Accounts</w:t>
      </w:r>
      <w:r>
        <w:t xml:space="preserve"> system tool.</w:t>
      </w:r>
    </w:p>
    <w:p w14:paraId="33280575" w14:textId="6C3B01BA" w:rsidR="00B234F6" w:rsidRDefault="00B234F6" w:rsidP="002F5D77">
      <w:pPr>
        <w:pStyle w:val="ListParagraph"/>
        <w:numPr>
          <w:ilvl w:val="0"/>
          <w:numId w:val="33"/>
        </w:numPr>
      </w:pPr>
      <w:r>
        <w:t xml:space="preserve">Create a landing zone and share the landing zone information with CPSI. </w:t>
      </w:r>
      <w:r w:rsidRPr="006D532C">
        <w:t xml:space="preserve">Refer to the section </w:t>
      </w:r>
      <w:r w:rsidRPr="006D532C">
        <w:rPr>
          <w:i/>
        </w:rPr>
        <w:t>Creating and Managing Landing Zones</w:t>
      </w:r>
      <w:r w:rsidRPr="006D532C">
        <w:t>.</w:t>
      </w:r>
      <w:r>
        <w:t xml:space="preserve"> CPSI will use the Ingestion User account and the landing zone to ingest data into the </w:t>
      </w:r>
      <w:r w:rsidR="00964568">
        <w:t>ESDS</w:t>
      </w:r>
      <w:r>
        <w:t xml:space="preserve"> on behalf of the SIF district.</w:t>
      </w:r>
    </w:p>
    <w:p w14:paraId="1246D299" w14:textId="410D10E8" w:rsidR="00B234F6" w:rsidRDefault="006F1DB1" w:rsidP="002F5D77">
      <w:pPr>
        <w:pStyle w:val="ListParagraph"/>
        <w:numPr>
          <w:ilvl w:val="0"/>
          <w:numId w:val="33"/>
        </w:numPr>
      </w:pPr>
      <w:r>
        <w:t xml:space="preserve">The </w:t>
      </w:r>
      <w:r w:rsidR="00B234F6">
        <w:t xml:space="preserve">Realm Administrator </w:t>
      </w:r>
      <w:r>
        <w:t>will create</w:t>
      </w:r>
      <w:r w:rsidR="00B234F6">
        <w:t xml:space="preserve"> a realm</w:t>
      </w:r>
      <w:r>
        <w:t xml:space="preserve"> using the procedure in the section </w:t>
      </w:r>
      <w:r w:rsidRPr="006F1DB1">
        <w:rPr>
          <w:i/>
        </w:rPr>
        <w:t>Creating and Managing Realms</w:t>
      </w:r>
      <w:r w:rsidR="00B234F6">
        <w:t xml:space="preserve">. </w:t>
      </w:r>
    </w:p>
    <w:p w14:paraId="4209E3CB" w14:textId="03C5F9F5" w:rsidR="00B234F6" w:rsidRDefault="00B234F6" w:rsidP="002F5D77">
      <w:pPr>
        <w:pStyle w:val="ListParagraph"/>
        <w:numPr>
          <w:ilvl w:val="0"/>
          <w:numId w:val="33"/>
        </w:numPr>
      </w:pPr>
      <w:r>
        <w:t xml:space="preserve">SEA Administrator creates LEA Administrator in the </w:t>
      </w:r>
      <w:r w:rsidR="006F1DB1">
        <w:t>local level</w:t>
      </w:r>
      <w:r>
        <w:t xml:space="preserve"> Education Agency. </w:t>
      </w:r>
    </w:p>
    <w:p w14:paraId="1074A82C" w14:textId="7CC3E534" w:rsidR="00B234F6" w:rsidRDefault="006F1DB1" w:rsidP="002F5D77">
      <w:pPr>
        <w:pStyle w:val="ListParagraph"/>
        <w:numPr>
          <w:ilvl w:val="0"/>
          <w:numId w:val="33"/>
        </w:numPr>
      </w:pPr>
      <w:r>
        <w:t>LEA A</w:t>
      </w:r>
      <w:r w:rsidR="00B234F6">
        <w:t>dministrator approves appli</w:t>
      </w:r>
      <w:r>
        <w:t>cation created for the district</w:t>
      </w:r>
      <w:r w:rsidR="00B234F6">
        <w:t xml:space="preserve"> to access data. </w:t>
      </w:r>
      <w:r>
        <w:t xml:space="preserve">Refer to the chapter </w:t>
      </w:r>
      <w:r w:rsidRPr="006F1DB1">
        <w:rPr>
          <w:i/>
        </w:rPr>
        <w:t>Managing Applications</w:t>
      </w:r>
      <w:r>
        <w:t xml:space="preserve">. </w:t>
      </w:r>
    </w:p>
    <w:p w14:paraId="30AF1561" w14:textId="48F2CEC8" w:rsidR="00B234F6" w:rsidRDefault="006F1DB1" w:rsidP="00B234F6">
      <w:r>
        <w:t>Once this process is complete, any staff that has an IT Administrator role with rights to ingestion data can log into the system and make API calls through any approved application.</w:t>
      </w:r>
    </w:p>
    <w:p w14:paraId="35E1546F" w14:textId="77777777" w:rsidR="000F0A78" w:rsidRDefault="000F0A78" w:rsidP="00B234F6"/>
    <w:p w14:paraId="66650FB2" w14:textId="28AE7167" w:rsidR="00D70EED" w:rsidRPr="00D70EED" w:rsidRDefault="00D70EED" w:rsidP="00D70EED">
      <w:pPr>
        <w:pStyle w:val="Heading2"/>
      </w:pPr>
      <w:bookmarkStart w:id="80" w:name="_Toc394490883"/>
      <w:bookmarkEnd w:id="6"/>
      <w:bookmarkEnd w:id="7"/>
      <w:bookmarkEnd w:id="8"/>
      <w:bookmarkEnd w:id="9"/>
      <w:r w:rsidRPr="00D70EED">
        <w:lastRenderedPageBreak/>
        <w:t>Onboarding with Minimal Ingestion</w:t>
      </w:r>
      <w:bookmarkEnd w:id="80"/>
    </w:p>
    <w:p w14:paraId="231C7CED" w14:textId="33D0C70A" w:rsidR="00D70EED" w:rsidRDefault="00D70EED" w:rsidP="00D70EED">
      <w:r>
        <w:t xml:space="preserve">Onboarding with minimal ingestion is a process only used to resolve issues a district may have when trying to onboard via bulk ingestion. </w:t>
      </w:r>
    </w:p>
    <w:p w14:paraId="0039AD17" w14:textId="6B709F13" w:rsidR="00565E9A" w:rsidRDefault="00565E9A" w:rsidP="00D70EED">
      <w:r>
        <w:rPr>
          <w:noProof/>
        </w:rPr>
        <w:drawing>
          <wp:anchor distT="0" distB="0" distL="114300" distR="114300" simplePos="0" relativeHeight="251656704" behindDoc="0" locked="0" layoutInCell="1" allowOverlap="1" wp14:anchorId="7767F914" wp14:editId="7BC1D5A4">
            <wp:simplePos x="0" y="0"/>
            <wp:positionH relativeFrom="column">
              <wp:posOffset>-19685</wp:posOffset>
            </wp:positionH>
            <wp:positionV relativeFrom="paragraph">
              <wp:posOffset>11430</wp:posOffset>
            </wp:positionV>
            <wp:extent cx="407670" cy="5810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utionSign.jpg"/>
                    <pic:cNvPicPr/>
                  </pic:nvPicPr>
                  <pic:blipFill>
                    <a:blip r:embed="rId61">
                      <a:extLst>
                        <a:ext uri="{28A0092B-C50C-407E-A947-70E740481C1C}">
                          <a14:useLocalDpi xmlns:a14="http://schemas.microsoft.com/office/drawing/2010/main" val="0"/>
                        </a:ext>
                      </a:extLst>
                    </a:blip>
                    <a:stretch>
                      <a:fillRect/>
                    </a:stretch>
                  </pic:blipFill>
                  <pic:spPr>
                    <a:xfrm>
                      <a:off x="0" y="0"/>
                      <a:ext cx="407670" cy="581025"/>
                    </a:xfrm>
                    <a:prstGeom prst="rect">
                      <a:avLst/>
                    </a:prstGeom>
                  </pic:spPr>
                </pic:pic>
              </a:graphicData>
            </a:graphic>
            <wp14:sizeRelH relativeFrom="margin">
              <wp14:pctWidth>0</wp14:pctWidth>
            </wp14:sizeRelH>
            <wp14:sizeRelV relativeFrom="margin">
              <wp14:pctHeight>0</wp14:pctHeight>
            </wp14:sizeRelV>
          </wp:anchor>
        </w:drawing>
      </w:r>
    </w:p>
    <w:p w14:paraId="09C5B04A" w14:textId="7F2CC111" w:rsidR="00D70EED" w:rsidRDefault="00D70EED" w:rsidP="00D70EED">
      <w:r>
        <w:t xml:space="preserve">Do not follow this process unless you are </w:t>
      </w:r>
      <w:r w:rsidR="00565E9A">
        <w:t>certain</w:t>
      </w:r>
      <w:r>
        <w:t xml:space="preserve"> it applies to your district’s circumstances.</w:t>
      </w:r>
    </w:p>
    <w:p w14:paraId="562DEDF6" w14:textId="77777777" w:rsidR="00565E9A" w:rsidRDefault="00565E9A" w:rsidP="00D70EED"/>
    <w:p w14:paraId="67D424C2" w14:textId="10A9C57D" w:rsidR="00D70EED" w:rsidRDefault="00D70EED" w:rsidP="00D70EED">
      <w:r>
        <w:t>The following procedures allows you to onboard with minimal ingestion:</w:t>
      </w:r>
    </w:p>
    <w:p w14:paraId="0900ABBF" w14:textId="68A17728" w:rsidR="00D70EED" w:rsidRDefault="00D70EED" w:rsidP="002F5D77">
      <w:pPr>
        <w:pStyle w:val="ListParagraph"/>
        <w:numPr>
          <w:ilvl w:val="0"/>
          <w:numId w:val="34"/>
        </w:numPr>
      </w:pPr>
      <w:r>
        <w:t xml:space="preserve">The </w:t>
      </w:r>
      <w:r w:rsidR="00964568">
        <w:t>ESDS</w:t>
      </w:r>
      <w:r>
        <w:t xml:space="preserve"> Operator creates an SEA Administrator using the Administrative Account Management Tool. </w:t>
      </w:r>
    </w:p>
    <w:p w14:paraId="79C98065" w14:textId="079A86EC" w:rsidR="00D70EED" w:rsidRDefault="00D70EED" w:rsidP="002F5D77">
      <w:pPr>
        <w:pStyle w:val="ListParagraph"/>
        <w:numPr>
          <w:ilvl w:val="0"/>
          <w:numId w:val="34"/>
        </w:numPr>
      </w:pPr>
      <w:r>
        <w:t xml:space="preserve">The SEA Administrator creates a Realm Administrator and an Ingestion User using the </w:t>
      </w:r>
      <w:r w:rsidRPr="00565E9A">
        <w:rPr>
          <w:b/>
        </w:rPr>
        <w:t>Manage Administrator Accounts</w:t>
      </w:r>
      <w:r>
        <w:t xml:space="preserve"> system tool. </w:t>
      </w:r>
    </w:p>
    <w:p w14:paraId="424FA3DE" w14:textId="5140A9AD" w:rsidR="00D70EED" w:rsidRDefault="00D70EED" w:rsidP="002F5D77">
      <w:pPr>
        <w:pStyle w:val="ListParagraph"/>
        <w:numPr>
          <w:ilvl w:val="0"/>
          <w:numId w:val="34"/>
        </w:numPr>
      </w:pPr>
      <w:r>
        <w:t xml:space="preserve">The Ingestion User modifies provided XML files to match the setup for their district using the </w:t>
      </w:r>
      <w:r w:rsidR="00565E9A">
        <w:t xml:space="preserve">information in </w:t>
      </w:r>
      <w:r>
        <w:t xml:space="preserve">section </w:t>
      </w:r>
      <w:r w:rsidRPr="00565E9A">
        <w:rPr>
          <w:i/>
        </w:rPr>
        <w:t xml:space="preserve">Setting </w:t>
      </w:r>
      <w:proofErr w:type="gramStart"/>
      <w:r w:rsidRPr="00565E9A">
        <w:rPr>
          <w:i/>
        </w:rPr>
        <w:t>Up</w:t>
      </w:r>
      <w:proofErr w:type="gramEnd"/>
      <w:r w:rsidRPr="00565E9A">
        <w:rPr>
          <w:i/>
        </w:rPr>
        <w:t xml:space="preserve"> </w:t>
      </w:r>
      <w:r w:rsidR="00565E9A" w:rsidRPr="00565E9A">
        <w:rPr>
          <w:i/>
        </w:rPr>
        <w:t xml:space="preserve">a </w:t>
      </w:r>
      <w:r w:rsidRPr="00565E9A">
        <w:rPr>
          <w:i/>
        </w:rPr>
        <w:t>Template File for Onboarding with Minimal Ingestion</w:t>
      </w:r>
      <w:r>
        <w:t xml:space="preserve">. </w:t>
      </w:r>
    </w:p>
    <w:p w14:paraId="044E5B30" w14:textId="43D1C1DB" w:rsidR="00D70EED" w:rsidRDefault="00565E9A" w:rsidP="002F5D77">
      <w:pPr>
        <w:pStyle w:val="ListParagraph"/>
        <w:numPr>
          <w:ilvl w:val="0"/>
          <w:numId w:val="34"/>
        </w:numPr>
      </w:pPr>
      <w:r>
        <w:t xml:space="preserve">The </w:t>
      </w:r>
      <w:r w:rsidR="00D70EED">
        <w:t xml:space="preserve">Ingestion User updates the </w:t>
      </w:r>
      <w:proofErr w:type="spellStart"/>
      <w:r w:rsidR="00D70EED" w:rsidRPr="00565E9A">
        <w:rPr>
          <w:rStyle w:val="SubtitleChar"/>
        </w:rPr>
        <w:t>MainControlFile.ctl</w:t>
      </w:r>
      <w:proofErr w:type="spellEnd"/>
      <w:r w:rsidR="00D70EED">
        <w:t xml:space="preserve"> file. </w:t>
      </w:r>
    </w:p>
    <w:p w14:paraId="4D0CE441" w14:textId="679E3061" w:rsidR="00D70EED" w:rsidRDefault="00565E9A" w:rsidP="002F5D77">
      <w:pPr>
        <w:pStyle w:val="ListParagraph"/>
        <w:numPr>
          <w:ilvl w:val="0"/>
          <w:numId w:val="34"/>
        </w:numPr>
      </w:pPr>
      <w:r>
        <w:t xml:space="preserve">The </w:t>
      </w:r>
      <w:r w:rsidR="00D70EED">
        <w:t xml:space="preserve">Ingestion User logs into </w:t>
      </w:r>
      <w:r w:rsidR="00964568">
        <w:t>ESDS</w:t>
      </w:r>
      <w:r w:rsidR="00D70EED">
        <w:t xml:space="preserve"> and creates a landing zone</w:t>
      </w:r>
      <w:r>
        <w:t xml:space="preserve"> according to the process detailed in the section </w:t>
      </w:r>
      <w:r w:rsidRPr="00565E9A">
        <w:rPr>
          <w:i/>
        </w:rPr>
        <w:t>Creating and Managing Landing Zones</w:t>
      </w:r>
      <w:r>
        <w:t xml:space="preserve">. </w:t>
      </w:r>
    </w:p>
    <w:p w14:paraId="029D64B6" w14:textId="4E6E604E" w:rsidR="00D70EED" w:rsidRDefault="00565E9A" w:rsidP="002F5D77">
      <w:pPr>
        <w:pStyle w:val="ListParagraph"/>
        <w:numPr>
          <w:ilvl w:val="0"/>
          <w:numId w:val="34"/>
        </w:numPr>
      </w:pPr>
      <w:r>
        <w:t xml:space="preserve">The </w:t>
      </w:r>
      <w:r w:rsidR="00D70EED">
        <w:t xml:space="preserve">Ingestion User ingests the data into the </w:t>
      </w:r>
      <w:r w:rsidR="00964568">
        <w:t>ESDS</w:t>
      </w:r>
      <w:r>
        <w:t xml:space="preserve"> based on </w:t>
      </w:r>
      <w:r w:rsidR="00D70EED">
        <w:t>the directions in the em</w:t>
      </w:r>
      <w:r>
        <w:t>ail you receive after creating the</w:t>
      </w:r>
      <w:r w:rsidR="00D70EED">
        <w:t xml:space="preserve"> landing zone.</w:t>
      </w:r>
    </w:p>
    <w:p w14:paraId="107B86F1" w14:textId="29DE22DA" w:rsidR="00565E9A" w:rsidRDefault="00565E9A" w:rsidP="002F5D77">
      <w:pPr>
        <w:pStyle w:val="ListParagraph"/>
        <w:numPr>
          <w:ilvl w:val="0"/>
          <w:numId w:val="34"/>
        </w:numPr>
      </w:pPr>
      <w:r>
        <w:t>The SEA Administrator creates the LEA Administrator user in the Local Level Education Agency.</w:t>
      </w:r>
    </w:p>
    <w:p w14:paraId="5A3DE43F" w14:textId="2C5A8C97" w:rsidR="00565E9A" w:rsidRDefault="00565E9A" w:rsidP="002F5D77">
      <w:pPr>
        <w:pStyle w:val="ListParagraph"/>
        <w:numPr>
          <w:ilvl w:val="0"/>
          <w:numId w:val="34"/>
        </w:numPr>
      </w:pPr>
      <w:r>
        <w:t xml:space="preserve">The LEA administrator approves the application created for the district to access data. </w:t>
      </w:r>
    </w:p>
    <w:p w14:paraId="5673183A" w14:textId="77777777" w:rsidR="00565E9A" w:rsidRDefault="00565E9A" w:rsidP="00D70EED"/>
    <w:p w14:paraId="75EDCE20" w14:textId="23F87660" w:rsidR="00951131" w:rsidRPr="00951131" w:rsidRDefault="00951131" w:rsidP="00951131">
      <w:pPr>
        <w:pStyle w:val="Heading3"/>
      </w:pPr>
      <w:bookmarkStart w:id="81" w:name="_Toc394490884"/>
      <w:r w:rsidRPr="00951131">
        <w:t xml:space="preserve">Setting </w:t>
      </w:r>
      <w:proofErr w:type="gramStart"/>
      <w:r w:rsidRPr="00951131">
        <w:t>Up</w:t>
      </w:r>
      <w:proofErr w:type="gramEnd"/>
      <w:r w:rsidRPr="00951131">
        <w:t xml:space="preserve"> a Template File for Onboarding With Minimal Ingestion</w:t>
      </w:r>
      <w:bookmarkEnd w:id="81"/>
    </w:p>
    <w:p w14:paraId="6BE05E62" w14:textId="7FF57D1D" w:rsidR="00951131" w:rsidRDefault="00951131" w:rsidP="00951131">
      <w:r>
        <w:t>Before data can be ingested, the Ingestion User must download and set up the provided template files. The template files include the following:</w:t>
      </w:r>
    </w:p>
    <w:p w14:paraId="0900C5F7" w14:textId="18823F07" w:rsidR="00951131" w:rsidRDefault="00951131" w:rsidP="002F5D77">
      <w:pPr>
        <w:pStyle w:val="ListParagraph"/>
        <w:numPr>
          <w:ilvl w:val="0"/>
          <w:numId w:val="35"/>
        </w:numPr>
      </w:pPr>
      <w:r w:rsidRPr="00951131">
        <w:rPr>
          <w:rStyle w:val="SubtitleChar"/>
        </w:rPr>
        <w:t>InterchangeEducationOrganization.xml</w:t>
      </w:r>
      <w:r>
        <w:t xml:space="preserve"> - used to set up the hierarchy of the education organization, including the state and the local systems (district, county, etc.) that fall under the state.</w:t>
      </w:r>
    </w:p>
    <w:p w14:paraId="7C98FC91" w14:textId="57B8A38B" w:rsidR="00951131" w:rsidRDefault="00951131" w:rsidP="002F5D77">
      <w:pPr>
        <w:pStyle w:val="ListParagraph"/>
        <w:numPr>
          <w:ilvl w:val="0"/>
          <w:numId w:val="35"/>
        </w:numPr>
      </w:pPr>
      <w:r w:rsidRPr="00951131">
        <w:rPr>
          <w:rStyle w:val="SubtitleChar"/>
        </w:rPr>
        <w:t xml:space="preserve">InterchangeStaffAssociation.xml </w:t>
      </w:r>
      <w:r>
        <w:t>- used to create the Staff entity for a local level education organization.</w:t>
      </w:r>
    </w:p>
    <w:p w14:paraId="07CDCD94" w14:textId="43CF2209" w:rsidR="00951131" w:rsidRDefault="00951131" w:rsidP="002F5D77">
      <w:pPr>
        <w:pStyle w:val="ListParagraph"/>
        <w:numPr>
          <w:ilvl w:val="0"/>
          <w:numId w:val="35"/>
        </w:numPr>
      </w:pPr>
      <w:proofErr w:type="spellStart"/>
      <w:r w:rsidRPr="00951131">
        <w:rPr>
          <w:rStyle w:val="SubtitleChar"/>
        </w:rPr>
        <w:t>MainControlFile.ctl</w:t>
      </w:r>
      <w:proofErr w:type="spellEnd"/>
      <w:r>
        <w:t xml:space="preserve"> - defines the set of inbound XML data to be ingested.</w:t>
      </w:r>
    </w:p>
    <w:p w14:paraId="2AE56DDE" w14:textId="77777777" w:rsidR="00951131" w:rsidRDefault="00951131" w:rsidP="00951131"/>
    <w:p w14:paraId="3EB49638" w14:textId="77777777" w:rsidR="00951131" w:rsidRDefault="00951131" w:rsidP="00951131"/>
    <w:p w14:paraId="68F3B316" w14:textId="7D546CF8" w:rsidR="00951131" w:rsidRDefault="00951131" w:rsidP="00951131">
      <w:r>
        <w:lastRenderedPageBreak/>
        <w:t>Use the following steps to set up the template files:</w:t>
      </w:r>
    </w:p>
    <w:p w14:paraId="380076C8" w14:textId="7E2C8053" w:rsidR="00951131" w:rsidRPr="00951131" w:rsidRDefault="00951131" w:rsidP="002F5D77">
      <w:pPr>
        <w:pStyle w:val="ListParagraph"/>
        <w:numPr>
          <w:ilvl w:val="0"/>
          <w:numId w:val="36"/>
        </w:numPr>
      </w:pPr>
      <w:r>
        <w:t xml:space="preserve">Get the template files from your </w:t>
      </w:r>
      <w:r w:rsidR="00964568">
        <w:t>ESDS</w:t>
      </w:r>
      <w:r>
        <w:t xml:space="preserve"> Operator.</w:t>
      </w:r>
    </w:p>
    <w:p w14:paraId="04D99E24" w14:textId="6A92523A" w:rsidR="00951131" w:rsidRDefault="00951131" w:rsidP="002F5D77">
      <w:pPr>
        <w:pStyle w:val="ListParagraph"/>
        <w:numPr>
          <w:ilvl w:val="0"/>
          <w:numId w:val="36"/>
        </w:numPr>
      </w:pPr>
      <w:r>
        <w:t xml:space="preserve">Open </w:t>
      </w:r>
      <w:r w:rsidRPr="00951131">
        <w:rPr>
          <w:rStyle w:val="SubtitleChar"/>
        </w:rPr>
        <w:t xml:space="preserve">InterchangeEducationOrganization.xml </w:t>
      </w:r>
      <w:r>
        <w:t xml:space="preserve">and replace the data in the file with the data specific to your organization. For example, you would replace the </w:t>
      </w:r>
      <w:r w:rsidRPr="00951131">
        <w:rPr>
          <w:rStyle w:val="SubtitleChar"/>
        </w:rPr>
        <w:t>_ID of State Level Education Organization_</w:t>
      </w:r>
      <w:r w:rsidRPr="00951131">
        <w:rPr>
          <w:rFonts w:ascii="Courier New" w:hAnsi="Courier New" w:cs="Courier New"/>
          <w:spacing w:val="-53"/>
          <w:sz w:val="18"/>
          <w:szCs w:val="18"/>
        </w:rPr>
        <w:t xml:space="preserve"> </w:t>
      </w:r>
      <w:r>
        <w:t>with the ID for your state.</w:t>
      </w:r>
      <w:r w:rsidR="00856D3C">
        <w:br/>
      </w:r>
      <w:r w:rsidR="00856D3C" w:rsidRPr="00856D3C">
        <w:rPr>
          <w:b/>
        </w:rPr>
        <w:t>Note:</w:t>
      </w:r>
      <w:r w:rsidR="00856D3C">
        <w:t xml:space="preserve"> The data you provide in the XML file must exactly match any data for your state and district that is already contained in the SDS. If there are conflicts, the data in the XML file will not ingest properly.</w:t>
      </w:r>
    </w:p>
    <w:p w14:paraId="27190013" w14:textId="3B990A7B" w:rsidR="00856D3C" w:rsidRDefault="001470F4" w:rsidP="002F5D77">
      <w:pPr>
        <w:pStyle w:val="ListParagraph"/>
        <w:numPr>
          <w:ilvl w:val="0"/>
          <w:numId w:val="36"/>
        </w:numPr>
      </w:pPr>
      <w:r>
        <w:t>Once the file has been updated, be sure to save all of the changes.</w:t>
      </w:r>
    </w:p>
    <w:p w14:paraId="7933E5A6" w14:textId="410FCE58" w:rsidR="001470F4" w:rsidRDefault="001470F4" w:rsidP="002F5D77">
      <w:pPr>
        <w:pStyle w:val="ListParagraph"/>
        <w:numPr>
          <w:ilvl w:val="0"/>
          <w:numId w:val="36"/>
        </w:numPr>
      </w:pPr>
      <w:r>
        <w:t xml:space="preserve">Open </w:t>
      </w:r>
      <w:r w:rsidRPr="001470F4">
        <w:rPr>
          <w:rStyle w:val="SubtitleChar"/>
        </w:rPr>
        <w:t>InterchangeStaffAssociation.xml</w:t>
      </w:r>
      <w:r>
        <w:t xml:space="preserve"> and replace the data in the file with the data specific to the staff in your district.</w:t>
      </w:r>
    </w:p>
    <w:p w14:paraId="66E5FF7C" w14:textId="43106B23" w:rsidR="00590A75" w:rsidRDefault="004F1268" w:rsidP="002F5D77">
      <w:pPr>
        <w:pStyle w:val="ListParagraph"/>
        <w:numPr>
          <w:ilvl w:val="0"/>
          <w:numId w:val="36"/>
        </w:numPr>
      </w:pPr>
      <w:r>
        <w:t>Once the file has been updated, be sure to save all of the changes.</w:t>
      </w:r>
    </w:p>
    <w:p w14:paraId="67EAE964" w14:textId="1E1B0EB8" w:rsidR="004F1268" w:rsidRPr="001B30A3" w:rsidRDefault="004F1268" w:rsidP="002F5D77">
      <w:pPr>
        <w:pStyle w:val="ListParagraph"/>
        <w:numPr>
          <w:ilvl w:val="0"/>
          <w:numId w:val="36"/>
        </w:numPr>
        <w:ind w:right="-630"/>
      </w:pPr>
      <w:r w:rsidRPr="001B30A3">
        <w:t xml:space="preserve">Create a zip file that contains the updated </w:t>
      </w:r>
      <w:r w:rsidRPr="001B30A3">
        <w:rPr>
          <w:rStyle w:val="SubtitleChar"/>
        </w:rPr>
        <w:t>InterchangeEducationOrganization.xml</w:t>
      </w:r>
      <w:r w:rsidRPr="001B30A3">
        <w:t xml:space="preserve">, </w:t>
      </w:r>
      <w:r w:rsidRPr="001B30A3">
        <w:rPr>
          <w:rStyle w:val="SubtitleChar"/>
        </w:rPr>
        <w:t>InterchangeStaffAssociation.xml</w:t>
      </w:r>
      <w:r w:rsidRPr="001B30A3">
        <w:t xml:space="preserve">, and </w:t>
      </w:r>
      <w:proofErr w:type="spellStart"/>
      <w:r w:rsidRPr="001B30A3">
        <w:rPr>
          <w:rStyle w:val="SubtitleChar"/>
        </w:rPr>
        <w:t>MainControlFile.ctl</w:t>
      </w:r>
      <w:proofErr w:type="spellEnd"/>
      <w:r w:rsidRPr="001B30A3">
        <w:t xml:space="preserve"> files. For proper ingestion, this zip file must </w:t>
      </w:r>
      <w:r w:rsidRPr="001B30A3">
        <w:rPr>
          <w:u w:val="single"/>
        </w:rPr>
        <w:t>not</w:t>
      </w:r>
      <w:r w:rsidRPr="001B30A3">
        <w:t xml:space="preserve"> contain any folders and should only contain those three files.</w:t>
      </w:r>
      <w:r w:rsidRPr="001B30A3">
        <w:br/>
      </w:r>
      <w:r w:rsidRPr="001B30A3">
        <w:rPr>
          <w:b/>
        </w:rPr>
        <w:t>Note:</w:t>
      </w:r>
      <w:r w:rsidRPr="001B30A3">
        <w:t xml:space="preserve"> You can download and use the </w:t>
      </w:r>
      <w:hyperlink r:id="rId62" w:history="1">
        <w:r w:rsidR="006D532C" w:rsidRPr="001B30A3">
          <w:rPr>
            <w:b/>
          </w:rPr>
          <w:t>Offline</w:t>
        </w:r>
        <w:r w:rsidRPr="001B30A3">
          <w:rPr>
            <w:b/>
          </w:rPr>
          <w:t xml:space="preserve"> Validation Tool</w:t>
        </w:r>
        <w:r w:rsidRPr="001B30A3">
          <w:t xml:space="preserve"> </w:t>
        </w:r>
      </w:hyperlink>
      <w:r w:rsidRPr="001B30A3">
        <w:t>to validate your zip file.</w:t>
      </w:r>
      <w:r w:rsidR="00465454" w:rsidRPr="001B30A3">
        <w:t xml:space="preserve"> For more information about this tool, refer to the chapter </w:t>
      </w:r>
      <w:proofErr w:type="gramStart"/>
      <w:r w:rsidR="00465454" w:rsidRPr="001B30A3">
        <w:rPr>
          <w:i/>
        </w:rPr>
        <w:t>Using</w:t>
      </w:r>
      <w:proofErr w:type="gramEnd"/>
      <w:r w:rsidR="00465454" w:rsidRPr="001B30A3">
        <w:rPr>
          <w:i/>
        </w:rPr>
        <w:t xml:space="preserve"> the Offline Validation Tool</w:t>
      </w:r>
      <w:r w:rsidR="006D532C" w:rsidRPr="001B30A3">
        <w:t>.</w:t>
      </w:r>
    </w:p>
    <w:p w14:paraId="2B94897F" w14:textId="77777777" w:rsidR="00951131" w:rsidRDefault="00951131" w:rsidP="00951131">
      <w:pPr>
        <w:kinsoku w:val="0"/>
        <w:overflowPunct w:val="0"/>
        <w:spacing w:before="13" w:line="220" w:lineRule="exact"/>
        <w:rPr>
          <w:szCs w:val="22"/>
        </w:rPr>
      </w:pPr>
    </w:p>
    <w:p w14:paraId="10528838" w14:textId="3FD56A92" w:rsidR="006D532C" w:rsidRPr="006D532C" w:rsidRDefault="006D532C" w:rsidP="006D532C">
      <w:pPr>
        <w:pStyle w:val="Heading1"/>
      </w:pPr>
      <w:bookmarkStart w:id="82" w:name="bookmark22"/>
      <w:bookmarkStart w:id="83" w:name="_Toc394490885"/>
      <w:bookmarkEnd w:id="82"/>
      <w:r>
        <w:t xml:space="preserve">Using the </w:t>
      </w:r>
      <w:r w:rsidRPr="006D532C">
        <w:t>Offline Validation Tool</w:t>
      </w:r>
      <w:bookmarkEnd w:id="83"/>
    </w:p>
    <w:p w14:paraId="4AFB86E2" w14:textId="1D8EDA2F" w:rsidR="006D532C" w:rsidRDefault="006D532C" w:rsidP="006D532C">
      <w:r>
        <w:t xml:space="preserve">When you ingest data files into the SDS, the ingestion process includes validating your data files. To minimize the risk of handling validation errors during ingestion, your preparation steps should include validating your data files and correcting any invalid content. You can perform this validation using an open source Offline Validation Tool (OVT) provided as a free download from the </w:t>
      </w:r>
      <w:r w:rsidR="00964568">
        <w:t>ESDS</w:t>
      </w:r>
      <w:r>
        <w:t xml:space="preserve"> </w:t>
      </w:r>
      <w:proofErr w:type="spellStart"/>
      <w:r>
        <w:t>Github</w:t>
      </w:r>
      <w:proofErr w:type="spellEnd"/>
      <w:r>
        <w:t xml:space="preserve"> repository (</w:t>
      </w:r>
      <w:hyperlink r:id="rId63" w:history="1">
        <w:r>
          <w:rPr>
            <w:i/>
            <w:iCs/>
          </w:rPr>
          <w:t>https://github.com/</w:t>
        </w:r>
        <w:r w:rsidR="00964568">
          <w:rPr>
            <w:i/>
            <w:iCs/>
          </w:rPr>
          <w:t>ESDS</w:t>
        </w:r>
      </w:hyperlink>
      <w:r>
        <w:t>).</w:t>
      </w:r>
    </w:p>
    <w:p w14:paraId="7564843B" w14:textId="2B0CDD11" w:rsidR="006D532C" w:rsidRDefault="006D532C" w:rsidP="006D532C">
      <w:r>
        <w:t>This chapter explains how to install and use the OVT.</w:t>
      </w:r>
    </w:p>
    <w:p w14:paraId="6D1CC00E" w14:textId="77777777" w:rsidR="00726A22" w:rsidRPr="00726A22" w:rsidRDefault="00726A22" w:rsidP="00726A22">
      <w:pPr>
        <w:pStyle w:val="Heading2"/>
      </w:pPr>
      <w:bookmarkStart w:id="84" w:name="_Toc394490886"/>
      <w:r w:rsidRPr="00726A22">
        <w:t>System Requirements</w:t>
      </w:r>
      <w:bookmarkEnd w:id="84"/>
    </w:p>
    <w:p w14:paraId="50ED9107" w14:textId="77777777" w:rsidR="00726A22" w:rsidRDefault="00726A22" w:rsidP="00726A22">
      <w:r>
        <w:t>The OVT has the following system requirements:</w:t>
      </w:r>
    </w:p>
    <w:p w14:paraId="1E80CC87" w14:textId="77777777" w:rsidR="00726A22" w:rsidRDefault="00726A22" w:rsidP="002F5D77">
      <w:pPr>
        <w:pStyle w:val="ListParagraph"/>
        <w:numPr>
          <w:ilvl w:val="0"/>
          <w:numId w:val="39"/>
        </w:numPr>
      </w:pPr>
      <w:r>
        <w:t>Java Runtime Environment (JRE) 1.6</w:t>
      </w:r>
    </w:p>
    <w:p w14:paraId="182A165A" w14:textId="77777777" w:rsidR="00726A22" w:rsidRDefault="00726A22" w:rsidP="002F5D77">
      <w:pPr>
        <w:pStyle w:val="ListParagraph"/>
        <w:numPr>
          <w:ilvl w:val="0"/>
          <w:numId w:val="39"/>
        </w:numPr>
      </w:pPr>
      <w:r>
        <w:t>512 MB available memory</w:t>
      </w:r>
    </w:p>
    <w:p w14:paraId="4DD78A72" w14:textId="77777777" w:rsidR="00726A22" w:rsidRDefault="00726A22" w:rsidP="002F5D77">
      <w:pPr>
        <w:pStyle w:val="ListParagraph"/>
        <w:numPr>
          <w:ilvl w:val="0"/>
          <w:numId w:val="39"/>
        </w:numPr>
      </w:pPr>
      <w:r>
        <w:t>50 Mb available space for the tool</w:t>
      </w:r>
    </w:p>
    <w:p w14:paraId="1DAFE3B7" w14:textId="47556F2A" w:rsidR="00726A22" w:rsidRDefault="00726A22" w:rsidP="002F5D77">
      <w:pPr>
        <w:pStyle w:val="ListParagraph"/>
        <w:numPr>
          <w:ilvl w:val="0"/>
          <w:numId w:val="39"/>
        </w:numPr>
      </w:pPr>
      <w:r>
        <w:t>Extra space for validating the XML file which is at a minimum double the file size of the XML file that you are validating</w:t>
      </w:r>
    </w:p>
    <w:p w14:paraId="7761E064" w14:textId="77777777" w:rsidR="00726A22" w:rsidRDefault="00726A22" w:rsidP="002F5D77">
      <w:pPr>
        <w:pStyle w:val="ListParagraph"/>
        <w:numPr>
          <w:ilvl w:val="0"/>
          <w:numId w:val="39"/>
        </w:numPr>
      </w:pPr>
      <w:r>
        <w:t>Write permission to the home directory of the tool</w:t>
      </w:r>
    </w:p>
    <w:p w14:paraId="3B0C1239" w14:textId="77777777" w:rsidR="00726A22" w:rsidRDefault="00726A22" w:rsidP="00726A22">
      <w:pPr>
        <w:kinsoku w:val="0"/>
        <w:overflowPunct w:val="0"/>
        <w:spacing w:before="14" w:line="240" w:lineRule="exact"/>
      </w:pPr>
    </w:p>
    <w:p w14:paraId="676A08FF" w14:textId="094CA0D4" w:rsidR="00726A22" w:rsidRPr="001B30A3" w:rsidRDefault="00726A22" w:rsidP="001B30A3">
      <w:pPr>
        <w:pStyle w:val="Heading2"/>
      </w:pPr>
      <w:bookmarkStart w:id="85" w:name="_Toc394490887"/>
      <w:r w:rsidRPr="001B30A3">
        <w:t>Using the Offline Validation Tool</w:t>
      </w:r>
      <w:bookmarkEnd w:id="85"/>
    </w:p>
    <w:p w14:paraId="0872959A" w14:textId="77777777" w:rsidR="00726A22" w:rsidRDefault="00726A22" w:rsidP="00726A22">
      <w:r>
        <w:t>Use the following procedure to set up and run the OVT:</w:t>
      </w:r>
    </w:p>
    <w:p w14:paraId="2A98B4AD" w14:textId="1331CA3A" w:rsidR="00726A22" w:rsidRDefault="00726A22" w:rsidP="002F5D77">
      <w:pPr>
        <w:pStyle w:val="ListParagraph"/>
        <w:numPr>
          <w:ilvl w:val="0"/>
          <w:numId w:val="40"/>
        </w:numPr>
      </w:pPr>
      <w:r>
        <w:lastRenderedPageBreak/>
        <w:t xml:space="preserve">In your web browser, open the </w:t>
      </w:r>
      <w:r w:rsidR="00964568">
        <w:t>ESDS</w:t>
      </w:r>
      <w:r>
        <w:t xml:space="preserve"> </w:t>
      </w:r>
      <w:proofErr w:type="spellStart"/>
      <w:r>
        <w:t>Github</w:t>
      </w:r>
      <w:proofErr w:type="spellEnd"/>
      <w:r>
        <w:t xml:space="preserve"> repository: </w:t>
      </w:r>
      <w:hyperlink r:id="rId64" w:history="1">
        <w:r w:rsidRPr="00726A22">
          <w:rPr>
            <w:i/>
            <w:iCs/>
          </w:rPr>
          <w:t>https://github.com/</w:t>
        </w:r>
        <w:r w:rsidR="00964568">
          <w:rPr>
            <w:i/>
            <w:iCs/>
          </w:rPr>
          <w:t>ESDS</w:t>
        </w:r>
      </w:hyperlink>
    </w:p>
    <w:p w14:paraId="330EA342" w14:textId="77777777" w:rsidR="00726A22" w:rsidRDefault="00726A22" w:rsidP="002F5D77">
      <w:pPr>
        <w:pStyle w:val="ListParagraph"/>
        <w:numPr>
          <w:ilvl w:val="0"/>
          <w:numId w:val="40"/>
        </w:numPr>
      </w:pPr>
      <w:r>
        <w:t>Click the following sequence to navigate and download the OVT:</w:t>
      </w:r>
    </w:p>
    <w:p w14:paraId="543DA881" w14:textId="77777777" w:rsidR="00726A22" w:rsidRDefault="00726A22" w:rsidP="002F5D77">
      <w:pPr>
        <w:pStyle w:val="ListParagraph"/>
        <w:numPr>
          <w:ilvl w:val="0"/>
          <w:numId w:val="41"/>
        </w:numPr>
        <w:ind w:left="1260"/>
      </w:pPr>
      <w:r>
        <w:t>ingestion-validation</w:t>
      </w:r>
    </w:p>
    <w:p w14:paraId="3C9F1A43" w14:textId="77777777" w:rsidR="00726A22" w:rsidRDefault="00726A22" w:rsidP="002F5D77">
      <w:pPr>
        <w:pStyle w:val="ListParagraph"/>
        <w:numPr>
          <w:ilvl w:val="0"/>
          <w:numId w:val="41"/>
        </w:numPr>
        <w:ind w:left="1260"/>
      </w:pPr>
      <w:r>
        <w:t>bin</w:t>
      </w:r>
    </w:p>
    <w:p w14:paraId="4EEF4226" w14:textId="77777777" w:rsidR="00726A22" w:rsidRDefault="00726A22" w:rsidP="002F5D77">
      <w:pPr>
        <w:pStyle w:val="ListParagraph"/>
        <w:numPr>
          <w:ilvl w:val="0"/>
          <w:numId w:val="41"/>
        </w:numPr>
        <w:ind w:left="1260"/>
      </w:pPr>
      <w:r>
        <w:t>OfflineValidationTool.zip</w:t>
      </w:r>
    </w:p>
    <w:p w14:paraId="0C300718" w14:textId="77777777" w:rsidR="00726A22" w:rsidRDefault="00726A22" w:rsidP="002F5D77">
      <w:pPr>
        <w:pStyle w:val="ListParagraph"/>
        <w:numPr>
          <w:ilvl w:val="0"/>
          <w:numId w:val="41"/>
        </w:numPr>
        <w:ind w:left="1260"/>
      </w:pPr>
      <w:r>
        <w:t>View Raw</w:t>
      </w:r>
    </w:p>
    <w:p w14:paraId="195F5F67" w14:textId="77777777" w:rsidR="00726A22" w:rsidRDefault="00726A22" w:rsidP="00726A22">
      <w:pPr>
        <w:ind w:left="720"/>
      </w:pPr>
      <w:r>
        <w:t xml:space="preserve">Your web browser should begin downloading the file </w:t>
      </w:r>
      <w:r w:rsidRPr="00726A22">
        <w:rPr>
          <w:rStyle w:val="SubtitleChar"/>
        </w:rPr>
        <w:t>OfflineValidationTool.zip</w:t>
      </w:r>
      <w:r>
        <w:t>. If necessary, specify where you want to save the file on your local computer.</w:t>
      </w:r>
    </w:p>
    <w:p w14:paraId="483F58EC" w14:textId="49A83627" w:rsidR="00726A22" w:rsidRPr="00726A22" w:rsidRDefault="00726A22" w:rsidP="002F5D77">
      <w:pPr>
        <w:pStyle w:val="ListParagraph"/>
        <w:numPr>
          <w:ilvl w:val="0"/>
          <w:numId w:val="40"/>
        </w:numPr>
      </w:pPr>
      <w:r>
        <w:t>Unzip the file you downloaded (</w:t>
      </w:r>
      <w:r w:rsidRPr="00726A22">
        <w:rPr>
          <w:rStyle w:val="SubtitleChar"/>
        </w:rPr>
        <w:t>OfflineValidationTool.zip</w:t>
      </w:r>
      <w:r>
        <w:t xml:space="preserve">) into a folder on your computer, such as </w:t>
      </w:r>
      <w:r w:rsidRPr="00726A22">
        <w:rPr>
          <w:rStyle w:val="SubtitleChar"/>
        </w:rPr>
        <w:t>C:\OfflineValidationTool</w:t>
      </w:r>
      <w:r w:rsidRPr="00726A22">
        <w:rPr>
          <w:rFonts w:cs="Arial"/>
          <w:sz w:val="20"/>
          <w:szCs w:val="20"/>
        </w:rPr>
        <w:t xml:space="preserve">. </w:t>
      </w:r>
      <w:r w:rsidRPr="00726A22">
        <w:t>This is the application directory for the tool.</w:t>
      </w:r>
    </w:p>
    <w:p w14:paraId="4AC9BD76" w14:textId="7A336A17" w:rsidR="00726A22" w:rsidRDefault="00726A22" w:rsidP="00726A22">
      <w:pPr>
        <w:ind w:left="720"/>
      </w:pPr>
      <w:r>
        <w:t>The application directory includes the following files:</w:t>
      </w:r>
    </w:p>
    <w:p w14:paraId="28806863" w14:textId="77777777" w:rsidR="00726A22" w:rsidRDefault="00726A22" w:rsidP="002F5D77">
      <w:pPr>
        <w:pStyle w:val="ListParagraph"/>
        <w:numPr>
          <w:ilvl w:val="0"/>
          <w:numId w:val="42"/>
        </w:numPr>
        <w:ind w:left="1260"/>
      </w:pPr>
      <w:r>
        <w:t xml:space="preserve">The </w:t>
      </w:r>
      <w:r w:rsidRPr="00726A22">
        <w:rPr>
          <w:rStyle w:val="SubtitleChar"/>
        </w:rPr>
        <w:t>lib</w:t>
      </w:r>
      <w:r w:rsidRPr="00593387">
        <w:rPr>
          <w:rFonts w:ascii="Courier New" w:hAnsi="Courier New" w:cs="Courier New"/>
          <w:spacing w:val="-53"/>
          <w:sz w:val="18"/>
          <w:szCs w:val="18"/>
        </w:rPr>
        <w:t xml:space="preserve"> </w:t>
      </w:r>
      <w:r>
        <w:t>directory contains the dependent libraries.</w:t>
      </w:r>
    </w:p>
    <w:p w14:paraId="61315B68" w14:textId="77777777" w:rsidR="00726A22" w:rsidRPr="00726A22" w:rsidRDefault="00726A22" w:rsidP="002F5D77">
      <w:pPr>
        <w:pStyle w:val="ListParagraph"/>
        <w:numPr>
          <w:ilvl w:val="0"/>
          <w:numId w:val="42"/>
        </w:numPr>
        <w:ind w:left="1260"/>
      </w:pPr>
      <w:r w:rsidRPr="00726A22">
        <w:t>The</w:t>
      </w:r>
      <w:r w:rsidRPr="00593387">
        <w:rPr>
          <w:rFonts w:cs="Arial"/>
          <w:sz w:val="20"/>
          <w:szCs w:val="20"/>
        </w:rPr>
        <w:t xml:space="preserve"> </w:t>
      </w:r>
      <w:r w:rsidRPr="00726A22">
        <w:rPr>
          <w:rStyle w:val="SubtitleChar"/>
        </w:rPr>
        <w:t>ingestion-validation-1.0-{version}-SNAPSHOT.jar</w:t>
      </w:r>
      <w:r w:rsidRPr="00593387">
        <w:rPr>
          <w:rFonts w:ascii="Courier New" w:hAnsi="Courier New" w:cs="Courier New"/>
          <w:spacing w:val="-53"/>
          <w:sz w:val="18"/>
          <w:szCs w:val="18"/>
        </w:rPr>
        <w:t xml:space="preserve"> </w:t>
      </w:r>
      <w:r w:rsidRPr="00726A22">
        <w:t>file is the executable file for the tool.</w:t>
      </w:r>
    </w:p>
    <w:p w14:paraId="5191EF0E" w14:textId="4CF9298C" w:rsidR="00726A22" w:rsidRPr="00593387" w:rsidRDefault="00726A22" w:rsidP="002F5D77">
      <w:pPr>
        <w:pStyle w:val="ListParagraph"/>
        <w:numPr>
          <w:ilvl w:val="0"/>
          <w:numId w:val="42"/>
        </w:numPr>
        <w:ind w:left="1260"/>
        <w:rPr>
          <w:rFonts w:cs="Arial"/>
          <w:sz w:val="20"/>
          <w:szCs w:val="20"/>
        </w:rPr>
      </w:pPr>
      <w:r w:rsidRPr="00726A22">
        <w:t>The</w:t>
      </w:r>
      <w:r w:rsidRPr="00593387">
        <w:rPr>
          <w:rFonts w:cs="Arial"/>
          <w:sz w:val="20"/>
          <w:szCs w:val="20"/>
        </w:rPr>
        <w:t xml:space="preserve"> </w:t>
      </w:r>
      <w:r w:rsidRPr="00726A22">
        <w:rPr>
          <w:rStyle w:val="SubtitleChar"/>
        </w:rPr>
        <w:t>OfflineValidationTool.sh</w:t>
      </w:r>
      <w:r w:rsidRPr="00593387">
        <w:rPr>
          <w:rFonts w:ascii="Courier New" w:hAnsi="Courier New" w:cs="Courier New"/>
          <w:spacing w:val="-53"/>
          <w:sz w:val="18"/>
          <w:szCs w:val="18"/>
        </w:rPr>
        <w:t xml:space="preserve"> </w:t>
      </w:r>
      <w:r w:rsidRPr="00726A22">
        <w:t>file is a script for running t</w:t>
      </w:r>
      <w:r>
        <w:t xml:space="preserve">he tool on </w:t>
      </w:r>
      <w:proofErr w:type="gramStart"/>
      <w:r>
        <w:t>Unix</w:t>
      </w:r>
      <w:proofErr w:type="gramEnd"/>
      <w:r>
        <w:t xml:space="preserve"> and Linux plat</w:t>
      </w:r>
      <w:r w:rsidRPr="00726A22">
        <w:t>forms.</w:t>
      </w:r>
    </w:p>
    <w:p w14:paraId="418C2707" w14:textId="77777777" w:rsidR="00726A22" w:rsidRPr="00593387" w:rsidRDefault="00726A22" w:rsidP="002F5D77">
      <w:pPr>
        <w:pStyle w:val="ListParagraph"/>
        <w:numPr>
          <w:ilvl w:val="0"/>
          <w:numId w:val="42"/>
        </w:numPr>
        <w:ind w:left="1260"/>
        <w:rPr>
          <w:rFonts w:cs="Arial"/>
          <w:sz w:val="20"/>
          <w:szCs w:val="20"/>
        </w:rPr>
      </w:pPr>
      <w:r w:rsidRPr="00726A22">
        <w:t>The</w:t>
      </w:r>
      <w:r w:rsidRPr="00593387">
        <w:rPr>
          <w:rFonts w:cs="Arial"/>
          <w:sz w:val="20"/>
          <w:szCs w:val="20"/>
        </w:rPr>
        <w:t xml:space="preserve"> </w:t>
      </w:r>
      <w:r w:rsidRPr="00726A22">
        <w:rPr>
          <w:rStyle w:val="SubtitleChar"/>
        </w:rPr>
        <w:t>OfflineValidationTool.bat</w:t>
      </w:r>
      <w:r w:rsidRPr="00593387">
        <w:rPr>
          <w:rFonts w:ascii="Courier New" w:hAnsi="Courier New" w:cs="Courier New"/>
          <w:spacing w:val="-53"/>
          <w:sz w:val="18"/>
          <w:szCs w:val="18"/>
        </w:rPr>
        <w:t xml:space="preserve"> </w:t>
      </w:r>
      <w:r w:rsidRPr="00726A22">
        <w:t>file is a script for running the tool on a Windows platform.</w:t>
      </w:r>
    </w:p>
    <w:p w14:paraId="18755F9C" w14:textId="38C2192D" w:rsidR="00565E9A" w:rsidRDefault="00726A22" w:rsidP="002F5D77">
      <w:pPr>
        <w:pStyle w:val="ListParagraph"/>
        <w:numPr>
          <w:ilvl w:val="0"/>
          <w:numId w:val="40"/>
        </w:numPr>
      </w:pPr>
      <w:r>
        <w:t>Run the script appropriate for your local computer using the corresponding steps below.</w:t>
      </w:r>
    </w:p>
    <w:p w14:paraId="03043843" w14:textId="77777777" w:rsidR="00726A22" w:rsidRDefault="00726A22" w:rsidP="00726A22"/>
    <w:p w14:paraId="5D736F22" w14:textId="77777777" w:rsidR="00726A22" w:rsidRDefault="00726A22" w:rsidP="00726A22">
      <w:pPr>
        <w:pStyle w:val="Heading40"/>
        <w:rPr>
          <w:bCs/>
        </w:rPr>
      </w:pPr>
      <w:r>
        <w:t>On a Microsoft Windows system:</w:t>
      </w:r>
    </w:p>
    <w:p w14:paraId="312A198A" w14:textId="5979D8F0" w:rsidR="00726A22" w:rsidRDefault="00726A22" w:rsidP="002F5D77">
      <w:pPr>
        <w:pStyle w:val="ListParagraph"/>
        <w:numPr>
          <w:ilvl w:val="0"/>
          <w:numId w:val="43"/>
        </w:numPr>
      </w:pPr>
      <w:r>
        <w:t xml:space="preserve">Open the </w:t>
      </w:r>
      <w:r w:rsidRPr="00593387">
        <w:rPr>
          <w:b/>
        </w:rPr>
        <w:t>Run</w:t>
      </w:r>
      <w:r>
        <w:t xml:space="preserve"> command dialog. This may be in your </w:t>
      </w:r>
      <w:r w:rsidRPr="00593387">
        <w:rPr>
          <w:b/>
        </w:rPr>
        <w:t xml:space="preserve">Start </w:t>
      </w:r>
      <w:r>
        <w:t xml:space="preserve">menu, or you may need to press the </w:t>
      </w:r>
      <w:r w:rsidRPr="00593387">
        <w:rPr>
          <w:b/>
        </w:rPr>
        <w:t>Windows key + R</w:t>
      </w:r>
      <w:r>
        <w:t xml:space="preserve"> to open it.</w:t>
      </w:r>
      <w:r w:rsidR="00593387">
        <w:t xml:space="preserve"> </w:t>
      </w:r>
      <w:r>
        <w:t>As an alternative, you can also open the Windows command prompt application and enter the command from there.</w:t>
      </w:r>
    </w:p>
    <w:p w14:paraId="45BED033" w14:textId="190A7BC9" w:rsidR="00726A22" w:rsidRDefault="00726A22" w:rsidP="002F5D77">
      <w:pPr>
        <w:pStyle w:val="ListParagraph"/>
        <w:numPr>
          <w:ilvl w:val="0"/>
          <w:numId w:val="43"/>
        </w:numPr>
      </w:pPr>
      <w:r>
        <w:t xml:space="preserve">Use the dialog browse and select </w:t>
      </w:r>
      <w:r w:rsidRPr="00593387">
        <w:rPr>
          <w:rStyle w:val="SubtitleChar"/>
        </w:rPr>
        <w:t>OfflineValidationTool.bat</w:t>
      </w:r>
      <w:r w:rsidRPr="00593387">
        <w:rPr>
          <w:rFonts w:ascii="Courier New" w:hAnsi="Courier New" w:cs="Courier New"/>
          <w:spacing w:val="-53"/>
          <w:sz w:val="18"/>
          <w:szCs w:val="18"/>
        </w:rPr>
        <w:t xml:space="preserve"> </w:t>
      </w:r>
      <w:r>
        <w:t>from the application directory. Then, place your cursor in the text box and add the path to the zip fil</w:t>
      </w:r>
      <w:r w:rsidR="00593387">
        <w:t xml:space="preserve">e you want to validate (shown below as </w:t>
      </w:r>
      <w:r w:rsidR="00593387" w:rsidRPr="00593387">
        <w:rPr>
          <w:rStyle w:val="SubtitleChar"/>
        </w:rPr>
        <w:t xml:space="preserve">$Zip- </w:t>
      </w:r>
      <w:proofErr w:type="spellStart"/>
      <w:r w:rsidR="00593387" w:rsidRPr="00593387">
        <w:rPr>
          <w:rStyle w:val="SubtitleChar"/>
        </w:rPr>
        <w:t>FilePath</w:t>
      </w:r>
      <w:proofErr w:type="spellEnd"/>
      <w:r w:rsidR="00593387">
        <w:t>).</w:t>
      </w:r>
    </w:p>
    <w:p w14:paraId="1A512F15" w14:textId="77777777" w:rsidR="00726A22" w:rsidRDefault="00726A22" w:rsidP="00593387">
      <w:pPr>
        <w:pStyle w:val="Subtitle"/>
      </w:pPr>
      <w:r>
        <w:t>C:\OfflineValidationTool.bat $</w:t>
      </w:r>
      <w:proofErr w:type="spellStart"/>
      <w:r>
        <w:t>ZipFilePath</w:t>
      </w:r>
      <w:proofErr w:type="spellEnd"/>
    </w:p>
    <w:p w14:paraId="3ABD1610" w14:textId="77777777" w:rsidR="00726A22" w:rsidRDefault="00726A22" w:rsidP="002F5D77">
      <w:pPr>
        <w:pStyle w:val="ListParagraph"/>
        <w:numPr>
          <w:ilvl w:val="0"/>
          <w:numId w:val="43"/>
        </w:numPr>
      </w:pPr>
      <w:r>
        <w:t>Click OK to run the command.</w:t>
      </w:r>
    </w:p>
    <w:p w14:paraId="63048087" w14:textId="77777777" w:rsidR="009015B2" w:rsidRDefault="009015B2" w:rsidP="009015B2"/>
    <w:p w14:paraId="0169B0BB" w14:textId="77777777" w:rsidR="001B30A3" w:rsidRDefault="001B30A3" w:rsidP="009015B2"/>
    <w:p w14:paraId="0D76E61D" w14:textId="326EC450" w:rsidR="009015B2" w:rsidRDefault="009015B2" w:rsidP="009015B2">
      <w:pPr>
        <w:pStyle w:val="Heading40"/>
        <w:rPr>
          <w:bCs/>
        </w:rPr>
      </w:pPr>
      <w:r>
        <w:t>On a Linux or UNIX-based system, including a Mac:</w:t>
      </w:r>
    </w:p>
    <w:p w14:paraId="25668BED" w14:textId="77777777" w:rsidR="009015B2" w:rsidRDefault="009015B2" w:rsidP="009015B2">
      <w:pPr>
        <w:kinsoku w:val="0"/>
        <w:overflowPunct w:val="0"/>
        <w:spacing w:before="6" w:line="200" w:lineRule="exact"/>
        <w:rPr>
          <w:sz w:val="20"/>
          <w:szCs w:val="20"/>
        </w:rPr>
      </w:pPr>
    </w:p>
    <w:p w14:paraId="6A12CF13" w14:textId="77777777" w:rsidR="009015B2" w:rsidRDefault="009015B2" w:rsidP="002F5D77">
      <w:pPr>
        <w:pStyle w:val="ListParagraph"/>
        <w:numPr>
          <w:ilvl w:val="0"/>
          <w:numId w:val="44"/>
        </w:numPr>
      </w:pPr>
      <w:r>
        <w:t xml:space="preserve">Open a terminal application on the system; on a Mac, you can start </w:t>
      </w:r>
      <w:proofErr w:type="spellStart"/>
      <w:r w:rsidRPr="009015B2">
        <w:rPr>
          <w:rStyle w:val="SubtitleChar"/>
        </w:rPr>
        <w:t>Terminal.app</w:t>
      </w:r>
      <w:proofErr w:type="spellEnd"/>
      <w:r w:rsidRPr="009015B2">
        <w:rPr>
          <w:rFonts w:ascii="Courier New" w:hAnsi="Courier New" w:cs="Courier New"/>
          <w:spacing w:val="-53"/>
          <w:sz w:val="18"/>
          <w:szCs w:val="18"/>
        </w:rPr>
        <w:t xml:space="preserve"> </w:t>
      </w:r>
      <w:r>
        <w:t xml:space="preserve">under </w:t>
      </w:r>
      <w:r w:rsidRPr="009015B2">
        <w:rPr>
          <w:rStyle w:val="SubtitleChar"/>
        </w:rPr>
        <w:t xml:space="preserve">Applica- </w:t>
      </w:r>
      <w:proofErr w:type="spellStart"/>
      <w:r w:rsidRPr="009015B2">
        <w:rPr>
          <w:rStyle w:val="SubtitleChar"/>
        </w:rPr>
        <w:t>tions</w:t>
      </w:r>
      <w:proofErr w:type="spellEnd"/>
      <w:r w:rsidRPr="009015B2">
        <w:rPr>
          <w:rStyle w:val="SubtitleChar"/>
        </w:rPr>
        <w:t>/Utilities/</w:t>
      </w:r>
      <w:r>
        <w:t>.</w:t>
      </w:r>
    </w:p>
    <w:p w14:paraId="61EEAF89" w14:textId="77777777" w:rsidR="009015B2" w:rsidRDefault="009015B2" w:rsidP="002F5D77">
      <w:pPr>
        <w:pStyle w:val="ListParagraph"/>
        <w:numPr>
          <w:ilvl w:val="0"/>
          <w:numId w:val="44"/>
        </w:numPr>
      </w:pPr>
      <w:r>
        <w:lastRenderedPageBreak/>
        <w:t>Make the shell script file executable from the command line:</w:t>
      </w:r>
    </w:p>
    <w:p w14:paraId="344C6580" w14:textId="77777777" w:rsidR="009015B2" w:rsidRDefault="009015B2" w:rsidP="009015B2">
      <w:pPr>
        <w:pStyle w:val="Subtitle"/>
      </w:pPr>
      <w:proofErr w:type="spellStart"/>
      <w:proofErr w:type="gramStart"/>
      <w:r>
        <w:t>chmod</w:t>
      </w:r>
      <w:proofErr w:type="spellEnd"/>
      <w:proofErr w:type="gramEnd"/>
      <w:r>
        <w:t xml:space="preserve"> +x OfflineValidationTool.sh</w:t>
      </w:r>
    </w:p>
    <w:p w14:paraId="52A026D6" w14:textId="794B00A8" w:rsidR="009015B2" w:rsidRDefault="009015B2" w:rsidP="002F5D77">
      <w:pPr>
        <w:pStyle w:val="ListParagraph"/>
        <w:numPr>
          <w:ilvl w:val="0"/>
          <w:numId w:val="45"/>
        </w:numPr>
      </w:pPr>
      <w:r>
        <w:t xml:space="preserve">Run the shell script using the path to the zip file you want to validate as an argument to the command (shown below as </w:t>
      </w:r>
      <w:r w:rsidRPr="00593387">
        <w:rPr>
          <w:rStyle w:val="SubtitleChar"/>
        </w:rPr>
        <w:t xml:space="preserve">$Zip- </w:t>
      </w:r>
      <w:proofErr w:type="spellStart"/>
      <w:r w:rsidRPr="00593387">
        <w:rPr>
          <w:rStyle w:val="SubtitleChar"/>
        </w:rPr>
        <w:t>FilePath</w:t>
      </w:r>
      <w:proofErr w:type="spellEnd"/>
      <w:r>
        <w:t>).</w:t>
      </w:r>
    </w:p>
    <w:p w14:paraId="32D9DE8C" w14:textId="77777777" w:rsidR="009015B2" w:rsidRDefault="009015B2" w:rsidP="009015B2">
      <w:pPr>
        <w:pStyle w:val="Subtitle"/>
      </w:pPr>
      <w:r>
        <w:t>./OfflineValidationTool.sh $</w:t>
      </w:r>
      <w:proofErr w:type="spellStart"/>
      <w:r>
        <w:t>ZipFilePath</w:t>
      </w:r>
      <w:proofErr w:type="spellEnd"/>
    </w:p>
    <w:p w14:paraId="3067EF03" w14:textId="7BB9B9E6" w:rsidR="0033273B" w:rsidRPr="0033273B" w:rsidRDefault="00672A52" w:rsidP="0033273B">
      <w:pPr>
        <w:pStyle w:val="Heading2"/>
      </w:pPr>
      <w:r>
        <w:t xml:space="preserve"> </w:t>
      </w:r>
      <w:bookmarkStart w:id="86" w:name="_Toc394490888"/>
      <w:r w:rsidR="0033273B" w:rsidRPr="0033273B">
        <w:t>View the Results</w:t>
      </w:r>
      <w:bookmarkEnd w:id="86"/>
    </w:p>
    <w:p w14:paraId="74B43224" w14:textId="77777777" w:rsidR="0033273B" w:rsidRDefault="0033273B" w:rsidP="0033273B">
      <w:r>
        <w:t>Output from the OVT consists of the following:</w:t>
      </w:r>
    </w:p>
    <w:p w14:paraId="22E4BD98" w14:textId="301063C4" w:rsidR="0033273B" w:rsidRDefault="0033273B" w:rsidP="002F5D77">
      <w:pPr>
        <w:pStyle w:val="ListParagraph"/>
        <w:numPr>
          <w:ilvl w:val="0"/>
          <w:numId w:val="46"/>
        </w:numPr>
      </w:pPr>
      <w:r>
        <w:t>A log file in the input folder, alongside the files you validated, with informa</w:t>
      </w:r>
      <w:r w:rsidR="005328E7">
        <w:t>tion about the vali</w:t>
      </w:r>
      <w:r>
        <w:t>dation process</w:t>
      </w:r>
      <w:r w:rsidR="005328E7">
        <w:t xml:space="preserve"> and any errors that occurred.</w:t>
      </w:r>
    </w:p>
    <w:p w14:paraId="0619B4E1" w14:textId="691798F1" w:rsidR="0033273B" w:rsidRDefault="0033273B" w:rsidP="002F5D77">
      <w:pPr>
        <w:pStyle w:val="ListParagraph"/>
        <w:numPr>
          <w:ilvl w:val="0"/>
          <w:numId w:val="46"/>
        </w:numPr>
      </w:pPr>
      <w:r>
        <w:t xml:space="preserve">Text in the console window, where you ran the script, with any errors </w:t>
      </w:r>
      <w:r w:rsidR="005328E7">
        <w:t>encountered while</w:t>
      </w:r>
      <w:r>
        <w:t xml:space="preserve"> using the tool</w:t>
      </w:r>
      <w:r w:rsidR="005328E7">
        <w:t>.</w:t>
      </w:r>
    </w:p>
    <w:p w14:paraId="233CD031" w14:textId="77777777" w:rsidR="0033273B" w:rsidRDefault="0033273B" w:rsidP="0033273B">
      <w:pPr>
        <w:rPr>
          <w:szCs w:val="22"/>
        </w:rPr>
      </w:pPr>
    </w:p>
    <w:p w14:paraId="4ECA339F" w14:textId="4E147217" w:rsidR="00672A52" w:rsidRPr="00672A52" w:rsidRDefault="00672A52" w:rsidP="00672A52">
      <w:pPr>
        <w:pStyle w:val="Heading1"/>
      </w:pPr>
      <w:bookmarkStart w:id="87" w:name="bookmark58"/>
      <w:bookmarkStart w:id="88" w:name="_Toc394490889"/>
      <w:bookmarkEnd w:id="87"/>
      <w:r w:rsidRPr="00672A52">
        <w:t>Managing Applications</w:t>
      </w:r>
      <w:bookmarkEnd w:id="88"/>
    </w:p>
    <w:p w14:paraId="1C2E96DE" w14:textId="2AA39E70" w:rsidR="00672A52" w:rsidRDefault="00672A52" w:rsidP="00672A52">
      <w:r>
        <w:t xml:space="preserve">There are several web applications installed during an </w:t>
      </w:r>
      <w:r w:rsidR="00964568">
        <w:t>ESDS</w:t>
      </w:r>
      <w:r>
        <w:t xml:space="preserve"> deployment. These applications are developed to use the </w:t>
      </w:r>
      <w:r w:rsidR="00964568">
        <w:t>ESDS</w:t>
      </w:r>
      <w:r>
        <w:t xml:space="preserve">. Additional web and mobile applications can be added at any time. However, an application must be registered with your </w:t>
      </w:r>
      <w:r w:rsidR="00964568">
        <w:t>ESDS</w:t>
      </w:r>
      <w:r>
        <w:t xml:space="preserve"> deployment before it can use the services in that deployment.</w:t>
      </w:r>
    </w:p>
    <w:p w14:paraId="3F450002" w14:textId="436EDFD3" w:rsidR="00672A52" w:rsidRDefault="00672A52" w:rsidP="00672A52">
      <w:r>
        <w:t xml:space="preserve">Applications in </w:t>
      </w:r>
      <w:r w:rsidR="00CE51FF">
        <w:t>the SDS</w:t>
      </w:r>
      <w:r>
        <w:t xml:space="preserve"> are managed by an </w:t>
      </w:r>
      <w:r w:rsidR="00964568">
        <w:t>ESDS</w:t>
      </w:r>
      <w:r>
        <w:t xml:space="preserve"> Operator as instructed in the </w:t>
      </w:r>
      <w:r w:rsidR="00964568">
        <w:rPr>
          <w:i/>
        </w:rPr>
        <w:t>ESDS</w:t>
      </w:r>
      <w:r w:rsidRPr="00CE51FF">
        <w:rPr>
          <w:i/>
        </w:rPr>
        <w:t xml:space="preserve"> </w:t>
      </w:r>
      <w:proofErr w:type="spellStart"/>
      <w:r w:rsidRPr="00CE51FF">
        <w:rPr>
          <w:i/>
        </w:rPr>
        <w:t>Runbook</w:t>
      </w:r>
      <w:proofErr w:type="spellEnd"/>
      <w:r>
        <w:t>. However, Tenant Administrators must still enable approved applications for use by an</w:t>
      </w:r>
      <w:r w:rsidR="00CE51FF">
        <w:t>y</w:t>
      </w:r>
      <w:r>
        <w:t xml:space="preserve"> educational organization.</w:t>
      </w:r>
    </w:p>
    <w:p w14:paraId="551E32EE" w14:textId="77777777" w:rsidR="00672A52" w:rsidRDefault="00672A52" w:rsidP="00672A52">
      <w:pPr>
        <w:rPr>
          <w:sz w:val="20"/>
          <w:szCs w:val="20"/>
        </w:rPr>
      </w:pPr>
    </w:p>
    <w:p w14:paraId="5A9A1E2B" w14:textId="77777777" w:rsidR="00DB0D23" w:rsidRPr="00DB0D23" w:rsidRDefault="00DB0D23" w:rsidP="00DB0D23">
      <w:pPr>
        <w:pStyle w:val="Heading2"/>
      </w:pPr>
      <w:bookmarkStart w:id="89" w:name="_Toc394490890"/>
      <w:r w:rsidRPr="00DB0D23">
        <w:t>Enabling or Disabling Applications for Education Organizations</w:t>
      </w:r>
      <w:bookmarkEnd w:id="89"/>
    </w:p>
    <w:p w14:paraId="5D65B849" w14:textId="40110635" w:rsidR="00DB0D23" w:rsidRPr="00DB0D23" w:rsidRDefault="00DB0D23" w:rsidP="00DB0D23">
      <w:r>
        <w:t xml:space="preserve">The </w:t>
      </w:r>
      <w:r w:rsidRPr="00DB0D23">
        <w:rPr>
          <w:b/>
        </w:rPr>
        <w:t>Authorize Application</w:t>
      </w:r>
      <w:r>
        <w:t xml:space="preserve"> system tool allows an </w:t>
      </w:r>
      <w:r w:rsidR="00964568">
        <w:t>ESDS</w:t>
      </w:r>
      <w:r>
        <w:t xml:space="preserve"> </w:t>
      </w:r>
      <w:r w:rsidRPr="00357681">
        <w:rPr>
          <w:i/>
        </w:rPr>
        <w:t>Tenant</w:t>
      </w:r>
      <w:r>
        <w:t xml:space="preserve"> </w:t>
      </w:r>
      <w:hyperlink w:anchor="bookmark127" w:history="1">
        <w:r>
          <w:rPr>
            <w:i/>
            <w:iCs/>
          </w:rPr>
          <w:t xml:space="preserve">Administrator </w:t>
        </w:r>
      </w:hyperlink>
      <w:r>
        <w:t>to authorize use of an application by any Ed Org in its education organization hierarchy.</w:t>
      </w:r>
    </w:p>
    <w:p w14:paraId="7D4C2462" w14:textId="5D728315" w:rsidR="00726A22" w:rsidRPr="008C293D" w:rsidRDefault="008C293D" w:rsidP="008C293D">
      <w:r>
        <w:t xml:space="preserve">User permissions take precedence in applications. </w:t>
      </w:r>
      <w:r w:rsidRPr="008C293D">
        <w:t xml:space="preserve">Application users </w:t>
      </w:r>
      <w:r>
        <w:t xml:space="preserve">are only </w:t>
      </w:r>
      <w:r w:rsidRPr="008C293D">
        <w:t xml:space="preserve">able to access </w:t>
      </w:r>
      <w:r>
        <w:t>Ed Org</w:t>
      </w:r>
      <w:r w:rsidRPr="008C293D">
        <w:t xml:space="preserve"> data in accordance with their user permissions. Because of this, each application must be compliant with the </w:t>
      </w:r>
      <w:r w:rsidR="00964568">
        <w:t>ESDS</w:t>
      </w:r>
      <w:r w:rsidRPr="008C293D">
        <w:t xml:space="preserve"> </w:t>
      </w:r>
      <w:hyperlink r:id="rId65" w:history="1">
        <w:r w:rsidRPr="008C293D">
          <w:rPr>
            <w:i/>
          </w:rPr>
          <w:t>Terms of Use</w:t>
        </w:r>
        <w:r w:rsidRPr="008C293D">
          <w:t xml:space="preserve"> </w:t>
        </w:r>
      </w:hyperlink>
      <w:r w:rsidRPr="008C293D">
        <w:t xml:space="preserve">and </w:t>
      </w:r>
      <w:hyperlink r:id="rId66" w:history="1">
        <w:r w:rsidRPr="008C293D">
          <w:rPr>
            <w:i/>
          </w:rPr>
          <w:t>Privacy and Information Security Policy</w:t>
        </w:r>
      </w:hyperlink>
      <w:r w:rsidRPr="008C293D">
        <w:t>.</w:t>
      </w:r>
    </w:p>
    <w:p w14:paraId="4B652214" w14:textId="77777777" w:rsidR="001B30A3" w:rsidRDefault="001B30A3" w:rsidP="004C0636"/>
    <w:p w14:paraId="01D934FB" w14:textId="77777777" w:rsidR="001B30A3" w:rsidRDefault="001B30A3" w:rsidP="004C0636"/>
    <w:p w14:paraId="7D904E38" w14:textId="77777777" w:rsidR="004C0636" w:rsidRDefault="004C0636" w:rsidP="004C0636">
      <w:r>
        <w:t>Use the following steps to enable or disable applications:</w:t>
      </w:r>
    </w:p>
    <w:p w14:paraId="71D8D0A3" w14:textId="7A11611A" w:rsidR="004C0636" w:rsidRDefault="004C0636" w:rsidP="002F5D77">
      <w:pPr>
        <w:pStyle w:val="ListParagraph"/>
        <w:numPr>
          <w:ilvl w:val="0"/>
          <w:numId w:val="47"/>
        </w:numPr>
      </w:pPr>
      <w:r>
        <w:t xml:space="preserve">Log in to </w:t>
      </w:r>
      <w:r w:rsidR="00964568">
        <w:t>ESDS</w:t>
      </w:r>
      <w:r>
        <w:t xml:space="preserve"> using your SEA or LEA Administrator account.</w:t>
      </w:r>
    </w:p>
    <w:p w14:paraId="25C8ECDC" w14:textId="77777777" w:rsidR="004C0636" w:rsidRDefault="004C0636" w:rsidP="002F5D77">
      <w:pPr>
        <w:pStyle w:val="ListParagraph"/>
        <w:numPr>
          <w:ilvl w:val="0"/>
          <w:numId w:val="47"/>
        </w:numPr>
      </w:pPr>
      <w:r>
        <w:t>Go to the Admin URL.</w:t>
      </w:r>
    </w:p>
    <w:p w14:paraId="28338047" w14:textId="1219ADEE" w:rsidR="004C0636" w:rsidRDefault="004C0636" w:rsidP="002F5D77">
      <w:pPr>
        <w:pStyle w:val="ListParagraph"/>
        <w:numPr>
          <w:ilvl w:val="0"/>
          <w:numId w:val="47"/>
        </w:numPr>
        <w:spacing w:after="0" w:line="240" w:lineRule="auto"/>
      </w:pPr>
      <w:r>
        <w:rPr>
          <w:noProof/>
        </w:rPr>
        <w:lastRenderedPageBreak/>
        <w:drawing>
          <wp:anchor distT="0" distB="0" distL="114300" distR="114300" simplePos="0" relativeHeight="251661824" behindDoc="0" locked="1" layoutInCell="1" allowOverlap="1" wp14:anchorId="5A824B4B" wp14:editId="35C8A597">
            <wp:simplePos x="0" y="0"/>
            <wp:positionH relativeFrom="column">
              <wp:posOffset>190500</wp:posOffset>
            </wp:positionH>
            <wp:positionV relativeFrom="page">
              <wp:posOffset>2173605</wp:posOffset>
            </wp:positionV>
            <wp:extent cx="5349875" cy="2462530"/>
            <wp:effectExtent l="190500" t="190500" r="193675" b="1854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49875" cy="24625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Click </w:t>
      </w:r>
      <w:r w:rsidRPr="004C0636">
        <w:rPr>
          <w:b/>
        </w:rPr>
        <w:t>Authorize Application</w:t>
      </w:r>
      <w:r>
        <w:t xml:space="preserve"> under </w:t>
      </w:r>
      <w:r w:rsidRPr="004C0636">
        <w:rPr>
          <w:b/>
        </w:rPr>
        <w:t>System Tools</w:t>
      </w:r>
      <w:r>
        <w:t xml:space="preserve">. The </w:t>
      </w:r>
      <w:r w:rsidRPr="004C0636">
        <w:rPr>
          <w:b/>
        </w:rPr>
        <w:t>Approve Applications</w:t>
      </w:r>
      <w:r>
        <w:t xml:space="preserve"> page will open as follows:</w:t>
      </w:r>
    </w:p>
    <w:p w14:paraId="7F9A136F" w14:textId="7D5B0E1E" w:rsidR="004C0636" w:rsidRDefault="004C0636" w:rsidP="004C0636">
      <w:r>
        <w:t xml:space="preserve">If you do not see an application that you want to enable in the list of applications, contact your </w:t>
      </w:r>
      <w:r w:rsidR="00964568">
        <w:t>ESDS</w:t>
      </w:r>
      <w:r>
        <w:t xml:space="preserve"> Operator to have the application registered and approved.</w:t>
      </w:r>
    </w:p>
    <w:p w14:paraId="77A33534" w14:textId="3750395D" w:rsidR="004C0636" w:rsidRDefault="004C0636" w:rsidP="002F5D77">
      <w:pPr>
        <w:pStyle w:val="ListParagraph"/>
        <w:numPr>
          <w:ilvl w:val="0"/>
          <w:numId w:val="47"/>
        </w:numPr>
        <w:spacing w:after="0" w:line="276" w:lineRule="auto"/>
      </w:pPr>
      <w:r>
        <w:t xml:space="preserve">To edit authorizations for an application that is listed, click the </w:t>
      </w:r>
      <w:r w:rsidRPr="004C0636">
        <w:rPr>
          <w:b/>
        </w:rPr>
        <w:t>Edit Authorizations</w:t>
      </w:r>
      <w:r>
        <w:t xml:space="preserve"> button. The </w:t>
      </w:r>
      <w:r w:rsidRPr="004C0636">
        <w:rPr>
          <w:b/>
        </w:rPr>
        <w:t>Application Authorization Dashboard</w:t>
      </w:r>
      <w:r>
        <w:t xml:space="preserve"> page opens.</w:t>
      </w:r>
    </w:p>
    <w:p w14:paraId="3C90B949" w14:textId="77777777" w:rsidR="00044F52" w:rsidRDefault="00044F52" w:rsidP="002F5D77">
      <w:pPr>
        <w:pStyle w:val="ListParagraph"/>
        <w:numPr>
          <w:ilvl w:val="0"/>
          <w:numId w:val="47"/>
        </w:numPr>
      </w:pPr>
      <w:r>
        <w:t xml:space="preserve">Use the tree control to select the individual Ed Org(s) that can use the application. </w:t>
      </w:r>
    </w:p>
    <w:p w14:paraId="09F52E58" w14:textId="317D1ED0" w:rsidR="001E0627" w:rsidRDefault="00044F52" w:rsidP="002F5D77">
      <w:pPr>
        <w:pStyle w:val="ListParagraph"/>
        <w:numPr>
          <w:ilvl w:val="0"/>
          <w:numId w:val="47"/>
        </w:numPr>
      </w:pPr>
      <w:r>
        <w:t xml:space="preserve">Then, click </w:t>
      </w:r>
      <w:r w:rsidRPr="00044F52">
        <w:rPr>
          <w:b/>
        </w:rPr>
        <w:t>Save &amp; Update</w:t>
      </w:r>
      <w:r>
        <w:t xml:space="preserve">. The </w:t>
      </w:r>
      <w:r w:rsidRPr="00044F52">
        <w:rPr>
          <w:b/>
        </w:rPr>
        <w:t>Approval Status</w:t>
      </w:r>
      <w:r>
        <w:t xml:space="preserve"> will be updated on the </w:t>
      </w:r>
      <w:r w:rsidRPr="00044F52">
        <w:rPr>
          <w:b/>
        </w:rPr>
        <w:t>Approve Applications</w:t>
      </w:r>
      <w:r>
        <w:t xml:space="preserve"> page to reflect the number of education organizations authorized.</w:t>
      </w:r>
    </w:p>
    <w:p w14:paraId="02F8BB54" w14:textId="1AD504CD" w:rsidR="00436F0D" w:rsidRDefault="00436F0D" w:rsidP="00B35919"/>
    <w:p w14:paraId="20F5FEFC" w14:textId="7925FA78" w:rsidR="005C02D4" w:rsidRDefault="00B35919" w:rsidP="008C293D">
      <w:r>
        <w:br w:type="page"/>
      </w:r>
    </w:p>
    <w:p w14:paraId="7D9A5B59" w14:textId="2B199BB0" w:rsidR="005B3B0C" w:rsidRDefault="004F32B0" w:rsidP="005B3B0C">
      <w:pPr>
        <w:pStyle w:val="Heading1"/>
      </w:pPr>
      <w:bookmarkStart w:id="90" w:name="_Toc394490891"/>
      <w:r>
        <w:t xml:space="preserve">Setting </w:t>
      </w:r>
      <w:proofErr w:type="gramStart"/>
      <w:r>
        <w:t>Up</w:t>
      </w:r>
      <w:proofErr w:type="gramEnd"/>
      <w:r>
        <w:t xml:space="preserve"> the </w:t>
      </w:r>
      <w:r w:rsidR="005B3B0C">
        <w:t>Dashboard</w:t>
      </w:r>
      <w:bookmarkEnd w:id="90"/>
    </w:p>
    <w:p w14:paraId="44FFC504" w14:textId="5DC66D55" w:rsidR="00872FAF" w:rsidRDefault="00872FAF" w:rsidP="00872FAF">
      <w:r>
        <w:t xml:space="preserve">The </w:t>
      </w:r>
      <w:r w:rsidR="00964568">
        <w:t>ESDS</w:t>
      </w:r>
      <w:r>
        <w:t xml:space="preserve"> Dashboard displays student data for authorized users, such as educators and school, district, and state leaders. Once data is ingested into </w:t>
      </w:r>
      <w:r w:rsidR="00964568">
        <w:t>ESDS</w:t>
      </w:r>
      <w:r>
        <w:t>, it appears in one of two places on the Dashboard:</w:t>
      </w:r>
    </w:p>
    <w:p w14:paraId="67950258" w14:textId="717763C8" w:rsidR="00872FAF" w:rsidRDefault="00872FAF" w:rsidP="00C74088">
      <w:pPr>
        <w:pStyle w:val="ListParagraph"/>
        <w:numPr>
          <w:ilvl w:val="0"/>
          <w:numId w:val="57"/>
        </w:numPr>
      </w:pPr>
      <w:r w:rsidRPr="001F451A">
        <w:rPr>
          <w:b/>
          <w:i/>
          <w:iCs/>
        </w:rPr>
        <w:t>Section Profiles</w:t>
      </w:r>
      <w:r w:rsidRPr="00872FAF">
        <w:rPr>
          <w:i/>
          <w:iCs/>
        </w:rPr>
        <w:t xml:space="preserve"> </w:t>
      </w:r>
      <w:r>
        <w:t xml:space="preserve">display a listing of each student in </w:t>
      </w:r>
      <w:r w:rsidR="004F32B0">
        <w:t xml:space="preserve">a class or section </w:t>
      </w:r>
      <w:r>
        <w:t>as well as relevant information about that student. The section profiles also allow users to easily sort and filter students based on list criteria.</w:t>
      </w:r>
    </w:p>
    <w:p w14:paraId="25F6C7CB" w14:textId="0BD7670B" w:rsidR="00872FAF" w:rsidRDefault="00872FAF" w:rsidP="00C74088">
      <w:pPr>
        <w:pStyle w:val="ListParagraph"/>
        <w:numPr>
          <w:ilvl w:val="0"/>
          <w:numId w:val="57"/>
        </w:numPr>
      </w:pPr>
      <w:r w:rsidRPr="001F451A">
        <w:rPr>
          <w:b/>
          <w:i/>
          <w:iCs/>
        </w:rPr>
        <w:t>Student Profiles</w:t>
      </w:r>
      <w:r w:rsidRPr="00872FAF">
        <w:rPr>
          <w:i/>
          <w:iCs/>
        </w:rPr>
        <w:t xml:space="preserve"> </w:t>
      </w:r>
      <w:r>
        <w:t>display more in-depth information about an individual student. Information includes enrollment history, academic transcript history, and parent contact information.</w:t>
      </w:r>
    </w:p>
    <w:p w14:paraId="5E6D802C" w14:textId="07CD9558" w:rsidR="00872FAF" w:rsidRDefault="00872FAF" w:rsidP="00872FAF">
      <w:r>
        <w:t>The sections that follow explain how an IT Administrator configures the Dashboard for the users within a tenancy.</w:t>
      </w:r>
    </w:p>
    <w:p w14:paraId="25AF57AD" w14:textId="3C19CDFA" w:rsidR="005B3B0C" w:rsidRDefault="005B3B0C" w:rsidP="00872FAF"/>
    <w:p w14:paraId="7632376B" w14:textId="77777777" w:rsidR="00631335" w:rsidRPr="00631335" w:rsidRDefault="00631335" w:rsidP="00631335">
      <w:pPr>
        <w:pStyle w:val="Heading2"/>
      </w:pPr>
      <w:bookmarkStart w:id="91" w:name="_Toc394490892"/>
      <w:r w:rsidRPr="00631335">
        <w:t>Configuring the Dashboard</w:t>
      </w:r>
      <w:bookmarkEnd w:id="91"/>
    </w:p>
    <w:p w14:paraId="2C6A651E" w14:textId="3562811B" w:rsidR="00631335" w:rsidRDefault="00631335" w:rsidP="00631335">
      <w:r>
        <w:t>Follow the steps below to configure the Dashboard:</w:t>
      </w:r>
    </w:p>
    <w:p w14:paraId="3A98F0DB" w14:textId="3152DF26" w:rsidR="00631335" w:rsidRDefault="00631335" w:rsidP="00C74088">
      <w:pPr>
        <w:pStyle w:val="ListParagraph"/>
        <w:numPr>
          <w:ilvl w:val="0"/>
          <w:numId w:val="58"/>
        </w:numPr>
      </w:pPr>
      <w:r>
        <w:t xml:space="preserve">Determine your highest priority goals for using </w:t>
      </w:r>
      <w:r w:rsidR="00964568">
        <w:t>ESDS</w:t>
      </w:r>
      <w:r>
        <w:t xml:space="preserve"> data. This </w:t>
      </w:r>
      <w:r w:rsidR="004F32B0">
        <w:t>governs</w:t>
      </w:r>
      <w:r>
        <w:t xml:space="preserve"> your data ingestion plan.</w:t>
      </w:r>
    </w:p>
    <w:p w14:paraId="39F870A8" w14:textId="51D6C584" w:rsidR="00631335" w:rsidRDefault="004F32B0" w:rsidP="00C74088">
      <w:pPr>
        <w:pStyle w:val="ListParagraph"/>
        <w:numPr>
          <w:ilvl w:val="0"/>
          <w:numId w:val="58"/>
        </w:numPr>
      </w:pPr>
      <w:r>
        <w:t>Design</w:t>
      </w:r>
      <w:r w:rsidR="00631335">
        <w:t xml:space="preserve"> how you want the data to </w:t>
      </w:r>
      <w:r w:rsidR="00CA6699">
        <w:t>display</w:t>
      </w:r>
      <w:r w:rsidR="00631335">
        <w:t xml:space="preserve"> for your users. This can be accomplished by reviewing the options for profiles and lists</w:t>
      </w:r>
      <w:r w:rsidR="00CA6699">
        <w:t xml:space="preserve"> detailed</w:t>
      </w:r>
      <w:r w:rsidR="00631335">
        <w:t xml:space="preserve"> later in this </w:t>
      </w:r>
      <w:r w:rsidR="00CA6699">
        <w:t>chapter</w:t>
      </w:r>
      <w:r w:rsidR="00631335">
        <w:t>.</w:t>
      </w:r>
    </w:p>
    <w:p w14:paraId="17BCE790" w14:textId="5F386034" w:rsidR="00631335" w:rsidRDefault="00631335" w:rsidP="00C74088">
      <w:pPr>
        <w:pStyle w:val="ListParagraph"/>
        <w:numPr>
          <w:ilvl w:val="0"/>
          <w:numId w:val="58"/>
        </w:numPr>
      </w:pPr>
      <w:r>
        <w:t xml:space="preserve">Complete the configuration template </w:t>
      </w:r>
      <w:r w:rsidR="00CA6699">
        <w:t>for the Dashboard</w:t>
      </w:r>
      <w:r>
        <w:t xml:space="preserve">. If </w:t>
      </w:r>
      <w:r w:rsidR="00CA6699">
        <w:t>you are</w:t>
      </w:r>
      <w:r>
        <w:t xml:space="preserve"> unsure about any of the fields, write questions directly in the template.</w:t>
      </w:r>
    </w:p>
    <w:p w14:paraId="01894F9A" w14:textId="77586E3A" w:rsidR="00631335" w:rsidRDefault="00964568" w:rsidP="00C74088">
      <w:pPr>
        <w:pStyle w:val="ListParagraph"/>
        <w:numPr>
          <w:ilvl w:val="0"/>
          <w:numId w:val="58"/>
        </w:numPr>
      </w:pPr>
      <w:r>
        <w:t>ESDS</w:t>
      </w:r>
      <w:r w:rsidR="00631335">
        <w:t xml:space="preserve"> partners </w:t>
      </w:r>
      <w:r w:rsidR="00CA6699">
        <w:t xml:space="preserve">will </w:t>
      </w:r>
      <w:r w:rsidR="00631335">
        <w:t>create the configuration code in JSON. This may take up to several weeks, depending on the complexity of the request.</w:t>
      </w:r>
    </w:p>
    <w:p w14:paraId="48D454EB" w14:textId="3A2AD6DE" w:rsidR="00631335" w:rsidRDefault="00631335" w:rsidP="00C74088">
      <w:pPr>
        <w:pStyle w:val="ListParagraph"/>
        <w:numPr>
          <w:ilvl w:val="0"/>
          <w:numId w:val="58"/>
        </w:numPr>
      </w:pPr>
      <w:r>
        <w:t xml:space="preserve">When you receive the configuration code from your </w:t>
      </w:r>
      <w:r w:rsidR="00964568">
        <w:t>ESDS</w:t>
      </w:r>
      <w:r>
        <w:t xml:space="preserve"> partner, an authorized </w:t>
      </w:r>
      <w:r w:rsidR="004F32B0">
        <w:t xml:space="preserve">user </w:t>
      </w:r>
      <w:r>
        <w:t>can upload the code to the Dashboard application.</w:t>
      </w:r>
    </w:p>
    <w:p w14:paraId="14CAA9EE" w14:textId="428741C7" w:rsidR="00631335" w:rsidRDefault="00631335" w:rsidP="00631335">
      <w:pPr>
        <w:kinsoku w:val="0"/>
        <w:overflowPunct w:val="0"/>
        <w:spacing w:before="2" w:line="190" w:lineRule="exact"/>
        <w:rPr>
          <w:sz w:val="19"/>
          <w:szCs w:val="19"/>
        </w:rPr>
      </w:pPr>
    </w:p>
    <w:p w14:paraId="78208A53" w14:textId="4CFDB7A3" w:rsidR="00CA0279" w:rsidRPr="00CA0279" w:rsidRDefault="00CA0279" w:rsidP="00CA0279">
      <w:pPr>
        <w:pStyle w:val="Heading2"/>
      </w:pPr>
      <w:bookmarkStart w:id="92" w:name="_Toc394490893"/>
      <w:r w:rsidRPr="00CA0279">
        <w:t>Configuring Section Profile Lists</w:t>
      </w:r>
      <w:bookmarkEnd w:id="92"/>
    </w:p>
    <w:p w14:paraId="11BDB715" w14:textId="571168D4" w:rsidR="00631335" w:rsidRDefault="00CA0279" w:rsidP="00CA0279">
      <w:r>
        <w:t>The Section Profile provides a table of information about students in a class or section. This resembles a teacher's gradebook. The first column is always the student's name, which a user can click to view that student's profile. The second column includes indicators for the student, such as whether the student is an English Language Learner (ELL) or has an Individual Development Plan (IDP). The remainder of the table can include any combination of columns. An example of the Section Profile displays below:</w:t>
      </w:r>
    </w:p>
    <w:p w14:paraId="2443B475" w14:textId="51EF70D2" w:rsidR="00CA0279" w:rsidRDefault="00CA0279" w:rsidP="00CA0279">
      <w:r>
        <w:rPr>
          <w:noProof/>
        </w:rPr>
        <w:lastRenderedPageBreak/>
        <w:drawing>
          <wp:anchor distT="0" distB="0" distL="114300" distR="114300" simplePos="0" relativeHeight="251664896" behindDoc="0" locked="1" layoutInCell="1" allowOverlap="1" wp14:anchorId="1D9192C9" wp14:editId="0E9D2169">
            <wp:simplePos x="0" y="0"/>
            <wp:positionH relativeFrom="column">
              <wp:posOffset>0</wp:posOffset>
            </wp:positionH>
            <wp:positionV relativeFrom="page">
              <wp:posOffset>1533525</wp:posOffset>
            </wp:positionV>
            <wp:extent cx="5541264" cy="3941064"/>
            <wp:effectExtent l="0" t="0" r="2540" b="254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41264" cy="39410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25662A" w14:textId="3299FCDF" w:rsidR="00631335" w:rsidRDefault="00631335" w:rsidP="00872FAF"/>
    <w:p w14:paraId="0992CB2E" w14:textId="77777777" w:rsidR="006833BE" w:rsidRDefault="006833BE" w:rsidP="006833BE">
      <w:pPr>
        <w:pStyle w:val="Heading2"/>
      </w:pPr>
      <w:bookmarkStart w:id="93" w:name="_Toc394490894"/>
      <w:r>
        <w:t>Documenting your List Configurations</w:t>
      </w:r>
      <w:bookmarkEnd w:id="93"/>
    </w:p>
    <w:p w14:paraId="312DB1C5" w14:textId="3695721C" w:rsidR="006833BE" w:rsidRDefault="006833BE" w:rsidP="006833BE">
      <w:r>
        <w:t>The following steps allow you to set up your list configurations:</w:t>
      </w:r>
    </w:p>
    <w:p w14:paraId="2739D0B8" w14:textId="77777777" w:rsidR="006833BE" w:rsidRDefault="006833BE" w:rsidP="00C74088">
      <w:pPr>
        <w:pStyle w:val="ListParagraph"/>
        <w:numPr>
          <w:ilvl w:val="0"/>
          <w:numId w:val="59"/>
        </w:numPr>
      </w:pPr>
      <w:r>
        <w:t>Open the List of Students Configuration Template spreadsheet.</w:t>
      </w:r>
    </w:p>
    <w:p w14:paraId="217132AA" w14:textId="5452675B" w:rsidR="006833BE" w:rsidRDefault="006833BE" w:rsidP="00C74088">
      <w:pPr>
        <w:pStyle w:val="ListParagraph"/>
        <w:numPr>
          <w:ilvl w:val="0"/>
          <w:numId w:val="59"/>
        </w:numPr>
      </w:pPr>
      <w:r>
        <w:t>Each tab in the file allows you to enter a different view and each view has its own Microsoft Excel worksheet in the workbook document. The template has several blank worksheets, and you can duplicate additional tabs if needed.</w:t>
      </w:r>
    </w:p>
    <w:p w14:paraId="0EB1749C" w14:textId="77777777" w:rsidR="006833BE" w:rsidRDefault="006833BE" w:rsidP="00C74088">
      <w:pPr>
        <w:pStyle w:val="ListParagraph"/>
        <w:numPr>
          <w:ilvl w:val="0"/>
          <w:numId w:val="59"/>
        </w:numPr>
      </w:pPr>
      <w:r>
        <w:t>Fill in the blue fields at the top of the worksheet. The fields are:</w:t>
      </w:r>
    </w:p>
    <w:p w14:paraId="48D337C6" w14:textId="2F5D7598" w:rsidR="006833BE" w:rsidRDefault="006833BE" w:rsidP="00C74088">
      <w:pPr>
        <w:pStyle w:val="ListParagraph"/>
        <w:numPr>
          <w:ilvl w:val="0"/>
          <w:numId w:val="60"/>
        </w:numPr>
        <w:ind w:left="1170"/>
      </w:pPr>
      <w:r w:rsidRPr="006833BE">
        <w:rPr>
          <w:b/>
        </w:rPr>
        <w:t>View Name</w:t>
      </w:r>
      <w:r>
        <w:t xml:space="preserve"> field is the title of the view. It appears as the title in the view dropdown on the Dashboard.</w:t>
      </w:r>
    </w:p>
    <w:p w14:paraId="6A0F7C1F" w14:textId="3869B07F" w:rsidR="006833BE" w:rsidRDefault="006833BE" w:rsidP="00C74088">
      <w:pPr>
        <w:pStyle w:val="ListParagraph"/>
        <w:numPr>
          <w:ilvl w:val="0"/>
          <w:numId w:val="60"/>
        </w:numPr>
        <w:ind w:left="1170"/>
      </w:pPr>
      <w:r w:rsidRPr="006833BE">
        <w:rPr>
          <w:b/>
        </w:rPr>
        <w:t>Max Grade Range</w:t>
      </w:r>
      <w:r>
        <w:t xml:space="preserve"> (inclusive) and </w:t>
      </w:r>
      <w:r w:rsidRPr="006833BE">
        <w:rPr>
          <w:b/>
        </w:rPr>
        <w:t>Min Grade Range</w:t>
      </w:r>
      <w:r>
        <w:t xml:space="preserve"> (inclusive) fields allow you to enter grade ranges for this view. Leave this blank to show all grade ranges.</w:t>
      </w:r>
    </w:p>
    <w:p w14:paraId="6F199F41" w14:textId="49A4D340" w:rsidR="006833BE" w:rsidRDefault="006833BE" w:rsidP="00C74088">
      <w:pPr>
        <w:pStyle w:val="ListParagraph"/>
        <w:numPr>
          <w:ilvl w:val="0"/>
          <w:numId w:val="60"/>
        </w:numPr>
        <w:ind w:left="1170"/>
      </w:pPr>
      <w:r w:rsidRPr="006833BE">
        <w:rPr>
          <w:b/>
        </w:rPr>
        <w:t>District</w:t>
      </w:r>
      <w:r>
        <w:t xml:space="preserve"> field allows you to enter your school district name (for your reference).</w:t>
      </w:r>
    </w:p>
    <w:p w14:paraId="44FF7354" w14:textId="77777777" w:rsidR="006833BE" w:rsidRDefault="006833BE" w:rsidP="00C74088">
      <w:pPr>
        <w:pStyle w:val="ListParagraph"/>
        <w:numPr>
          <w:ilvl w:val="0"/>
          <w:numId w:val="59"/>
        </w:numPr>
      </w:pPr>
      <w:r>
        <w:t>Fill in the next block of blue text in the tab. The Name and Indicator columns are there by default and should not change.</w:t>
      </w:r>
    </w:p>
    <w:p w14:paraId="53CD2250" w14:textId="16F83AF4" w:rsidR="00631335" w:rsidRDefault="006833BE" w:rsidP="00C74088">
      <w:pPr>
        <w:pStyle w:val="ListParagraph"/>
        <w:numPr>
          <w:ilvl w:val="0"/>
          <w:numId w:val="61"/>
        </w:numPr>
        <w:ind w:left="1170"/>
      </w:pPr>
      <w:r>
        <w:t xml:space="preserve">A </w:t>
      </w:r>
      <w:r w:rsidRPr="006833BE">
        <w:rPr>
          <w:b/>
        </w:rPr>
        <w:t>Column Category</w:t>
      </w:r>
      <w:r>
        <w:t xml:space="preserve"> row precedes each group of similar-type columns.</w:t>
      </w:r>
    </w:p>
    <w:p w14:paraId="7E6E3673" w14:textId="20743473" w:rsidR="006833BE" w:rsidRDefault="006833BE" w:rsidP="00C74088">
      <w:pPr>
        <w:pStyle w:val="ListParagraph"/>
        <w:numPr>
          <w:ilvl w:val="0"/>
          <w:numId w:val="61"/>
        </w:numPr>
        <w:ind w:left="1170"/>
      </w:pPr>
      <w:r>
        <w:lastRenderedPageBreak/>
        <w:t xml:space="preserve">The </w:t>
      </w:r>
      <w:r w:rsidRPr="006833BE">
        <w:rPr>
          <w:b/>
        </w:rPr>
        <w:t>Column Type</w:t>
      </w:r>
      <w:r>
        <w:t xml:space="preserve"> row is the specific column of information; for example, Most Recent Assessment Result.</w:t>
      </w:r>
    </w:p>
    <w:p w14:paraId="5D732E12" w14:textId="77777777" w:rsidR="006833BE" w:rsidRDefault="006833BE" w:rsidP="00C74088">
      <w:pPr>
        <w:pStyle w:val="ListParagraph"/>
        <w:numPr>
          <w:ilvl w:val="0"/>
          <w:numId w:val="61"/>
        </w:numPr>
        <w:ind w:left="1170"/>
      </w:pPr>
      <w:r w:rsidRPr="006833BE">
        <w:rPr>
          <w:b/>
        </w:rPr>
        <w:t>Configuration Options, Line 1</w:t>
      </w:r>
      <w:r>
        <w:t xml:space="preserve"> and </w:t>
      </w:r>
      <w:r w:rsidRPr="006833BE">
        <w:rPr>
          <w:b/>
        </w:rPr>
        <w:t>Configuration Options, Line 2</w:t>
      </w:r>
      <w:r>
        <w:t xml:space="preserve"> are options for the view. For specific information, please see the table below.</w:t>
      </w:r>
    </w:p>
    <w:p w14:paraId="7BA8D57B" w14:textId="585D56DE" w:rsidR="006833BE" w:rsidRDefault="006833BE" w:rsidP="00C74088">
      <w:pPr>
        <w:pStyle w:val="ListParagraph"/>
        <w:numPr>
          <w:ilvl w:val="0"/>
          <w:numId w:val="61"/>
        </w:numPr>
        <w:ind w:left="1170"/>
      </w:pPr>
      <w:r>
        <w:t xml:space="preserve">The </w:t>
      </w:r>
      <w:r w:rsidRPr="006833BE">
        <w:rPr>
          <w:b/>
        </w:rPr>
        <w:t>Header Line</w:t>
      </w:r>
      <w:r>
        <w:t xml:space="preserve"> options allow you to change the heading on that row of the table within the user interface.</w:t>
      </w:r>
    </w:p>
    <w:p w14:paraId="471470C4" w14:textId="77777777" w:rsidR="006833BE" w:rsidRDefault="006833BE" w:rsidP="00C74088">
      <w:pPr>
        <w:pStyle w:val="ListParagraph"/>
        <w:numPr>
          <w:ilvl w:val="0"/>
          <w:numId w:val="61"/>
        </w:numPr>
        <w:ind w:left="1170"/>
      </w:pPr>
      <w:r>
        <w:t xml:space="preserve">The </w:t>
      </w:r>
      <w:r w:rsidRPr="006833BE">
        <w:rPr>
          <w:b/>
        </w:rPr>
        <w:t>Sample Text</w:t>
      </w:r>
      <w:r>
        <w:t xml:space="preserve"> row allows you to enter example text for your users.</w:t>
      </w:r>
    </w:p>
    <w:p w14:paraId="29F5877E" w14:textId="3223A82A" w:rsidR="007A49B5" w:rsidRPr="00F829A4" w:rsidRDefault="005C5321" w:rsidP="007A49B5">
      <w:pPr>
        <w:autoSpaceDE w:val="0"/>
        <w:autoSpaceDN w:val="0"/>
        <w:adjustRightInd w:val="0"/>
        <w:spacing w:after="0" w:line="240" w:lineRule="auto"/>
        <w:rPr>
          <w:rStyle w:val="IntenseReference"/>
        </w:rPr>
      </w:pPr>
      <w:r>
        <w:rPr>
          <w:rStyle w:val="IntenseReference"/>
        </w:rPr>
        <w:t>List View Options</w:t>
      </w:r>
    </w:p>
    <w:tbl>
      <w:tblPr>
        <w:tblStyle w:val="TableGrid"/>
        <w:tblW w:w="0" w:type="auto"/>
        <w:tblLook w:val="04A0" w:firstRow="1" w:lastRow="0" w:firstColumn="1" w:lastColumn="0" w:noHBand="0" w:noVBand="1"/>
      </w:tblPr>
      <w:tblGrid>
        <w:gridCol w:w="2088"/>
        <w:gridCol w:w="3876"/>
        <w:gridCol w:w="2982"/>
      </w:tblGrid>
      <w:tr w:rsidR="007A49B5" w:rsidRPr="007A49B5" w14:paraId="356DD8E9" w14:textId="77777777" w:rsidTr="005C5321">
        <w:trPr>
          <w:tblHeader/>
        </w:trPr>
        <w:tc>
          <w:tcPr>
            <w:tcW w:w="2088" w:type="dxa"/>
            <w:shd w:val="clear" w:color="auto" w:fill="95B3D7" w:themeFill="accent1" w:themeFillTint="99"/>
          </w:tcPr>
          <w:p w14:paraId="139561ED" w14:textId="447AF75F" w:rsidR="007A49B5" w:rsidRPr="007A49B5" w:rsidRDefault="007A49B5" w:rsidP="007A49B5">
            <w:pPr>
              <w:rPr>
                <w:b/>
                <w:sz w:val="20"/>
                <w:szCs w:val="20"/>
              </w:rPr>
            </w:pPr>
            <w:r w:rsidRPr="007A49B5">
              <w:rPr>
                <w:b/>
                <w:sz w:val="20"/>
                <w:szCs w:val="20"/>
              </w:rPr>
              <w:t>Column Type</w:t>
            </w:r>
          </w:p>
        </w:tc>
        <w:tc>
          <w:tcPr>
            <w:tcW w:w="3876" w:type="dxa"/>
            <w:shd w:val="clear" w:color="auto" w:fill="95B3D7" w:themeFill="accent1" w:themeFillTint="99"/>
          </w:tcPr>
          <w:p w14:paraId="64DA8548" w14:textId="0FD93079" w:rsidR="007A49B5" w:rsidRPr="007A49B5" w:rsidRDefault="007A49B5" w:rsidP="007A49B5">
            <w:pPr>
              <w:rPr>
                <w:b/>
                <w:sz w:val="20"/>
                <w:szCs w:val="20"/>
              </w:rPr>
            </w:pPr>
            <w:r w:rsidRPr="007A49B5">
              <w:rPr>
                <w:b/>
                <w:sz w:val="20"/>
                <w:szCs w:val="20"/>
              </w:rPr>
              <w:t>Description</w:t>
            </w:r>
          </w:p>
        </w:tc>
        <w:tc>
          <w:tcPr>
            <w:tcW w:w="2982" w:type="dxa"/>
            <w:shd w:val="clear" w:color="auto" w:fill="95B3D7" w:themeFill="accent1" w:themeFillTint="99"/>
          </w:tcPr>
          <w:p w14:paraId="2E38003C" w14:textId="77777777" w:rsidR="007A49B5" w:rsidRPr="007A49B5" w:rsidRDefault="007A49B5" w:rsidP="007A49B5">
            <w:pPr>
              <w:rPr>
                <w:b/>
                <w:sz w:val="20"/>
                <w:szCs w:val="20"/>
              </w:rPr>
            </w:pPr>
            <w:r w:rsidRPr="007A49B5">
              <w:rPr>
                <w:b/>
                <w:sz w:val="20"/>
                <w:szCs w:val="20"/>
              </w:rPr>
              <w:t>Configuration Options</w:t>
            </w:r>
          </w:p>
        </w:tc>
      </w:tr>
      <w:tr w:rsidR="005C5321" w:rsidRPr="007A49B5" w14:paraId="28FE3BA2" w14:textId="77777777" w:rsidTr="00C57284">
        <w:tc>
          <w:tcPr>
            <w:tcW w:w="8946" w:type="dxa"/>
            <w:gridSpan w:val="3"/>
          </w:tcPr>
          <w:p w14:paraId="4B236C4A" w14:textId="42283F02" w:rsidR="005C5321" w:rsidRPr="005C5321" w:rsidRDefault="005C5321" w:rsidP="005C5321">
            <w:pPr>
              <w:rPr>
                <w:b/>
                <w:sz w:val="20"/>
                <w:szCs w:val="20"/>
              </w:rPr>
            </w:pPr>
            <w:r w:rsidRPr="005C5321">
              <w:rPr>
                <w:b/>
                <w:sz w:val="20"/>
                <w:szCs w:val="20"/>
              </w:rPr>
              <w:t>Attendance</w:t>
            </w:r>
          </w:p>
        </w:tc>
      </w:tr>
      <w:tr w:rsidR="005C5321" w:rsidRPr="007A49B5" w14:paraId="0A0B8658" w14:textId="77777777" w:rsidTr="005C5321">
        <w:tc>
          <w:tcPr>
            <w:tcW w:w="2088" w:type="dxa"/>
          </w:tcPr>
          <w:p w14:paraId="6F523D0B" w14:textId="262AA62F" w:rsidR="005C5321" w:rsidRPr="007A49B5" w:rsidRDefault="005C5321" w:rsidP="005C5321">
            <w:r>
              <w:rPr>
                <w:rFonts w:cs="Arial"/>
                <w:sz w:val="20"/>
                <w:szCs w:val="20"/>
              </w:rPr>
              <w:t>Attendance Rates</w:t>
            </w:r>
          </w:p>
        </w:tc>
        <w:tc>
          <w:tcPr>
            <w:tcW w:w="3876" w:type="dxa"/>
          </w:tcPr>
          <w:p w14:paraId="40FCBC51" w14:textId="1D65D6D6" w:rsidR="005C5321" w:rsidRPr="007A49B5" w:rsidRDefault="005C5321" w:rsidP="005C5321">
            <w:r>
              <w:rPr>
                <w:rFonts w:cs="Arial"/>
                <w:sz w:val="20"/>
                <w:szCs w:val="20"/>
              </w:rPr>
              <w:t>Displays the student's attendance rates. This can be a percentage of days in attendance compared to the total days, or it can be the percentage of days tardy compared to the total days.</w:t>
            </w:r>
          </w:p>
        </w:tc>
        <w:tc>
          <w:tcPr>
            <w:tcW w:w="2982" w:type="dxa"/>
          </w:tcPr>
          <w:p w14:paraId="30638E2D" w14:textId="77777777" w:rsidR="005C5321" w:rsidRPr="005C5321" w:rsidRDefault="005C5321" w:rsidP="00C74088">
            <w:pPr>
              <w:pStyle w:val="ListParagraph"/>
              <w:widowControl w:val="0"/>
              <w:numPr>
                <w:ilvl w:val="0"/>
                <w:numId w:val="62"/>
              </w:numPr>
              <w:tabs>
                <w:tab w:val="left" w:pos="336"/>
              </w:tabs>
              <w:kinsoku w:val="0"/>
              <w:overflowPunct w:val="0"/>
              <w:autoSpaceDE w:val="0"/>
              <w:autoSpaceDN w:val="0"/>
              <w:adjustRightInd w:val="0"/>
              <w:spacing w:before="88" w:after="0" w:line="250" w:lineRule="auto"/>
              <w:ind w:left="336" w:right="590"/>
              <w:rPr>
                <w:rFonts w:cs="Arial"/>
                <w:sz w:val="20"/>
                <w:szCs w:val="20"/>
              </w:rPr>
            </w:pPr>
            <w:r w:rsidRPr="005C5321">
              <w:rPr>
                <w:rFonts w:cs="Arial"/>
                <w:sz w:val="20"/>
                <w:szCs w:val="20"/>
              </w:rPr>
              <w:t>Select the rate type to display: attendance percentage or tardy percentage.</w:t>
            </w:r>
          </w:p>
          <w:p w14:paraId="48ABE5A7" w14:textId="37EFB53F" w:rsidR="005C5321" w:rsidRPr="005C5321" w:rsidRDefault="005C5321" w:rsidP="00C74088">
            <w:pPr>
              <w:pStyle w:val="ListParagraph"/>
              <w:widowControl w:val="0"/>
              <w:numPr>
                <w:ilvl w:val="0"/>
                <w:numId w:val="62"/>
              </w:numPr>
              <w:tabs>
                <w:tab w:val="left" w:pos="336"/>
              </w:tabs>
              <w:kinsoku w:val="0"/>
              <w:overflowPunct w:val="0"/>
              <w:autoSpaceDE w:val="0"/>
              <w:autoSpaceDN w:val="0"/>
              <w:adjustRightInd w:val="0"/>
              <w:spacing w:before="0" w:after="0" w:line="250" w:lineRule="auto"/>
              <w:ind w:left="336" w:right="613"/>
              <w:rPr>
                <w:rFonts w:cs="Arial"/>
                <w:sz w:val="20"/>
                <w:szCs w:val="20"/>
              </w:rPr>
            </w:pPr>
            <w:r w:rsidRPr="005C5321">
              <w:rPr>
                <w:rFonts w:cs="Arial"/>
                <w:sz w:val="20"/>
                <w:szCs w:val="20"/>
              </w:rPr>
              <w:t xml:space="preserve">Select the time frame: this </w:t>
            </w:r>
            <w:r>
              <w:rPr>
                <w:rFonts w:cs="Arial"/>
                <w:sz w:val="20"/>
                <w:szCs w:val="20"/>
              </w:rPr>
              <w:t>school year or only this semes</w:t>
            </w:r>
            <w:r w:rsidRPr="005C5321">
              <w:rPr>
                <w:rFonts w:cs="Arial"/>
                <w:sz w:val="20"/>
                <w:szCs w:val="20"/>
              </w:rPr>
              <w:t>ter.</w:t>
            </w:r>
          </w:p>
          <w:p w14:paraId="3AD149DD" w14:textId="1591261F" w:rsidR="005C5321" w:rsidRPr="007A49B5" w:rsidRDefault="005C5321" w:rsidP="005C5321">
            <w:r>
              <w:rPr>
                <w:rFonts w:cs="Arial"/>
                <w:sz w:val="20"/>
                <w:szCs w:val="20"/>
              </w:rPr>
              <w:t>(Optional) Indicate the color-coding cut points.</w:t>
            </w:r>
          </w:p>
        </w:tc>
      </w:tr>
      <w:tr w:rsidR="005C5321" w:rsidRPr="007A49B5" w14:paraId="79066692" w14:textId="77777777" w:rsidTr="005C5321">
        <w:tc>
          <w:tcPr>
            <w:tcW w:w="2088" w:type="dxa"/>
          </w:tcPr>
          <w:p w14:paraId="5654D035" w14:textId="367CB66E" w:rsidR="005C5321" w:rsidRPr="007A49B5" w:rsidRDefault="005C5321" w:rsidP="005C5321">
            <w:r>
              <w:rPr>
                <w:rFonts w:cs="Arial"/>
                <w:sz w:val="20"/>
                <w:szCs w:val="20"/>
              </w:rPr>
              <w:t>Attendance Event Counts</w:t>
            </w:r>
          </w:p>
        </w:tc>
        <w:tc>
          <w:tcPr>
            <w:tcW w:w="3876" w:type="dxa"/>
          </w:tcPr>
          <w:p w14:paraId="0EC47120" w14:textId="6001DC9F" w:rsidR="005C5321" w:rsidRPr="007A49B5" w:rsidRDefault="005C5321" w:rsidP="005C5321">
            <w:r>
              <w:rPr>
                <w:rFonts w:cs="Arial"/>
                <w:sz w:val="20"/>
                <w:szCs w:val="20"/>
              </w:rPr>
              <w:t>Shows a count of the total number of days a student is absent or tardy.</w:t>
            </w:r>
          </w:p>
        </w:tc>
        <w:tc>
          <w:tcPr>
            <w:tcW w:w="2982" w:type="dxa"/>
          </w:tcPr>
          <w:p w14:paraId="4279A8E3" w14:textId="7138BE2F" w:rsidR="005C5321" w:rsidRPr="005C5321" w:rsidRDefault="005C5321" w:rsidP="00C74088">
            <w:pPr>
              <w:pStyle w:val="ListParagraph"/>
              <w:widowControl w:val="0"/>
              <w:numPr>
                <w:ilvl w:val="0"/>
                <w:numId w:val="63"/>
              </w:numPr>
              <w:tabs>
                <w:tab w:val="left" w:pos="360"/>
              </w:tabs>
              <w:kinsoku w:val="0"/>
              <w:overflowPunct w:val="0"/>
              <w:autoSpaceDE w:val="0"/>
              <w:autoSpaceDN w:val="0"/>
              <w:adjustRightInd w:val="0"/>
              <w:spacing w:before="88" w:after="0" w:line="250" w:lineRule="auto"/>
              <w:ind w:left="336" w:right="690"/>
              <w:rPr>
                <w:rFonts w:cs="Arial"/>
                <w:sz w:val="20"/>
                <w:szCs w:val="20"/>
              </w:rPr>
            </w:pPr>
            <w:r w:rsidRPr="005C5321">
              <w:rPr>
                <w:rFonts w:cs="Arial"/>
                <w:sz w:val="20"/>
                <w:szCs w:val="20"/>
              </w:rPr>
              <w:t>Select the attendance cou</w:t>
            </w:r>
            <w:r>
              <w:rPr>
                <w:rFonts w:cs="Arial"/>
                <w:sz w:val="20"/>
                <w:szCs w:val="20"/>
              </w:rPr>
              <w:t>nt type to display: excused ab</w:t>
            </w:r>
            <w:r w:rsidRPr="005C5321">
              <w:rPr>
                <w:rFonts w:cs="Arial"/>
                <w:sz w:val="20"/>
                <w:szCs w:val="20"/>
              </w:rPr>
              <w:t>sences, unexcused absences, or all absences.</w:t>
            </w:r>
          </w:p>
          <w:p w14:paraId="49B73A7C" w14:textId="73EC23F5" w:rsidR="005C5321" w:rsidRPr="005C5321" w:rsidRDefault="005C5321" w:rsidP="00C74088">
            <w:pPr>
              <w:pStyle w:val="ListParagraph"/>
              <w:widowControl w:val="0"/>
              <w:numPr>
                <w:ilvl w:val="0"/>
                <w:numId w:val="63"/>
              </w:numPr>
              <w:tabs>
                <w:tab w:val="left" w:pos="360"/>
              </w:tabs>
              <w:kinsoku w:val="0"/>
              <w:overflowPunct w:val="0"/>
              <w:autoSpaceDE w:val="0"/>
              <w:autoSpaceDN w:val="0"/>
              <w:adjustRightInd w:val="0"/>
              <w:spacing w:before="0" w:after="0" w:line="250" w:lineRule="auto"/>
              <w:ind w:left="336" w:right="557"/>
              <w:rPr>
                <w:rFonts w:cs="Arial"/>
                <w:sz w:val="20"/>
                <w:szCs w:val="20"/>
              </w:rPr>
            </w:pPr>
            <w:r w:rsidRPr="005C5321">
              <w:rPr>
                <w:rFonts w:cs="Arial"/>
                <w:sz w:val="20"/>
                <w:szCs w:val="20"/>
              </w:rPr>
              <w:t>Select the time frame: this s</w:t>
            </w:r>
            <w:r>
              <w:rPr>
                <w:rFonts w:cs="Arial"/>
                <w:sz w:val="20"/>
                <w:szCs w:val="20"/>
              </w:rPr>
              <w:t>chool year, or only this semes</w:t>
            </w:r>
            <w:r w:rsidRPr="005C5321">
              <w:rPr>
                <w:rFonts w:cs="Arial"/>
                <w:sz w:val="20"/>
                <w:szCs w:val="20"/>
              </w:rPr>
              <w:t>ter (or session).</w:t>
            </w:r>
          </w:p>
          <w:p w14:paraId="2134935F" w14:textId="5375E59F" w:rsidR="005C5321" w:rsidRPr="007A49B5" w:rsidRDefault="005C5321" w:rsidP="005C5321">
            <w:r>
              <w:rPr>
                <w:rFonts w:cs="Arial"/>
                <w:sz w:val="20"/>
                <w:szCs w:val="20"/>
              </w:rPr>
              <w:t>(Optional) Indicate the color-coding cut points.</w:t>
            </w:r>
          </w:p>
        </w:tc>
      </w:tr>
      <w:tr w:rsidR="000503B6" w:rsidRPr="007A49B5" w14:paraId="53EF0962" w14:textId="77777777" w:rsidTr="00C57284">
        <w:tc>
          <w:tcPr>
            <w:tcW w:w="8946" w:type="dxa"/>
            <w:gridSpan w:val="3"/>
          </w:tcPr>
          <w:p w14:paraId="5C3AB999" w14:textId="4986FD7F" w:rsidR="000503B6" w:rsidRPr="000503B6" w:rsidRDefault="000503B6" w:rsidP="00C57284">
            <w:pPr>
              <w:rPr>
                <w:b/>
              </w:rPr>
            </w:pPr>
            <w:r w:rsidRPr="000503B6">
              <w:rPr>
                <w:rFonts w:cs="Arial"/>
                <w:b/>
                <w:sz w:val="20"/>
                <w:szCs w:val="20"/>
              </w:rPr>
              <w:t>Assessment</w:t>
            </w:r>
          </w:p>
        </w:tc>
      </w:tr>
      <w:tr w:rsidR="000503B6" w:rsidRPr="007A49B5" w14:paraId="3808121D" w14:textId="77777777" w:rsidTr="005C5321">
        <w:tc>
          <w:tcPr>
            <w:tcW w:w="2088" w:type="dxa"/>
          </w:tcPr>
          <w:p w14:paraId="2C3161B5" w14:textId="62F7B9F5" w:rsidR="000503B6" w:rsidRPr="007A49B5" w:rsidRDefault="000503B6" w:rsidP="000503B6">
            <w:r>
              <w:rPr>
                <w:rFonts w:cs="Arial"/>
                <w:sz w:val="20"/>
                <w:szCs w:val="20"/>
              </w:rPr>
              <w:t>Most Recent Assessment in a Family</w:t>
            </w:r>
          </w:p>
        </w:tc>
        <w:tc>
          <w:tcPr>
            <w:tcW w:w="3876" w:type="dxa"/>
          </w:tcPr>
          <w:p w14:paraId="7D7E2BCD" w14:textId="07F22B30" w:rsidR="000503B6" w:rsidRPr="007A49B5" w:rsidRDefault="000503B6" w:rsidP="000503B6">
            <w:r>
              <w:rPr>
                <w:rFonts w:cs="Arial"/>
                <w:sz w:val="20"/>
                <w:szCs w:val="20"/>
              </w:rPr>
              <w:t>Displays the results of the most recent assessment in a family for a student.</w:t>
            </w:r>
          </w:p>
        </w:tc>
        <w:tc>
          <w:tcPr>
            <w:tcW w:w="2982" w:type="dxa"/>
          </w:tcPr>
          <w:p w14:paraId="031DF79A" w14:textId="77777777" w:rsidR="000503B6" w:rsidRPr="000503B6" w:rsidRDefault="000503B6" w:rsidP="00C74088">
            <w:pPr>
              <w:pStyle w:val="ListParagraph"/>
              <w:widowControl w:val="0"/>
              <w:numPr>
                <w:ilvl w:val="0"/>
                <w:numId w:val="64"/>
              </w:numPr>
              <w:tabs>
                <w:tab w:val="left" w:pos="426"/>
              </w:tabs>
              <w:kinsoku w:val="0"/>
              <w:overflowPunct w:val="0"/>
              <w:autoSpaceDE w:val="0"/>
              <w:autoSpaceDN w:val="0"/>
              <w:adjustRightInd w:val="0"/>
              <w:spacing w:before="88" w:after="0" w:line="240" w:lineRule="auto"/>
              <w:ind w:left="433"/>
              <w:rPr>
                <w:rFonts w:cs="Arial"/>
                <w:sz w:val="20"/>
                <w:szCs w:val="20"/>
              </w:rPr>
            </w:pPr>
            <w:r w:rsidRPr="000503B6">
              <w:rPr>
                <w:rFonts w:cs="Arial"/>
                <w:sz w:val="20"/>
                <w:szCs w:val="20"/>
              </w:rPr>
              <w:t>Select an assessment family.</w:t>
            </w:r>
          </w:p>
          <w:p w14:paraId="23571D16" w14:textId="77777777" w:rsidR="000503B6" w:rsidRPr="000503B6" w:rsidRDefault="000503B6" w:rsidP="00C74088">
            <w:pPr>
              <w:pStyle w:val="ListParagraph"/>
              <w:widowControl w:val="0"/>
              <w:numPr>
                <w:ilvl w:val="0"/>
                <w:numId w:val="64"/>
              </w:numPr>
              <w:tabs>
                <w:tab w:val="left" w:pos="426"/>
              </w:tabs>
              <w:kinsoku w:val="0"/>
              <w:overflowPunct w:val="0"/>
              <w:autoSpaceDE w:val="0"/>
              <w:autoSpaceDN w:val="0"/>
              <w:adjustRightInd w:val="0"/>
              <w:spacing w:before="0" w:after="0" w:line="250" w:lineRule="auto"/>
              <w:ind w:left="433" w:right="623"/>
              <w:rPr>
                <w:rFonts w:cs="Arial"/>
                <w:sz w:val="20"/>
                <w:szCs w:val="20"/>
              </w:rPr>
            </w:pPr>
            <w:r w:rsidRPr="000503B6">
              <w:rPr>
                <w:rFonts w:cs="Arial"/>
                <w:sz w:val="20"/>
                <w:szCs w:val="20"/>
              </w:rPr>
              <w:t>Choose an outcome to display: numeric score or performance level.</w:t>
            </w:r>
          </w:p>
          <w:p w14:paraId="0412A433" w14:textId="77777777" w:rsidR="000503B6" w:rsidRPr="000503B6" w:rsidRDefault="000503B6" w:rsidP="00C74088">
            <w:pPr>
              <w:pStyle w:val="ListParagraph"/>
              <w:widowControl w:val="0"/>
              <w:numPr>
                <w:ilvl w:val="0"/>
                <w:numId w:val="64"/>
              </w:numPr>
              <w:tabs>
                <w:tab w:val="left" w:pos="426"/>
              </w:tabs>
              <w:kinsoku w:val="0"/>
              <w:overflowPunct w:val="0"/>
              <w:autoSpaceDE w:val="0"/>
              <w:autoSpaceDN w:val="0"/>
              <w:adjustRightInd w:val="0"/>
              <w:spacing w:before="0" w:after="0" w:line="250" w:lineRule="auto"/>
              <w:ind w:left="433" w:right="524"/>
              <w:rPr>
                <w:rFonts w:cs="Arial"/>
                <w:sz w:val="20"/>
                <w:szCs w:val="20"/>
              </w:rPr>
            </w:pPr>
            <w:r w:rsidRPr="000503B6">
              <w:rPr>
                <w:rFonts w:cs="Arial"/>
                <w:sz w:val="20"/>
                <w:szCs w:val="20"/>
              </w:rPr>
              <w:lastRenderedPageBreak/>
              <w:t>(Optional) Provide a scale score and cut points.</w:t>
            </w:r>
          </w:p>
          <w:p w14:paraId="6C634983" w14:textId="2EFBDDD7" w:rsidR="000503B6" w:rsidRPr="007A49B5" w:rsidRDefault="000503B6" w:rsidP="000503B6">
            <w:r>
              <w:rPr>
                <w:rFonts w:cs="Arial"/>
                <w:sz w:val="20"/>
                <w:szCs w:val="20"/>
              </w:rPr>
              <w:t>Choose to display the depth of assessments within time: most recent, second most recent, etc.</w:t>
            </w:r>
          </w:p>
        </w:tc>
      </w:tr>
      <w:tr w:rsidR="000503B6" w:rsidRPr="007A49B5" w14:paraId="5C393B60" w14:textId="77777777" w:rsidTr="005C5321">
        <w:tc>
          <w:tcPr>
            <w:tcW w:w="2088" w:type="dxa"/>
          </w:tcPr>
          <w:p w14:paraId="2024F005" w14:textId="61F8F5AA" w:rsidR="000503B6" w:rsidRPr="007A49B5" w:rsidRDefault="000503B6" w:rsidP="000503B6">
            <w:pPr>
              <w:pStyle w:val="TableParagraph"/>
              <w:tabs>
                <w:tab w:val="left" w:pos="2144"/>
              </w:tabs>
              <w:kinsoku w:val="0"/>
              <w:overflowPunct w:val="0"/>
              <w:spacing w:before="93"/>
              <w:ind w:left="100"/>
            </w:pPr>
            <w:r>
              <w:rPr>
                <w:rFonts w:ascii="Arial" w:hAnsi="Arial" w:cs="Arial"/>
                <w:sz w:val="20"/>
                <w:szCs w:val="20"/>
              </w:rPr>
              <w:lastRenderedPageBreak/>
              <w:t>Highest Ever</w:t>
            </w:r>
          </w:p>
          <w:p w14:paraId="325A2617" w14:textId="437DA840" w:rsidR="000503B6" w:rsidRPr="007A49B5" w:rsidRDefault="000503B6" w:rsidP="000503B6"/>
        </w:tc>
        <w:tc>
          <w:tcPr>
            <w:tcW w:w="3876" w:type="dxa"/>
          </w:tcPr>
          <w:p w14:paraId="47740D02" w14:textId="26F55C17" w:rsidR="000503B6" w:rsidRPr="000503B6" w:rsidRDefault="000503B6" w:rsidP="000503B6">
            <w:pPr>
              <w:pStyle w:val="TableParagraph"/>
              <w:tabs>
                <w:tab w:val="left" w:pos="2144"/>
              </w:tabs>
              <w:kinsoku w:val="0"/>
              <w:overflowPunct w:val="0"/>
              <w:spacing w:before="93"/>
              <w:ind w:left="100"/>
              <w:rPr>
                <w:rFonts w:ascii="Arial" w:hAnsi="Arial" w:cs="Arial"/>
                <w:sz w:val="20"/>
                <w:szCs w:val="20"/>
              </w:rPr>
            </w:pPr>
            <w:r>
              <w:rPr>
                <w:rFonts w:ascii="Arial" w:hAnsi="Arial" w:cs="Arial"/>
                <w:sz w:val="20"/>
                <w:szCs w:val="20"/>
              </w:rPr>
              <w:t>Displays the highest results for an assessment within a given assessment family for a student.</w:t>
            </w:r>
          </w:p>
        </w:tc>
        <w:tc>
          <w:tcPr>
            <w:tcW w:w="2982" w:type="dxa"/>
          </w:tcPr>
          <w:p w14:paraId="721C0F81" w14:textId="77777777" w:rsidR="000503B6" w:rsidRDefault="000503B6" w:rsidP="00C74088">
            <w:pPr>
              <w:pStyle w:val="TableParagraph"/>
              <w:numPr>
                <w:ilvl w:val="0"/>
                <w:numId w:val="65"/>
              </w:numPr>
              <w:tabs>
                <w:tab w:val="left" w:pos="2144"/>
              </w:tabs>
              <w:kinsoku w:val="0"/>
              <w:overflowPunct w:val="0"/>
              <w:spacing w:before="93"/>
              <w:ind w:left="426"/>
              <w:rPr>
                <w:rFonts w:ascii="Arial" w:hAnsi="Arial" w:cs="Arial"/>
                <w:sz w:val="20"/>
                <w:szCs w:val="20"/>
              </w:rPr>
            </w:pPr>
            <w:r>
              <w:rPr>
                <w:rFonts w:ascii="Arial" w:hAnsi="Arial" w:cs="Arial"/>
                <w:sz w:val="20"/>
                <w:szCs w:val="20"/>
              </w:rPr>
              <w:t>Select an assessment family.</w:t>
            </w:r>
          </w:p>
          <w:p w14:paraId="0AB00B10" w14:textId="313EF6CE" w:rsidR="000503B6" w:rsidRPr="000503B6" w:rsidRDefault="000503B6" w:rsidP="00C74088">
            <w:pPr>
              <w:pStyle w:val="ListParagraph"/>
              <w:numPr>
                <w:ilvl w:val="0"/>
                <w:numId w:val="65"/>
              </w:numPr>
              <w:ind w:left="426"/>
              <w:rPr>
                <w:sz w:val="20"/>
                <w:szCs w:val="20"/>
              </w:rPr>
            </w:pPr>
            <w:r w:rsidRPr="000503B6">
              <w:rPr>
                <w:sz w:val="20"/>
                <w:szCs w:val="20"/>
              </w:rPr>
              <w:t>Choose an outcome to display: numeric score or performance level.</w:t>
            </w:r>
          </w:p>
          <w:p w14:paraId="3E346578" w14:textId="565F65AF" w:rsidR="000503B6" w:rsidRPr="000503B6" w:rsidRDefault="000503B6" w:rsidP="00C74088">
            <w:pPr>
              <w:pStyle w:val="ListParagraph"/>
              <w:numPr>
                <w:ilvl w:val="0"/>
                <w:numId w:val="65"/>
              </w:numPr>
              <w:ind w:left="426"/>
              <w:rPr>
                <w:sz w:val="20"/>
                <w:szCs w:val="20"/>
              </w:rPr>
            </w:pPr>
            <w:r w:rsidRPr="000503B6">
              <w:rPr>
                <w:sz w:val="20"/>
                <w:szCs w:val="20"/>
              </w:rPr>
              <w:t>(Optional) Provide a scale score and cut points.</w:t>
            </w:r>
          </w:p>
          <w:p w14:paraId="4A23D899" w14:textId="5C7D1B2E" w:rsidR="000503B6" w:rsidRPr="007A49B5" w:rsidRDefault="000503B6" w:rsidP="000503B6">
            <w:r w:rsidRPr="000503B6">
              <w:rPr>
                <w:sz w:val="20"/>
                <w:szCs w:val="20"/>
              </w:rPr>
              <w:t xml:space="preserve">Choose to display the depth of assessments within time: most recent, </w:t>
            </w:r>
            <w:r>
              <w:rPr>
                <w:rFonts w:cs="Arial"/>
                <w:sz w:val="20"/>
                <w:szCs w:val="20"/>
              </w:rPr>
              <w:t>second</w:t>
            </w:r>
            <w:r w:rsidRPr="000503B6">
              <w:rPr>
                <w:sz w:val="20"/>
                <w:szCs w:val="20"/>
              </w:rPr>
              <w:t xml:space="preserve"> most recent, etc.</w:t>
            </w:r>
          </w:p>
        </w:tc>
      </w:tr>
      <w:tr w:rsidR="00DF6F48" w:rsidRPr="007A49B5" w14:paraId="439E07A2" w14:textId="77777777" w:rsidTr="00C57284">
        <w:tc>
          <w:tcPr>
            <w:tcW w:w="8946" w:type="dxa"/>
            <w:gridSpan w:val="3"/>
          </w:tcPr>
          <w:p w14:paraId="3DAD7CEB" w14:textId="60BB2DD9" w:rsidR="00DF6F48" w:rsidRPr="00DF6F48" w:rsidRDefault="00DF6F48" w:rsidP="00C57284">
            <w:pPr>
              <w:rPr>
                <w:b/>
              </w:rPr>
            </w:pPr>
            <w:r w:rsidRPr="00DF6F48">
              <w:rPr>
                <w:rFonts w:cs="Arial"/>
                <w:b/>
                <w:sz w:val="20"/>
                <w:szCs w:val="20"/>
              </w:rPr>
              <w:t>Grades</w:t>
            </w:r>
          </w:p>
        </w:tc>
      </w:tr>
      <w:tr w:rsidR="00DF6F48" w:rsidRPr="007A49B5" w14:paraId="6E4CF488" w14:textId="77777777" w:rsidTr="005C5321">
        <w:tc>
          <w:tcPr>
            <w:tcW w:w="2088" w:type="dxa"/>
          </w:tcPr>
          <w:p w14:paraId="06F5FDC5" w14:textId="29C48CF4" w:rsidR="00DF6F48" w:rsidRPr="007A49B5" w:rsidRDefault="00B33A3E" w:rsidP="00DF6F48">
            <w:r>
              <w:rPr>
                <w:rFonts w:cs="Arial"/>
                <w:sz w:val="20"/>
                <w:szCs w:val="20"/>
              </w:rPr>
              <w:t>Most Recent</w:t>
            </w:r>
            <w:r>
              <w:rPr>
                <w:rFonts w:cs="Arial"/>
                <w:sz w:val="20"/>
                <w:szCs w:val="20"/>
              </w:rPr>
              <w:br/>
              <w:t>Tran</w:t>
            </w:r>
            <w:r w:rsidR="00DF6F48">
              <w:rPr>
                <w:rFonts w:cs="Arial"/>
                <w:sz w:val="20"/>
                <w:szCs w:val="20"/>
              </w:rPr>
              <w:t>script Grade for a Subject Area</w:t>
            </w:r>
          </w:p>
        </w:tc>
        <w:tc>
          <w:tcPr>
            <w:tcW w:w="3876" w:type="dxa"/>
          </w:tcPr>
          <w:p w14:paraId="26151036" w14:textId="4CC8BE5F" w:rsidR="00DF6F48" w:rsidRPr="007A49B5" w:rsidRDefault="00DF6F48" w:rsidP="00DF6F48">
            <w:r>
              <w:rPr>
                <w:rFonts w:cs="Arial"/>
                <w:sz w:val="20"/>
                <w:szCs w:val="20"/>
              </w:rPr>
              <w:t>Shows the most recent transcript scores for a completed course in the subject area you are viewing.</w:t>
            </w:r>
          </w:p>
        </w:tc>
        <w:tc>
          <w:tcPr>
            <w:tcW w:w="2982" w:type="dxa"/>
          </w:tcPr>
          <w:p w14:paraId="7C9B3E3C" w14:textId="6DCD722D" w:rsidR="00B33A3E" w:rsidRPr="00B33A3E" w:rsidRDefault="00B33A3E" w:rsidP="00C74088">
            <w:pPr>
              <w:pStyle w:val="ListParagraph"/>
              <w:numPr>
                <w:ilvl w:val="0"/>
                <w:numId w:val="66"/>
              </w:numPr>
              <w:ind w:left="426"/>
              <w:rPr>
                <w:sz w:val="20"/>
                <w:szCs w:val="20"/>
              </w:rPr>
            </w:pPr>
            <w:r>
              <w:rPr>
                <w:sz w:val="20"/>
                <w:szCs w:val="20"/>
              </w:rPr>
              <w:t>Choose to display the most re</w:t>
            </w:r>
            <w:r w:rsidRPr="00B33A3E">
              <w:rPr>
                <w:sz w:val="20"/>
                <w:szCs w:val="20"/>
              </w:rPr>
              <w:t xml:space="preserve">cent, </w:t>
            </w:r>
            <w:r>
              <w:rPr>
                <w:sz w:val="20"/>
                <w:szCs w:val="20"/>
              </w:rPr>
              <w:t>seco</w:t>
            </w:r>
            <w:r w:rsidRPr="00B33A3E">
              <w:rPr>
                <w:sz w:val="20"/>
                <w:szCs w:val="20"/>
              </w:rPr>
              <w:t>nd most recent, etc.</w:t>
            </w:r>
          </w:p>
          <w:p w14:paraId="7C405AC2" w14:textId="77777777" w:rsidR="00DF6F48" w:rsidRPr="00B33A3E" w:rsidRDefault="00B33A3E" w:rsidP="00C74088">
            <w:pPr>
              <w:pStyle w:val="ListParagraph"/>
              <w:numPr>
                <w:ilvl w:val="0"/>
                <w:numId w:val="66"/>
              </w:numPr>
              <w:ind w:left="426"/>
            </w:pPr>
            <w:r w:rsidRPr="00B33A3E">
              <w:rPr>
                <w:sz w:val="20"/>
                <w:szCs w:val="20"/>
              </w:rPr>
              <w:t xml:space="preserve">The </w:t>
            </w:r>
            <w:r>
              <w:rPr>
                <w:sz w:val="20"/>
                <w:szCs w:val="20"/>
              </w:rPr>
              <w:t>transcript grade</w:t>
            </w:r>
            <w:r w:rsidRPr="00B33A3E">
              <w:rPr>
                <w:sz w:val="20"/>
                <w:szCs w:val="20"/>
              </w:rPr>
              <w:t xml:space="preserve"> entries are determined by the selected course. This is not configurable.</w:t>
            </w:r>
          </w:p>
          <w:p w14:paraId="111BB073" w14:textId="4C9F2D26" w:rsidR="00B33A3E" w:rsidRPr="007A49B5" w:rsidRDefault="00B33A3E" w:rsidP="00C74088">
            <w:pPr>
              <w:pStyle w:val="ListParagraph"/>
              <w:numPr>
                <w:ilvl w:val="0"/>
                <w:numId w:val="66"/>
              </w:numPr>
              <w:ind w:left="426"/>
            </w:pPr>
          </w:p>
        </w:tc>
      </w:tr>
      <w:tr w:rsidR="00DF6F48" w:rsidRPr="007A49B5" w14:paraId="1CBDC0DB" w14:textId="77777777" w:rsidTr="005C5321">
        <w:tc>
          <w:tcPr>
            <w:tcW w:w="2088" w:type="dxa"/>
          </w:tcPr>
          <w:p w14:paraId="06CFDC40" w14:textId="5E5EB3C0" w:rsidR="00DF6F48" w:rsidRPr="00B33A3E" w:rsidRDefault="00B33A3E" w:rsidP="00DF6F48">
            <w:pPr>
              <w:rPr>
                <w:sz w:val="20"/>
                <w:szCs w:val="20"/>
              </w:rPr>
            </w:pPr>
            <w:r w:rsidRPr="00B33A3E">
              <w:rPr>
                <w:sz w:val="20"/>
                <w:szCs w:val="20"/>
              </w:rPr>
              <w:t>Most Recent Grade Book Entry</w:t>
            </w:r>
          </w:p>
        </w:tc>
        <w:tc>
          <w:tcPr>
            <w:tcW w:w="3876" w:type="dxa"/>
          </w:tcPr>
          <w:p w14:paraId="6F413F0A" w14:textId="2AF2E189" w:rsidR="00DF6F48" w:rsidRPr="007A49B5" w:rsidRDefault="00B33A3E" w:rsidP="00B33A3E">
            <w:r>
              <w:rPr>
                <w:rFonts w:cs="Arial"/>
                <w:sz w:val="20"/>
                <w:szCs w:val="20"/>
              </w:rPr>
              <w:t>Shows the most recent grade book entry in the subject area you are viewing.</w:t>
            </w:r>
          </w:p>
        </w:tc>
        <w:tc>
          <w:tcPr>
            <w:tcW w:w="2982" w:type="dxa"/>
          </w:tcPr>
          <w:p w14:paraId="6E08CB7C" w14:textId="77777777" w:rsidR="00B33A3E" w:rsidRPr="00B33A3E" w:rsidRDefault="00B33A3E" w:rsidP="00C74088">
            <w:pPr>
              <w:pStyle w:val="ListParagraph"/>
              <w:numPr>
                <w:ilvl w:val="0"/>
                <w:numId w:val="66"/>
              </w:numPr>
              <w:ind w:left="426"/>
              <w:rPr>
                <w:sz w:val="20"/>
                <w:szCs w:val="20"/>
              </w:rPr>
            </w:pPr>
            <w:r>
              <w:rPr>
                <w:sz w:val="20"/>
                <w:szCs w:val="20"/>
              </w:rPr>
              <w:t>Choose to display the most re</w:t>
            </w:r>
            <w:r w:rsidRPr="00B33A3E">
              <w:rPr>
                <w:sz w:val="20"/>
                <w:szCs w:val="20"/>
              </w:rPr>
              <w:t xml:space="preserve">cent, </w:t>
            </w:r>
            <w:r>
              <w:rPr>
                <w:sz w:val="20"/>
                <w:szCs w:val="20"/>
              </w:rPr>
              <w:t>seco</w:t>
            </w:r>
            <w:r w:rsidRPr="00B33A3E">
              <w:rPr>
                <w:sz w:val="20"/>
                <w:szCs w:val="20"/>
              </w:rPr>
              <w:t>nd most recent, etc.</w:t>
            </w:r>
          </w:p>
          <w:p w14:paraId="351C60E3" w14:textId="516F865A" w:rsidR="00DF6F48" w:rsidRPr="007A49B5" w:rsidRDefault="00B33A3E" w:rsidP="00C74088">
            <w:pPr>
              <w:pStyle w:val="ListParagraph"/>
              <w:numPr>
                <w:ilvl w:val="0"/>
                <w:numId w:val="66"/>
              </w:numPr>
              <w:ind w:left="426"/>
            </w:pPr>
            <w:r w:rsidRPr="00B33A3E">
              <w:rPr>
                <w:sz w:val="20"/>
                <w:szCs w:val="20"/>
              </w:rPr>
              <w:t xml:space="preserve">The grade </w:t>
            </w:r>
            <w:r>
              <w:rPr>
                <w:sz w:val="20"/>
                <w:szCs w:val="20"/>
              </w:rPr>
              <w:t xml:space="preserve">book </w:t>
            </w:r>
            <w:r w:rsidRPr="00B33A3E">
              <w:rPr>
                <w:sz w:val="20"/>
                <w:szCs w:val="20"/>
              </w:rPr>
              <w:t>entries are determined by the selected course. This is not configurable.</w:t>
            </w:r>
          </w:p>
        </w:tc>
      </w:tr>
    </w:tbl>
    <w:p w14:paraId="477F384A" w14:textId="476F9A58" w:rsidR="007A49B5" w:rsidRDefault="007A49B5" w:rsidP="006833BE"/>
    <w:p w14:paraId="3D176906" w14:textId="77777777" w:rsidR="001F451A" w:rsidRDefault="001F451A" w:rsidP="006833BE"/>
    <w:p w14:paraId="4624E7A4" w14:textId="77777777" w:rsidR="001F451A" w:rsidRDefault="001F451A" w:rsidP="006833BE"/>
    <w:p w14:paraId="7074112B" w14:textId="77777777" w:rsidR="00041C6A" w:rsidRPr="00041C6A" w:rsidRDefault="00041C6A" w:rsidP="00041C6A">
      <w:pPr>
        <w:pStyle w:val="Heading2"/>
      </w:pPr>
      <w:bookmarkStart w:id="94" w:name="_Toc394490895"/>
      <w:r w:rsidRPr="00041C6A">
        <w:t>Configuring Student Profiles</w:t>
      </w:r>
      <w:bookmarkEnd w:id="94"/>
    </w:p>
    <w:p w14:paraId="24A1DBA5" w14:textId="103EBBB5" w:rsidR="00041C6A" w:rsidRDefault="00041C6A" w:rsidP="00041C6A">
      <w:r>
        <w:rPr>
          <w:noProof/>
        </w:rPr>
        <w:drawing>
          <wp:anchor distT="0" distB="0" distL="114300" distR="114300" simplePos="0" relativeHeight="251671040" behindDoc="0" locked="1" layoutInCell="1" allowOverlap="1" wp14:anchorId="5682BB0B" wp14:editId="6E5EAD2A">
            <wp:simplePos x="0" y="0"/>
            <wp:positionH relativeFrom="column">
              <wp:posOffset>0</wp:posOffset>
            </wp:positionH>
            <wp:positionV relativeFrom="page">
              <wp:posOffset>4467225</wp:posOffset>
            </wp:positionV>
            <wp:extent cx="5541010" cy="3163570"/>
            <wp:effectExtent l="190500" t="190500" r="193040" b="18923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41010" cy="31635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Student profiles display in-depth information on an individual student. Profiles consist of a page with one or more tabs. The first panel of each tab (page) is always the core student information and is not configurable. The remainder of the page can contain any combination of panels. An example of a student profile displays below:</w:t>
      </w:r>
    </w:p>
    <w:p w14:paraId="7ADACB45" w14:textId="709B48A4" w:rsidR="00041C6A" w:rsidRDefault="00041C6A" w:rsidP="00041C6A"/>
    <w:p w14:paraId="0C084551" w14:textId="77777777" w:rsidR="00B922A8" w:rsidRDefault="00B922A8" w:rsidP="00B922A8">
      <w:pPr>
        <w:pStyle w:val="Heading3"/>
      </w:pPr>
      <w:bookmarkStart w:id="95" w:name="_Toc394490896"/>
      <w:r>
        <w:t>Documenting your Student Profile Configuration</w:t>
      </w:r>
      <w:bookmarkEnd w:id="95"/>
    </w:p>
    <w:p w14:paraId="294ED2C7" w14:textId="4AB20509" w:rsidR="00B922A8" w:rsidRDefault="00B922A8" w:rsidP="001F451A">
      <w:r>
        <w:t xml:space="preserve">Before the </w:t>
      </w:r>
      <w:r w:rsidR="00964568">
        <w:t>ESDS</w:t>
      </w:r>
      <w:r>
        <w:t xml:space="preserve"> partner creates the JSON for your Dashboard configuration, you must complete the spreadsheet using the following steps:</w:t>
      </w:r>
    </w:p>
    <w:p w14:paraId="5BAF00FF" w14:textId="7F82E049" w:rsidR="00B922A8" w:rsidRDefault="00B922A8" w:rsidP="00C74088">
      <w:pPr>
        <w:pStyle w:val="ListParagraph"/>
        <w:numPr>
          <w:ilvl w:val="0"/>
          <w:numId w:val="67"/>
        </w:numPr>
      </w:pPr>
      <w:r>
        <w:t>Open the Student Profile Template spreadsheet.</w:t>
      </w:r>
      <w:r>
        <w:br/>
        <w:t>Each tab in the bottom portion of the worksheet's window represents a different page on the student profile. If you need additional tabs to create additional pages, simply duplicate an existing tab.</w:t>
      </w:r>
    </w:p>
    <w:p w14:paraId="3FB81266" w14:textId="77777777" w:rsidR="00B922A8" w:rsidRDefault="00B922A8" w:rsidP="00C74088">
      <w:pPr>
        <w:pStyle w:val="ListParagraph"/>
        <w:numPr>
          <w:ilvl w:val="0"/>
          <w:numId w:val="67"/>
        </w:numPr>
      </w:pPr>
      <w:r>
        <w:t>Fill in the blue fields at the top of the worksheet:</w:t>
      </w:r>
    </w:p>
    <w:p w14:paraId="7C1880CD" w14:textId="77777777" w:rsidR="00B922A8" w:rsidRDefault="00B922A8" w:rsidP="00C74088">
      <w:pPr>
        <w:pStyle w:val="ListParagraph"/>
        <w:numPr>
          <w:ilvl w:val="0"/>
          <w:numId w:val="68"/>
        </w:numPr>
        <w:ind w:left="1080"/>
      </w:pPr>
      <w:r>
        <w:t xml:space="preserve">The </w:t>
      </w:r>
      <w:r w:rsidRPr="00B922A8">
        <w:rPr>
          <w:b/>
        </w:rPr>
        <w:t>Page Name</w:t>
      </w:r>
      <w:r>
        <w:t xml:space="preserve"> field displays the name of the page.</w:t>
      </w:r>
    </w:p>
    <w:p w14:paraId="7AC7D12E" w14:textId="77777777" w:rsidR="00B922A8" w:rsidRDefault="00B922A8" w:rsidP="00C74088">
      <w:pPr>
        <w:pStyle w:val="ListParagraph"/>
        <w:numPr>
          <w:ilvl w:val="0"/>
          <w:numId w:val="68"/>
        </w:numPr>
        <w:ind w:left="1080"/>
      </w:pPr>
      <w:r>
        <w:t xml:space="preserve">The </w:t>
      </w:r>
      <w:r w:rsidRPr="00B922A8">
        <w:rPr>
          <w:b/>
        </w:rPr>
        <w:t>Grade Levels</w:t>
      </w:r>
      <w:r>
        <w:t xml:space="preserve"> field allows you to enter the grade levels that you want to display.</w:t>
      </w:r>
    </w:p>
    <w:p w14:paraId="3CD71958" w14:textId="77777777" w:rsidR="00B922A8" w:rsidRDefault="00B922A8" w:rsidP="00C74088">
      <w:pPr>
        <w:pStyle w:val="ListParagraph"/>
        <w:numPr>
          <w:ilvl w:val="0"/>
          <w:numId w:val="68"/>
        </w:numPr>
        <w:ind w:left="1080"/>
      </w:pPr>
      <w:r>
        <w:t xml:space="preserve">The </w:t>
      </w:r>
      <w:r w:rsidRPr="00B922A8">
        <w:rPr>
          <w:b/>
        </w:rPr>
        <w:t>District</w:t>
      </w:r>
      <w:r>
        <w:t xml:space="preserve"> field allows you to enter your school district name for reference.</w:t>
      </w:r>
    </w:p>
    <w:p w14:paraId="095A67DE" w14:textId="77777777" w:rsidR="00B922A8" w:rsidRDefault="00B922A8" w:rsidP="00C74088">
      <w:pPr>
        <w:pStyle w:val="ListParagraph"/>
        <w:numPr>
          <w:ilvl w:val="0"/>
          <w:numId w:val="67"/>
        </w:numPr>
      </w:pPr>
      <w:r>
        <w:lastRenderedPageBreak/>
        <w:t>Fill in the fields for the panels that should be included on the page:</w:t>
      </w:r>
    </w:p>
    <w:p w14:paraId="3D49EC69" w14:textId="77777777" w:rsidR="00B922A8" w:rsidRDefault="00B922A8" w:rsidP="00C74088">
      <w:pPr>
        <w:pStyle w:val="ListParagraph"/>
        <w:numPr>
          <w:ilvl w:val="0"/>
          <w:numId w:val="69"/>
        </w:numPr>
        <w:ind w:left="1080"/>
      </w:pPr>
      <w:r>
        <w:t xml:space="preserve">The </w:t>
      </w:r>
      <w:r w:rsidRPr="00B922A8">
        <w:rPr>
          <w:b/>
        </w:rPr>
        <w:t>Panel Title</w:t>
      </w:r>
      <w:r>
        <w:t xml:space="preserve"> appears above the appropriate panel.</w:t>
      </w:r>
    </w:p>
    <w:p w14:paraId="75BD2776" w14:textId="6B34E0EA" w:rsidR="00B922A8" w:rsidRDefault="00B922A8" w:rsidP="00C74088">
      <w:pPr>
        <w:pStyle w:val="ListParagraph"/>
        <w:numPr>
          <w:ilvl w:val="0"/>
          <w:numId w:val="69"/>
        </w:numPr>
        <w:ind w:left="1080"/>
      </w:pPr>
      <w:r>
        <w:t xml:space="preserve">The </w:t>
      </w:r>
      <w:r w:rsidRPr="00B922A8">
        <w:rPr>
          <w:b/>
        </w:rPr>
        <w:t>Panel Type</w:t>
      </w:r>
      <w:r>
        <w:t xml:space="preserve"> field describes the type of panel that must be included. </w:t>
      </w:r>
    </w:p>
    <w:p w14:paraId="3BCDAD18" w14:textId="705FFF8B" w:rsidR="00041C6A" w:rsidRDefault="00B922A8" w:rsidP="00C74088">
      <w:pPr>
        <w:pStyle w:val="ListParagraph"/>
        <w:numPr>
          <w:ilvl w:val="0"/>
          <w:numId w:val="69"/>
        </w:numPr>
        <w:ind w:left="1080"/>
      </w:pPr>
      <w:r>
        <w:t xml:space="preserve">The </w:t>
      </w:r>
      <w:r w:rsidRPr="00B922A8">
        <w:rPr>
          <w:b/>
        </w:rPr>
        <w:t>Panel Configuration</w:t>
      </w:r>
      <w:r>
        <w:t xml:space="preserve"> field allows you to modify the panel's properties. </w:t>
      </w:r>
      <w:r w:rsidRPr="00B922A8">
        <w:rPr>
          <w:b/>
          <w:bCs/>
        </w:rPr>
        <w:t xml:space="preserve">Note: </w:t>
      </w:r>
      <w:r>
        <w:t>Several panels are not configurable.</w:t>
      </w:r>
    </w:p>
    <w:p w14:paraId="5C7634C7" w14:textId="6928F2F0" w:rsidR="00041C6A" w:rsidRPr="00D40B2A" w:rsidRDefault="00D40B2A" w:rsidP="00041C6A">
      <w:pPr>
        <w:rPr>
          <w:rStyle w:val="IntenseReference"/>
        </w:rPr>
      </w:pPr>
      <w:r w:rsidRPr="00D40B2A">
        <w:rPr>
          <w:rStyle w:val="IntenseReference"/>
        </w:rPr>
        <w:t>Student Profile Panel Options</w:t>
      </w:r>
    </w:p>
    <w:tbl>
      <w:tblPr>
        <w:tblW w:w="9270" w:type="dxa"/>
        <w:tblInd w:w="10" w:type="dxa"/>
        <w:tblLayout w:type="fixed"/>
        <w:tblCellMar>
          <w:left w:w="0" w:type="dxa"/>
          <w:right w:w="0" w:type="dxa"/>
        </w:tblCellMar>
        <w:tblLook w:val="0000" w:firstRow="0" w:lastRow="0" w:firstColumn="0" w:lastColumn="0" w:noHBand="0" w:noVBand="0"/>
      </w:tblPr>
      <w:tblGrid>
        <w:gridCol w:w="1381"/>
        <w:gridCol w:w="3834"/>
        <w:gridCol w:w="4055"/>
      </w:tblGrid>
      <w:tr w:rsidR="005624D2" w14:paraId="0BA8ADF2" w14:textId="77777777" w:rsidTr="003204EA">
        <w:trPr>
          <w:trHeight w:hRule="exact" w:val="465"/>
          <w:tblHeader/>
        </w:trPr>
        <w:tc>
          <w:tcPr>
            <w:tcW w:w="1381"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Pr>
          <w:p w14:paraId="2F58FC21" w14:textId="77777777" w:rsidR="005624D2" w:rsidRDefault="005624D2" w:rsidP="00C57284">
            <w:pPr>
              <w:pStyle w:val="TableParagraph"/>
              <w:kinsoku w:val="0"/>
              <w:overflowPunct w:val="0"/>
              <w:spacing w:before="83"/>
              <w:ind w:left="100"/>
            </w:pPr>
            <w:r>
              <w:rPr>
                <w:rFonts w:ascii="Arial" w:hAnsi="Arial" w:cs="Arial"/>
                <w:b/>
                <w:bCs/>
                <w:sz w:val="20"/>
                <w:szCs w:val="20"/>
              </w:rPr>
              <w:t>Panel</w:t>
            </w:r>
          </w:p>
        </w:tc>
        <w:tc>
          <w:tcPr>
            <w:tcW w:w="3834"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Pr>
          <w:p w14:paraId="03CD47A6" w14:textId="77777777" w:rsidR="005624D2" w:rsidRDefault="005624D2" w:rsidP="00C57284">
            <w:pPr>
              <w:pStyle w:val="TableParagraph"/>
              <w:kinsoku w:val="0"/>
              <w:overflowPunct w:val="0"/>
              <w:spacing w:before="83"/>
              <w:ind w:left="95"/>
            </w:pPr>
            <w:r>
              <w:rPr>
                <w:rFonts w:ascii="Arial" w:hAnsi="Arial" w:cs="Arial"/>
                <w:b/>
                <w:bCs/>
                <w:sz w:val="20"/>
                <w:szCs w:val="20"/>
              </w:rPr>
              <w:t>Description</w:t>
            </w:r>
          </w:p>
        </w:tc>
        <w:tc>
          <w:tcPr>
            <w:tcW w:w="4055"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Pr>
          <w:p w14:paraId="75424D9E" w14:textId="77777777" w:rsidR="005624D2" w:rsidRDefault="005624D2" w:rsidP="00C57284">
            <w:pPr>
              <w:pStyle w:val="TableParagraph"/>
              <w:kinsoku w:val="0"/>
              <w:overflowPunct w:val="0"/>
              <w:spacing w:before="83"/>
              <w:ind w:left="95"/>
            </w:pPr>
            <w:r>
              <w:rPr>
                <w:rFonts w:ascii="Arial" w:hAnsi="Arial" w:cs="Arial"/>
                <w:b/>
                <w:bCs/>
                <w:sz w:val="20"/>
                <w:szCs w:val="20"/>
              </w:rPr>
              <w:t>Configuration Options</w:t>
            </w:r>
          </w:p>
        </w:tc>
      </w:tr>
      <w:tr w:rsidR="005624D2" w14:paraId="1D2B0ACB" w14:textId="77777777" w:rsidTr="005624D2">
        <w:trPr>
          <w:trHeight w:hRule="exact" w:val="1180"/>
        </w:trPr>
        <w:tc>
          <w:tcPr>
            <w:tcW w:w="1381" w:type="dxa"/>
            <w:tcBorders>
              <w:top w:val="single" w:sz="8" w:space="0" w:color="000000"/>
              <w:left w:val="single" w:sz="8" w:space="0" w:color="000000"/>
              <w:bottom w:val="single" w:sz="8" w:space="0" w:color="000000"/>
              <w:right w:val="single" w:sz="8" w:space="0" w:color="000000"/>
            </w:tcBorders>
          </w:tcPr>
          <w:p w14:paraId="6125E704" w14:textId="6EE09997" w:rsidR="005624D2" w:rsidRDefault="005624D2" w:rsidP="00C57284">
            <w:pPr>
              <w:pStyle w:val="TableParagraph"/>
              <w:kinsoku w:val="0"/>
              <w:overflowPunct w:val="0"/>
              <w:spacing w:before="78" w:line="250" w:lineRule="auto"/>
              <w:ind w:left="100" w:right="251"/>
              <w:jc w:val="both"/>
            </w:pPr>
            <w:r>
              <w:rPr>
                <w:rFonts w:ascii="Arial" w:hAnsi="Arial" w:cs="Arial"/>
                <w:sz w:val="20"/>
                <w:szCs w:val="20"/>
              </w:rPr>
              <w:t xml:space="preserve">Core </w:t>
            </w:r>
            <w:r>
              <w:rPr>
                <w:rFonts w:ascii="Arial" w:hAnsi="Arial" w:cs="Arial"/>
                <w:sz w:val="20"/>
                <w:szCs w:val="20"/>
              </w:rPr>
              <w:br/>
              <w:t>Student Information</w:t>
            </w:r>
          </w:p>
        </w:tc>
        <w:tc>
          <w:tcPr>
            <w:tcW w:w="3834" w:type="dxa"/>
            <w:tcBorders>
              <w:top w:val="single" w:sz="8" w:space="0" w:color="000000"/>
              <w:left w:val="single" w:sz="8" w:space="0" w:color="000000"/>
              <w:bottom w:val="single" w:sz="8" w:space="0" w:color="000000"/>
              <w:right w:val="single" w:sz="8" w:space="0" w:color="000000"/>
            </w:tcBorders>
          </w:tcPr>
          <w:p w14:paraId="061C76F3" w14:textId="77777777" w:rsidR="005624D2" w:rsidRDefault="005624D2" w:rsidP="00C57284">
            <w:pPr>
              <w:pStyle w:val="TableParagraph"/>
              <w:kinsoku w:val="0"/>
              <w:overflowPunct w:val="0"/>
              <w:spacing w:before="78" w:line="250" w:lineRule="auto"/>
              <w:ind w:left="95" w:right="127"/>
            </w:pPr>
            <w:r>
              <w:rPr>
                <w:rFonts w:ascii="Arial" w:hAnsi="Arial" w:cs="Arial"/>
                <w:sz w:val="20"/>
                <w:szCs w:val="20"/>
              </w:rPr>
              <w:t>Displays the student's name, nickname, State ID, Grade Level, and (in some schools) the student's homeroom and homeroom teacher.</w:t>
            </w:r>
          </w:p>
        </w:tc>
        <w:tc>
          <w:tcPr>
            <w:tcW w:w="4055" w:type="dxa"/>
            <w:tcBorders>
              <w:top w:val="single" w:sz="8" w:space="0" w:color="000000"/>
              <w:left w:val="single" w:sz="8" w:space="0" w:color="000000"/>
              <w:bottom w:val="single" w:sz="8" w:space="0" w:color="000000"/>
              <w:right w:val="single" w:sz="8" w:space="0" w:color="000000"/>
            </w:tcBorders>
          </w:tcPr>
          <w:p w14:paraId="0D0BEA60" w14:textId="5A9A54F8" w:rsidR="005624D2" w:rsidRDefault="005624D2" w:rsidP="00C57284">
            <w:pPr>
              <w:pStyle w:val="TableParagraph"/>
              <w:kinsoku w:val="0"/>
              <w:overflowPunct w:val="0"/>
              <w:spacing w:before="78" w:line="250" w:lineRule="auto"/>
              <w:ind w:left="95"/>
            </w:pPr>
            <w:r>
              <w:rPr>
                <w:rFonts w:ascii="Arial" w:hAnsi="Arial" w:cs="Arial"/>
                <w:sz w:val="20"/>
                <w:szCs w:val="20"/>
              </w:rPr>
              <w:t>This always appears on s</w:t>
            </w:r>
            <w:r w:rsidR="005E4B34">
              <w:rPr>
                <w:rFonts w:ascii="Arial" w:hAnsi="Arial" w:cs="Arial"/>
                <w:sz w:val="20"/>
                <w:szCs w:val="20"/>
              </w:rPr>
              <w:t>tudent profiles and is not con</w:t>
            </w:r>
            <w:r>
              <w:rPr>
                <w:rFonts w:ascii="Arial" w:hAnsi="Arial" w:cs="Arial"/>
                <w:sz w:val="20"/>
                <w:szCs w:val="20"/>
              </w:rPr>
              <w:t>figurable.</w:t>
            </w:r>
          </w:p>
        </w:tc>
      </w:tr>
      <w:tr w:rsidR="005624D2" w14:paraId="3FD72064" w14:textId="77777777" w:rsidTr="005624D2">
        <w:trPr>
          <w:trHeight w:hRule="exact" w:val="940"/>
        </w:trPr>
        <w:tc>
          <w:tcPr>
            <w:tcW w:w="1381" w:type="dxa"/>
            <w:tcBorders>
              <w:top w:val="single" w:sz="8" w:space="0" w:color="000000"/>
              <w:left w:val="single" w:sz="8" w:space="0" w:color="000000"/>
              <w:bottom w:val="single" w:sz="8" w:space="0" w:color="000000"/>
              <w:right w:val="single" w:sz="8" w:space="0" w:color="000000"/>
            </w:tcBorders>
          </w:tcPr>
          <w:p w14:paraId="1749BDC7" w14:textId="7BD8FA28" w:rsidR="005624D2" w:rsidRDefault="005624D2" w:rsidP="00C57284">
            <w:pPr>
              <w:pStyle w:val="TableParagraph"/>
              <w:kinsoku w:val="0"/>
              <w:overflowPunct w:val="0"/>
              <w:spacing w:before="78" w:line="250" w:lineRule="auto"/>
              <w:ind w:left="100" w:right="184"/>
            </w:pPr>
            <w:r>
              <w:rPr>
                <w:rFonts w:ascii="Arial" w:hAnsi="Arial" w:cs="Arial"/>
                <w:sz w:val="20"/>
                <w:szCs w:val="20"/>
              </w:rPr>
              <w:t xml:space="preserve">Current Contact </w:t>
            </w:r>
            <w:r w:rsidR="00F91E56">
              <w:rPr>
                <w:rFonts w:ascii="Arial" w:hAnsi="Arial" w:cs="Arial"/>
                <w:sz w:val="20"/>
                <w:szCs w:val="20"/>
              </w:rPr>
              <w:br/>
              <w:t>In</w:t>
            </w:r>
            <w:r>
              <w:rPr>
                <w:rFonts w:ascii="Arial" w:hAnsi="Arial" w:cs="Arial"/>
                <w:sz w:val="20"/>
                <w:szCs w:val="20"/>
              </w:rPr>
              <w:t>formation</w:t>
            </w:r>
          </w:p>
        </w:tc>
        <w:tc>
          <w:tcPr>
            <w:tcW w:w="3834" w:type="dxa"/>
            <w:tcBorders>
              <w:top w:val="single" w:sz="8" w:space="0" w:color="000000"/>
              <w:left w:val="single" w:sz="8" w:space="0" w:color="000000"/>
              <w:bottom w:val="single" w:sz="8" w:space="0" w:color="000000"/>
              <w:right w:val="single" w:sz="8" w:space="0" w:color="000000"/>
            </w:tcBorders>
          </w:tcPr>
          <w:p w14:paraId="03023F55" w14:textId="0C583DE2" w:rsidR="005624D2" w:rsidRDefault="005624D2" w:rsidP="00C57284">
            <w:pPr>
              <w:pStyle w:val="TableParagraph"/>
              <w:kinsoku w:val="0"/>
              <w:overflowPunct w:val="0"/>
              <w:spacing w:before="78" w:line="250" w:lineRule="auto"/>
              <w:ind w:left="95"/>
            </w:pPr>
            <w:r>
              <w:rPr>
                <w:rFonts w:ascii="Arial" w:hAnsi="Arial" w:cs="Arial"/>
                <w:sz w:val="20"/>
                <w:szCs w:val="20"/>
              </w:rPr>
              <w:t xml:space="preserve">Displays the names, addresses, phone numbers, and email addresses for a </w:t>
            </w:r>
            <w:r w:rsidR="00FE0FF2">
              <w:rPr>
                <w:rFonts w:ascii="Arial" w:hAnsi="Arial" w:cs="Arial"/>
                <w:sz w:val="20"/>
                <w:szCs w:val="20"/>
              </w:rPr>
              <w:br/>
              <w:t>stu</w:t>
            </w:r>
            <w:r>
              <w:rPr>
                <w:rFonts w:ascii="Arial" w:hAnsi="Arial" w:cs="Arial"/>
                <w:sz w:val="20"/>
                <w:szCs w:val="20"/>
              </w:rPr>
              <w:t>dent.</w:t>
            </w:r>
          </w:p>
        </w:tc>
        <w:tc>
          <w:tcPr>
            <w:tcW w:w="4055" w:type="dxa"/>
            <w:tcBorders>
              <w:top w:val="single" w:sz="8" w:space="0" w:color="000000"/>
              <w:left w:val="single" w:sz="8" w:space="0" w:color="000000"/>
              <w:bottom w:val="single" w:sz="8" w:space="0" w:color="000000"/>
              <w:right w:val="single" w:sz="8" w:space="0" w:color="000000"/>
            </w:tcBorders>
          </w:tcPr>
          <w:p w14:paraId="084450A9" w14:textId="77777777" w:rsidR="005624D2" w:rsidRDefault="005624D2" w:rsidP="00C57284">
            <w:pPr>
              <w:pStyle w:val="TableParagraph"/>
              <w:kinsoku w:val="0"/>
              <w:overflowPunct w:val="0"/>
              <w:spacing w:before="78"/>
              <w:ind w:left="95"/>
            </w:pPr>
            <w:r>
              <w:rPr>
                <w:rFonts w:ascii="Arial" w:hAnsi="Arial" w:cs="Arial"/>
                <w:sz w:val="20"/>
                <w:szCs w:val="20"/>
              </w:rPr>
              <w:t>This is not configurable.</w:t>
            </w:r>
          </w:p>
        </w:tc>
      </w:tr>
      <w:tr w:rsidR="005624D2" w14:paraId="410CC822" w14:textId="77777777" w:rsidTr="005624D2">
        <w:trPr>
          <w:trHeight w:hRule="exact" w:val="1180"/>
        </w:trPr>
        <w:tc>
          <w:tcPr>
            <w:tcW w:w="1381" w:type="dxa"/>
            <w:tcBorders>
              <w:top w:val="single" w:sz="8" w:space="0" w:color="000000"/>
              <w:left w:val="single" w:sz="8" w:space="0" w:color="000000"/>
              <w:bottom w:val="single" w:sz="8" w:space="0" w:color="000000"/>
              <w:right w:val="single" w:sz="8" w:space="0" w:color="000000"/>
            </w:tcBorders>
          </w:tcPr>
          <w:p w14:paraId="3B026141" w14:textId="77777777" w:rsidR="005624D2" w:rsidRDefault="005624D2" w:rsidP="00C57284">
            <w:pPr>
              <w:pStyle w:val="TableParagraph"/>
              <w:kinsoku w:val="0"/>
              <w:overflowPunct w:val="0"/>
              <w:spacing w:before="78" w:line="250" w:lineRule="auto"/>
              <w:ind w:left="100"/>
            </w:pPr>
            <w:r>
              <w:rPr>
                <w:rFonts w:ascii="Arial" w:hAnsi="Arial" w:cs="Arial"/>
                <w:sz w:val="20"/>
                <w:szCs w:val="20"/>
              </w:rPr>
              <w:t>Enrollment History</w:t>
            </w:r>
          </w:p>
        </w:tc>
        <w:tc>
          <w:tcPr>
            <w:tcW w:w="3834" w:type="dxa"/>
            <w:tcBorders>
              <w:top w:val="single" w:sz="8" w:space="0" w:color="000000"/>
              <w:left w:val="single" w:sz="8" w:space="0" w:color="000000"/>
              <w:bottom w:val="single" w:sz="8" w:space="0" w:color="000000"/>
              <w:right w:val="single" w:sz="8" w:space="0" w:color="000000"/>
            </w:tcBorders>
          </w:tcPr>
          <w:p w14:paraId="6559C95C" w14:textId="40D88F6D" w:rsidR="005624D2" w:rsidRDefault="005624D2" w:rsidP="00C57284">
            <w:pPr>
              <w:pStyle w:val="TableParagraph"/>
              <w:kinsoku w:val="0"/>
              <w:overflowPunct w:val="0"/>
              <w:spacing w:before="78" w:line="250" w:lineRule="auto"/>
              <w:ind w:left="95"/>
            </w:pPr>
            <w:r>
              <w:rPr>
                <w:rFonts w:ascii="Arial" w:hAnsi="Arial" w:cs="Arial"/>
                <w:sz w:val="20"/>
                <w:szCs w:val="20"/>
              </w:rPr>
              <w:t xml:space="preserve">Displays </w:t>
            </w:r>
            <w:r w:rsidR="00FE0FF2">
              <w:rPr>
                <w:rFonts w:ascii="Arial" w:hAnsi="Arial" w:cs="Arial"/>
                <w:sz w:val="20"/>
                <w:szCs w:val="20"/>
              </w:rPr>
              <w:t>all the schools in which a stu</w:t>
            </w:r>
            <w:r>
              <w:rPr>
                <w:rFonts w:ascii="Arial" w:hAnsi="Arial" w:cs="Arial"/>
                <w:sz w:val="20"/>
                <w:szCs w:val="20"/>
              </w:rPr>
              <w:t>dent has been enrolled. This includes entrance and exit reasons, dates, and grades.</w:t>
            </w:r>
          </w:p>
        </w:tc>
        <w:tc>
          <w:tcPr>
            <w:tcW w:w="4055" w:type="dxa"/>
            <w:tcBorders>
              <w:top w:val="single" w:sz="8" w:space="0" w:color="000000"/>
              <w:left w:val="single" w:sz="8" w:space="0" w:color="000000"/>
              <w:bottom w:val="single" w:sz="8" w:space="0" w:color="000000"/>
              <w:right w:val="single" w:sz="8" w:space="0" w:color="000000"/>
            </w:tcBorders>
          </w:tcPr>
          <w:p w14:paraId="408ECAF4" w14:textId="77777777" w:rsidR="005624D2" w:rsidRDefault="005624D2" w:rsidP="00C57284">
            <w:pPr>
              <w:pStyle w:val="TableParagraph"/>
              <w:kinsoku w:val="0"/>
              <w:overflowPunct w:val="0"/>
              <w:spacing w:before="78"/>
              <w:ind w:left="95"/>
            </w:pPr>
            <w:r>
              <w:rPr>
                <w:rFonts w:ascii="Arial" w:hAnsi="Arial" w:cs="Arial"/>
                <w:sz w:val="20"/>
                <w:szCs w:val="20"/>
              </w:rPr>
              <w:t>This is not configurable.</w:t>
            </w:r>
          </w:p>
        </w:tc>
      </w:tr>
      <w:tr w:rsidR="005624D2" w14:paraId="367BF0B7" w14:textId="77777777" w:rsidTr="00FE0FF2">
        <w:trPr>
          <w:trHeight w:hRule="exact" w:val="1127"/>
        </w:trPr>
        <w:tc>
          <w:tcPr>
            <w:tcW w:w="1381" w:type="dxa"/>
            <w:tcBorders>
              <w:top w:val="single" w:sz="8" w:space="0" w:color="000000"/>
              <w:left w:val="single" w:sz="8" w:space="0" w:color="000000"/>
              <w:bottom w:val="single" w:sz="8" w:space="0" w:color="000000"/>
              <w:right w:val="single" w:sz="8" w:space="0" w:color="000000"/>
            </w:tcBorders>
          </w:tcPr>
          <w:p w14:paraId="2266A3DC" w14:textId="39361C6A" w:rsidR="005624D2" w:rsidRDefault="00FE0FF2" w:rsidP="00C57284">
            <w:pPr>
              <w:pStyle w:val="TableParagraph"/>
              <w:kinsoku w:val="0"/>
              <w:overflowPunct w:val="0"/>
              <w:spacing w:before="78" w:line="250" w:lineRule="auto"/>
              <w:ind w:left="100" w:right="140"/>
            </w:pPr>
            <w:r>
              <w:rPr>
                <w:rFonts w:ascii="Arial" w:hAnsi="Arial" w:cs="Arial"/>
                <w:sz w:val="20"/>
                <w:szCs w:val="20"/>
              </w:rPr>
              <w:t>Assessment Histo</w:t>
            </w:r>
            <w:r w:rsidR="005624D2">
              <w:rPr>
                <w:rFonts w:ascii="Arial" w:hAnsi="Arial" w:cs="Arial"/>
                <w:sz w:val="20"/>
                <w:szCs w:val="20"/>
              </w:rPr>
              <w:t>ry</w:t>
            </w:r>
          </w:p>
        </w:tc>
        <w:tc>
          <w:tcPr>
            <w:tcW w:w="3834" w:type="dxa"/>
            <w:tcBorders>
              <w:top w:val="single" w:sz="8" w:space="0" w:color="000000"/>
              <w:left w:val="single" w:sz="8" w:space="0" w:color="000000"/>
              <w:bottom w:val="single" w:sz="8" w:space="0" w:color="000000"/>
              <w:right w:val="single" w:sz="8" w:space="0" w:color="000000"/>
            </w:tcBorders>
          </w:tcPr>
          <w:p w14:paraId="56A8EACA" w14:textId="77777777" w:rsidR="005624D2" w:rsidRDefault="005624D2" w:rsidP="00C57284">
            <w:pPr>
              <w:pStyle w:val="TableParagraph"/>
              <w:kinsoku w:val="0"/>
              <w:overflowPunct w:val="0"/>
              <w:spacing w:before="78" w:line="250" w:lineRule="auto"/>
              <w:ind w:left="95"/>
            </w:pPr>
            <w:r>
              <w:rPr>
                <w:rFonts w:ascii="Arial" w:hAnsi="Arial" w:cs="Arial"/>
                <w:sz w:val="20"/>
                <w:szCs w:val="20"/>
              </w:rPr>
              <w:t>Displays all of the information for a student's assessments within a given assessment family.</w:t>
            </w:r>
          </w:p>
        </w:tc>
        <w:tc>
          <w:tcPr>
            <w:tcW w:w="4055" w:type="dxa"/>
            <w:tcBorders>
              <w:top w:val="single" w:sz="8" w:space="0" w:color="000000"/>
              <w:left w:val="single" w:sz="8" w:space="0" w:color="000000"/>
              <w:bottom w:val="single" w:sz="8" w:space="0" w:color="000000"/>
              <w:right w:val="single" w:sz="8" w:space="0" w:color="000000"/>
            </w:tcBorders>
          </w:tcPr>
          <w:p w14:paraId="2944263E" w14:textId="7ABFCE52" w:rsidR="005624D2" w:rsidRDefault="005624D2" w:rsidP="00C57284">
            <w:pPr>
              <w:pStyle w:val="TableParagraph"/>
              <w:kinsoku w:val="0"/>
              <w:overflowPunct w:val="0"/>
              <w:spacing w:before="78" w:line="250" w:lineRule="auto"/>
              <w:ind w:left="95"/>
            </w:pPr>
            <w:r>
              <w:rPr>
                <w:rFonts w:ascii="Arial" w:hAnsi="Arial" w:cs="Arial"/>
                <w:sz w:val="20"/>
                <w:szCs w:val="20"/>
              </w:rPr>
              <w:t>This can be configured</w:t>
            </w:r>
            <w:r w:rsidR="00FE0FF2">
              <w:rPr>
                <w:rFonts w:ascii="Arial" w:hAnsi="Arial" w:cs="Arial"/>
                <w:sz w:val="20"/>
                <w:szCs w:val="20"/>
              </w:rPr>
              <w:t xml:space="preserve"> to display any node on the as</w:t>
            </w:r>
            <w:r>
              <w:rPr>
                <w:rFonts w:ascii="Arial" w:hAnsi="Arial" w:cs="Arial"/>
                <w:sz w:val="20"/>
                <w:szCs w:val="20"/>
              </w:rPr>
              <w:t>sessment family tree. You can also configure this to display all the results for child nodes.</w:t>
            </w:r>
          </w:p>
        </w:tc>
      </w:tr>
      <w:tr w:rsidR="005624D2" w14:paraId="1A561582" w14:textId="77777777" w:rsidTr="005624D2">
        <w:trPr>
          <w:trHeight w:hRule="exact" w:val="1420"/>
        </w:trPr>
        <w:tc>
          <w:tcPr>
            <w:tcW w:w="1381" w:type="dxa"/>
            <w:tcBorders>
              <w:top w:val="single" w:sz="8" w:space="0" w:color="000000"/>
              <w:left w:val="single" w:sz="8" w:space="0" w:color="000000"/>
              <w:bottom w:val="single" w:sz="8" w:space="0" w:color="000000"/>
              <w:right w:val="single" w:sz="8" w:space="0" w:color="000000"/>
            </w:tcBorders>
          </w:tcPr>
          <w:p w14:paraId="4BCE6E4D" w14:textId="77777777" w:rsidR="005624D2" w:rsidRDefault="005624D2" w:rsidP="00C57284">
            <w:pPr>
              <w:pStyle w:val="TableParagraph"/>
              <w:kinsoku w:val="0"/>
              <w:overflowPunct w:val="0"/>
              <w:spacing w:before="78" w:line="250" w:lineRule="auto"/>
              <w:ind w:left="100"/>
            </w:pPr>
            <w:r>
              <w:rPr>
                <w:rFonts w:ascii="Arial" w:hAnsi="Arial" w:cs="Arial"/>
                <w:sz w:val="20"/>
                <w:szCs w:val="20"/>
              </w:rPr>
              <w:t>Transcript History</w:t>
            </w:r>
          </w:p>
        </w:tc>
        <w:tc>
          <w:tcPr>
            <w:tcW w:w="3834" w:type="dxa"/>
            <w:tcBorders>
              <w:top w:val="single" w:sz="8" w:space="0" w:color="000000"/>
              <w:left w:val="single" w:sz="8" w:space="0" w:color="000000"/>
              <w:bottom w:val="single" w:sz="8" w:space="0" w:color="000000"/>
              <w:right w:val="single" w:sz="8" w:space="0" w:color="000000"/>
            </w:tcBorders>
          </w:tcPr>
          <w:p w14:paraId="496A674C" w14:textId="56CC869C" w:rsidR="005624D2" w:rsidRDefault="005624D2" w:rsidP="00C57284">
            <w:pPr>
              <w:pStyle w:val="TableParagraph"/>
              <w:kinsoku w:val="0"/>
              <w:overflowPunct w:val="0"/>
              <w:spacing w:before="78" w:line="250" w:lineRule="auto"/>
              <w:ind w:left="95" w:right="127"/>
            </w:pPr>
            <w:r>
              <w:rPr>
                <w:rFonts w:ascii="Arial" w:hAnsi="Arial" w:cs="Arial"/>
                <w:sz w:val="20"/>
                <w:szCs w:val="20"/>
              </w:rPr>
              <w:t>Displa</w:t>
            </w:r>
            <w:r w:rsidR="00FE0FF2">
              <w:rPr>
                <w:rFonts w:ascii="Arial" w:hAnsi="Arial" w:cs="Arial"/>
                <w:sz w:val="20"/>
                <w:szCs w:val="20"/>
              </w:rPr>
              <w:t>ys the complete student's tran</w:t>
            </w:r>
            <w:r>
              <w:rPr>
                <w:rFonts w:ascii="Arial" w:hAnsi="Arial" w:cs="Arial"/>
                <w:sz w:val="20"/>
                <w:szCs w:val="20"/>
              </w:rPr>
              <w:t>script. This includes all available grade data for each year and semester. The GPA for each semester is available in the summary.</w:t>
            </w:r>
          </w:p>
        </w:tc>
        <w:tc>
          <w:tcPr>
            <w:tcW w:w="4055" w:type="dxa"/>
            <w:tcBorders>
              <w:top w:val="single" w:sz="8" w:space="0" w:color="000000"/>
              <w:left w:val="single" w:sz="8" w:space="0" w:color="000000"/>
              <w:bottom w:val="single" w:sz="8" w:space="0" w:color="000000"/>
              <w:right w:val="single" w:sz="8" w:space="0" w:color="000000"/>
            </w:tcBorders>
          </w:tcPr>
          <w:p w14:paraId="1209BAF5" w14:textId="77777777" w:rsidR="005624D2" w:rsidRDefault="005624D2" w:rsidP="00C57284">
            <w:pPr>
              <w:pStyle w:val="TableParagraph"/>
              <w:kinsoku w:val="0"/>
              <w:overflowPunct w:val="0"/>
              <w:spacing w:before="78"/>
              <w:ind w:left="95"/>
            </w:pPr>
            <w:r>
              <w:rPr>
                <w:rFonts w:ascii="Arial" w:hAnsi="Arial" w:cs="Arial"/>
                <w:sz w:val="20"/>
                <w:szCs w:val="20"/>
              </w:rPr>
              <w:t>This is not configurable.</w:t>
            </w:r>
          </w:p>
        </w:tc>
      </w:tr>
      <w:tr w:rsidR="005624D2" w14:paraId="33D8C93B" w14:textId="77777777" w:rsidTr="00FE0FF2">
        <w:trPr>
          <w:trHeight w:hRule="exact" w:val="1100"/>
        </w:trPr>
        <w:tc>
          <w:tcPr>
            <w:tcW w:w="1381" w:type="dxa"/>
            <w:tcBorders>
              <w:top w:val="single" w:sz="8" w:space="0" w:color="000000"/>
              <w:left w:val="single" w:sz="8" w:space="0" w:color="000000"/>
              <w:bottom w:val="single" w:sz="8" w:space="0" w:color="000000"/>
              <w:right w:val="single" w:sz="8" w:space="0" w:color="000000"/>
            </w:tcBorders>
          </w:tcPr>
          <w:p w14:paraId="7383E128" w14:textId="77777777" w:rsidR="005624D2" w:rsidRDefault="005624D2" w:rsidP="00C57284">
            <w:pPr>
              <w:pStyle w:val="TableParagraph"/>
              <w:kinsoku w:val="0"/>
              <w:overflowPunct w:val="0"/>
              <w:spacing w:before="78" w:line="250" w:lineRule="auto"/>
              <w:ind w:left="100"/>
            </w:pPr>
            <w:r>
              <w:rPr>
                <w:rFonts w:ascii="Arial" w:hAnsi="Arial" w:cs="Arial"/>
                <w:sz w:val="20"/>
                <w:szCs w:val="20"/>
              </w:rPr>
              <w:t>Attendance History</w:t>
            </w:r>
          </w:p>
        </w:tc>
        <w:tc>
          <w:tcPr>
            <w:tcW w:w="3834" w:type="dxa"/>
            <w:tcBorders>
              <w:top w:val="single" w:sz="8" w:space="0" w:color="000000"/>
              <w:left w:val="single" w:sz="8" w:space="0" w:color="000000"/>
              <w:bottom w:val="single" w:sz="8" w:space="0" w:color="000000"/>
              <w:right w:val="single" w:sz="8" w:space="0" w:color="000000"/>
            </w:tcBorders>
          </w:tcPr>
          <w:p w14:paraId="2561BFEE" w14:textId="7AD293F2" w:rsidR="005624D2" w:rsidRDefault="005624D2" w:rsidP="00C57284">
            <w:pPr>
              <w:pStyle w:val="TableParagraph"/>
              <w:kinsoku w:val="0"/>
              <w:overflowPunct w:val="0"/>
              <w:spacing w:before="78" w:line="250" w:lineRule="auto"/>
              <w:ind w:left="95" w:right="117"/>
              <w:jc w:val="both"/>
            </w:pPr>
            <w:r>
              <w:rPr>
                <w:rFonts w:ascii="Arial" w:hAnsi="Arial" w:cs="Arial"/>
                <w:sz w:val="20"/>
                <w:szCs w:val="20"/>
              </w:rPr>
              <w:t>Displays a calendar that shows the days a stude</w:t>
            </w:r>
            <w:r w:rsidR="00FE0FF2">
              <w:rPr>
                <w:rFonts w:ascii="Arial" w:hAnsi="Arial" w:cs="Arial"/>
                <w:sz w:val="20"/>
                <w:szCs w:val="20"/>
              </w:rPr>
              <w:t>nt was absent (excused or unex</w:t>
            </w:r>
            <w:r>
              <w:rPr>
                <w:rFonts w:ascii="Arial" w:hAnsi="Arial" w:cs="Arial"/>
                <w:sz w:val="20"/>
                <w:szCs w:val="20"/>
              </w:rPr>
              <w:t>cused) or tardy for the whole school day.</w:t>
            </w:r>
          </w:p>
        </w:tc>
        <w:tc>
          <w:tcPr>
            <w:tcW w:w="4055" w:type="dxa"/>
            <w:tcBorders>
              <w:top w:val="single" w:sz="8" w:space="0" w:color="000000"/>
              <w:left w:val="single" w:sz="8" w:space="0" w:color="000000"/>
              <w:bottom w:val="single" w:sz="8" w:space="0" w:color="000000"/>
              <w:right w:val="single" w:sz="8" w:space="0" w:color="000000"/>
            </w:tcBorders>
          </w:tcPr>
          <w:p w14:paraId="320CE5CD" w14:textId="77777777" w:rsidR="005624D2" w:rsidRDefault="005624D2" w:rsidP="00C57284">
            <w:pPr>
              <w:pStyle w:val="TableParagraph"/>
              <w:kinsoku w:val="0"/>
              <w:overflowPunct w:val="0"/>
              <w:spacing w:before="78" w:line="250" w:lineRule="auto"/>
              <w:ind w:left="95" w:right="154"/>
            </w:pPr>
            <w:r>
              <w:rPr>
                <w:rFonts w:ascii="Arial" w:hAnsi="Arial" w:cs="Arial"/>
                <w:sz w:val="20"/>
                <w:szCs w:val="20"/>
              </w:rPr>
              <w:t>The default number of years included is three (3) years.</w:t>
            </w:r>
          </w:p>
        </w:tc>
      </w:tr>
    </w:tbl>
    <w:p w14:paraId="3DD3A5F0" w14:textId="77777777" w:rsidR="00041C6A" w:rsidRDefault="00041C6A" w:rsidP="00041C6A"/>
    <w:p w14:paraId="5669AE11" w14:textId="36BB639F" w:rsidR="00F364D5" w:rsidRDefault="00F364D5" w:rsidP="00F364D5">
      <w:pPr>
        <w:pStyle w:val="Heading2"/>
      </w:pPr>
      <w:bookmarkStart w:id="96" w:name="_Toc394490897"/>
      <w:r>
        <w:t>Uploading Configurations</w:t>
      </w:r>
      <w:bookmarkEnd w:id="96"/>
    </w:p>
    <w:p w14:paraId="2B758485" w14:textId="5B33C178" w:rsidR="00F364D5" w:rsidRDefault="00F364D5" w:rsidP="00F364D5">
      <w:r>
        <w:t xml:space="preserve">Once the </w:t>
      </w:r>
      <w:r w:rsidR="004F32B0">
        <w:t xml:space="preserve">Dashboard </w:t>
      </w:r>
      <w:r>
        <w:t xml:space="preserve">spreadsheet has been completed, it should be sent to the </w:t>
      </w:r>
      <w:r w:rsidR="00964568">
        <w:t>ESDS</w:t>
      </w:r>
      <w:r>
        <w:t xml:space="preserve"> partner organization contact for your district. The partner generates a piece of configuration code in JSON format. When this is complete, you receive the code in an email. You can then upload this code to your district's Dashboard using the following steps:</w:t>
      </w:r>
    </w:p>
    <w:p w14:paraId="515511AA" w14:textId="25A2699D" w:rsidR="00F364D5" w:rsidRDefault="007B213D" w:rsidP="00F364D5">
      <w:r>
        <w:rPr>
          <w:noProof/>
        </w:rPr>
        <w:lastRenderedPageBreak/>
        <w:drawing>
          <wp:anchor distT="0" distB="0" distL="114300" distR="114300" simplePos="0" relativeHeight="251673088" behindDoc="1" locked="0" layoutInCell="1" allowOverlap="1" wp14:anchorId="5F1812D9" wp14:editId="2983EF28">
            <wp:simplePos x="0" y="0"/>
            <wp:positionH relativeFrom="column">
              <wp:posOffset>0</wp:posOffset>
            </wp:positionH>
            <wp:positionV relativeFrom="paragraph">
              <wp:posOffset>74295</wp:posOffset>
            </wp:positionV>
            <wp:extent cx="723900" cy="1030605"/>
            <wp:effectExtent l="0" t="0" r="0" b="0"/>
            <wp:wrapTight wrapText="bothSides">
              <wp:wrapPolygon edited="0">
                <wp:start x="0" y="0"/>
                <wp:lineTo x="0" y="21161"/>
                <wp:lineTo x="21032" y="21161"/>
                <wp:lineTo x="2103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utionSign.jpg"/>
                    <pic:cNvPicPr/>
                  </pic:nvPicPr>
                  <pic:blipFill>
                    <a:blip r:embed="rId61">
                      <a:extLst>
                        <a:ext uri="{28A0092B-C50C-407E-A947-70E740481C1C}">
                          <a14:useLocalDpi xmlns:a14="http://schemas.microsoft.com/office/drawing/2010/main" val="0"/>
                        </a:ext>
                      </a:extLst>
                    </a:blip>
                    <a:stretch>
                      <a:fillRect/>
                    </a:stretch>
                  </pic:blipFill>
                  <pic:spPr>
                    <a:xfrm>
                      <a:off x="0" y="0"/>
                      <a:ext cx="723900" cy="1030605"/>
                    </a:xfrm>
                    <a:prstGeom prst="rect">
                      <a:avLst/>
                    </a:prstGeom>
                  </pic:spPr>
                </pic:pic>
              </a:graphicData>
            </a:graphic>
            <wp14:sizeRelH relativeFrom="margin">
              <wp14:pctWidth>0</wp14:pctWidth>
            </wp14:sizeRelH>
            <wp14:sizeRelV relativeFrom="margin">
              <wp14:pctHeight>0</wp14:pctHeight>
            </wp14:sizeRelV>
          </wp:anchor>
        </w:drawing>
      </w:r>
      <w:r>
        <w:t xml:space="preserve">You must upload the JSON code as you receive it from the </w:t>
      </w:r>
      <w:r w:rsidR="00964568">
        <w:t>ESDS</w:t>
      </w:r>
      <w:r>
        <w:t xml:space="preserve"> partner. Do not modify the code before uploading it. Any changes, even seemingly minor ones, present a risk to your district and other district's Dashboards when you upload the code. If you notice a mistake in the JSON code that you receive, work with the </w:t>
      </w:r>
      <w:r w:rsidR="00964568">
        <w:t>ESDS</w:t>
      </w:r>
      <w:r>
        <w:t xml:space="preserve"> partner to make corrections rather than attempting to change them.</w:t>
      </w:r>
    </w:p>
    <w:p w14:paraId="00BC1F21" w14:textId="77777777" w:rsidR="00F364D5" w:rsidRDefault="00F364D5" w:rsidP="00F364D5"/>
    <w:p w14:paraId="6D33A12D" w14:textId="01BB8132" w:rsidR="00C90DDF" w:rsidRDefault="00C90DDF" w:rsidP="00C90DDF">
      <w:r>
        <w:t>To upload the JSON configuration code:</w:t>
      </w:r>
    </w:p>
    <w:p w14:paraId="5733A136" w14:textId="25F1539B" w:rsidR="00C90DDF" w:rsidRDefault="00C90DDF" w:rsidP="00C74088">
      <w:pPr>
        <w:pStyle w:val="ListParagraph"/>
        <w:numPr>
          <w:ilvl w:val="0"/>
          <w:numId w:val="70"/>
        </w:numPr>
      </w:pPr>
      <w:r>
        <w:t xml:space="preserve">Log in to </w:t>
      </w:r>
      <w:r w:rsidR="00964568">
        <w:t>ESDS</w:t>
      </w:r>
      <w:r>
        <w:t>.</w:t>
      </w:r>
    </w:p>
    <w:p w14:paraId="434AC024" w14:textId="77777777" w:rsidR="00C90DDF" w:rsidRDefault="00C90DDF" w:rsidP="00C74088">
      <w:pPr>
        <w:pStyle w:val="ListParagraph"/>
        <w:numPr>
          <w:ilvl w:val="0"/>
          <w:numId w:val="70"/>
        </w:numPr>
      </w:pPr>
      <w:r>
        <w:t>Click Admin.</w:t>
      </w:r>
    </w:p>
    <w:p w14:paraId="699264C4" w14:textId="2F4C6780" w:rsidR="00C90DDF" w:rsidRDefault="00C90DDF" w:rsidP="00C74088">
      <w:pPr>
        <w:pStyle w:val="ListParagraph"/>
        <w:numPr>
          <w:ilvl w:val="0"/>
          <w:numId w:val="70"/>
        </w:numPr>
      </w:pPr>
      <w:r>
        <w:t xml:space="preserve">Click </w:t>
      </w:r>
      <w:r w:rsidR="00964568">
        <w:t>ESDS</w:t>
      </w:r>
      <w:r>
        <w:t xml:space="preserve"> Dashboard under the Application Configuration heading.</w:t>
      </w:r>
    </w:p>
    <w:p w14:paraId="2CC9B1FD" w14:textId="77777777" w:rsidR="00C90DDF" w:rsidRDefault="00C90DDF" w:rsidP="00C74088">
      <w:pPr>
        <w:pStyle w:val="ListParagraph"/>
        <w:numPr>
          <w:ilvl w:val="0"/>
          <w:numId w:val="70"/>
        </w:numPr>
      </w:pPr>
      <w:r>
        <w:t xml:space="preserve">Paste the JSON configuration code that was emailed to you. </w:t>
      </w:r>
    </w:p>
    <w:p w14:paraId="4D5FA048" w14:textId="50BDFE77" w:rsidR="00C90DDF" w:rsidRDefault="00C90DDF" w:rsidP="00C74088">
      <w:pPr>
        <w:pStyle w:val="ListParagraph"/>
        <w:numPr>
          <w:ilvl w:val="0"/>
          <w:numId w:val="70"/>
        </w:numPr>
      </w:pPr>
      <w:r>
        <w:t xml:space="preserve">Click Save </w:t>
      </w:r>
      <w:proofErr w:type="spellStart"/>
      <w:r>
        <w:t>Config</w:t>
      </w:r>
      <w:proofErr w:type="spellEnd"/>
      <w:r>
        <w:t>.</w:t>
      </w:r>
    </w:p>
    <w:p w14:paraId="1421C2C3" w14:textId="4995C780" w:rsidR="007B213D" w:rsidRPr="00367E20" w:rsidRDefault="00E416DA" w:rsidP="00F364D5">
      <w:pPr>
        <w:rPr>
          <w:rStyle w:val="IntenseReference"/>
        </w:rPr>
      </w:pPr>
      <w:r>
        <w:rPr>
          <w:noProof/>
        </w:rPr>
        <w:drawing>
          <wp:anchor distT="0" distB="0" distL="114300" distR="114300" simplePos="0" relativeHeight="251675136" behindDoc="0" locked="1" layoutInCell="1" allowOverlap="1" wp14:anchorId="783870B9" wp14:editId="3EE6D10A">
            <wp:simplePos x="0" y="0"/>
            <wp:positionH relativeFrom="column">
              <wp:posOffset>-10160</wp:posOffset>
            </wp:positionH>
            <wp:positionV relativeFrom="page">
              <wp:posOffset>3975735</wp:posOffset>
            </wp:positionV>
            <wp:extent cx="5339715" cy="381254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9715" cy="381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7E20" w:rsidRPr="00367E20">
        <w:rPr>
          <w:rStyle w:val="IntenseReference"/>
        </w:rPr>
        <w:t>Sample JSON Configuration Code</w:t>
      </w:r>
    </w:p>
    <w:p w14:paraId="18B11976" w14:textId="77777777" w:rsidR="00613295" w:rsidRDefault="00613295" w:rsidP="00613295"/>
    <w:p w14:paraId="37EE402E" w14:textId="4193D2EE" w:rsidR="001F451A" w:rsidRDefault="001F451A" w:rsidP="00613295">
      <w:r>
        <w:br w:type="page"/>
      </w:r>
    </w:p>
    <w:p w14:paraId="442141D0" w14:textId="1B22A036" w:rsidR="00613295" w:rsidRDefault="00613295" w:rsidP="00613295">
      <w:pPr>
        <w:pStyle w:val="Heading3"/>
      </w:pPr>
      <w:bookmarkStart w:id="97" w:name="_Toc394490898"/>
      <w:r>
        <w:t xml:space="preserve">Important Considerations for </w:t>
      </w:r>
      <w:r w:rsidR="00964568">
        <w:t>ESDS</w:t>
      </w:r>
      <w:r>
        <w:t xml:space="preserve"> Dashboard Configuration</w:t>
      </w:r>
      <w:bookmarkEnd w:id="97"/>
    </w:p>
    <w:p w14:paraId="5D2A79AA" w14:textId="73770B93" w:rsidR="00613295" w:rsidRDefault="00613295" w:rsidP="00613295">
      <w:r>
        <w:t>Consider the following when configuring the Dashboard:</w:t>
      </w:r>
    </w:p>
    <w:p w14:paraId="0C3C033E" w14:textId="77777777" w:rsidR="00613295" w:rsidRDefault="00613295" w:rsidP="00C74088">
      <w:pPr>
        <w:pStyle w:val="ListParagraph"/>
        <w:numPr>
          <w:ilvl w:val="0"/>
          <w:numId w:val="71"/>
        </w:numPr>
      </w:pPr>
      <w:r>
        <w:t>Uploading a new configuration overwrites all previous configurations.</w:t>
      </w:r>
    </w:p>
    <w:p w14:paraId="5AAC22D6" w14:textId="77777777" w:rsidR="00613295" w:rsidRDefault="00613295" w:rsidP="00C74088">
      <w:pPr>
        <w:pStyle w:val="ListParagraph"/>
        <w:numPr>
          <w:ilvl w:val="0"/>
          <w:numId w:val="71"/>
        </w:numPr>
      </w:pPr>
      <w:r>
        <w:t>The configuration changes take effect the next time that a user logs in to the application.</w:t>
      </w:r>
    </w:p>
    <w:p w14:paraId="4BFE5B20" w14:textId="479C778B" w:rsidR="00613295" w:rsidRDefault="00613295" w:rsidP="00C74088">
      <w:pPr>
        <w:pStyle w:val="ListParagraph"/>
        <w:numPr>
          <w:ilvl w:val="0"/>
          <w:numId w:val="71"/>
        </w:numPr>
      </w:pPr>
      <w:r>
        <w:t xml:space="preserve">Users who are on the </w:t>
      </w:r>
      <w:r w:rsidR="00964568">
        <w:t>ESDS</w:t>
      </w:r>
      <w:r>
        <w:t xml:space="preserve"> Dashboard while configuration changes are uploaded may encounter errors. These errors should clear once the user logs in again.</w:t>
      </w:r>
    </w:p>
    <w:p w14:paraId="4C02E3E5" w14:textId="0FE6D83C" w:rsidR="00F364D5" w:rsidRDefault="00613295" w:rsidP="00C74088">
      <w:pPr>
        <w:pStyle w:val="ListParagraph"/>
        <w:numPr>
          <w:ilvl w:val="0"/>
          <w:numId w:val="71"/>
        </w:numPr>
      </w:pPr>
      <w:r>
        <w:t>Make sure that configurations are secure, including safeguarding documents and emails, so that only authorized people in your district can see them.</w:t>
      </w:r>
    </w:p>
    <w:p w14:paraId="12046B0E" w14:textId="5F0FDB7C" w:rsidR="005B3B0C" w:rsidRDefault="005B3B0C" w:rsidP="008C293D"/>
    <w:p w14:paraId="0EDAAE7B" w14:textId="328172B0" w:rsidR="003204EA" w:rsidRDefault="003204EA" w:rsidP="003204EA">
      <w:pPr>
        <w:pStyle w:val="Heading1"/>
      </w:pPr>
      <w:bookmarkStart w:id="98" w:name="_Toc394490899"/>
      <w:r>
        <w:t xml:space="preserve">Modifying </w:t>
      </w:r>
      <w:r w:rsidR="004F32B0">
        <w:t>the</w:t>
      </w:r>
      <w:r>
        <w:t xml:space="preserve"> Dashboard</w:t>
      </w:r>
      <w:bookmarkEnd w:id="98"/>
    </w:p>
    <w:p w14:paraId="25E0ADAF" w14:textId="7DCFCF0C" w:rsidR="004F32B0" w:rsidRDefault="004F32B0" w:rsidP="004F32B0">
      <w:r>
        <w:t xml:space="preserve">The </w:t>
      </w:r>
      <w:r w:rsidR="00964568">
        <w:t>ESDS</w:t>
      </w:r>
      <w:r>
        <w:t xml:space="preserve"> Dashboard provides users access to data for schools, courses, sections, teachers, and students in a navigable and easy-to-read format.</w:t>
      </w:r>
    </w:p>
    <w:p w14:paraId="70C963A6" w14:textId="2DD17FA8" w:rsidR="004F32B0" w:rsidRDefault="004F32B0" w:rsidP="004F32B0">
      <w:r>
        <w:t xml:space="preserve">The </w:t>
      </w:r>
      <w:r w:rsidR="00964568">
        <w:t>ESDS</w:t>
      </w:r>
      <w:r>
        <w:t xml:space="preserve"> Dashboard is initially established according to the process outlined in the previous chapter, </w:t>
      </w:r>
      <w:r w:rsidRPr="004F32B0">
        <w:rPr>
          <w:i/>
        </w:rPr>
        <w:t xml:space="preserve">Setting </w:t>
      </w:r>
      <w:proofErr w:type="gramStart"/>
      <w:r w:rsidRPr="004F32B0">
        <w:rPr>
          <w:i/>
        </w:rPr>
        <w:t>Up</w:t>
      </w:r>
      <w:proofErr w:type="gramEnd"/>
      <w:r w:rsidRPr="004F32B0">
        <w:rPr>
          <w:i/>
        </w:rPr>
        <w:t xml:space="preserve"> the Dashboard</w:t>
      </w:r>
      <w:r>
        <w:t xml:space="preserve">. After the initial setup, an IT Administrator can modify the layout of the Dashboard using the </w:t>
      </w:r>
      <w:r w:rsidR="00964568">
        <w:t>ESDS</w:t>
      </w:r>
      <w:r>
        <w:t xml:space="preserve"> Dashboard builder application as detailed in this chapter.</w:t>
      </w:r>
    </w:p>
    <w:p w14:paraId="65E95700" w14:textId="407023FF" w:rsidR="003204EA" w:rsidRDefault="00C57284" w:rsidP="008C293D">
      <w:r>
        <w:t>Before continuing with this chapter, it is important that you have an understanding of the following terms:</w:t>
      </w:r>
    </w:p>
    <w:p w14:paraId="2921D557" w14:textId="77777777" w:rsidR="00C57284" w:rsidRDefault="00C57284" w:rsidP="00A37C8F">
      <w:pPr>
        <w:pStyle w:val="ListParagraph"/>
        <w:numPr>
          <w:ilvl w:val="0"/>
          <w:numId w:val="72"/>
        </w:numPr>
      </w:pPr>
      <w:r w:rsidRPr="001F451A">
        <w:rPr>
          <w:b/>
          <w:i/>
          <w:iCs/>
        </w:rPr>
        <w:t>Profile</w:t>
      </w:r>
      <w:r w:rsidRPr="00C57284">
        <w:rPr>
          <w:i/>
          <w:iCs/>
        </w:rPr>
        <w:t xml:space="preserve"> </w:t>
      </w:r>
      <w:r>
        <w:t>- A profile is a collection of logically related data organized by scope. The default profiles on the Dashboard are the Dashboard Profile, School Profile, Student Profile, State Education Organization Profile, Education Organization Profile, Teacher Profile, and Section Profile.</w:t>
      </w:r>
    </w:p>
    <w:p w14:paraId="7887C36F" w14:textId="5B8D5850" w:rsidR="00C57284" w:rsidRDefault="00C57284" w:rsidP="00A37C8F">
      <w:pPr>
        <w:pStyle w:val="ListParagraph"/>
        <w:numPr>
          <w:ilvl w:val="0"/>
          <w:numId w:val="72"/>
        </w:numPr>
      </w:pPr>
      <w:r w:rsidRPr="001F451A">
        <w:rPr>
          <w:b/>
          <w:i/>
          <w:iCs/>
        </w:rPr>
        <w:t>Page</w:t>
      </w:r>
      <w:r w:rsidRPr="00C57284">
        <w:rPr>
          <w:i/>
          <w:iCs/>
        </w:rPr>
        <w:t xml:space="preserve"> </w:t>
      </w:r>
      <w:r>
        <w:t>- Profiles are made up of one or more pages. Pages help organize the data and appear as tabs on a profile.</w:t>
      </w:r>
    </w:p>
    <w:p w14:paraId="32A5E2A4" w14:textId="6E81CE1F" w:rsidR="00C57284" w:rsidRDefault="00C57284" w:rsidP="00A37C8F">
      <w:pPr>
        <w:pStyle w:val="ListParagraph"/>
        <w:numPr>
          <w:ilvl w:val="0"/>
          <w:numId w:val="72"/>
        </w:numPr>
      </w:pPr>
      <w:r w:rsidRPr="001F451A">
        <w:rPr>
          <w:b/>
          <w:i/>
          <w:iCs/>
        </w:rPr>
        <w:t>Panel</w:t>
      </w:r>
      <w:r w:rsidRPr="00C57284">
        <w:rPr>
          <w:i/>
          <w:iCs/>
        </w:rPr>
        <w:t xml:space="preserve"> </w:t>
      </w:r>
      <w:r>
        <w:t xml:space="preserve">- Contained within each page are one or more panels that display data for the profile. Panels can currently be added or removed from a pre-defined library, </w:t>
      </w:r>
      <w:r w:rsidR="00DF493D">
        <w:t>established</w:t>
      </w:r>
      <w:r>
        <w:t xml:space="preserve"> by profile. For example,</w:t>
      </w:r>
      <w:r w:rsidR="00DF493D">
        <w:t xml:space="preserve"> a T</w:t>
      </w:r>
      <w:r>
        <w:t>ea</w:t>
      </w:r>
      <w:r w:rsidR="00DF493D">
        <w:t>cher panel can be added to the Education O</w:t>
      </w:r>
      <w:r>
        <w:t>rganization's profile.</w:t>
      </w:r>
    </w:p>
    <w:p w14:paraId="5CD9E9A0" w14:textId="637B917E" w:rsidR="00C57284" w:rsidRDefault="00C57284" w:rsidP="00DF493D">
      <w:r>
        <w:t>For example, a school profile could include pages for teachers and students. Within the student</w:t>
      </w:r>
      <w:r w:rsidR="00DF493D">
        <w:t>’</w:t>
      </w:r>
      <w:r>
        <w:t xml:space="preserve">s page, </w:t>
      </w:r>
      <w:r w:rsidR="00DF493D">
        <w:t>there may be</w:t>
      </w:r>
      <w:r>
        <w:t xml:space="preserve"> panels for grades, attendance, </w:t>
      </w:r>
      <w:r w:rsidR="00DF493D">
        <w:t>and</w:t>
      </w:r>
      <w:r>
        <w:t xml:space="preserve"> general information.</w:t>
      </w:r>
    </w:p>
    <w:p w14:paraId="67877E1F" w14:textId="7E641AE1" w:rsidR="000A11EB" w:rsidRDefault="001F451A" w:rsidP="00DF493D">
      <w:r>
        <w:br w:type="page"/>
      </w:r>
    </w:p>
    <w:p w14:paraId="2EEB725F" w14:textId="1667BFC5" w:rsidR="000A11EB" w:rsidRPr="000A11EB" w:rsidRDefault="000A11EB" w:rsidP="000A11EB">
      <w:pPr>
        <w:pStyle w:val="Heading2"/>
      </w:pPr>
      <w:bookmarkStart w:id="99" w:name="_Toc394490900"/>
      <w:r w:rsidRPr="000A11EB">
        <w:t>Modifying a Profile</w:t>
      </w:r>
      <w:bookmarkEnd w:id="99"/>
    </w:p>
    <w:p w14:paraId="2D3F5C48" w14:textId="700D231A" w:rsidR="000A11EB" w:rsidRDefault="000A11EB" w:rsidP="000A11EB">
      <w:r>
        <w:t>Follow the steps below to modify a profile:</w:t>
      </w:r>
    </w:p>
    <w:p w14:paraId="3255A642" w14:textId="7E14705E" w:rsidR="000A11EB" w:rsidRDefault="000A11EB" w:rsidP="00A37C8F">
      <w:pPr>
        <w:pStyle w:val="ListParagraph"/>
        <w:numPr>
          <w:ilvl w:val="0"/>
          <w:numId w:val="73"/>
        </w:numPr>
      </w:pPr>
      <w:r>
        <w:t xml:space="preserve">Log into </w:t>
      </w:r>
      <w:r w:rsidR="00964568">
        <w:t>ESDS</w:t>
      </w:r>
      <w:r>
        <w:t>.</w:t>
      </w:r>
    </w:p>
    <w:p w14:paraId="6A61A417" w14:textId="1C9B2BC2" w:rsidR="000A11EB" w:rsidRDefault="000A11EB" w:rsidP="00A37C8F">
      <w:pPr>
        <w:pStyle w:val="ListParagraph"/>
        <w:numPr>
          <w:ilvl w:val="0"/>
          <w:numId w:val="73"/>
        </w:numPr>
      </w:pPr>
      <w:r>
        <w:t xml:space="preserve">Click on the </w:t>
      </w:r>
      <w:r w:rsidR="00964568">
        <w:t>ESDS</w:t>
      </w:r>
      <w:r>
        <w:t xml:space="preserve"> Dashboard.</w:t>
      </w:r>
    </w:p>
    <w:p w14:paraId="58AE9A2A" w14:textId="51EE6BD7" w:rsidR="000A11EB" w:rsidRPr="000A11EB" w:rsidRDefault="000A11EB" w:rsidP="00A37C8F">
      <w:pPr>
        <w:pStyle w:val="ListParagraph"/>
        <w:numPr>
          <w:ilvl w:val="0"/>
          <w:numId w:val="73"/>
        </w:numPr>
      </w:pPr>
      <w:r w:rsidRPr="000A11EB">
        <w:t xml:space="preserve">In the address bar, add </w:t>
      </w:r>
      <w:r w:rsidRPr="000A11EB">
        <w:rPr>
          <w:rStyle w:val="SubtitleChar"/>
        </w:rPr>
        <w:t xml:space="preserve">/builder/index.html </w:t>
      </w:r>
      <w:r w:rsidRPr="000A11EB">
        <w:t>to the end of the URL.</w:t>
      </w:r>
    </w:p>
    <w:p w14:paraId="39A4B0BA" w14:textId="2D9279A4" w:rsidR="000A11EB" w:rsidRDefault="000A11EB" w:rsidP="00A37C8F">
      <w:pPr>
        <w:pStyle w:val="ListParagraph"/>
        <w:numPr>
          <w:ilvl w:val="0"/>
          <w:numId w:val="73"/>
        </w:numPr>
      </w:pPr>
      <w:r>
        <w:t>Click the Profiles menu. The menu expands to display the list of available profiles.</w:t>
      </w:r>
    </w:p>
    <w:p w14:paraId="065D32BD" w14:textId="074F544F" w:rsidR="00C57284" w:rsidRDefault="000A11EB" w:rsidP="00A37C8F">
      <w:pPr>
        <w:pStyle w:val="ListParagraph"/>
        <w:numPr>
          <w:ilvl w:val="0"/>
          <w:numId w:val="73"/>
        </w:numPr>
      </w:pPr>
      <w:r>
        <w:t xml:space="preserve">Click the name of the profile that you want to edit. The profile page appears as </w:t>
      </w:r>
      <w:r w:rsidR="007B7BE2">
        <w:t>shown below</w:t>
      </w:r>
      <w:r>
        <w:t>:</w:t>
      </w:r>
    </w:p>
    <w:p w14:paraId="7D96ED57" w14:textId="5468C6E9" w:rsidR="000A11EB" w:rsidRDefault="000A11EB" w:rsidP="000A11EB">
      <w:r>
        <w:rPr>
          <w:noProof/>
        </w:rPr>
        <w:drawing>
          <wp:anchor distT="0" distB="0" distL="114300" distR="114300" simplePos="0" relativeHeight="251662848" behindDoc="0" locked="1" layoutInCell="1" allowOverlap="1" wp14:anchorId="18EFB036" wp14:editId="744EC65E">
            <wp:simplePos x="0" y="0"/>
            <wp:positionH relativeFrom="column">
              <wp:posOffset>5715</wp:posOffset>
            </wp:positionH>
            <wp:positionV relativeFrom="page">
              <wp:posOffset>3371850</wp:posOffset>
            </wp:positionV>
            <wp:extent cx="5800725" cy="2546350"/>
            <wp:effectExtent l="190500" t="190500" r="200025" b="1968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00725" cy="25463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B5798D4" w14:textId="0FD83C44" w:rsidR="000A11EB" w:rsidRDefault="000A11EB" w:rsidP="000A11EB">
      <w:r>
        <w:t xml:space="preserve">The callouts on the graphic above are defined </w:t>
      </w:r>
      <w:r w:rsidR="007B7BE2">
        <w:t>as follows</w:t>
      </w:r>
      <w:r>
        <w:t>:</w:t>
      </w:r>
    </w:p>
    <w:p w14:paraId="2A89F525" w14:textId="2D72FD64" w:rsidR="000A11EB" w:rsidRDefault="000A11EB" w:rsidP="000A11EB">
      <w:r w:rsidRPr="000A11EB">
        <w:rPr>
          <w:b/>
          <w:iCs/>
        </w:rPr>
        <w:t>A</w:t>
      </w:r>
      <w:r>
        <w:rPr>
          <w:i/>
          <w:iCs/>
        </w:rPr>
        <w:t xml:space="preserve"> </w:t>
      </w:r>
      <w:r>
        <w:t xml:space="preserve">– Tabs that indicate the individual pages for the profile. In the example in the graphic, the </w:t>
      </w:r>
      <w:r w:rsidRPr="000A11EB">
        <w:rPr>
          <w:i/>
        </w:rPr>
        <w:t>School Profile</w:t>
      </w:r>
      <w:r>
        <w:t xml:space="preserve"> displays tabs for </w:t>
      </w:r>
      <w:r w:rsidRPr="000A11EB">
        <w:rPr>
          <w:i/>
        </w:rPr>
        <w:t>Subjects and Courses</w:t>
      </w:r>
      <w:r>
        <w:t xml:space="preserve"> and </w:t>
      </w:r>
      <w:r w:rsidRPr="000A11EB">
        <w:rPr>
          <w:i/>
        </w:rPr>
        <w:t>Teachers</w:t>
      </w:r>
      <w:r>
        <w:t>. Click a tab to view the page's configuration.</w:t>
      </w:r>
    </w:p>
    <w:p w14:paraId="34674751" w14:textId="495AE013" w:rsidR="000A11EB" w:rsidRDefault="000A11EB" w:rsidP="000A11EB">
      <w:r w:rsidRPr="000A11EB">
        <w:rPr>
          <w:b/>
          <w:iCs/>
        </w:rPr>
        <w:t>B</w:t>
      </w:r>
      <w:r>
        <w:rPr>
          <w:i/>
          <w:iCs/>
        </w:rPr>
        <w:t xml:space="preserve"> </w:t>
      </w:r>
      <w:r>
        <w:t xml:space="preserve">- </w:t>
      </w:r>
      <w:r w:rsidR="007B7BE2">
        <w:t>This</w:t>
      </w:r>
      <w:r>
        <w:t xml:space="preserve"> button </w:t>
      </w:r>
      <w:r w:rsidR="007B7BE2">
        <w:t xml:space="preserve">allows you </w:t>
      </w:r>
      <w:r>
        <w:t>to add a new page to the profile. Once you have added the page, you can add panels that are available for the profile.</w:t>
      </w:r>
    </w:p>
    <w:p w14:paraId="033E0CC8" w14:textId="3E530B66" w:rsidR="000A11EB" w:rsidRDefault="000A11EB" w:rsidP="000A11EB">
      <w:r w:rsidRPr="007B7BE2">
        <w:rPr>
          <w:b/>
          <w:iCs/>
        </w:rPr>
        <w:t>C</w:t>
      </w:r>
      <w:r>
        <w:rPr>
          <w:i/>
          <w:iCs/>
        </w:rPr>
        <w:t xml:space="preserve"> </w:t>
      </w:r>
      <w:r>
        <w:t>- The page title describes the tab as it will appear on the Dashboard profile. Click the button to change the text for the page/tab title.</w:t>
      </w:r>
    </w:p>
    <w:p w14:paraId="32C27924" w14:textId="605504DB" w:rsidR="000A11EB" w:rsidRDefault="000A11EB" w:rsidP="000A11EB">
      <w:r w:rsidRPr="007B7BE2">
        <w:rPr>
          <w:b/>
          <w:iCs/>
        </w:rPr>
        <w:t xml:space="preserve">D </w:t>
      </w:r>
      <w:r>
        <w:t xml:space="preserve">- The active panels </w:t>
      </w:r>
      <w:r w:rsidR="007B7BE2">
        <w:t>that display. They can be rearranged using the</w:t>
      </w:r>
      <w:r>
        <w:t xml:space="preserve"> drag and drop </w:t>
      </w:r>
      <w:r w:rsidR="007B7BE2">
        <w:t>method</w:t>
      </w:r>
      <w:r>
        <w:t>.</w:t>
      </w:r>
      <w:r w:rsidR="007B7BE2">
        <w:t xml:space="preserve"> </w:t>
      </w:r>
      <w:r>
        <w:t>Hover over the panel to activate the ability to change the order of panels.</w:t>
      </w:r>
    </w:p>
    <w:p w14:paraId="57E89420" w14:textId="77777777" w:rsidR="000A11EB" w:rsidRDefault="000A11EB" w:rsidP="000A11EB">
      <w:r w:rsidRPr="007B7BE2">
        <w:rPr>
          <w:b/>
          <w:iCs/>
        </w:rPr>
        <w:t xml:space="preserve">E </w:t>
      </w:r>
      <w:r>
        <w:t xml:space="preserve">- Click the </w:t>
      </w:r>
      <w:r w:rsidRPr="007B7BE2">
        <w:rPr>
          <w:i/>
        </w:rPr>
        <w:t xml:space="preserve">Add available </w:t>
      </w:r>
      <w:proofErr w:type="gramStart"/>
      <w:r w:rsidRPr="007B7BE2">
        <w:rPr>
          <w:i/>
        </w:rPr>
        <w:t>panels</w:t>
      </w:r>
      <w:proofErr w:type="gramEnd"/>
      <w:r>
        <w:t xml:space="preserve"> button to add new panels to the page. When you click the button, a dialog appears that allows you to select from panels available for the profile.</w:t>
      </w:r>
    </w:p>
    <w:p w14:paraId="35A96E9E" w14:textId="3BBD6F3A" w:rsidR="000A11EB" w:rsidRDefault="000A11EB" w:rsidP="000A11EB">
      <w:r w:rsidRPr="007B7BE2">
        <w:rPr>
          <w:b/>
          <w:iCs/>
        </w:rPr>
        <w:lastRenderedPageBreak/>
        <w:t>F</w:t>
      </w:r>
      <w:r>
        <w:rPr>
          <w:i/>
          <w:iCs/>
        </w:rPr>
        <w:t xml:space="preserve"> </w:t>
      </w:r>
      <w:r>
        <w:t xml:space="preserve">- Click </w:t>
      </w:r>
      <w:r w:rsidRPr="007B7BE2">
        <w:rPr>
          <w:i/>
        </w:rPr>
        <w:t>Show Page Source Code</w:t>
      </w:r>
      <w:r>
        <w:t xml:space="preserve"> to display the JSON code for a profile page. This allows you to s</w:t>
      </w:r>
      <w:r w:rsidR="007B7BE2">
        <w:t>hare configurations with other IT A</w:t>
      </w:r>
      <w:r>
        <w:t>dministrators, as well as make changes to your Dashboard pages in a way not currently supported by the builder interface.</w:t>
      </w:r>
    </w:p>
    <w:p w14:paraId="2F09AEAB" w14:textId="397E5630" w:rsidR="000A11EB" w:rsidRDefault="000A11EB" w:rsidP="000A11EB">
      <w:r w:rsidRPr="007B7BE2">
        <w:rPr>
          <w:b/>
          <w:iCs/>
        </w:rPr>
        <w:t>G</w:t>
      </w:r>
      <w:r>
        <w:rPr>
          <w:i/>
          <w:iCs/>
        </w:rPr>
        <w:t xml:space="preserve"> </w:t>
      </w:r>
      <w:r>
        <w:t xml:space="preserve">- Click </w:t>
      </w:r>
      <w:r w:rsidR="007B7BE2">
        <w:t xml:space="preserve">the </w:t>
      </w:r>
      <w:r>
        <w:t xml:space="preserve">Remove Tab </w:t>
      </w:r>
      <w:r w:rsidR="007B7BE2">
        <w:t xml:space="preserve">button </w:t>
      </w:r>
      <w:r>
        <w:t>to remove the page/tab from the profile.</w:t>
      </w:r>
    </w:p>
    <w:p w14:paraId="11AA7F24" w14:textId="7B5E20BE" w:rsidR="000A11EB" w:rsidRDefault="000A11EB" w:rsidP="000A11EB">
      <w:r w:rsidRPr="007B7BE2">
        <w:rPr>
          <w:b/>
          <w:iCs/>
        </w:rPr>
        <w:t xml:space="preserve">H </w:t>
      </w:r>
      <w:r>
        <w:t xml:space="preserve">- Click </w:t>
      </w:r>
      <w:r w:rsidR="007B7BE2">
        <w:t xml:space="preserve">the </w:t>
      </w:r>
      <w:r>
        <w:t xml:space="preserve">Restore </w:t>
      </w:r>
      <w:r w:rsidR="007B7BE2">
        <w:t xml:space="preserve">button </w:t>
      </w:r>
      <w:r>
        <w:t>to reset the profile to its most recently saved state.</w:t>
      </w:r>
    </w:p>
    <w:p w14:paraId="20CE5DC9" w14:textId="3CD085B5" w:rsidR="000A11EB" w:rsidRDefault="000A11EB" w:rsidP="000A11EB">
      <w:r w:rsidRPr="007B7BE2">
        <w:rPr>
          <w:b/>
          <w:iCs/>
        </w:rPr>
        <w:t>I</w:t>
      </w:r>
      <w:r>
        <w:rPr>
          <w:i/>
          <w:iCs/>
        </w:rPr>
        <w:t xml:space="preserve"> </w:t>
      </w:r>
      <w:r>
        <w:t xml:space="preserve">- Click </w:t>
      </w:r>
      <w:r w:rsidR="007B7BE2">
        <w:t xml:space="preserve">the </w:t>
      </w:r>
      <w:r>
        <w:t xml:space="preserve">Publish Layout </w:t>
      </w:r>
      <w:r w:rsidR="007B7BE2">
        <w:t xml:space="preserve">button </w:t>
      </w:r>
      <w:r>
        <w:t xml:space="preserve">to update </w:t>
      </w:r>
      <w:r w:rsidR="007B7BE2">
        <w:t>the</w:t>
      </w:r>
      <w:r>
        <w:t xml:space="preserve"> Dashboard with </w:t>
      </w:r>
      <w:r w:rsidR="007B7BE2">
        <w:t>recent</w:t>
      </w:r>
      <w:r>
        <w:t xml:space="preserve"> changes. You will be prompted to confirm the changes before the profile is updated for your </w:t>
      </w:r>
      <w:r w:rsidR="007B7BE2">
        <w:t>Ed Org</w:t>
      </w:r>
      <w:r>
        <w:t>.</w:t>
      </w:r>
    </w:p>
    <w:p w14:paraId="631F8DE0" w14:textId="44E65C1E" w:rsidR="000A11EB" w:rsidRDefault="000A11EB" w:rsidP="008C293D"/>
    <w:p w14:paraId="7389BAB9" w14:textId="2B18B27B" w:rsidR="00B35919" w:rsidRPr="00B35919" w:rsidRDefault="00B35919" w:rsidP="00B35919">
      <w:pPr>
        <w:pStyle w:val="Heading2"/>
      </w:pPr>
      <w:bookmarkStart w:id="100" w:name="_Toc394490901"/>
      <w:r w:rsidRPr="00B35919">
        <w:t>Panels</w:t>
      </w:r>
      <w:bookmarkEnd w:id="100"/>
    </w:p>
    <w:p w14:paraId="7F667681" w14:textId="5BC7E4A9" w:rsidR="00B35919" w:rsidRDefault="00B35919" w:rsidP="00B35919">
      <w:r>
        <w:rPr>
          <w:noProof/>
        </w:rPr>
        <w:drawing>
          <wp:anchor distT="0" distB="0" distL="114300" distR="114300" simplePos="0" relativeHeight="251666944" behindDoc="0" locked="1" layoutInCell="1" allowOverlap="1" wp14:anchorId="6B1C0ED6" wp14:editId="46170FE4">
            <wp:simplePos x="0" y="0"/>
            <wp:positionH relativeFrom="column">
              <wp:posOffset>-57150</wp:posOffset>
            </wp:positionH>
            <wp:positionV relativeFrom="page">
              <wp:posOffset>4600575</wp:posOffset>
            </wp:positionV>
            <wp:extent cx="5541010" cy="2560320"/>
            <wp:effectExtent l="190500" t="190500" r="193040" b="1828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1010" cy="25603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The </w:t>
      </w:r>
      <w:r w:rsidR="00964568">
        <w:t>ESDS</w:t>
      </w:r>
      <w:r>
        <w:t xml:space="preserve"> Dashboard has a default library of data panels. Each panel can be added or removed from its associated profile. The </w:t>
      </w:r>
      <w:r w:rsidR="00964568">
        <w:t>ESDS</w:t>
      </w:r>
      <w:r>
        <w:t xml:space="preserve"> Dashboard does not currently support the ability to modify the panel library. An example of Dashboard panels is shown in the graphic below:</w:t>
      </w:r>
    </w:p>
    <w:p w14:paraId="1A2C275F" w14:textId="77777777" w:rsidR="00B35919" w:rsidRDefault="00B35919" w:rsidP="00B35919"/>
    <w:p w14:paraId="7DC96EE6" w14:textId="33B05BED" w:rsidR="001F451A" w:rsidRDefault="001F451A" w:rsidP="00B35919">
      <w:r>
        <w:br w:type="page"/>
      </w:r>
    </w:p>
    <w:p w14:paraId="2AEF2747" w14:textId="77777777" w:rsidR="00B35919" w:rsidRDefault="00B35919" w:rsidP="00B35919">
      <w:pPr>
        <w:pStyle w:val="Heading1"/>
      </w:pPr>
      <w:bookmarkStart w:id="101" w:name="_Toc394490902"/>
      <w:r>
        <w:t>Data Browser</w:t>
      </w:r>
      <w:bookmarkEnd w:id="101"/>
    </w:p>
    <w:p w14:paraId="4B5C5C96" w14:textId="77777777" w:rsidR="00B35919" w:rsidRPr="005003C3" w:rsidRDefault="00B35919" w:rsidP="00B35919">
      <w:pPr>
        <w:spacing w:after="160" w:line="240" w:lineRule="auto"/>
        <w:jc w:val="both"/>
        <w:rPr>
          <w:rFonts w:eastAsiaTheme="minorHAnsi"/>
          <w:szCs w:val="22"/>
        </w:rPr>
      </w:pPr>
      <w:r w:rsidRPr="005003C3">
        <w:rPr>
          <w:rFonts w:eastAsiaTheme="minorHAnsi"/>
          <w:szCs w:val="22"/>
        </w:rPr>
        <w:t>The Data Browser is a data validation tool that provides</w:t>
      </w:r>
      <w:r>
        <w:rPr>
          <w:rFonts w:eastAsiaTheme="minorHAnsi"/>
          <w:szCs w:val="22"/>
        </w:rPr>
        <w:t xml:space="preserve"> an IT Administrator</w:t>
      </w:r>
      <w:r w:rsidRPr="005003C3">
        <w:rPr>
          <w:rFonts w:eastAsiaTheme="minorHAnsi"/>
          <w:szCs w:val="22"/>
        </w:rPr>
        <w:t xml:space="preserve"> the ability to perform consistency and regression checks against data</w:t>
      </w:r>
      <w:r>
        <w:rPr>
          <w:rFonts w:eastAsiaTheme="minorHAnsi"/>
          <w:szCs w:val="22"/>
        </w:rPr>
        <w:t xml:space="preserve"> stored in</w:t>
      </w:r>
      <w:r w:rsidRPr="005003C3">
        <w:rPr>
          <w:rFonts w:eastAsiaTheme="minorHAnsi"/>
          <w:szCs w:val="22"/>
        </w:rPr>
        <w:t xml:space="preserve"> </w:t>
      </w:r>
      <w:r>
        <w:rPr>
          <w:rFonts w:eastAsiaTheme="minorHAnsi"/>
          <w:szCs w:val="22"/>
        </w:rPr>
        <w:t xml:space="preserve">the SDS. </w:t>
      </w:r>
      <w:r w:rsidRPr="005003C3">
        <w:rPr>
          <w:rFonts w:eastAsiaTheme="minorHAnsi"/>
          <w:szCs w:val="22"/>
        </w:rPr>
        <w:t>Only IT Administrator</w:t>
      </w:r>
      <w:r>
        <w:rPr>
          <w:rFonts w:eastAsiaTheme="minorHAnsi"/>
          <w:szCs w:val="22"/>
        </w:rPr>
        <w:t>s have</w:t>
      </w:r>
      <w:r w:rsidRPr="005003C3">
        <w:rPr>
          <w:rFonts w:eastAsiaTheme="minorHAnsi"/>
          <w:szCs w:val="22"/>
        </w:rPr>
        <w:t xml:space="preserve"> access to the Data Browser feature. The information presented in the tool’s interface provides assurance that the data stored is an accurate reflection of what has been loaded and offers the details to troubleshoot </w:t>
      </w:r>
      <w:r w:rsidRPr="009037D7">
        <w:rPr>
          <w:rFonts w:eastAsiaTheme="minorHAnsi"/>
          <w:szCs w:val="22"/>
        </w:rPr>
        <w:t>any</w:t>
      </w:r>
      <w:r w:rsidRPr="005003C3">
        <w:rPr>
          <w:rFonts w:eastAsiaTheme="minorHAnsi"/>
          <w:szCs w:val="22"/>
        </w:rPr>
        <w:t xml:space="preserve"> inconsistencies with the loaded data.</w:t>
      </w:r>
    </w:p>
    <w:p w14:paraId="3158CBCC" w14:textId="77777777" w:rsidR="00B35919" w:rsidRPr="005003C3" w:rsidRDefault="00B35919" w:rsidP="00B35919">
      <w:pPr>
        <w:spacing w:after="160" w:line="240" w:lineRule="auto"/>
        <w:jc w:val="both"/>
        <w:rPr>
          <w:rFonts w:eastAsiaTheme="minorHAnsi"/>
          <w:szCs w:val="22"/>
        </w:rPr>
      </w:pPr>
      <w:r w:rsidRPr="005003C3">
        <w:rPr>
          <w:rFonts w:eastAsiaTheme="minorHAnsi"/>
          <w:szCs w:val="22"/>
        </w:rPr>
        <w:t xml:space="preserve">The Data Browser shows the number of records loaded into the SDS </w:t>
      </w:r>
      <w:r>
        <w:rPr>
          <w:rFonts w:eastAsiaTheme="minorHAnsi"/>
          <w:szCs w:val="22"/>
        </w:rPr>
        <w:t xml:space="preserve">to </w:t>
      </w:r>
      <w:r w:rsidRPr="005003C3">
        <w:rPr>
          <w:rFonts w:eastAsiaTheme="minorHAnsi"/>
          <w:szCs w:val="22"/>
        </w:rPr>
        <w:t xml:space="preserve">ensure the correct number of records are available and </w:t>
      </w:r>
      <w:r>
        <w:rPr>
          <w:rFonts w:eastAsiaTheme="minorHAnsi"/>
          <w:szCs w:val="22"/>
        </w:rPr>
        <w:t xml:space="preserve">if necessary </w:t>
      </w:r>
      <w:r w:rsidRPr="005003C3">
        <w:rPr>
          <w:rFonts w:eastAsiaTheme="minorHAnsi"/>
          <w:szCs w:val="22"/>
        </w:rPr>
        <w:t>troubleshoot any discrepancies in counts. For example, if a district has 100 schools, but the Data B</w:t>
      </w:r>
      <w:r>
        <w:rPr>
          <w:rFonts w:eastAsiaTheme="minorHAnsi"/>
          <w:szCs w:val="22"/>
        </w:rPr>
        <w:t>rowser displays only 95 school</w:t>
      </w:r>
      <w:r w:rsidRPr="005003C3">
        <w:rPr>
          <w:rFonts w:eastAsiaTheme="minorHAnsi"/>
          <w:szCs w:val="22"/>
        </w:rPr>
        <w:t xml:space="preserve"> records, </w:t>
      </w:r>
      <w:r>
        <w:rPr>
          <w:rFonts w:eastAsiaTheme="minorHAnsi"/>
          <w:szCs w:val="22"/>
        </w:rPr>
        <w:t>the</w:t>
      </w:r>
      <w:r w:rsidRPr="005003C3">
        <w:rPr>
          <w:rFonts w:eastAsiaTheme="minorHAnsi"/>
          <w:szCs w:val="22"/>
        </w:rPr>
        <w:t xml:space="preserve"> IT Administrator has the ability to use the </w:t>
      </w:r>
      <w:r>
        <w:rPr>
          <w:rFonts w:eastAsiaTheme="minorHAnsi"/>
          <w:szCs w:val="22"/>
        </w:rPr>
        <w:t xml:space="preserve">Data Browser </w:t>
      </w:r>
      <w:r w:rsidRPr="005003C3">
        <w:rPr>
          <w:rFonts w:eastAsiaTheme="minorHAnsi"/>
          <w:szCs w:val="22"/>
        </w:rPr>
        <w:t>tool to identify which schools are missing from the data loaded into the SDS.</w:t>
      </w:r>
    </w:p>
    <w:p w14:paraId="368F1AC4" w14:textId="77777777" w:rsidR="00B35919" w:rsidRPr="005003C3" w:rsidRDefault="00B35919" w:rsidP="00B35919">
      <w:pPr>
        <w:spacing w:after="160" w:line="240" w:lineRule="auto"/>
        <w:jc w:val="both"/>
        <w:rPr>
          <w:rFonts w:eastAsiaTheme="minorHAnsi"/>
          <w:szCs w:val="22"/>
        </w:rPr>
      </w:pPr>
      <w:r w:rsidRPr="005003C3">
        <w:rPr>
          <w:rFonts w:eastAsiaTheme="minorHAnsi"/>
          <w:szCs w:val="22"/>
        </w:rPr>
        <w:t xml:space="preserve">The Data Browser also provides the status of ingestion jobs. This feature offers the IT Administrator insight into the overall </w:t>
      </w:r>
      <w:r>
        <w:rPr>
          <w:rFonts w:eastAsiaTheme="minorHAnsi"/>
          <w:szCs w:val="22"/>
        </w:rPr>
        <w:t>status</w:t>
      </w:r>
      <w:r w:rsidRPr="005003C3">
        <w:rPr>
          <w:rFonts w:eastAsiaTheme="minorHAnsi"/>
          <w:szCs w:val="22"/>
        </w:rPr>
        <w:t xml:space="preserve"> of ingestion jobs in order to troubleshoot any data discrepancies. For example, when an ingestion job completes, the Data Browser will display the number of records actually ingested compared to the number of records sent to the SDS in the file. Note that ingestion jobs currently in progress do not display on the Data Browser.</w:t>
      </w:r>
    </w:p>
    <w:p w14:paraId="2B0299E3" w14:textId="77777777" w:rsidR="00B35919" w:rsidRPr="005003C3" w:rsidRDefault="00B35919" w:rsidP="00B35919">
      <w:pPr>
        <w:spacing w:after="160" w:line="240" w:lineRule="auto"/>
        <w:jc w:val="both"/>
        <w:rPr>
          <w:rFonts w:eastAsiaTheme="minorHAnsi"/>
          <w:szCs w:val="22"/>
        </w:rPr>
      </w:pPr>
      <w:r w:rsidRPr="005003C3">
        <w:rPr>
          <w:rFonts w:eastAsiaTheme="minorHAnsi"/>
          <w:szCs w:val="22"/>
        </w:rPr>
        <w:t>In summary</w:t>
      </w:r>
      <w:r>
        <w:rPr>
          <w:rFonts w:eastAsiaTheme="minorHAnsi"/>
          <w:szCs w:val="22"/>
        </w:rPr>
        <w:t>, the Data Browser provides an</w:t>
      </w:r>
      <w:r w:rsidRPr="005003C3">
        <w:rPr>
          <w:rFonts w:eastAsiaTheme="minorHAnsi"/>
          <w:szCs w:val="22"/>
        </w:rPr>
        <w:t xml:space="preserve"> IT Administrator with the following functionality:</w:t>
      </w:r>
    </w:p>
    <w:p w14:paraId="1DD65449" w14:textId="77777777" w:rsidR="00B35919" w:rsidRPr="005003C3" w:rsidRDefault="00B35919" w:rsidP="00B35919">
      <w:pPr>
        <w:numPr>
          <w:ilvl w:val="0"/>
          <w:numId w:val="48"/>
        </w:numPr>
        <w:spacing w:before="0" w:after="160" w:line="240" w:lineRule="auto"/>
        <w:jc w:val="both"/>
        <w:rPr>
          <w:rFonts w:eastAsiaTheme="minorHAnsi"/>
          <w:b/>
          <w:szCs w:val="22"/>
        </w:rPr>
      </w:pPr>
      <w:r w:rsidRPr="005003C3">
        <w:rPr>
          <w:rFonts w:eastAsiaTheme="minorHAnsi"/>
          <w:szCs w:val="22"/>
        </w:rPr>
        <w:t>A list of the highest l</w:t>
      </w:r>
      <w:r>
        <w:rPr>
          <w:rFonts w:eastAsiaTheme="minorHAnsi"/>
          <w:szCs w:val="22"/>
        </w:rPr>
        <w:t>evel entities of the district</w:t>
      </w:r>
      <w:r w:rsidRPr="005003C3">
        <w:rPr>
          <w:rFonts w:eastAsiaTheme="minorHAnsi"/>
          <w:szCs w:val="22"/>
        </w:rPr>
        <w:t xml:space="preserve"> with the ability to drill into each entity and view details.</w:t>
      </w:r>
    </w:p>
    <w:p w14:paraId="426C3E8D" w14:textId="77777777" w:rsidR="00B35919" w:rsidRPr="005003C3" w:rsidRDefault="00B35919" w:rsidP="00B35919">
      <w:pPr>
        <w:numPr>
          <w:ilvl w:val="0"/>
          <w:numId w:val="48"/>
        </w:numPr>
        <w:spacing w:before="0" w:after="160" w:line="240" w:lineRule="auto"/>
        <w:jc w:val="both"/>
        <w:rPr>
          <w:rFonts w:eastAsiaTheme="minorHAnsi"/>
          <w:b/>
          <w:szCs w:val="22"/>
        </w:rPr>
      </w:pPr>
      <w:r w:rsidRPr="005003C3">
        <w:rPr>
          <w:rFonts w:eastAsiaTheme="minorHAnsi"/>
          <w:szCs w:val="22"/>
        </w:rPr>
        <w:t>A view of counts of entities.</w:t>
      </w:r>
    </w:p>
    <w:p w14:paraId="4DA86C62" w14:textId="77777777" w:rsidR="00B35919" w:rsidRPr="005003C3" w:rsidRDefault="00B35919" w:rsidP="00B35919">
      <w:pPr>
        <w:numPr>
          <w:ilvl w:val="0"/>
          <w:numId w:val="48"/>
        </w:numPr>
        <w:spacing w:before="0" w:after="160" w:line="240" w:lineRule="auto"/>
        <w:jc w:val="both"/>
        <w:rPr>
          <w:rFonts w:eastAsiaTheme="minorHAnsi"/>
          <w:b/>
          <w:szCs w:val="22"/>
        </w:rPr>
      </w:pPr>
      <w:r w:rsidRPr="005003C3">
        <w:rPr>
          <w:rFonts w:eastAsiaTheme="minorHAnsi"/>
          <w:szCs w:val="22"/>
        </w:rPr>
        <w:t xml:space="preserve">The ability to easily search for attributes and entities by </w:t>
      </w:r>
      <w:r>
        <w:rPr>
          <w:rFonts w:eastAsiaTheme="minorHAnsi"/>
          <w:szCs w:val="22"/>
        </w:rPr>
        <w:t>Ed Org</w:t>
      </w:r>
      <w:r w:rsidRPr="005003C3">
        <w:rPr>
          <w:rFonts w:eastAsiaTheme="minorHAnsi"/>
          <w:szCs w:val="22"/>
        </w:rPr>
        <w:t>.</w:t>
      </w:r>
    </w:p>
    <w:p w14:paraId="5152B82D" w14:textId="77777777" w:rsidR="00B35919" w:rsidRPr="005C02D4" w:rsidRDefault="00B35919" w:rsidP="00B35919">
      <w:pPr>
        <w:numPr>
          <w:ilvl w:val="0"/>
          <w:numId w:val="48"/>
        </w:numPr>
        <w:spacing w:before="0" w:after="160" w:line="240" w:lineRule="auto"/>
        <w:jc w:val="both"/>
        <w:rPr>
          <w:rFonts w:eastAsiaTheme="minorHAnsi"/>
          <w:b/>
          <w:szCs w:val="22"/>
        </w:rPr>
      </w:pPr>
      <w:r w:rsidRPr="005003C3">
        <w:rPr>
          <w:rFonts w:eastAsiaTheme="minorHAnsi"/>
          <w:szCs w:val="22"/>
        </w:rPr>
        <w:t>Historical information on ingestion jobs.</w:t>
      </w:r>
    </w:p>
    <w:p w14:paraId="6D70889C" w14:textId="77777777" w:rsidR="00B35919" w:rsidRPr="005003C3" w:rsidRDefault="00B35919" w:rsidP="00B35919">
      <w:pPr>
        <w:rPr>
          <w:rFonts w:eastAsiaTheme="minorHAnsi"/>
        </w:rPr>
      </w:pPr>
    </w:p>
    <w:p w14:paraId="1135C8F4" w14:textId="77777777" w:rsidR="00B35919" w:rsidRPr="00577A54" w:rsidRDefault="00B35919" w:rsidP="00B35919">
      <w:pPr>
        <w:pStyle w:val="Heading2"/>
        <w:rPr>
          <w:rFonts w:eastAsiaTheme="minorHAnsi"/>
        </w:rPr>
      </w:pPr>
      <w:r>
        <w:rPr>
          <w:rFonts w:eastAsiaTheme="minorHAnsi"/>
        </w:rPr>
        <w:t xml:space="preserve"> </w:t>
      </w:r>
      <w:bookmarkStart w:id="102" w:name="_Toc394490903"/>
      <w:r w:rsidRPr="00577A54">
        <w:rPr>
          <w:rFonts w:eastAsiaTheme="minorHAnsi"/>
        </w:rPr>
        <w:t>Prerequisites</w:t>
      </w:r>
      <w:bookmarkEnd w:id="102"/>
    </w:p>
    <w:p w14:paraId="576AEAEB" w14:textId="638619D8" w:rsidR="00B35919" w:rsidRPr="005003C3" w:rsidRDefault="00B35919" w:rsidP="00B35919">
      <w:pPr>
        <w:spacing w:after="160" w:line="240" w:lineRule="auto"/>
        <w:jc w:val="both"/>
        <w:rPr>
          <w:rFonts w:eastAsiaTheme="minorHAnsi"/>
          <w:szCs w:val="22"/>
        </w:rPr>
      </w:pPr>
      <w:r w:rsidRPr="005003C3">
        <w:rPr>
          <w:rFonts w:eastAsiaTheme="minorHAnsi"/>
          <w:szCs w:val="22"/>
        </w:rPr>
        <w:t xml:space="preserve">In order to use the </w:t>
      </w:r>
      <w:r w:rsidR="00964568">
        <w:rPr>
          <w:rFonts w:eastAsiaTheme="minorHAnsi"/>
          <w:szCs w:val="22"/>
        </w:rPr>
        <w:t>ESDS</w:t>
      </w:r>
      <w:r w:rsidRPr="005003C3">
        <w:rPr>
          <w:rFonts w:eastAsiaTheme="minorHAnsi"/>
          <w:szCs w:val="22"/>
        </w:rPr>
        <w:t xml:space="preserve"> Data Browser, you must</w:t>
      </w:r>
      <w:r>
        <w:rPr>
          <w:rFonts w:eastAsiaTheme="minorHAnsi"/>
          <w:szCs w:val="22"/>
        </w:rPr>
        <w:t xml:space="preserve"> have</w:t>
      </w:r>
      <w:r w:rsidRPr="005003C3">
        <w:rPr>
          <w:rFonts w:eastAsiaTheme="minorHAnsi"/>
          <w:szCs w:val="22"/>
        </w:rPr>
        <w:t xml:space="preserve">: </w:t>
      </w:r>
    </w:p>
    <w:p w14:paraId="3BC30EA4" w14:textId="77777777" w:rsidR="00B35919" w:rsidRPr="005003C3" w:rsidRDefault="00B35919" w:rsidP="00B35919">
      <w:pPr>
        <w:numPr>
          <w:ilvl w:val="0"/>
          <w:numId w:val="49"/>
        </w:numPr>
        <w:spacing w:before="0" w:after="160" w:line="240" w:lineRule="auto"/>
        <w:jc w:val="both"/>
        <w:rPr>
          <w:rFonts w:eastAsiaTheme="minorHAnsi"/>
          <w:szCs w:val="22"/>
        </w:rPr>
      </w:pPr>
      <w:r>
        <w:rPr>
          <w:rFonts w:eastAsiaTheme="minorHAnsi"/>
          <w:szCs w:val="22"/>
        </w:rPr>
        <w:t>A</w:t>
      </w:r>
      <w:r w:rsidRPr="005003C3">
        <w:rPr>
          <w:rFonts w:eastAsiaTheme="minorHAnsi"/>
          <w:szCs w:val="22"/>
        </w:rPr>
        <w:t>n account with an IT Administrator role access rights</w:t>
      </w:r>
    </w:p>
    <w:p w14:paraId="4515782E" w14:textId="77777777" w:rsidR="00B35919" w:rsidRDefault="00B35919" w:rsidP="00B35919">
      <w:pPr>
        <w:numPr>
          <w:ilvl w:val="0"/>
          <w:numId w:val="49"/>
        </w:numPr>
        <w:spacing w:before="0" w:after="160" w:line="240" w:lineRule="auto"/>
        <w:jc w:val="both"/>
        <w:rPr>
          <w:rFonts w:eastAsiaTheme="minorHAnsi"/>
          <w:szCs w:val="22"/>
        </w:rPr>
      </w:pPr>
      <w:r>
        <w:rPr>
          <w:rFonts w:eastAsiaTheme="minorHAnsi"/>
          <w:szCs w:val="22"/>
        </w:rPr>
        <w:t>T</w:t>
      </w:r>
      <w:r w:rsidRPr="005003C3">
        <w:rPr>
          <w:rFonts w:eastAsiaTheme="minorHAnsi"/>
          <w:szCs w:val="22"/>
        </w:rPr>
        <w:t>he Da</w:t>
      </w:r>
      <w:r>
        <w:rPr>
          <w:rFonts w:eastAsiaTheme="minorHAnsi"/>
          <w:szCs w:val="22"/>
        </w:rPr>
        <w:t>ta Browser Application enabled</w:t>
      </w:r>
    </w:p>
    <w:p w14:paraId="63B044F1" w14:textId="77777777" w:rsidR="00B35919" w:rsidRPr="00CF7F46" w:rsidRDefault="00B35919" w:rsidP="00B35919">
      <w:pPr>
        <w:numPr>
          <w:ilvl w:val="0"/>
          <w:numId w:val="49"/>
        </w:numPr>
        <w:spacing w:before="0" w:after="160" w:line="240" w:lineRule="auto"/>
        <w:jc w:val="both"/>
        <w:rPr>
          <w:rFonts w:eastAsiaTheme="minorHAnsi"/>
          <w:szCs w:val="22"/>
        </w:rPr>
      </w:pPr>
      <w:r>
        <w:rPr>
          <w:rFonts w:eastAsiaTheme="minorHAnsi"/>
          <w:szCs w:val="22"/>
        </w:rPr>
        <w:t xml:space="preserve"> P</w:t>
      </w:r>
      <w:r w:rsidRPr="00CF7F46">
        <w:rPr>
          <w:rFonts w:eastAsiaTheme="minorHAnsi"/>
          <w:szCs w:val="22"/>
        </w:rPr>
        <w:t>ermission</w:t>
      </w:r>
      <w:r w:rsidRPr="00CF7F46">
        <w:rPr>
          <w:rFonts w:eastAsiaTheme="minorHAnsi"/>
          <w:i/>
          <w:szCs w:val="22"/>
        </w:rPr>
        <w:t>s</w:t>
      </w:r>
      <w:r>
        <w:rPr>
          <w:rFonts w:eastAsiaTheme="minorHAnsi"/>
          <w:szCs w:val="22"/>
        </w:rPr>
        <w:t xml:space="preserve"> to view the appropriate data</w:t>
      </w:r>
    </w:p>
    <w:p w14:paraId="7C51AF48" w14:textId="77777777" w:rsidR="00B35919" w:rsidRDefault="00B35919" w:rsidP="00B35919"/>
    <w:p w14:paraId="64BE6646" w14:textId="77777777" w:rsidR="00B35919" w:rsidRDefault="00B35919" w:rsidP="00B35919"/>
    <w:p w14:paraId="776674DA" w14:textId="0FC35C02" w:rsidR="00B35919" w:rsidRDefault="001F451A" w:rsidP="00B35919">
      <w:r>
        <w:br w:type="page"/>
      </w:r>
    </w:p>
    <w:p w14:paraId="2EAF0A75" w14:textId="54AD6216" w:rsidR="00B35919" w:rsidRPr="00577A54" w:rsidRDefault="00B35919" w:rsidP="00B35919">
      <w:pPr>
        <w:pStyle w:val="Heading2"/>
        <w:rPr>
          <w:rFonts w:eastAsiaTheme="minorHAnsi"/>
        </w:rPr>
      </w:pPr>
      <w:bookmarkStart w:id="103" w:name="_Toc394490904"/>
      <w:r w:rsidRPr="00577A54">
        <w:rPr>
          <w:rFonts w:eastAsiaTheme="minorHAnsi"/>
        </w:rPr>
        <w:t>Viewing Data</w:t>
      </w:r>
      <w:bookmarkEnd w:id="103"/>
    </w:p>
    <w:p w14:paraId="0C3107DE" w14:textId="7F913EF8" w:rsidR="00B35919" w:rsidRPr="005003C3" w:rsidRDefault="00B35919" w:rsidP="00B35919">
      <w:pPr>
        <w:spacing w:after="160" w:line="240" w:lineRule="auto"/>
        <w:jc w:val="both"/>
        <w:rPr>
          <w:rFonts w:eastAsiaTheme="minorHAnsi"/>
          <w:szCs w:val="22"/>
        </w:rPr>
      </w:pPr>
      <w:r>
        <w:rPr>
          <w:rFonts w:eastAsiaTheme="minorHAnsi"/>
          <w:szCs w:val="22"/>
        </w:rPr>
        <w:t>Follow the steps below</w:t>
      </w:r>
      <w:r w:rsidRPr="005003C3">
        <w:rPr>
          <w:rFonts w:eastAsiaTheme="minorHAnsi"/>
          <w:szCs w:val="22"/>
        </w:rPr>
        <w:t xml:space="preserve"> to view data using the </w:t>
      </w:r>
      <w:r w:rsidR="00964568">
        <w:rPr>
          <w:rFonts w:eastAsiaTheme="minorHAnsi"/>
          <w:szCs w:val="22"/>
        </w:rPr>
        <w:t>ESDS</w:t>
      </w:r>
      <w:r w:rsidRPr="005003C3">
        <w:rPr>
          <w:rFonts w:eastAsiaTheme="minorHAnsi"/>
          <w:szCs w:val="22"/>
        </w:rPr>
        <w:t xml:space="preserve"> Data Browser: </w:t>
      </w:r>
    </w:p>
    <w:p w14:paraId="50078F90" w14:textId="10FECC28" w:rsidR="00B35919" w:rsidRDefault="00B35919" w:rsidP="00B35919">
      <w:pPr>
        <w:numPr>
          <w:ilvl w:val="0"/>
          <w:numId w:val="50"/>
        </w:numPr>
        <w:spacing w:before="0" w:after="160" w:line="240" w:lineRule="auto"/>
        <w:jc w:val="both"/>
        <w:rPr>
          <w:rFonts w:eastAsiaTheme="minorHAnsi"/>
          <w:szCs w:val="22"/>
        </w:rPr>
      </w:pPr>
      <w:r w:rsidRPr="005003C3">
        <w:rPr>
          <w:rFonts w:eastAsiaTheme="minorHAnsi"/>
          <w:szCs w:val="22"/>
        </w:rPr>
        <w:t xml:space="preserve">Log in to </w:t>
      </w:r>
      <w:r w:rsidR="00964568">
        <w:rPr>
          <w:rFonts w:eastAsiaTheme="minorHAnsi"/>
          <w:szCs w:val="22"/>
        </w:rPr>
        <w:t>ESDS</w:t>
      </w:r>
      <w:r w:rsidRPr="005003C3">
        <w:rPr>
          <w:rFonts w:eastAsiaTheme="minorHAnsi"/>
          <w:szCs w:val="22"/>
        </w:rPr>
        <w:t xml:space="preserve"> usin</w:t>
      </w:r>
      <w:r>
        <w:rPr>
          <w:rFonts w:eastAsiaTheme="minorHAnsi"/>
          <w:szCs w:val="22"/>
        </w:rPr>
        <w:t>g your IT Administrator account.</w:t>
      </w:r>
    </w:p>
    <w:p w14:paraId="4D1B5ED4" w14:textId="77777777" w:rsidR="00B35919" w:rsidRPr="005003C3" w:rsidRDefault="00B35919" w:rsidP="00B35919">
      <w:pPr>
        <w:numPr>
          <w:ilvl w:val="0"/>
          <w:numId w:val="50"/>
        </w:numPr>
        <w:spacing w:before="0" w:after="160" w:line="240" w:lineRule="auto"/>
        <w:jc w:val="both"/>
        <w:rPr>
          <w:rFonts w:eastAsiaTheme="minorHAnsi"/>
          <w:szCs w:val="22"/>
        </w:rPr>
      </w:pPr>
      <w:r w:rsidRPr="005003C3">
        <w:rPr>
          <w:rFonts w:eastAsiaTheme="minorHAnsi"/>
          <w:szCs w:val="22"/>
        </w:rPr>
        <w:t>Click Admin</w:t>
      </w:r>
      <w:r>
        <w:rPr>
          <w:rFonts w:eastAsiaTheme="minorHAnsi"/>
          <w:szCs w:val="22"/>
        </w:rPr>
        <w:t>.</w:t>
      </w:r>
    </w:p>
    <w:p w14:paraId="2E11CADA" w14:textId="77777777" w:rsidR="00B35919" w:rsidRPr="005003C3" w:rsidRDefault="00B35919" w:rsidP="00B35919">
      <w:pPr>
        <w:numPr>
          <w:ilvl w:val="0"/>
          <w:numId w:val="50"/>
        </w:numPr>
        <w:spacing w:before="0" w:after="160" w:line="240" w:lineRule="auto"/>
        <w:jc w:val="both"/>
        <w:rPr>
          <w:rFonts w:eastAsiaTheme="minorHAnsi"/>
          <w:szCs w:val="22"/>
        </w:rPr>
      </w:pPr>
      <w:r w:rsidRPr="005003C3">
        <w:rPr>
          <w:rFonts w:eastAsiaTheme="minorHAnsi"/>
          <w:szCs w:val="22"/>
        </w:rPr>
        <w:t xml:space="preserve">Click Data Browser. The Data Browser </w:t>
      </w:r>
      <w:r w:rsidRPr="00417986">
        <w:rPr>
          <w:rFonts w:eastAsiaTheme="minorHAnsi"/>
          <w:szCs w:val="22"/>
        </w:rPr>
        <w:t>home</w:t>
      </w:r>
      <w:r>
        <w:rPr>
          <w:rFonts w:eastAsiaTheme="minorHAnsi"/>
          <w:szCs w:val="22"/>
        </w:rPr>
        <w:t xml:space="preserve"> </w:t>
      </w:r>
      <w:r w:rsidRPr="00417986">
        <w:rPr>
          <w:rFonts w:eastAsiaTheme="minorHAnsi"/>
          <w:szCs w:val="22"/>
        </w:rPr>
        <w:t>page</w:t>
      </w:r>
      <w:r>
        <w:rPr>
          <w:rFonts w:eastAsiaTheme="minorHAnsi"/>
          <w:szCs w:val="22"/>
        </w:rPr>
        <w:t xml:space="preserve"> will appear as shown below:</w:t>
      </w:r>
    </w:p>
    <w:p w14:paraId="7B9FCCE2" w14:textId="77777777" w:rsidR="00B35919" w:rsidRPr="00577A54" w:rsidRDefault="00B35919" w:rsidP="00F20276">
      <w:pPr>
        <w:spacing w:after="160" w:line="240" w:lineRule="auto"/>
        <w:ind w:left="-360" w:right="540"/>
        <w:jc w:val="both"/>
        <w:rPr>
          <w:rFonts w:eastAsiaTheme="minorHAnsi"/>
          <w:sz w:val="24"/>
        </w:rPr>
      </w:pPr>
      <w:r w:rsidRPr="00577A54">
        <w:rPr>
          <w:rFonts w:eastAsiaTheme="minorHAnsi"/>
          <w:noProof/>
          <w:sz w:val="24"/>
        </w:rPr>
        <w:drawing>
          <wp:inline distT="0" distB="0" distL="0" distR="0" wp14:anchorId="7837178F" wp14:editId="57A7A29B">
            <wp:extent cx="6170295" cy="2346960"/>
            <wp:effectExtent l="190500" t="190500" r="192405" b="186690"/>
            <wp:docPr id="2" name="Picture 2" descr="C:\Users\JenniferJones\PM Work\2014\Data Browser\FinalScreenshots_ShortLivedInstance\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Jones\PM Work\2014\Data Browser\FinalScreenshots_ShortLivedInstance\Homepag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78945" cy="2350250"/>
                    </a:xfrm>
                    <a:prstGeom prst="rect">
                      <a:avLst/>
                    </a:prstGeom>
                    <a:ln>
                      <a:noFill/>
                    </a:ln>
                    <a:effectLst>
                      <a:outerShdw blurRad="190500" algn="tl" rotWithShape="0">
                        <a:srgbClr val="000000">
                          <a:alpha val="70000"/>
                        </a:srgbClr>
                      </a:outerShdw>
                    </a:effectLst>
                  </pic:spPr>
                </pic:pic>
              </a:graphicData>
            </a:graphic>
          </wp:inline>
        </w:drawing>
      </w:r>
    </w:p>
    <w:p w14:paraId="3C83E314" w14:textId="77777777" w:rsidR="00B35919" w:rsidRDefault="00B35919" w:rsidP="00B35919">
      <w:pPr>
        <w:rPr>
          <w:rFonts w:eastAsiaTheme="minorHAnsi"/>
        </w:rPr>
      </w:pPr>
      <w:r>
        <w:rPr>
          <w:rFonts w:eastAsiaTheme="minorHAnsi"/>
        </w:rPr>
        <w:t>The following sections detail the Data Browser table definitions.</w:t>
      </w:r>
    </w:p>
    <w:p w14:paraId="06304FE3" w14:textId="77777777" w:rsidR="00B35919" w:rsidRDefault="00B35919" w:rsidP="00B35919">
      <w:pPr>
        <w:pStyle w:val="Heading3"/>
      </w:pPr>
      <w:bookmarkStart w:id="104" w:name="_Toc394490905"/>
      <w:r>
        <w:t>Your Education Organization</w:t>
      </w:r>
      <w:bookmarkEnd w:id="104"/>
    </w:p>
    <w:p w14:paraId="06755A29" w14:textId="77777777" w:rsidR="00B35919" w:rsidRPr="00577A54" w:rsidRDefault="00B35919" w:rsidP="00B35919">
      <w:r>
        <w:rPr>
          <w:rFonts w:eastAsiaTheme="minorHAnsi"/>
        </w:rPr>
        <w:t>This table displays</w:t>
      </w:r>
      <w:r w:rsidRPr="005003C3">
        <w:rPr>
          <w:rFonts w:eastAsiaTheme="minorHAnsi"/>
        </w:rPr>
        <w:t xml:space="preserve"> the highest level Ed</w:t>
      </w:r>
      <w:r>
        <w:rPr>
          <w:rFonts w:eastAsiaTheme="minorHAnsi"/>
        </w:rPr>
        <w:t>ucation Organization with which the IT Admin is associated</w:t>
      </w:r>
      <w:r w:rsidRPr="005003C3">
        <w:rPr>
          <w:rFonts w:eastAsiaTheme="minorHAnsi"/>
        </w:rPr>
        <w:t>.</w:t>
      </w:r>
    </w:p>
    <w:p w14:paraId="5F108E31" w14:textId="77777777" w:rsidR="00B35919" w:rsidRPr="00577A54" w:rsidRDefault="00B35919" w:rsidP="00B35919">
      <w:pPr>
        <w:spacing w:after="160" w:line="240" w:lineRule="auto"/>
        <w:jc w:val="both"/>
        <w:rPr>
          <w:rFonts w:eastAsiaTheme="minorHAnsi"/>
          <w:b/>
          <w:sz w:val="24"/>
        </w:rPr>
      </w:pPr>
      <w:r w:rsidRPr="00577A54">
        <w:rPr>
          <w:rFonts w:eastAsiaTheme="minorHAnsi"/>
          <w:b/>
          <w:noProof/>
          <w:sz w:val="24"/>
        </w:rPr>
        <w:drawing>
          <wp:inline distT="0" distB="0" distL="0" distR="0" wp14:anchorId="4B164FA3" wp14:editId="3E9C25C2">
            <wp:extent cx="4928235" cy="712470"/>
            <wp:effectExtent l="190500" t="190500" r="196215" b="1828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28235" cy="712470"/>
                    </a:xfrm>
                    <a:prstGeom prst="rect">
                      <a:avLst/>
                    </a:prstGeom>
                    <a:ln>
                      <a:noFill/>
                    </a:ln>
                    <a:effectLst>
                      <a:outerShdw blurRad="190500" algn="tl" rotWithShape="0">
                        <a:srgbClr val="000000">
                          <a:alpha val="70000"/>
                        </a:srgbClr>
                      </a:outerShdw>
                    </a:effectLst>
                  </pic:spPr>
                </pic:pic>
              </a:graphicData>
            </a:graphic>
          </wp:inline>
        </w:drawing>
      </w:r>
    </w:p>
    <w:p w14:paraId="192BC997" w14:textId="3B1DD6EE" w:rsidR="00B35919" w:rsidRDefault="00B35919" w:rsidP="00B35919">
      <w:pPr>
        <w:rPr>
          <w:rFonts w:eastAsiaTheme="minorHAnsi"/>
        </w:rPr>
      </w:pPr>
      <w:r w:rsidRPr="005003C3">
        <w:rPr>
          <w:rFonts w:eastAsiaTheme="minorHAnsi"/>
        </w:rPr>
        <w:t xml:space="preserve">Depending on the </w:t>
      </w:r>
      <w:r>
        <w:rPr>
          <w:rFonts w:eastAsiaTheme="minorHAnsi"/>
        </w:rPr>
        <w:t>IT Administrator and the specific relationshi</w:t>
      </w:r>
      <w:r w:rsidR="001F451A">
        <w:rPr>
          <w:rFonts w:eastAsiaTheme="minorHAnsi"/>
        </w:rPr>
        <w:t>p with the Ed Org,</w:t>
      </w:r>
      <w:r w:rsidRPr="005003C3">
        <w:rPr>
          <w:rFonts w:eastAsiaTheme="minorHAnsi"/>
        </w:rPr>
        <w:t xml:space="preserve"> </w:t>
      </w:r>
      <w:r>
        <w:rPr>
          <w:rFonts w:eastAsiaTheme="minorHAnsi"/>
        </w:rPr>
        <w:t>this could be at the SEA</w:t>
      </w:r>
      <w:r w:rsidRPr="005003C3">
        <w:rPr>
          <w:rFonts w:eastAsiaTheme="minorHAnsi"/>
        </w:rPr>
        <w:t xml:space="preserve">, the </w:t>
      </w:r>
      <w:r>
        <w:rPr>
          <w:rFonts w:eastAsiaTheme="minorHAnsi"/>
        </w:rPr>
        <w:t>LEA</w:t>
      </w:r>
      <w:r w:rsidRPr="005003C3">
        <w:rPr>
          <w:rFonts w:eastAsiaTheme="minorHAnsi"/>
        </w:rPr>
        <w:t xml:space="preserve"> or at the individual school level. It is possible for the IT Admin</w:t>
      </w:r>
      <w:r>
        <w:rPr>
          <w:rFonts w:eastAsiaTheme="minorHAnsi"/>
        </w:rPr>
        <w:t>istrator</w:t>
      </w:r>
      <w:r w:rsidRPr="005003C3">
        <w:rPr>
          <w:rFonts w:eastAsiaTheme="minorHAnsi"/>
        </w:rPr>
        <w:t xml:space="preserve"> to have a relationship with more than one hig</w:t>
      </w:r>
      <w:r>
        <w:rPr>
          <w:rFonts w:eastAsiaTheme="minorHAnsi"/>
        </w:rPr>
        <w:t xml:space="preserve">hest level Education Organization, for example with two </w:t>
      </w:r>
      <w:r w:rsidRPr="005003C3">
        <w:rPr>
          <w:rFonts w:eastAsiaTheme="minorHAnsi"/>
        </w:rPr>
        <w:t xml:space="preserve">LEAs. In that case, both </w:t>
      </w:r>
      <w:r>
        <w:rPr>
          <w:rFonts w:eastAsiaTheme="minorHAnsi"/>
        </w:rPr>
        <w:t xml:space="preserve">LEA </w:t>
      </w:r>
      <w:r w:rsidRPr="005003C3">
        <w:rPr>
          <w:rFonts w:eastAsiaTheme="minorHAnsi"/>
        </w:rPr>
        <w:t>would be listed in the table.</w:t>
      </w:r>
    </w:p>
    <w:p w14:paraId="3FE16CE3" w14:textId="77777777" w:rsidR="00B35919" w:rsidRDefault="00B35919" w:rsidP="00B35919"/>
    <w:p w14:paraId="461B21CC" w14:textId="77777777" w:rsidR="00B35919" w:rsidRDefault="00B35919" w:rsidP="00B35919">
      <w:r>
        <w:t>The fields in the table are defined as follows:</w:t>
      </w:r>
    </w:p>
    <w:p w14:paraId="19EC6714" w14:textId="77777777" w:rsidR="00B35919" w:rsidRPr="00DB1034" w:rsidRDefault="00B35919" w:rsidP="00B35919">
      <w:pPr>
        <w:pStyle w:val="ListParagraph"/>
        <w:numPr>
          <w:ilvl w:val="0"/>
          <w:numId w:val="51"/>
        </w:numPr>
        <w:rPr>
          <w:rFonts w:eastAsiaTheme="minorHAnsi"/>
          <w:szCs w:val="22"/>
        </w:rPr>
      </w:pPr>
      <w:r w:rsidRPr="00DB1034">
        <w:rPr>
          <w:rFonts w:eastAsiaTheme="minorHAnsi"/>
          <w:b/>
          <w:szCs w:val="22"/>
        </w:rPr>
        <w:t>Name:</w:t>
      </w:r>
      <w:r w:rsidRPr="00DB1034">
        <w:rPr>
          <w:rFonts w:eastAsiaTheme="minorHAnsi"/>
          <w:szCs w:val="22"/>
        </w:rPr>
        <w:t xml:space="preserve">  Name of the Education Organization</w:t>
      </w:r>
    </w:p>
    <w:p w14:paraId="1D3B272F" w14:textId="62359125" w:rsidR="00B35919" w:rsidRPr="00DB1034" w:rsidRDefault="00B35919" w:rsidP="00B35919">
      <w:pPr>
        <w:pStyle w:val="ListParagraph"/>
        <w:numPr>
          <w:ilvl w:val="0"/>
          <w:numId w:val="51"/>
        </w:numPr>
        <w:rPr>
          <w:rFonts w:eastAsiaTheme="minorHAnsi"/>
          <w:szCs w:val="22"/>
        </w:rPr>
      </w:pPr>
      <w:r w:rsidRPr="00DB1034">
        <w:rPr>
          <w:rFonts w:eastAsiaTheme="minorHAnsi"/>
          <w:b/>
          <w:szCs w:val="22"/>
        </w:rPr>
        <w:t>ID:</w:t>
      </w:r>
      <w:r w:rsidRPr="00DB1034">
        <w:rPr>
          <w:rFonts w:eastAsiaTheme="minorHAnsi"/>
          <w:szCs w:val="22"/>
        </w:rPr>
        <w:t xml:space="preserve">  The internal </w:t>
      </w:r>
      <w:r w:rsidR="00964568">
        <w:rPr>
          <w:rFonts w:eastAsiaTheme="minorHAnsi"/>
          <w:szCs w:val="22"/>
        </w:rPr>
        <w:t>ESDS</w:t>
      </w:r>
      <w:r w:rsidRPr="00DB1034">
        <w:rPr>
          <w:rFonts w:eastAsiaTheme="minorHAnsi"/>
          <w:szCs w:val="22"/>
        </w:rPr>
        <w:t xml:space="preserve"> ID for the Education Organization</w:t>
      </w:r>
    </w:p>
    <w:p w14:paraId="015B0368" w14:textId="77777777" w:rsidR="00B35919" w:rsidRPr="00DB1034" w:rsidRDefault="00B35919" w:rsidP="00B35919">
      <w:pPr>
        <w:pStyle w:val="ListParagraph"/>
        <w:numPr>
          <w:ilvl w:val="0"/>
          <w:numId w:val="51"/>
        </w:numPr>
        <w:rPr>
          <w:rFonts w:eastAsiaTheme="minorHAnsi"/>
          <w:szCs w:val="22"/>
        </w:rPr>
      </w:pPr>
      <w:r w:rsidRPr="00DB1034">
        <w:rPr>
          <w:rFonts w:eastAsiaTheme="minorHAnsi"/>
          <w:b/>
          <w:szCs w:val="22"/>
        </w:rPr>
        <w:t>Type:</w:t>
      </w:r>
      <w:r w:rsidRPr="00DB1034">
        <w:rPr>
          <w:rFonts w:eastAsiaTheme="minorHAnsi"/>
          <w:szCs w:val="22"/>
        </w:rPr>
        <w:t xml:space="preserve">  Education Organization Type</w:t>
      </w:r>
    </w:p>
    <w:p w14:paraId="1B9E4B48" w14:textId="77777777" w:rsidR="00B35919" w:rsidRPr="00DB1034" w:rsidRDefault="00B35919" w:rsidP="00B35919">
      <w:pPr>
        <w:pStyle w:val="ListParagraph"/>
        <w:numPr>
          <w:ilvl w:val="0"/>
          <w:numId w:val="51"/>
        </w:numPr>
        <w:ind w:right="-180"/>
        <w:rPr>
          <w:rFonts w:eastAsiaTheme="minorHAnsi"/>
          <w:szCs w:val="22"/>
        </w:rPr>
      </w:pPr>
      <w:r w:rsidRPr="00DB1034">
        <w:rPr>
          <w:rFonts w:eastAsiaTheme="minorHAnsi"/>
          <w:b/>
          <w:szCs w:val="22"/>
        </w:rPr>
        <w:t>Parent:</w:t>
      </w:r>
      <w:r w:rsidRPr="00DB1034">
        <w:rPr>
          <w:rFonts w:eastAsiaTheme="minorHAnsi"/>
          <w:szCs w:val="22"/>
        </w:rPr>
        <w:t xml:space="preserve">  Education Organization that is listed as the parent for the Education Organization.</w:t>
      </w:r>
    </w:p>
    <w:p w14:paraId="22BAB9DD" w14:textId="77777777" w:rsidR="00B35919" w:rsidRDefault="00B35919" w:rsidP="00B35919"/>
    <w:p w14:paraId="707914CF" w14:textId="77777777" w:rsidR="00B35919" w:rsidRDefault="00B35919" w:rsidP="00B35919">
      <w:pPr>
        <w:pStyle w:val="Heading3"/>
      </w:pPr>
      <w:bookmarkStart w:id="105" w:name="_Toc394490906"/>
      <w:r>
        <w:t>Counts</w:t>
      </w:r>
      <w:bookmarkEnd w:id="105"/>
    </w:p>
    <w:p w14:paraId="70203043" w14:textId="77777777" w:rsidR="00B35919" w:rsidRPr="008F4867" w:rsidRDefault="00B35919" w:rsidP="00B35919">
      <w:r w:rsidRPr="005003C3">
        <w:rPr>
          <w:rFonts w:eastAsiaTheme="minorHAnsi"/>
          <w:szCs w:val="22"/>
        </w:rPr>
        <w:t>The counts table provides information on the number of uniqu</w:t>
      </w:r>
      <w:r>
        <w:rPr>
          <w:rFonts w:eastAsiaTheme="minorHAnsi"/>
          <w:szCs w:val="22"/>
        </w:rPr>
        <w:t>e entities tied to the Education Organization</w:t>
      </w:r>
      <w:r w:rsidRPr="005003C3">
        <w:rPr>
          <w:rFonts w:eastAsiaTheme="minorHAnsi"/>
          <w:szCs w:val="22"/>
        </w:rPr>
        <w:t xml:space="preserve"> and its </w:t>
      </w:r>
      <w:r>
        <w:rPr>
          <w:rFonts w:eastAsiaTheme="minorHAnsi"/>
          <w:szCs w:val="22"/>
        </w:rPr>
        <w:t>children Education Organizations</w:t>
      </w:r>
      <w:r w:rsidRPr="005003C3">
        <w:rPr>
          <w:rFonts w:eastAsiaTheme="minorHAnsi"/>
          <w:szCs w:val="22"/>
        </w:rPr>
        <w:t>.</w:t>
      </w:r>
    </w:p>
    <w:p w14:paraId="1DE86185" w14:textId="77777777" w:rsidR="00B35919" w:rsidRPr="00577A54" w:rsidRDefault="00B35919" w:rsidP="00B35919">
      <w:pPr>
        <w:spacing w:after="160" w:line="240" w:lineRule="auto"/>
        <w:jc w:val="both"/>
        <w:rPr>
          <w:rFonts w:eastAsiaTheme="minorHAnsi"/>
          <w:sz w:val="24"/>
        </w:rPr>
      </w:pPr>
      <w:r w:rsidRPr="00577A54">
        <w:rPr>
          <w:rFonts w:eastAsiaTheme="minorHAnsi"/>
          <w:noProof/>
          <w:sz w:val="24"/>
        </w:rPr>
        <w:drawing>
          <wp:inline distT="0" distB="0" distL="0" distR="0" wp14:anchorId="5D59C400" wp14:editId="50ACB58F">
            <wp:extent cx="4908550" cy="1155700"/>
            <wp:effectExtent l="190500" t="190500" r="196850" b="1968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08550" cy="1155700"/>
                    </a:xfrm>
                    <a:prstGeom prst="rect">
                      <a:avLst/>
                    </a:prstGeom>
                    <a:ln>
                      <a:noFill/>
                    </a:ln>
                    <a:effectLst>
                      <a:outerShdw blurRad="190500" algn="tl" rotWithShape="0">
                        <a:srgbClr val="000000">
                          <a:alpha val="70000"/>
                        </a:srgbClr>
                      </a:outerShdw>
                    </a:effectLst>
                  </pic:spPr>
                </pic:pic>
              </a:graphicData>
            </a:graphic>
          </wp:inline>
        </w:drawing>
      </w:r>
    </w:p>
    <w:p w14:paraId="76F1E36F" w14:textId="77777777" w:rsidR="00B35919" w:rsidRPr="00DB1034" w:rsidRDefault="00B35919" w:rsidP="00B35919">
      <w:pPr>
        <w:rPr>
          <w:rFonts w:eastAsiaTheme="minorHAnsi"/>
        </w:rPr>
      </w:pPr>
      <w:r w:rsidRPr="005003C3">
        <w:rPr>
          <w:rFonts w:eastAsiaTheme="minorHAnsi"/>
        </w:rPr>
        <w:t>All counts ar</w:t>
      </w:r>
      <w:r>
        <w:rPr>
          <w:rFonts w:eastAsiaTheme="minorHAnsi"/>
        </w:rPr>
        <w:t xml:space="preserve">e relevant to </w:t>
      </w:r>
      <w:r w:rsidRPr="005003C3">
        <w:rPr>
          <w:rFonts w:eastAsiaTheme="minorHAnsi"/>
        </w:rPr>
        <w:t>the high</w:t>
      </w:r>
      <w:r>
        <w:rPr>
          <w:rFonts w:eastAsiaTheme="minorHAnsi"/>
        </w:rPr>
        <w:t>est level Ed Org to which the IT Administrator has access. As depicted in the graphic above, the counts displayed</w:t>
      </w:r>
      <w:r w:rsidRPr="005003C3">
        <w:rPr>
          <w:rFonts w:eastAsiaTheme="minorHAnsi"/>
        </w:rPr>
        <w:t xml:space="preserve"> </w:t>
      </w:r>
      <w:r>
        <w:rPr>
          <w:rFonts w:eastAsiaTheme="minorHAnsi"/>
        </w:rPr>
        <w:t>are</w:t>
      </w:r>
      <w:r w:rsidRPr="005003C3">
        <w:rPr>
          <w:rFonts w:eastAsiaTheme="minorHAnsi"/>
        </w:rPr>
        <w:t xml:space="preserve"> </w:t>
      </w:r>
      <w:r>
        <w:rPr>
          <w:rFonts w:eastAsiaTheme="minorHAnsi"/>
        </w:rPr>
        <w:t xml:space="preserve">the number of </w:t>
      </w:r>
      <w:r w:rsidRPr="005003C3">
        <w:rPr>
          <w:rFonts w:eastAsiaTheme="minorHAnsi"/>
        </w:rPr>
        <w:t xml:space="preserve">unique entities associated with the </w:t>
      </w:r>
      <w:r>
        <w:rPr>
          <w:rFonts w:eastAsiaTheme="minorHAnsi"/>
        </w:rPr>
        <w:t xml:space="preserve">Ed Org. </w:t>
      </w:r>
      <w:r w:rsidRPr="005003C3">
        <w:rPr>
          <w:rFonts w:eastAsiaTheme="minorHAnsi"/>
          <w:szCs w:val="22"/>
        </w:rPr>
        <w:t xml:space="preserve">Counts are provided for Students, Staff, Teachers, and non-teachers. </w:t>
      </w:r>
    </w:p>
    <w:p w14:paraId="38AF1B67" w14:textId="77777777" w:rsidR="00B35919" w:rsidRPr="008F4867" w:rsidRDefault="00B35919" w:rsidP="00B35919">
      <w:r>
        <w:t xml:space="preserve">The fields in the </w:t>
      </w:r>
      <w:r w:rsidRPr="00DB1034">
        <w:rPr>
          <w:b/>
        </w:rPr>
        <w:t>Entity/Role</w:t>
      </w:r>
      <w:r>
        <w:t xml:space="preserve"> column of the Counts table are defined as follows:</w:t>
      </w:r>
    </w:p>
    <w:p w14:paraId="30BAFE7C" w14:textId="77777777" w:rsidR="00B35919" w:rsidRPr="00DB1034" w:rsidRDefault="00B35919" w:rsidP="00B35919">
      <w:pPr>
        <w:pStyle w:val="ListParagraph"/>
        <w:numPr>
          <w:ilvl w:val="0"/>
          <w:numId w:val="52"/>
        </w:numPr>
        <w:rPr>
          <w:rFonts w:eastAsiaTheme="minorHAnsi"/>
        </w:rPr>
      </w:pPr>
      <w:r w:rsidRPr="00DB1034">
        <w:rPr>
          <w:rFonts w:eastAsiaTheme="minorHAnsi"/>
          <w:b/>
        </w:rPr>
        <w:t>Students:</w:t>
      </w:r>
      <w:r w:rsidRPr="00DB1034">
        <w:rPr>
          <w:rFonts w:eastAsiaTheme="minorHAnsi"/>
        </w:rPr>
        <w:t xml:space="preserve"> Number of unique Students in the </w:t>
      </w:r>
      <w:proofErr w:type="spellStart"/>
      <w:r w:rsidRPr="00DB1034">
        <w:rPr>
          <w:rFonts w:eastAsiaTheme="minorHAnsi"/>
          <w:i/>
        </w:rPr>
        <w:t>StudentSchoolAssociation</w:t>
      </w:r>
      <w:proofErr w:type="spellEnd"/>
      <w:r w:rsidRPr="00DB1034">
        <w:rPr>
          <w:rFonts w:eastAsiaTheme="minorHAnsi"/>
        </w:rPr>
        <w:t xml:space="preserve"> relative to the </w:t>
      </w:r>
      <w:r>
        <w:rPr>
          <w:rFonts w:eastAsiaTheme="minorHAnsi"/>
        </w:rPr>
        <w:t xml:space="preserve">Ed Org </w:t>
      </w:r>
      <w:r w:rsidRPr="00DB1034">
        <w:rPr>
          <w:rFonts w:eastAsiaTheme="minorHAnsi"/>
        </w:rPr>
        <w:t>you are viewing</w:t>
      </w:r>
      <w:r>
        <w:rPr>
          <w:rFonts w:eastAsiaTheme="minorHAnsi"/>
        </w:rPr>
        <w:t>.</w:t>
      </w:r>
    </w:p>
    <w:p w14:paraId="10C19A24" w14:textId="77777777" w:rsidR="00B35919" w:rsidRPr="00DB1034" w:rsidRDefault="00B35919" w:rsidP="00B35919">
      <w:pPr>
        <w:pStyle w:val="ListParagraph"/>
        <w:numPr>
          <w:ilvl w:val="0"/>
          <w:numId w:val="52"/>
        </w:numPr>
        <w:ind w:right="-540"/>
        <w:rPr>
          <w:rFonts w:eastAsiaTheme="minorHAnsi"/>
        </w:rPr>
      </w:pPr>
      <w:r w:rsidRPr="00DB1034">
        <w:rPr>
          <w:rFonts w:eastAsiaTheme="minorHAnsi"/>
          <w:b/>
        </w:rPr>
        <w:t>Staff:</w:t>
      </w:r>
      <w:r w:rsidRPr="00DB1034">
        <w:rPr>
          <w:rFonts w:eastAsiaTheme="minorHAnsi"/>
        </w:rPr>
        <w:t xml:space="preserve"> Number of unique Staff members in the </w:t>
      </w:r>
      <w:proofErr w:type="spellStart"/>
      <w:r w:rsidRPr="00DB1034">
        <w:rPr>
          <w:rFonts w:eastAsiaTheme="minorHAnsi"/>
          <w:i/>
        </w:rPr>
        <w:t>StaffEducationOrganizationAssociation</w:t>
      </w:r>
      <w:proofErr w:type="spellEnd"/>
      <w:r w:rsidRPr="00DB1034">
        <w:rPr>
          <w:rFonts w:eastAsiaTheme="minorHAnsi"/>
        </w:rPr>
        <w:t xml:space="preserve"> relative to the </w:t>
      </w:r>
      <w:r>
        <w:rPr>
          <w:rFonts w:eastAsiaTheme="minorHAnsi"/>
        </w:rPr>
        <w:t xml:space="preserve">Ed Org </w:t>
      </w:r>
      <w:r w:rsidRPr="00DB1034">
        <w:rPr>
          <w:rFonts w:eastAsiaTheme="minorHAnsi"/>
        </w:rPr>
        <w:t>you are viewing</w:t>
      </w:r>
      <w:r>
        <w:rPr>
          <w:rFonts w:eastAsiaTheme="minorHAnsi"/>
        </w:rPr>
        <w:t>.</w:t>
      </w:r>
    </w:p>
    <w:p w14:paraId="6E43084E" w14:textId="77777777" w:rsidR="00B35919" w:rsidRPr="00DB1034" w:rsidRDefault="00B35919" w:rsidP="00B35919">
      <w:pPr>
        <w:pStyle w:val="ListParagraph"/>
        <w:numPr>
          <w:ilvl w:val="0"/>
          <w:numId w:val="52"/>
        </w:numPr>
        <w:rPr>
          <w:rFonts w:eastAsiaTheme="minorHAnsi"/>
        </w:rPr>
      </w:pPr>
      <w:r w:rsidRPr="00DB1034">
        <w:rPr>
          <w:rFonts w:eastAsiaTheme="minorHAnsi"/>
          <w:b/>
        </w:rPr>
        <w:t>Teachers:</w:t>
      </w:r>
      <w:r w:rsidRPr="00DB1034">
        <w:rPr>
          <w:rFonts w:eastAsiaTheme="minorHAnsi"/>
        </w:rPr>
        <w:t xml:space="preserve"> Number of unique teachers in the </w:t>
      </w:r>
      <w:proofErr w:type="spellStart"/>
      <w:r w:rsidRPr="00DB1034">
        <w:rPr>
          <w:rFonts w:eastAsiaTheme="minorHAnsi"/>
          <w:i/>
        </w:rPr>
        <w:t>TeacherSchoolAssociation</w:t>
      </w:r>
      <w:proofErr w:type="spellEnd"/>
      <w:r w:rsidRPr="00DB1034">
        <w:rPr>
          <w:rFonts w:eastAsiaTheme="minorHAnsi"/>
        </w:rPr>
        <w:t xml:space="preserve">. The Teacher must also be referenced in the </w:t>
      </w:r>
      <w:proofErr w:type="spellStart"/>
      <w:r w:rsidRPr="00DB1034">
        <w:rPr>
          <w:rFonts w:eastAsiaTheme="minorHAnsi"/>
          <w:i/>
        </w:rPr>
        <w:t>StaffEducationOrganizationAssociation</w:t>
      </w:r>
      <w:proofErr w:type="spellEnd"/>
      <w:r w:rsidRPr="00DB1034">
        <w:rPr>
          <w:rFonts w:eastAsiaTheme="minorHAnsi"/>
        </w:rPr>
        <w:t xml:space="preserve"> </w:t>
      </w:r>
      <w:r>
        <w:rPr>
          <w:rFonts w:eastAsiaTheme="minorHAnsi"/>
        </w:rPr>
        <w:t xml:space="preserve">for that Ed Org </w:t>
      </w:r>
      <w:r w:rsidRPr="00DB1034">
        <w:rPr>
          <w:rFonts w:eastAsiaTheme="minorHAnsi"/>
        </w:rPr>
        <w:t xml:space="preserve">or one of its parent </w:t>
      </w:r>
      <w:r>
        <w:rPr>
          <w:rFonts w:eastAsiaTheme="minorHAnsi"/>
        </w:rPr>
        <w:t>Ed Org</w:t>
      </w:r>
      <w:r w:rsidRPr="00DB1034">
        <w:rPr>
          <w:rFonts w:eastAsiaTheme="minorHAnsi"/>
        </w:rPr>
        <w:t>.</w:t>
      </w:r>
    </w:p>
    <w:p w14:paraId="1CA27F24" w14:textId="77777777" w:rsidR="00B35919" w:rsidRPr="00DB1034" w:rsidRDefault="00B35919" w:rsidP="00B35919">
      <w:pPr>
        <w:pStyle w:val="ListParagraph"/>
        <w:numPr>
          <w:ilvl w:val="0"/>
          <w:numId w:val="52"/>
        </w:numPr>
        <w:rPr>
          <w:rFonts w:eastAsiaTheme="minorHAnsi"/>
        </w:rPr>
      </w:pPr>
      <w:r w:rsidRPr="00DB1034">
        <w:rPr>
          <w:rFonts w:eastAsiaTheme="minorHAnsi"/>
          <w:b/>
        </w:rPr>
        <w:t>Non-Teacher:</w:t>
      </w:r>
      <w:r w:rsidRPr="00DB1034">
        <w:rPr>
          <w:rFonts w:eastAsiaTheme="minorHAnsi"/>
        </w:rPr>
        <w:t xml:space="preserve"> Number of Staff Members minus the Number of Teachers</w:t>
      </w:r>
      <w:r>
        <w:rPr>
          <w:rFonts w:eastAsiaTheme="minorHAnsi"/>
        </w:rPr>
        <w:t>.</w:t>
      </w:r>
    </w:p>
    <w:p w14:paraId="20F443A6" w14:textId="77777777" w:rsidR="00B35919" w:rsidRPr="00E36606" w:rsidRDefault="00B35919" w:rsidP="00B35919">
      <w:r>
        <w:t xml:space="preserve">The </w:t>
      </w:r>
      <w:r w:rsidRPr="00DB1034">
        <w:rPr>
          <w:b/>
        </w:rPr>
        <w:t xml:space="preserve">Total </w:t>
      </w:r>
      <w:r>
        <w:t xml:space="preserve">and </w:t>
      </w:r>
      <w:r w:rsidRPr="00DB1034">
        <w:rPr>
          <w:b/>
        </w:rPr>
        <w:t>Current</w:t>
      </w:r>
      <w:r>
        <w:t xml:space="preserve"> columns of the Counts table are defined as follows: </w:t>
      </w:r>
    </w:p>
    <w:p w14:paraId="55D3FA4A" w14:textId="77777777" w:rsidR="00B35919" w:rsidRPr="00DB1034" w:rsidRDefault="00B35919" w:rsidP="00B35919">
      <w:pPr>
        <w:pStyle w:val="ListParagraph"/>
        <w:numPr>
          <w:ilvl w:val="0"/>
          <w:numId w:val="53"/>
        </w:numPr>
        <w:rPr>
          <w:rFonts w:eastAsiaTheme="minorHAnsi"/>
        </w:rPr>
      </w:pPr>
      <w:r w:rsidRPr="00DB1034">
        <w:rPr>
          <w:rFonts w:eastAsiaTheme="minorHAnsi"/>
          <w:b/>
        </w:rPr>
        <w:t>Total Count:</w:t>
      </w:r>
      <w:r w:rsidRPr="00DB1034">
        <w:rPr>
          <w:rFonts w:eastAsiaTheme="minorHAnsi"/>
        </w:rPr>
        <w:t xml:space="preserve"> The total number of unique entities that are associated with the </w:t>
      </w:r>
      <w:r>
        <w:rPr>
          <w:rFonts w:eastAsiaTheme="minorHAnsi"/>
        </w:rPr>
        <w:t>Ed Org</w:t>
      </w:r>
      <w:r w:rsidRPr="00DB1034">
        <w:rPr>
          <w:rFonts w:eastAsiaTheme="minorHAnsi"/>
        </w:rPr>
        <w:t>.</w:t>
      </w:r>
    </w:p>
    <w:p w14:paraId="4035D18F" w14:textId="77777777" w:rsidR="00B35919" w:rsidRDefault="00B35919" w:rsidP="00B35919">
      <w:pPr>
        <w:pStyle w:val="ListParagraph"/>
        <w:numPr>
          <w:ilvl w:val="0"/>
          <w:numId w:val="53"/>
        </w:numPr>
        <w:rPr>
          <w:rFonts w:eastAsiaTheme="minorHAnsi"/>
        </w:rPr>
      </w:pPr>
      <w:r w:rsidRPr="00DB1034">
        <w:rPr>
          <w:rFonts w:eastAsiaTheme="minorHAnsi"/>
          <w:b/>
        </w:rPr>
        <w:t>Current Count:</w:t>
      </w:r>
      <w:r w:rsidRPr="00DB1034">
        <w:rPr>
          <w:rFonts w:eastAsiaTheme="minorHAnsi"/>
        </w:rPr>
        <w:t xml:space="preserve"> The number of unique entities tied to the </w:t>
      </w:r>
      <w:r>
        <w:rPr>
          <w:rFonts w:eastAsiaTheme="minorHAnsi"/>
        </w:rPr>
        <w:t>Ed Org</w:t>
      </w:r>
      <w:r w:rsidRPr="00DB1034">
        <w:rPr>
          <w:rFonts w:eastAsiaTheme="minorHAnsi"/>
        </w:rPr>
        <w:t xml:space="preserve"> where the current date is between the Begin Date and the End Date of the association. </w:t>
      </w:r>
    </w:p>
    <w:p w14:paraId="6BB52B45" w14:textId="77777777" w:rsidR="00B35919" w:rsidRPr="00DB1034" w:rsidRDefault="00B35919" w:rsidP="00B35919">
      <w:pPr>
        <w:rPr>
          <w:rFonts w:eastAsiaTheme="minorHAnsi"/>
        </w:rPr>
      </w:pPr>
      <w:r>
        <w:rPr>
          <w:rFonts w:eastAsiaTheme="minorHAnsi"/>
        </w:rPr>
        <w:br w:type="page"/>
      </w:r>
    </w:p>
    <w:p w14:paraId="2049EB7B" w14:textId="77777777" w:rsidR="00B35919" w:rsidRPr="00F71FE8" w:rsidRDefault="00B35919" w:rsidP="00B35919">
      <w:pPr>
        <w:pStyle w:val="Heading3"/>
      </w:pPr>
      <w:bookmarkStart w:id="106" w:name="_Toc394490907"/>
      <w:r>
        <w:t>Ing</w:t>
      </w:r>
      <w:r w:rsidRPr="00577A54">
        <w:t>estion Jobs Status</w:t>
      </w:r>
      <w:bookmarkEnd w:id="106"/>
    </w:p>
    <w:p w14:paraId="4EDB996F" w14:textId="77777777" w:rsidR="00B35919" w:rsidRPr="006D50E0" w:rsidRDefault="00B35919" w:rsidP="00B35919">
      <w:pPr>
        <w:rPr>
          <w:rFonts w:eastAsiaTheme="minorHAnsi"/>
          <w:sz w:val="24"/>
        </w:rPr>
      </w:pPr>
      <w:r w:rsidRPr="005003C3">
        <w:rPr>
          <w:rFonts w:eastAsiaTheme="minorHAnsi"/>
        </w:rPr>
        <w:t>The Ingestion Jobs Status table prov</w:t>
      </w:r>
      <w:r>
        <w:rPr>
          <w:rFonts w:eastAsiaTheme="minorHAnsi"/>
        </w:rPr>
        <w:t>ides information on the latest five ingestion j</w:t>
      </w:r>
      <w:r w:rsidRPr="005003C3">
        <w:rPr>
          <w:rFonts w:eastAsiaTheme="minorHAnsi"/>
        </w:rPr>
        <w:t>obs that completed for your Tenant.</w:t>
      </w:r>
    </w:p>
    <w:p w14:paraId="599A29AA" w14:textId="77777777" w:rsidR="00B35919" w:rsidRPr="00577A54" w:rsidRDefault="00B35919" w:rsidP="001F451A">
      <w:pPr>
        <w:spacing w:after="160" w:line="240" w:lineRule="auto"/>
        <w:ind w:left="-450"/>
        <w:jc w:val="both"/>
        <w:rPr>
          <w:rFonts w:eastAsiaTheme="minorHAnsi"/>
          <w:b/>
          <w:sz w:val="24"/>
        </w:rPr>
      </w:pPr>
      <w:r w:rsidRPr="00577A54">
        <w:rPr>
          <w:rFonts w:eastAsiaTheme="minorHAnsi"/>
          <w:noProof/>
          <w:sz w:val="24"/>
        </w:rPr>
        <w:drawing>
          <wp:inline distT="0" distB="0" distL="0" distR="0" wp14:anchorId="24428285" wp14:editId="5C697F77">
            <wp:extent cx="5886450" cy="879564"/>
            <wp:effectExtent l="190500" t="190500" r="190500" b="1873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37387" cy="902117"/>
                    </a:xfrm>
                    <a:prstGeom prst="rect">
                      <a:avLst/>
                    </a:prstGeom>
                    <a:ln>
                      <a:noFill/>
                    </a:ln>
                    <a:effectLst>
                      <a:outerShdw blurRad="190500" algn="tl" rotWithShape="0">
                        <a:srgbClr val="000000">
                          <a:alpha val="70000"/>
                        </a:srgbClr>
                      </a:outerShdw>
                    </a:effectLst>
                  </pic:spPr>
                </pic:pic>
              </a:graphicData>
            </a:graphic>
          </wp:inline>
        </w:drawing>
      </w:r>
    </w:p>
    <w:p w14:paraId="0A3D3FA5" w14:textId="77777777" w:rsidR="00B35919" w:rsidRPr="005003C3" w:rsidRDefault="00B35919" w:rsidP="00B35919">
      <w:pPr>
        <w:spacing w:after="160" w:line="240" w:lineRule="auto"/>
        <w:jc w:val="both"/>
        <w:rPr>
          <w:rFonts w:eastAsiaTheme="minorHAnsi"/>
          <w:szCs w:val="22"/>
        </w:rPr>
      </w:pPr>
      <w:r w:rsidRPr="005003C3">
        <w:rPr>
          <w:rFonts w:eastAsiaTheme="minorHAnsi"/>
          <w:szCs w:val="22"/>
        </w:rPr>
        <w:t xml:space="preserve">If you have more than one person in your tenant that submits ingestion jobs, they will all </w:t>
      </w:r>
      <w:r>
        <w:rPr>
          <w:rFonts w:eastAsiaTheme="minorHAnsi"/>
          <w:szCs w:val="22"/>
        </w:rPr>
        <w:t>display</w:t>
      </w:r>
      <w:r w:rsidRPr="005003C3">
        <w:rPr>
          <w:rFonts w:eastAsiaTheme="minorHAnsi"/>
          <w:szCs w:val="22"/>
        </w:rPr>
        <w:t xml:space="preserve"> in this table for all IT Admin</w:t>
      </w:r>
      <w:r>
        <w:rPr>
          <w:rFonts w:eastAsiaTheme="minorHAnsi"/>
          <w:szCs w:val="22"/>
        </w:rPr>
        <w:t>i</w:t>
      </w:r>
      <w:r w:rsidRPr="005003C3">
        <w:rPr>
          <w:rFonts w:eastAsiaTheme="minorHAnsi"/>
          <w:szCs w:val="22"/>
        </w:rPr>
        <w:t>s</w:t>
      </w:r>
      <w:r>
        <w:rPr>
          <w:rFonts w:eastAsiaTheme="minorHAnsi"/>
          <w:szCs w:val="22"/>
        </w:rPr>
        <w:t>trators</w:t>
      </w:r>
      <w:r w:rsidRPr="005003C3">
        <w:rPr>
          <w:rFonts w:eastAsiaTheme="minorHAnsi"/>
          <w:szCs w:val="22"/>
        </w:rPr>
        <w:t xml:space="preserve">. This information is not filtered </w:t>
      </w:r>
      <w:r>
        <w:rPr>
          <w:rFonts w:eastAsiaTheme="minorHAnsi"/>
          <w:szCs w:val="22"/>
        </w:rPr>
        <w:t>by</w:t>
      </w:r>
      <w:r w:rsidRPr="005003C3">
        <w:rPr>
          <w:rFonts w:eastAsiaTheme="minorHAnsi"/>
          <w:szCs w:val="22"/>
        </w:rPr>
        <w:t xml:space="preserve"> </w:t>
      </w:r>
      <w:r>
        <w:rPr>
          <w:rFonts w:eastAsiaTheme="minorHAnsi"/>
          <w:szCs w:val="22"/>
        </w:rPr>
        <w:t>Ed Org</w:t>
      </w:r>
      <w:r w:rsidRPr="005003C3">
        <w:rPr>
          <w:rFonts w:eastAsiaTheme="minorHAnsi"/>
          <w:szCs w:val="22"/>
        </w:rPr>
        <w:t xml:space="preserve">. </w:t>
      </w:r>
    </w:p>
    <w:p w14:paraId="6ABF4B18" w14:textId="77777777" w:rsidR="00B35919" w:rsidRPr="005003C3" w:rsidRDefault="00B35919" w:rsidP="00B35919">
      <w:pPr>
        <w:spacing w:after="160" w:line="240" w:lineRule="auto"/>
        <w:jc w:val="both"/>
        <w:rPr>
          <w:rFonts w:eastAsiaTheme="minorHAnsi"/>
          <w:b/>
          <w:szCs w:val="22"/>
        </w:rPr>
      </w:pPr>
      <w:r>
        <w:rPr>
          <w:rFonts w:eastAsiaTheme="minorHAnsi"/>
          <w:szCs w:val="22"/>
        </w:rPr>
        <w:t xml:space="preserve">Click on </w:t>
      </w:r>
      <w:r w:rsidRPr="006D50E0">
        <w:rPr>
          <w:rFonts w:eastAsiaTheme="minorHAnsi"/>
          <w:b/>
          <w:color w:val="31849B" w:themeColor="accent5" w:themeShade="BF"/>
          <w:szCs w:val="22"/>
        </w:rPr>
        <w:t>Show All Jobs</w:t>
      </w:r>
      <w:r w:rsidRPr="006D50E0">
        <w:rPr>
          <w:rFonts w:eastAsiaTheme="minorHAnsi"/>
          <w:color w:val="31849B" w:themeColor="accent5" w:themeShade="BF"/>
          <w:szCs w:val="22"/>
        </w:rPr>
        <w:t xml:space="preserve"> </w:t>
      </w:r>
      <w:r>
        <w:rPr>
          <w:rFonts w:eastAsiaTheme="minorHAnsi"/>
          <w:szCs w:val="22"/>
        </w:rPr>
        <w:t>below</w:t>
      </w:r>
      <w:r w:rsidRPr="005003C3">
        <w:rPr>
          <w:rFonts w:eastAsiaTheme="minorHAnsi"/>
          <w:szCs w:val="22"/>
        </w:rPr>
        <w:t xml:space="preserve"> the table to view information for all completed ingestion jobs. </w:t>
      </w:r>
    </w:p>
    <w:p w14:paraId="47B0D3BA" w14:textId="77777777" w:rsidR="00B35919" w:rsidRDefault="00B35919" w:rsidP="00B35919">
      <w:r w:rsidRPr="006D50E0">
        <w:rPr>
          <w:b/>
        </w:rPr>
        <w:t>Note:</w:t>
      </w:r>
      <w:r>
        <w:t xml:space="preserve"> </w:t>
      </w:r>
      <w:r w:rsidRPr="005003C3">
        <w:rPr>
          <w:rFonts w:eastAsiaTheme="minorHAnsi"/>
        </w:rPr>
        <w:t>This table d</w:t>
      </w:r>
      <w:r>
        <w:rPr>
          <w:rFonts w:eastAsiaTheme="minorHAnsi"/>
        </w:rPr>
        <w:t>oes not provide information on ingestion j</w:t>
      </w:r>
      <w:r w:rsidRPr="005003C3">
        <w:rPr>
          <w:rFonts w:eastAsiaTheme="minorHAnsi"/>
        </w:rPr>
        <w:t>obs that are in progress.</w:t>
      </w:r>
      <w:r>
        <w:t xml:space="preserve"> </w:t>
      </w:r>
      <w:r w:rsidRPr="005003C3">
        <w:t>Ingestion log files are not ava</w:t>
      </w:r>
      <w:r>
        <w:t>ilable through the Data Browser.</w:t>
      </w:r>
      <w:r w:rsidRPr="005003C3">
        <w:t xml:space="preserve"> </w:t>
      </w:r>
      <w:r>
        <w:t>G</w:t>
      </w:r>
      <w:r w:rsidRPr="005003C3">
        <w:t>o to the Landing Zone to view the log files.</w:t>
      </w:r>
    </w:p>
    <w:p w14:paraId="65B751A6" w14:textId="77777777" w:rsidR="00B35919" w:rsidRPr="00D04AF2" w:rsidRDefault="00B35919" w:rsidP="00B35919">
      <w:r>
        <w:t xml:space="preserve">The following fields display in the </w:t>
      </w:r>
      <w:r w:rsidRPr="005003C3">
        <w:rPr>
          <w:rFonts w:eastAsiaTheme="minorHAnsi"/>
        </w:rPr>
        <w:t xml:space="preserve">Ingestion Jobs Status </w:t>
      </w:r>
      <w:r>
        <w:t xml:space="preserve">table: </w:t>
      </w:r>
    </w:p>
    <w:p w14:paraId="44C4274B" w14:textId="77777777" w:rsidR="00B35919" w:rsidRPr="00872064" w:rsidRDefault="00B35919" w:rsidP="00B35919">
      <w:pPr>
        <w:pStyle w:val="ListParagraph"/>
        <w:numPr>
          <w:ilvl w:val="0"/>
          <w:numId w:val="54"/>
        </w:numPr>
        <w:rPr>
          <w:rFonts w:eastAsiaTheme="minorHAnsi"/>
          <w:szCs w:val="22"/>
        </w:rPr>
      </w:pPr>
      <w:r w:rsidRPr="00872064">
        <w:rPr>
          <w:rFonts w:eastAsiaTheme="minorHAnsi"/>
          <w:b/>
          <w:szCs w:val="22"/>
        </w:rPr>
        <w:t>File Name:</w:t>
      </w:r>
      <w:r w:rsidRPr="00872064">
        <w:rPr>
          <w:rFonts w:eastAsiaTheme="minorHAnsi"/>
          <w:szCs w:val="22"/>
        </w:rPr>
        <w:t xml:space="preserve"> The name of the uploaded zip file.</w:t>
      </w:r>
    </w:p>
    <w:p w14:paraId="342447DB" w14:textId="77777777" w:rsidR="00B35919" w:rsidRPr="00872064" w:rsidRDefault="00B35919" w:rsidP="00B35919">
      <w:pPr>
        <w:pStyle w:val="ListParagraph"/>
        <w:numPr>
          <w:ilvl w:val="0"/>
          <w:numId w:val="54"/>
        </w:numPr>
        <w:rPr>
          <w:rFonts w:eastAsiaTheme="minorHAnsi"/>
          <w:szCs w:val="22"/>
        </w:rPr>
      </w:pPr>
      <w:r w:rsidRPr="00872064">
        <w:rPr>
          <w:rFonts w:eastAsiaTheme="minorHAnsi"/>
          <w:b/>
          <w:szCs w:val="22"/>
        </w:rPr>
        <w:t>Job Status:</w:t>
      </w:r>
      <w:r w:rsidRPr="00872064">
        <w:rPr>
          <w:rFonts w:eastAsiaTheme="minorHAnsi"/>
          <w:szCs w:val="22"/>
        </w:rPr>
        <w:t xml:space="preserve"> Overall status of the completed ingestion job (Success/Failed)</w:t>
      </w:r>
    </w:p>
    <w:p w14:paraId="6EE56DB4" w14:textId="77777777" w:rsidR="00B35919" w:rsidRPr="00872064" w:rsidRDefault="00B35919" w:rsidP="00B35919">
      <w:pPr>
        <w:pStyle w:val="ListParagraph"/>
        <w:numPr>
          <w:ilvl w:val="0"/>
          <w:numId w:val="54"/>
        </w:numPr>
        <w:rPr>
          <w:rFonts w:eastAsiaTheme="minorHAnsi"/>
          <w:szCs w:val="22"/>
        </w:rPr>
      </w:pPr>
      <w:r w:rsidRPr="00872064">
        <w:rPr>
          <w:rFonts w:eastAsiaTheme="minorHAnsi"/>
          <w:b/>
          <w:szCs w:val="22"/>
        </w:rPr>
        <w:t>Requested:</w:t>
      </w:r>
      <w:r w:rsidRPr="00872064">
        <w:rPr>
          <w:rFonts w:eastAsiaTheme="minorHAnsi"/>
          <w:szCs w:val="22"/>
        </w:rPr>
        <w:t xml:space="preserve"> Date/time the ingestion job was submitted.</w:t>
      </w:r>
    </w:p>
    <w:p w14:paraId="72AE87BA" w14:textId="77777777" w:rsidR="00B35919" w:rsidRPr="00872064" w:rsidRDefault="00B35919" w:rsidP="00B35919">
      <w:pPr>
        <w:pStyle w:val="ListParagraph"/>
        <w:numPr>
          <w:ilvl w:val="0"/>
          <w:numId w:val="54"/>
        </w:numPr>
        <w:rPr>
          <w:rFonts w:eastAsiaTheme="minorHAnsi"/>
          <w:szCs w:val="22"/>
        </w:rPr>
      </w:pPr>
      <w:r w:rsidRPr="00872064">
        <w:rPr>
          <w:rFonts w:eastAsiaTheme="minorHAnsi"/>
          <w:b/>
          <w:szCs w:val="22"/>
        </w:rPr>
        <w:t>Completed:</w:t>
      </w:r>
      <w:r w:rsidRPr="00872064">
        <w:rPr>
          <w:rFonts w:eastAsiaTheme="minorHAnsi"/>
          <w:szCs w:val="22"/>
        </w:rPr>
        <w:t xml:space="preserve"> Date/time the ingestion job completed.</w:t>
      </w:r>
    </w:p>
    <w:p w14:paraId="2C99D5CB" w14:textId="77777777" w:rsidR="00B35919" w:rsidRPr="00872064" w:rsidRDefault="00B35919" w:rsidP="00B35919">
      <w:pPr>
        <w:pStyle w:val="ListParagraph"/>
        <w:numPr>
          <w:ilvl w:val="0"/>
          <w:numId w:val="54"/>
        </w:numPr>
        <w:rPr>
          <w:rFonts w:eastAsiaTheme="minorHAnsi"/>
          <w:szCs w:val="22"/>
        </w:rPr>
      </w:pPr>
      <w:r w:rsidRPr="00872064">
        <w:rPr>
          <w:rFonts w:eastAsiaTheme="minorHAnsi"/>
          <w:b/>
          <w:szCs w:val="22"/>
        </w:rPr>
        <w:t>Number of XML files:</w:t>
      </w:r>
      <w:r w:rsidRPr="00872064">
        <w:rPr>
          <w:rFonts w:eastAsiaTheme="minorHAnsi"/>
          <w:szCs w:val="22"/>
        </w:rPr>
        <w:t xml:space="preserve"> The number of XML files in the zip file.</w:t>
      </w:r>
    </w:p>
    <w:p w14:paraId="24ABA3E4" w14:textId="77777777" w:rsidR="00B35919" w:rsidRPr="00872064" w:rsidRDefault="00B35919" w:rsidP="00B35919">
      <w:pPr>
        <w:pStyle w:val="ListParagraph"/>
        <w:numPr>
          <w:ilvl w:val="0"/>
          <w:numId w:val="54"/>
        </w:numPr>
        <w:rPr>
          <w:rFonts w:eastAsiaTheme="minorHAnsi"/>
          <w:szCs w:val="22"/>
        </w:rPr>
      </w:pPr>
      <w:r w:rsidRPr="00872064">
        <w:rPr>
          <w:rFonts w:eastAsiaTheme="minorHAnsi"/>
          <w:b/>
          <w:szCs w:val="22"/>
        </w:rPr>
        <w:t>Total Records:</w:t>
      </w:r>
      <w:r w:rsidRPr="00872064">
        <w:rPr>
          <w:rFonts w:eastAsiaTheme="minorHAnsi"/>
          <w:szCs w:val="22"/>
        </w:rPr>
        <w:t xml:space="preserve"> The total number of individual records that were part of the ingestion job.</w:t>
      </w:r>
    </w:p>
    <w:p w14:paraId="67BB1ED1" w14:textId="77777777" w:rsidR="00B35919" w:rsidRPr="00872064" w:rsidRDefault="00B35919" w:rsidP="00B35919">
      <w:pPr>
        <w:pStyle w:val="ListParagraph"/>
        <w:numPr>
          <w:ilvl w:val="0"/>
          <w:numId w:val="54"/>
        </w:numPr>
        <w:rPr>
          <w:rFonts w:eastAsiaTheme="minorHAnsi"/>
          <w:szCs w:val="22"/>
        </w:rPr>
      </w:pPr>
      <w:r w:rsidRPr="00872064">
        <w:rPr>
          <w:rFonts w:eastAsiaTheme="minorHAnsi"/>
          <w:b/>
          <w:szCs w:val="22"/>
        </w:rPr>
        <w:t>Successful Records:</w:t>
      </w:r>
      <w:r w:rsidRPr="00872064">
        <w:rPr>
          <w:rFonts w:eastAsiaTheme="minorHAnsi"/>
          <w:szCs w:val="22"/>
        </w:rPr>
        <w:t xml:space="preserve"> Number of records successfully ingested.</w:t>
      </w:r>
    </w:p>
    <w:p w14:paraId="109A3296" w14:textId="77777777" w:rsidR="00B35919" w:rsidRPr="00872064" w:rsidRDefault="00B35919" w:rsidP="00B35919">
      <w:pPr>
        <w:pStyle w:val="ListParagraph"/>
        <w:numPr>
          <w:ilvl w:val="0"/>
          <w:numId w:val="54"/>
        </w:numPr>
        <w:rPr>
          <w:rFonts w:eastAsiaTheme="minorHAnsi"/>
          <w:szCs w:val="22"/>
        </w:rPr>
      </w:pPr>
      <w:r w:rsidRPr="00872064">
        <w:rPr>
          <w:rFonts w:eastAsiaTheme="minorHAnsi"/>
          <w:b/>
          <w:szCs w:val="22"/>
        </w:rPr>
        <w:t>Failed Records:</w:t>
      </w:r>
      <w:r w:rsidRPr="00872064">
        <w:rPr>
          <w:rFonts w:eastAsiaTheme="minorHAnsi"/>
          <w:szCs w:val="22"/>
        </w:rPr>
        <w:t xml:space="preserve"> Number of records that failed ingestion. </w:t>
      </w:r>
    </w:p>
    <w:p w14:paraId="0693653C" w14:textId="77777777" w:rsidR="00B35919" w:rsidRDefault="00B35919" w:rsidP="00B35919">
      <w:pPr>
        <w:rPr>
          <w:rFonts w:eastAsiaTheme="minorHAnsi"/>
        </w:rPr>
      </w:pPr>
      <w:r>
        <w:rPr>
          <w:rFonts w:eastAsiaTheme="minorHAnsi"/>
        </w:rPr>
        <w:br w:type="page"/>
      </w:r>
    </w:p>
    <w:p w14:paraId="5F9F5FE0" w14:textId="77777777" w:rsidR="00B35919" w:rsidRDefault="00B35919" w:rsidP="00B35919">
      <w:pPr>
        <w:rPr>
          <w:rFonts w:eastAsiaTheme="minorHAnsi"/>
        </w:rPr>
      </w:pPr>
      <w:r w:rsidRPr="00577A54">
        <w:rPr>
          <w:rFonts w:eastAsiaTheme="minorHAnsi"/>
          <w:noProof/>
        </w:rPr>
        <w:drawing>
          <wp:anchor distT="0" distB="0" distL="114300" distR="114300" simplePos="0" relativeHeight="251668992" behindDoc="0" locked="0" layoutInCell="1" allowOverlap="1" wp14:anchorId="62901934" wp14:editId="0BC6082C">
            <wp:simplePos x="0" y="0"/>
            <wp:positionH relativeFrom="column">
              <wp:posOffset>219075</wp:posOffset>
            </wp:positionH>
            <wp:positionV relativeFrom="paragraph">
              <wp:posOffset>676910</wp:posOffset>
            </wp:positionV>
            <wp:extent cx="5067300" cy="2196254"/>
            <wp:effectExtent l="190500" t="190500" r="190500" b="1854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67300" cy="2196254"/>
                    </a:xfrm>
                    <a:prstGeom prst="rect">
                      <a:avLst/>
                    </a:prstGeom>
                    <a:ln>
                      <a:noFill/>
                    </a:ln>
                    <a:effectLst>
                      <a:outerShdw blurRad="190500" algn="tl" rotWithShape="0">
                        <a:srgbClr val="000000">
                          <a:alpha val="70000"/>
                        </a:srgbClr>
                      </a:outerShdw>
                    </a:effectLst>
                  </pic:spPr>
                </pic:pic>
              </a:graphicData>
            </a:graphic>
          </wp:anchor>
        </w:drawing>
      </w:r>
      <w:r w:rsidRPr="00F0236E">
        <w:rPr>
          <w:rFonts w:eastAsiaTheme="minorHAnsi"/>
        </w:rPr>
        <w:t xml:space="preserve">Clicking on the </w:t>
      </w:r>
      <w:r w:rsidRPr="00F0236E">
        <w:rPr>
          <w:rFonts w:eastAsiaTheme="minorHAnsi"/>
          <w:b/>
        </w:rPr>
        <w:t>File Name</w:t>
      </w:r>
      <w:r w:rsidRPr="00F0236E">
        <w:rPr>
          <w:rFonts w:eastAsiaTheme="minorHAnsi"/>
        </w:rPr>
        <w:t xml:space="preserve"> will display a page with more detailed information about the ingestion file and the stat</w:t>
      </w:r>
      <w:r>
        <w:rPr>
          <w:rFonts w:eastAsiaTheme="minorHAnsi"/>
        </w:rPr>
        <w:t>us of specific files as s</w:t>
      </w:r>
      <w:r w:rsidRPr="00F0236E">
        <w:rPr>
          <w:rFonts w:eastAsiaTheme="minorHAnsi"/>
        </w:rPr>
        <w:t xml:space="preserve">hown below: </w:t>
      </w:r>
    </w:p>
    <w:p w14:paraId="1C37B2BA" w14:textId="77777777" w:rsidR="001F451A" w:rsidRPr="00F0236E" w:rsidRDefault="001F451A" w:rsidP="00B35919">
      <w:pPr>
        <w:rPr>
          <w:rFonts w:eastAsiaTheme="minorHAnsi"/>
        </w:rPr>
      </w:pPr>
    </w:p>
    <w:p w14:paraId="002DED3F" w14:textId="77777777" w:rsidR="00B35919" w:rsidRDefault="00B35919" w:rsidP="00B35919">
      <w:pPr>
        <w:pStyle w:val="Heading2"/>
        <w:spacing w:before="0" w:after="160"/>
        <w:jc w:val="both"/>
      </w:pPr>
      <w:bookmarkStart w:id="107" w:name="_Toc394490908"/>
      <w:r>
        <w:t>Data Browser Search Bar</w:t>
      </w:r>
      <w:bookmarkEnd w:id="107"/>
    </w:p>
    <w:p w14:paraId="7CF32755" w14:textId="77777777" w:rsidR="00B35919" w:rsidRPr="00755F71" w:rsidRDefault="00B35919" w:rsidP="00B35919">
      <w:r>
        <w:rPr>
          <w:rFonts w:eastAsiaTheme="minorHAnsi"/>
          <w:szCs w:val="22"/>
        </w:rPr>
        <w:t>The Data Browser Search Bar</w:t>
      </w:r>
      <w:r w:rsidRPr="005003C3">
        <w:rPr>
          <w:rFonts w:eastAsiaTheme="minorHAnsi"/>
          <w:szCs w:val="22"/>
        </w:rPr>
        <w:t xml:space="preserve"> allows you to search a for a specific data record.</w:t>
      </w:r>
    </w:p>
    <w:p w14:paraId="1738D07C" w14:textId="77777777" w:rsidR="00B35919" w:rsidRPr="00577A54" w:rsidRDefault="00B35919" w:rsidP="001F451A">
      <w:pPr>
        <w:spacing w:after="160" w:line="240" w:lineRule="auto"/>
        <w:ind w:left="-450"/>
        <w:jc w:val="both"/>
        <w:rPr>
          <w:rFonts w:eastAsiaTheme="minorHAnsi"/>
          <w:sz w:val="24"/>
        </w:rPr>
      </w:pPr>
      <w:r w:rsidRPr="00577A54">
        <w:rPr>
          <w:rFonts w:eastAsiaTheme="minorHAnsi"/>
          <w:noProof/>
          <w:sz w:val="24"/>
        </w:rPr>
        <w:drawing>
          <wp:inline distT="0" distB="0" distL="0" distR="0" wp14:anchorId="712E2EDC" wp14:editId="68D21436">
            <wp:extent cx="5943600" cy="746263"/>
            <wp:effectExtent l="190500" t="190500" r="190500" b="1873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746263"/>
                    </a:xfrm>
                    <a:prstGeom prst="rect">
                      <a:avLst/>
                    </a:prstGeom>
                    <a:ln>
                      <a:noFill/>
                    </a:ln>
                    <a:effectLst>
                      <a:outerShdw blurRad="190500" algn="tl" rotWithShape="0">
                        <a:srgbClr val="000000">
                          <a:alpha val="70000"/>
                        </a:srgbClr>
                      </a:outerShdw>
                    </a:effectLst>
                  </pic:spPr>
                </pic:pic>
              </a:graphicData>
            </a:graphic>
          </wp:inline>
        </w:drawing>
      </w:r>
    </w:p>
    <w:p w14:paraId="79A2D66C" w14:textId="77777777" w:rsidR="00B35919" w:rsidRPr="005003C3" w:rsidRDefault="00B35919" w:rsidP="00B35919">
      <w:pPr>
        <w:spacing w:after="160" w:line="240" w:lineRule="auto"/>
        <w:jc w:val="both"/>
        <w:rPr>
          <w:rFonts w:eastAsiaTheme="minorHAnsi"/>
          <w:szCs w:val="22"/>
        </w:rPr>
      </w:pPr>
      <w:r>
        <w:rPr>
          <w:rFonts w:eastAsiaTheme="minorHAnsi"/>
          <w:szCs w:val="22"/>
        </w:rPr>
        <w:t>The list below defines</w:t>
      </w:r>
      <w:r w:rsidRPr="005003C3">
        <w:rPr>
          <w:rFonts w:eastAsiaTheme="minorHAnsi"/>
          <w:szCs w:val="22"/>
        </w:rPr>
        <w:t xml:space="preserve"> attribu</w:t>
      </w:r>
      <w:r>
        <w:rPr>
          <w:rFonts w:eastAsiaTheme="minorHAnsi"/>
          <w:szCs w:val="22"/>
        </w:rPr>
        <w:t xml:space="preserve">tes that can be used to search </w:t>
      </w:r>
      <w:r w:rsidRPr="005003C3">
        <w:rPr>
          <w:rFonts w:eastAsiaTheme="minorHAnsi"/>
          <w:szCs w:val="22"/>
        </w:rPr>
        <w:t>by entity:</w:t>
      </w:r>
    </w:p>
    <w:p w14:paraId="7708E1F8" w14:textId="77777777" w:rsidR="00B35919" w:rsidRPr="005003C3" w:rsidRDefault="00B35919" w:rsidP="00B35919">
      <w:pPr>
        <w:numPr>
          <w:ilvl w:val="0"/>
          <w:numId w:val="55"/>
        </w:numPr>
        <w:spacing w:before="0" w:after="160" w:line="240" w:lineRule="auto"/>
        <w:jc w:val="both"/>
        <w:rPr>
          <w:rFonts w:eastAsiaTheme="minorHAnsi"/>
          <w:szCs w:val="22"/>
        </w:rPr>
      </w:pPr>
      <w:r w:rsidRPr="005003C3">
        <w:rPr>
          <w:rFonts w:eastAsiaTheme="minorHAnsi"/>
          <w:b/>
          <w:szCs w:val="22"/>
        </w:rPr>
        <w:t>Staff:</w:t>
      </w:r>
      <w:r w:rsidRPr="005003C3">
        <w:rPr>
          <w:rFonts w:eastAsiaTheme="minorHAnsi"/>
          <w:szCs w:val="22"/>
        </w:rPr>
        <w:t xml:space="preserve"> </w:t>
      </w:r>
      <w:proofErr w:type="spellStart"/>
      <w:r w:rsidRPr="005003C3">
        <w:rPr>
          <w:rFonts w:eastAsiaTheme="minorHAnsi"/>
          <w:szCs w:val="22"/>
        </w:rPr>
        <w:t>StateUniqueID</w:t>
      </w:r>
      <w:proofErr w:type="spellEnd"/>
    </w:p>
    <w:p w14:paraId="2AD1E74C" w14:textId="77777777" w:rsidR="00B35919" w:rsidRPr="005003C3" w:rsidRDefault="00B35919" w:rsidP="00B35919">
      <w:pPr>
        <w:numPr>
          <w:ilvl w:val="0"/>
          <w:numId w:val="55"/>
        </w:numPr>
        <w:spacing w:before="0" w:after="160" w:line="240" w:lineRule="auto"/>
        <w:jc w:val="both"/>
        <w:rPr>
          <w:rFonts w:eastAsiaTheme="minorHAnsi"/>
          <w:szCs w:val="22"/>
        </w:rPr>
      </w:pPr>
      <w:r w:rsidRPr="005003C3">
        <w:rPr>
          <w:rFonts w:eastAsiaTheme="minorHAnsi"/>
          <w:b/>
          <w:szCs w:val="22"/>
        </w:rPr>
        <w:t>Student:</w:t>
      </w:r>
      <w:r w:rsidRPr="005003C3">
        <w:rPr>
          <w:rFonts w:eastAsiaTheme="minorHAnsi"/>
          <w:szCs w:val="22"/>
        </w:rPr>
        <w:t xml:space="preserve"> </w:t>
      </w:r>
      <w:proofErr w:type="spellStart"/>
      <w:r w:rsidRPr="005003C3">
        <w:rPr>
          <w:rFonts w:eastAsiaTheme="minorHAnsi"/>
          <w:szCs w:val="22"/>
        </w:rPr>
        <w:t>StateUniqueID</w:t>
      </w:r>
      <w:proofErr w:type="spellEnd"/>
    </w:p>
    <w:p w14:paraId="51A3205B" w14:textId="77777777" w:rsidR="00B35919" w:rsidRPr="005003C3" w:rsidRDefault="00B35919" w:rsidP="00B35919">
      <w:pPr>
        <w:numPr>
          <w:ilvl w:val="0"/>
          <w:numId w:val="55"/>
        </w:numPr>
        <w:spacing w:before="0" w:after="160" w:line="240" w:lineRule="auto"/>
        <w:jc w:val="both"/>
        <w:rPr>
          <w:rFonts w:eastAsiaTheme="minorHAnsi"/>
          <w:szCs w:val="22"/>
        </w:rPr>
      </w:pPr>
      <w:r w:rsidRPr="005003C3">
        <w:rPr>
          <w:rFonts w:eastAsiaTheme="minorHAnsi"/>
          <w:b/>
          <w:szCs w:val="22"/>
        </w:rPr>
        <w:t>Education Organization:</w:t>
      </w:r>
      <w:r w:rsidRPr="005003C3">
        <w:rPr>
          <w:rFonts w:eastAsiaTheme="minorHAnsi"/>
          <w:szCs w:val="22"/>
        </w:rPr>
        <w:t xml:space="preserve"> Education Organization Name, </w:t>
      </w:r>
      <w:proofErr w:type="spellStart"/>
      <w:r w:rsidRPr="005003C3">
        <w:rPr>
          <w:rFonts w:eastAsiaTheme="minorHAnsi"/>
          <w:szCs w:val="22"/>
        </w:rPr>
        <w:t>StateUniqueID</w:t>
      </w:r>
      <w:proofErr w:type="spellEnd"/>
    </w:p>
    <w:p w14:paraId="7A1D236A" w14:textId="77777777" w:rsidR="00B35919" w:rsidRDefault="00B35919" w:rsidP="00B35919">
      <w:pPr>
        <w:numPr>
          <w:ilvl w:val="0"/>
          <w:numId w:val="55"/>
        </w:numPr>
        <w:spacing w:before="0" w:after="160" w:line="240" w:lineRule="auto"/>
        <w:jc w:val="both"/>
        <w:rPr>
          <w:rFonts w:eastAsiaTheme="minorHAnsi"/>
          <w:szCs w:val="22"/>
        </w:rPr>
      </w:pPr>
      <w:r w:rsidRPr="005003C3">
        <w:rPr>
          <w:rFonts w:eastAsiaTheme="minorHAnsi"/>
          <w:b/>
          <w:szCs w:val="22"/>
        </w:rPr>
        <w:t xml:space="preserve">Parent: </w:t>
      </w:r>
      <w:r w:rsidRPr="005003C3">
        <w:rPr>
          <w:rFonts w:eastAsiaTheme="minorHAnsi"/>
          <w:szCs w:val="22"/>
        </w:rPr>
        <w:t xml:space="preserve"> </w:t>
      </w:r>
      <w:proofErr w:type="spellStart"/>
      <w:r>
        <w:rPr>
          <w:rFonts w:eastAsiaTheme="minorHAnsi"/>
          <w:szCs w:val="22"/>
        </w:rPr>
        <w:t>StateUnique</w:t>
      </w:r>
      <w:proofErr w:type="spellEnd"/>
    </w:p>
    <w:p w14:paraId="4AE489FA" w14:textId="2099F20B" w:rsidR="00B35919" w:rsidRPr="00F0236E" w:rsidRDefault="001F451A" w:rsidP="00B35919">
      <w:pPr>
        <w:rPr>
          <w:rFonts w:eastAsiaTheme="minorHAnsi"/>
          <w:sz w:val="24"/>
        </w:rPr>
      </w:pPr>
      <w:r>
        <w:rPr>
          <w:rFonts w:eastAsiaTheme="minorHAnsi"/>
          <w:sz w:val="24"/>
        </w:rPr>
        <w:br w:type="page"/>
      </w:r>
    </w:p>
    <w:p w14:paraId="3C8E0806" w14:textId="77777777" w:rsidR="00B35919" w:rsidRDefault="00B35919" w:rsidP="00B35919">
      <w:pPr>
        <w:pStyle w:val="Heading2"/>
        <w:rPr>
          <w:rFonts w:eastAsiaTheme="minorHAnsi"/>
        </w:rPr>
      </w:pPr>
      <w:bookmarkStart w:id="108" w:name="_Toc394490909"/>
      <w:r>
        <w:rPr>
          <w:rFonts w:eastAsiaTheme="minorHAnsi"/>
        </w:rPr>
        <w:t>Navigating the Data Browser</w:t>
      </w:r>
      <w:bookmarkEnd w:id="108"/>
    </w:p>
    <w:p w14:paraId="2FD69D9B" w14:textId="77777777" w:rsidR="00B35919" w:rsidRPr="001C548E" w:rsidRDefault="00B35919" w:rsidP="00B35919">
      <w:pPr>
        <w:rPr>
          <w:rFonts w:eastAsiaTheme="minorHAnsi"/>
        </w:rPr>
      </w:pPr>
      <w:r>
        <w:rPr>
          <w:rFonts w:eastAsiaTheme="minorHAnsi"/>
        </w:rPr>
        <w:t xml:space="preserve">Follow the steps below to </w:t>
      </w:r>
      <w:r>
        <w:rPr>
          <w:rFonts w:eastAsiaTheme="minorHAnsi"/>
          <w:szCs w:val="22"/>
        </w:rPr>
        <w:t>explore detailed d</w:t>
      </w:r>
      <w:r w:rsidRPr="005003C3">
        <w:rPr>
          <w:rFonts w:eastAsiaTheme="minorHAnsi"/>
          <w:szCs w:val="22"/>
        </w:rPr>
        <w:t xml:space="preserve">ata for a specific </w:t>
      </w:r>
      <w:r>
        <w:rPr>
          <w:rFonts w:eastAsiaTheme="minorHAnsi"/>
          <w:szCs w:val="22"/>
        </w:rPr>
        <w:t>Ed Org.</w:t>
      </w:r>
    </w:p>
    <w:p w14:paraId="57690B77" w14:textId="77777777" w:rsidR="00B35919" w:rsidRPr="001C548E" w:rsidRDefault="00B35919" w:rsidP="00B35919">
      <w:pPr>
        <w:pStyle w:val="ListParagraph"/>
        <w:numPr>
          <w:ilvl w:val="0"/>
          <w:numId w:val="56"/>
        </w:numPr>
        <w:spacing w:after="160" w:line="240" w:lineRule="auto"/>
        <w:jc w:val="both"/>
        <w:rPr>
          <w:rFonts w:eastAsiaTheme="minorHAnsi"/>
          <w:szCs w:val="22"/>
        </w:rPr>
      </w:pPr>
      <w:r w:rsidRPr="001C548E">
        <w:rPr>
          <w:rFonts w:eastAsiaTheme="minorHAnsi"/>
          <w:szCs w:val="22"/>
        </w:rPr>
        <w:t xml:space="preserve">Click the name of the Ed Org under the </w:t>
      </w:r>
      <w:r w:rsidRPr="001C548E">
        <w:rPr>
          <w:rFonts w:eastAsiaTheme="minorHAnsi"/>
          <w:i/>
          <w:szCs w:val="22"/>
        </w:rPr>
        <w:t>Your Education Organization</w:t>
      </w:r>
      <w:r w:rsidRPr="001C548E">
        <w:rPr>
          <w:rFonts w:eastAsiaTheme="minorHAnsi"/>
          <w:szCs w:val="22"/>
        </w:rPr>
        <w:t xml:space="preserve"> table, as shown below. </w:t>
      </w:r>
    </w:p>
    <w:p w14:paraId="73E9AAFF" w14:textId="77777777" w:rsidR="00B35919" w:rsidRDefault="00B35919" w:rsidP="00B35919">
      <w:pPr>
        <w:spacing w:after="160" w:line="240" w:lineRule="auto"/>
        <w:ind w:left="720"/>
        <w:jc w:val="both"/>
        <w:rPr>
          <w:rFonts w:eastAsiaTheme="minorHAnsi"/>
          <w:sz w:val="24"/>
        </w:rPr>
      </w:pPr>
      <w:r w:rsidRPr="00577A54">
        <w:rPr>
          <w:rFonts w:eastAsiaTheme="minorHAnsi"/>
          <w:noProof/>
          <w:sz w:val="24"/>
        </w:rPr>
        <w:drawing>
          <wp:inline distT="0" distB="0" distL="0" distR="0" wp14:anchorId="10AB02F8" wp14:editId="0B9D8C1C">
            <wp:extent cx="3947160" cy="617220"/>
            <wp:effectExtent l="133350" t="114300" r="110490" b="144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47160" cy="617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51DF83" w14:textId="77777777" w:rsidR="00B35919" w:rsidRDefault="00B35919" w:rsidP="00B35919">
      <w:pPr>
        <w:ind w:left="720"/>
        <w:rPr>
          <w:rFonts w:eastAsiaTheme="minorHAnsi"/>
          <w:szCs w:val="22"/>
        </w:rPr>
      </w:pPr>
      <w:r>
        <w:rPr>
          <w:rFonts w:eastAsiaTheme="minorHAnsi"/>
          <w:szCs w:val="22"/>
        </w:rPr>
        <w:t>This opens</w:t>
      </w:r>
      <w:r w:rsidRPr="0094707E">
        <w:rPr>
          <w:rFonts w:eastAsiaTheme="minorHAnsi"/>
          <w:szCs w:val="22"/>
        </w:rPr>
        <w:t xml:space="preserve"> the Education Organization</w:t>
      </w:r>
      <w:r>
        <w:rPr>
          <w:rFonts w:eastAsiaTheme="minorHAnsi"/>
          <w:szCs w:val="22"/>
        </w:rPr>
        <w:t xml:space="preserve"> </w:t>
      </w:r>
      <w:r w:rsidRPr="0094707E">
        <w:rPr>
          <w:rFonts w:eastAsiaTheme="minorHAnsi"/>
          <w:szCs w:val="22"/>
        </w:rPr>
        <w:t xml:space="preserve">page with attributes about the </w:t>
      </w:r>
      <w:r>
        <w:rPr>
          <w:rFonts w:eastAsiaTheme="minorHAnsi"/>
          <w:szCs w:val="22"/>
        </w:rPr>
        <w:t>specific Ed Org</w:t>
      </w:r>
      <w:r w:rsidRPr="0094707E">
        <w:rPr>
          <w:rFonts w:eastAsiaTheme="minorHAnsi"/>
          <w:szCs w:val="22"/>
        </w:rPr>
        <w:t xml:space="preserve">, counts for the </w:t>
      </w:r>
      <w:r>
        <w:rPr>
          <w:rFonts w:eastAsiaTheme="minorHAnsi"/>
          <w:szCs w:val="22"/>
        </w:rPr>
        <w:t>Ed Org</w:t>
      </w:r>
      <w:r w:rsidRPr="0094707E">
        <w:rPr>
          <w:rFonts w:eastAsiaTheme="minorHAnsi"/>
          <w:szCs w:val="22"/>
        </w:rPr>
        <w:t xml:space="preserve">, and links for each entity associated to it with counts. In this example, clicking </w:t>
      </w:r>
      <w:r w:rsidRPr="0032758B">
        <w:rPr>
          <w:rFonts w:eastAsiaTheme="minorHAnsi"/>
          <w:b/>
          <w:color w:val="31849B" w:themeColor="accent5" w:themeShade="BF"/>
          <w:szCs w:val="22"/>
        </w:rPr>
        <w:t>Demo County</w:t>
      </w:r>
      <w:r w:rsidRPr="0032758B">
        <w:rPr>
          <w:rFonts w:eastAsiaTheme="minorHAnsi"/>
          <w:color w:val="31849B" w:themeColor="accent5" w:themeShade="BF"/>
          <w:szCs w:val="22"/>
        </w:rPr>
        <w:t xml:space="preserve"> </w:t>
      </w:r>
      <w:r w:rsidRPr="0094707E">
        <w:rPr>
          <w:rFonts w:eastAsiaTheme="minorHAnsi"/>
          <w:szCs w:val="22"/>
        </w:rPr>
        <w:t xml:space="preserve">as shown above will produce the Education Organization Page </w:t>
      </w:r>
      <w:r>
        <w:rPr>
          <w:rFonts w:eastAsiaTheme="minorHAnsi"/>
          <w:szCs w:val="22"/>
        </w:rPr>
        <w:t xml:space="preserve">displayed below. </w:t>
      </w:r>
    </w:p>
    <w:p w14:paraId="6DF88D90" w14:textId="77777777" w:rsidR="00B35919" w:rsidRPr="0094707E" w:rsidRDefault="00B35919" w:rsidP="00B35919">
      <w:pPr>
        <w:ind w:left="720"/>
        <w:rPr>
          <w:rFonts w:eastAsiaTheme="minorHAnsi"/>
          <w:szCs w:val="22"/>
        </w:rPr>
      </w:pPr>
    </w:p>
    <w:p w14:paraId="735BB982" w14:textId="77777777" w:rsidR="00B35919" w:rsidRPr="00D04AF2" w:rsidRDefault="00B35919" w:rsidP="00B35919">
      <w:pPr>
        <w:spacing w:after="160" w:line="240" w:lineRule="auto"/>
        <w:ind w:left="720"/>
        <w:jc w:val="both"/>
        <w:rPr>
          <w:rFonts w:eastAsiaTheme="minorHAnsi"/>
          <w:sz w:val="24"/>
        </w:rPr>
      </w:pPr>
      <w:r w:rsidRPr="008F00AD">
        <w:rPr>
          <w:rFonts w:eastAsiaTheme="minorHAnsi"/>
          <w:noProof/>
          <w:szCs w:val="22"/>
        </w:rPr>
        <mc:AlternateContent>
          <mc:Choice Requires="wps">
            <w:drawing>
              <wp:anchor distT="45720" distB="45720" distL="114300" distR="114300" simplePos="0" relativeHeight="251679232" behindDoc="0" locked="1" layoutInCell="1" allowOverlap="1" wp14:anchorId="3614C180" wp14:editId="72342559">
                <wp:simplePos x="0" y="0"/>
                <wp:positionH relativeFrom="column">
                  <wp:posOffset>685800</wp:posOffset>
                </wp:positionH>
                <wp:positionV relativeFrom="page">
                  <wp:posOffset>5819775</wp:posOffset>
                </wp:positionV>
                <wp:extent cx="299720" cy="401955"/>
                <wp:effectExtent l="0" t="0" r="24130" b="1714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401955"/>
                        </a:xfrm>
                        <a:prstGeom prst="rect">
                          <a:avLst/>
                        </a:prstGeom>
                        <a:solidFill>
                          <a:srgbClr val="FFFFFF"/>
                        </a:solidFill>
                        <a:ln w="9525">
                          <a:solidFill>
                            <a:schemeClr val="bg1"/>
                          </a:solidFill>
                          <a:miter lim="800000"/>
                          <a:headEnd/>
                          <a:tailEnd/>
                        </a:ln>
                      </wps:spPr>
                      <wps:txbx>
                        <w:txbxContent>
                          <w:p w14:paraId="16AD73E4" w14:textId="77777777" w:rsidR="00964568" w:rsidRDefault="00964568" w:rsidP="00B35919">
                            <w:r>
                              <w:t>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14C180" id="_x0000_t202" coordsize="21600,21600" o:spt="202" path="m,l,21600r21600,l21600,xe">
                <v:stroke joinstyle="miter"/>
                <v:path gradientshapeok="t" o:connecttype="rect"/>
              </v:shapetype>
              <v:shape id="Text Box 2" o:spid="_x0000_s1026" type="#_x0000_t202" style="position:absolute;left:0;text-align:left;margin-left:54pt;margin-top:458.25pt;width:23.6pt;height:31.6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" strokecolor="white [3212]">
                <v:textbox>
                  <w:txbxContent>
                    <w:p w14:paraId="16AD73E4" w14:textId="77777777" w:rsidR="00964568" w:rsidRDefault="00964568" w:rsidP="00B35919">
                      <w:r>
                        <w:t>❷</w:t>
                      </w:r>
                    </w:p>
                  </w:txbxContent>
                </v:textbox>
                <w10:wrap anchory="page"/>
                <w10:anchorlock/>
              </v:shape>
            </w:pict>
          </mc:Fallback>
        </mc:AlternateContent>
      </w:r>
      <w:r w:rsidRPr="00147290">
        <w:rPr>
          <w:rFonts w:eastAsiaTheme="minorHAnsi"/>
          <w:noProof/>
          <w:sz w:val="24"/>
        </w:rPr>
        <mc:AlternateContent>
          <mc:Choice Requires="wps">
            <w:drawing>
              <wp:anchor distT="45720" distB="45720" distL="114300" distR="114300" simplePos="0" relativeHeight="251677184" behindDoc="0" locked="1" layoutInCell="1" allowOverlap="1" wp14:anchorId="7B65526D" wp14:editId="216B2D10">
                <wp:simplePos x="0" y="0"/>
                <wp:positionH relativeFrom="column">
                  <wp:posOffset>2990850</wp:posOffset>
                </wp:positionH>
                <wp:positionV relativeFrom="page">
                  <wp:posOffset>5048250</wp:posOffset>
                </wp:positionV>
                <wp:extent cx="283210" cy="411480"/>
                <wp:effectExtent l="0" t="0" r="21590"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 cy="411480"/>
                        </a:xfrm>
                        <a:prstGeom prst="rect">
                          <a:avLst/>
                        </a:prstGeom>
                        <a:solidFill>
                          <a:srgbClr val="FFFFFF"/>
                        </a:solidFill>
                        <a:ln w="9525">
                          <a:solidFill>
                            <a:schemeClr val="bg1"/>
                          </a:solidFill>
                          <a:miter lim="800000"/>
                          <a:headEnd/>
                          <a:tailEnd/>
                        </a:ln>
                      </wps:spPr>
                      <wps:txbx>
                        <w:txbxContent>
                          <w:p w14:paraId="1743AC0D" w14:textId="77777777" w:rsidR="00964568" w:rsidRDefault="00964568" w:rsidP="00B35919">
                            <w:r>
                              <w:t>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5526D" id="_x0000_s1027" type="#_x0000_t202" style="position:absolute;left:0;text-align:left;margin-left:235.5pt;margin-top:397.5pt;width:22.3pt;height:32.4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" strokecolor="white [3212]">
                <v:textbox>
                  <w:txbxContent>
                    <w:p w14:paraId="1743AC0D" w14:textId="77777777" w:rsidR="00964568" w:rsidRDefault="00964568" w:rsidP="00B35919">
                      <w:r>
                        <w:t>❶</w:t>
                      </w:r>
                    </w:p>
                  </w:txbxContent>
                </v:textbox>
                <w10:wrap anchory="page"/>
                <w10:anchorlock/>
              </v:shape>
            </w:pict>
          </mc:Fallback>
        </mc:AlternateContent>
      </w:r>
      <w:r w:rsidRPr="00577A54">
        <w:rPr>
          <w:rFonts w:eastAsiaTheme="minorHAnsi"/>
          <w:noProof/>
          <w:sz w:val="24"/>
        </w:rPr>
        <w:drawing>
          <wp:inline distT="0" distB="0" distL="0" distR="0" wp14:anchorId="2BAE82A2" wp14:editId="60D65DB0">
            <wp:extent cx="4600575" cy="3190776"/>
            <wp:effectExtent l="133350" t="171450" r="123825" b="1054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02740" cy="3192277"/>
                    </a:xfrm>
                    <a:prstGeom prst="rect">
                      <a:avLst/>
                    </a:prstGeom>
                    <a:ln>
                      <a:noFill/>
                    </a:ln>
                    <a:effectLst>
                      <a:outerShdw blurRad="190500" algn="tl" rotWithShape="0">
                        <a:srgbClr val="000000">
                          <a:alpha val="70000"/>
                        </a:srgbClr>
                      </a:outerShdw>
                    </a:effectLst>
                  </pic:spPr>
                </pic:pic>
              </a:graphicData>
            </a:graphic>
          </wp:inline>
        </w:drawing>
      </w:r>
    </w:p>
    <w:p w14:paraId="20E89528" w14:textId="77777777" w:rsidR="00B35919" w:rsidRPr="005003C3" w:rsidRDefault="00B35919" w:rsidP="00B35919">
      <w:pPr>
        <w:spacing w:after="160" w:line="240" w:lineRule="auto"/>
        <w:ind w:left="630"/>
        <w:jc w:val="both"/>
        <w:rPr>
          <w:rFonts w:eastAsiaTheme="minorHAnsi"/>
          <w:szCs w:val="22"/>
        </w:rPr>
      </w:pPr>
      <w:r>
        <w:rPr>
          <w:rFonts w:eastAsiaTheme="minorHAnsi"/>
          <w:szCs w:val="22"/>
        </w:rPr>
        <w:t>❶)  The Count table displays</w:t>
      </w:r>
      <w:r w:rsidRPr="005003C3">
        <w:rPr>
          <w:rFonts w:eastAsiaTheme="minorHAnsi"/>
          <w:szCs w:val="22"/>
        </w:rPr>
        <w:t xml:space="preserve"> on each Education Organization page</w:t>
      </w:r>
      <w:r>
        <w:rPr>
          <w:rFonts w:eastAsiaTheme="minorHAnsi"/>
          <w:szCs w:val="22"/>
        </w:rPr>
        <w:t xml:space="preserve">. </w:t>
      </w:r>
      <w:r w:rsidRPr="005003C3">
        <w:rPr>
          <w:rFonts w:eastAsiaTheme="minorHAnsi"/>
          <w:szCs w:val="22"/>
        </w:rPr>
        <w:t xml:space="preserve">The Education Organization Count table functions as the Count Table </w:t>
      </w:r>
      <w:r>
        <w:rPr>
          <w:rFonts w:eastAsiaTheme="minorHAnsi"/>
          <w:szCs w:val="22"/>
        </w:rPr>
        <w:t xml:space="preserve">on the home page; however, it </w:t>
      </w:r>
      <w:r w:rsidRPr="005003C3">
        <w:rPr>
          <w:rFonts w:eastAsiaTheme="minorHAnsi"/>
          <w:szCs w:val="22"/>
        </w:rPr>
        <w:t xml:space="preserve">is limited to the numbers and data of the </w:t>
      </w:r>
      <w:r>
        <w:rPr>
          <w:rFonts w:eastAsiaTheme="minorHAnsi"/>
          <w:szCs w:val="22"/>
        </w:rPr>
        <w:t>Ed Org</w:t>
      </w:r>
      <w:r w:rsidRPr="005003C3">
        <w:rPr>
          <w:rFonts w:eastAsiaTheme="minorHAnsi"/>
          <w:szCs w:val="22"/>
        </w:rPr>
        <w:t xml:space="preserve"> currently being viewed and any </w:t>
      </w:r>
      <w:r>
        <w:rPr>
          <w:rFonts w:eastAsiaTheme="minorHAnsi"/>
          <w:szCs w:val="22"/>
        </w:rPr>
        <w:t>child Ed Org</w:t>
      </w:r>
      <w:r w:rsidRPr="005003C3">
        <w:rPr>
          <w:rFonts w:eastAsiaTheme="minorHAnsi"/>
          <w:szCs w:val="22"/>
        </w:rPr>
        <w:t>s tiered below</w:t>
      </w:r>
      <w:r>
        <w:rPr>
          <w:rFonts w:eastAsiaTheme="minorHAnsi"/>
          <w:szCs w:val="22"/>
        </w:rPr>
        <w:t xml:space="preserve"> it</w:t>
      </w:r>
      <w:r w:rsidRPr="005003C3">
        <w:rPr>
          <w:rFonts w:eastAsiaTheme="minorHAnsi"/>
          <w:szCs w:val="22"/>
        </w:rPr>
        <w:t xml:space="preserve">.  For example, </w:t>
      </w:r>
      <w:r>
        <w:rPr>
          <w:rFonts w:eastAsiaTheme="minorHAnsi"/>
          <w:szCs w:val="22"/>
        </w:rPr>
        <w:t>an SEA</w:t>
      </w:r>
      <w:r w:rsidRPr="005003C3">
        <w:rPr>
          <w:rFonts w:eastAsiaTheme="minorHAnsi"/>
          <w:szCs w:val="22"/>
        </w:rPr>
        <w:t xml:space="preserve">’s </w:t>
      </w:r>
      <w:r w:rsidRPr="0032758B">
        <w:rPr>
          <w:rFonts w:eastAsiaTheme="minorHAnsi"/>
          <w:szCs w:val="22"/>
        </w:rPr>
        <w:t xml:space="preserve">Education </w:t>
      </w:r>
      <w:r w:rsidRPr="0032758B">
        <w:rPr>
          <w:rFonts w:eastAsiaTheme="minorHAnsi"/>
          <w:szCs w:val="22"/>
        </w:rPr>
        <w:lastRenderedPageBreak/>
        <w:t>Organization</w:t>
      </w:r>
      <w:r>
        <w:rPr>
          <w:rFonts w:eastAsiaTheme="minorHAnsi"/>
          <w:i/>
          <w:szCs w:val="22"/>
        </w:rPr>
        <w:t xml:space="preserve"> p</w:t>
      </w:r>
      <w:r w:rsidRPr="00E36606">
        <w:rPr>
          <w:rFonts w:eastAsiaTheme="minorHAnsi"/>
          <w:i/>
          <w:szCs w:val="22"/>
        </w:rPr>
        <w:t>age</w:t>
      </w:r>
      <w:r w:rsidRPr="005003C3">
        <w:rPr>
          <w:rFonts w:eastAsiaTheme="minorHAnsi"/>
          <w:szCs w:val="22"/>
        </w:rPr>
        <w:t xml:space="preserve"> will display any and all information of the </w:t>
      </w:r>
      <w:r>
        <w:rPr>
          <w:rFonts w:eastAsiaTheme="minorHAnsi"/>
          <w:szCs w:val="22"/>
        </w:rPr>
        <w:t>LEAs under its hierarchy</w:t>
      </w:r>
      <w:r w:rsidRPr="005003C3">
        <w:rPr>
          <w:rFonts w:eastAsiaTheme="minorHAnsi"/>
          <w:szCs w:val="22"/>
        </w:rPr>
        <w:t xml:space="preserve">. </w:t>
      </w:r>
    </w:p>
    <w:p w14:paraId="15AEECC9" w14:textId="77777777" w:rsidR="00B35919" w:rsidRPr="005003C3" w:rsidRDefault="00B35919" w:rsidP="00B35919">
      <w:pPr>
        <w:spacing w:after="160" w:line="240" w:lineRule="auto"/>
        <w:ind w:left="630"/>
        <w:jc w:val="both"/>
        <w:rPr>
          <w:rFonts w:eastAsiaTheme="minorHAnsi"/>
          <w:szCs w:val="22"/>
        </w:rPr>
      </w:pPr>
      <w:r>
        <w:rPr>
          <w:rFonts w:eastAsiaTheme="minorHAnsi"/>
          <w:szCs w:val="22"/>
        </w:rPr>
        <w:t xml:space="preserve">❷   The Associated Entities is a </w:t>
      </w:r>
      <w:r w:rsidRPr="005003C3">
        <w:rPr>
          <w:rFonts w:eastAsiaTheme="minorHAnsi"/>
          <w:szCs w:val="22"/>
        </w:rPr>
        <w:t xml:space="preserve">set of links for each associated </w:t>
      </w:r>
      <w:r>
        <w:rPr>
          <w:rFonts w:eastAsiaTheme="minorHAnsi"/>
          <w:szCs w:val="22"/>
        </w:rPr>
        <w:t xml:space="preserve">entity. </w:t>
      </w:r>
      <w:r w:rsidRPr="005003C3">
        <w:rPr>
          <w:rFonts w:eastAsiaTheme="minorHAnsi"/>
          <w:szCs w:val="22"/>
        </w:rPr>
        <w:t>E</w:t>
      </w:r>
      <w:r>
        <w:rPr>
          <w:rFonts w:eastAsiaTheme="minorHAnsi"/>
          <w:szCs w:val="22"/>
        </w:rPr>
        <w:t>ach associated e</w:t>
      </w:r>
      <w:r w:rsidRPr="005003C3">
        <w:rPr>
          <w:rFonts w:eastAsiaTheme="minorHAnsi"/>
          <w:szCs w:val="22"/>
        </w:rPr>
        <w:t xml:space="preserve">ntity is </w:t>
      </w:r>
      <w:r>
        <w:rPr>
          <w:rFonts w:eastAsiaTheme="minorHAnsi"/>
          <w:szCs w:val="22"/>
        </w:rPr>
        <w:t xml:space="preserve">initially displayed with a </w:t>
      </w:r>
      <w:r w:rsidRPr="0044439C">
        <w:rPr>
          <w:rFonts w:eastAsiaTheme="minorHAnsi"/>
          <w:b/>
          <w:sz w:val="24"/>
        </w:rPr>
        <w:t xml:space="preserve"># </w:t>
      </w:r>
      <w:r>
        <w:rPr>
          <w:rFonts w:eastAsiaTheme="minorHAnsi"/>
          <w:szCs w:val="22"/>
        </w:rPr>
        <w:t xml:space="preserve">next to it. By clicking on the </w:t>
      </w:r>
      <w:r w:rsidRPr="0044439C">
        <w:rPr>
          <w:rFonts w:eastAsiaTheme="minorHAnsi"/>
          <w:b/>
          <w:sz w:val="24"/>
        </w:rPr>
        <w:t>#</w:t>
      </w:r>
      <w:r w:rsidRPr="005003C3">
        <w:rPr>
          <w:rFonts w:eastAsiaTheme="minorHAnsi"/>
          <w:szCs w:val="22"/>
        </w:rPr>
        <w:t>, the IT Admin</w:t>
      </w:r>
      <w:r>
        <w:rPr>
          <w:rFonts w:eastAsiaTheme="minorHAnsi"/>
          <w:szCs w:val="22"/>
        </w:rPr>
        <w:t>istrator</w:t>
      </w:r>
      <w:r w:rsidRPr="005003C3">
        <w:rPr>
          <w:rFonts w:eastAsiaTheme="minorHAnsi"/>
          <w:szCs w:val="22"/>
        </w:rPr>
        <w:t xml:space="preserve"> can find the number of specific entities associated to it.</w:t>
      </w:r>
    </w:p>
    <w:p w14:paraId="72BE98E8" w14:textId="77777777" w:rsidR="00B35919" w:rsidRDefault="00B35919" w:rsidP="00B35919">
      <w:pPr>
        <w:spacing w:after="160" w:line="240" w:lineRule="auto"/>
        <w:ind w:left="630"/>
        <w:jc w:val="both"/>
        <w:rPr>
          <w:rFonts w:eastAsiaTheme="minorHAnsi"/>
          <w:szCs w:val="22"/>
        </w:rPr>
      </w:pPr>
      <w:r>
        <w:rPr>
          <w:rFonts w:eastAsiaTheme="minorHAnsi"/>
          <w:szCs w:val="22"/>
        </w:rPr>
        <w:t>Most of the entities display</w:t>
      </w:r>
      <w:r w:rsidRPr="005003C3">
        <w:rPr>
          <w:rFonts w:eastAsiaTheme="minorHAnsi"/>
          <w:szCs w:val="22"/>
        </w:rPr>
        <w:t xml:space="preserve"> with a single number that refle</w:t>
      </w:r>
      <w:r>
        <w:rPr>
          <w:rFonts w:eastAsiaTheme="minorHAnsi"/>
          <w:szCs w:val="22"/>
        </w:rPr>
        <w:t>cts the total entity count</w:t>
      </w:r>
      <w:r w:rsidRPr="005003C3">
        <w:rPr>
          <w:rFonts w:eastAsiaTheme="minorHAnsi"/>
          <w:szCs w:val="22"/>
        </w:rPr>
        <w:t xml:space="preserve"> directly associated to it. However, there are a few entities that display two numbers: Total and Current. The logic on </w:t>
      </w:r>
      <w:r>
        <w:rPr>
          <w:rFonts w:eastAsiaTheme="minorHAnsi"/>
          <w:szCs w:val="22"/>
        </w:rPr>
        <w:t>the Total and Current counts is</w:t>
      </w:r>
      <w:r w:rsidRPr="005003C3">
        <w:rPr>
          <w:rFonts w:eastAsiaTheme="minorHAnsi"/>
          <w:szCs w:val="22"/>
        </w:rPr>
        <w:t xml:space="preserve"> the same as in the Count table (evaluat</w:t>
      </w:r>
      <w:r>
        <w:rPr>
          <w:rFonts w:eastAsiaTheme="minorHAnsi"/>
          <w:szCs w:val="22"/>
        </w:rPr>
        <w:t>e</w:t>
      </w:r>
      <w:r w:rsidRPr="005003C3">
        <w:rPr>
          <w:rFonts w:eastAsiaTheme="minorHAnsi"/>
          <w:szCs w:val="22"/>
        </w:rPr>
        <w:t xml:space="preserve"> the current counts with the Begin</w:t>
      </w:r>
      <w:r>
        <w:rPr>
          <w:rFonts w:eastAsiaTheme="minorHAnsi"/>
          <w:szCs w:val="22"/>
        </w:rPr>
        <w:t xml:space="preserve"> </w:t>
      </w:r>
      <w:r w:rsidRPr="005003C3">
        <w:rPr>
          <w:rFonts w:eastAsiaTheme="minorHAnsi"/>
          <w:szCs w:val="22"/>
        </w:rPr>
        <w:t>Date and End</w:t>
      </w:r>
      <w:r>
        <w:rPr>
          <w:rFonts w:eastAsiaTheme="minorHAnsi"/>
          <w:szCs w:val="22"/>
        </w:rPr>
        <w:t xml:space="preserve"> </w:t>
      </w:r>
      <w:r w:rsidRPr="005003C3">
        <w:rPr>
          <w:rFonts w:eastAsiaTheme="minorHAnsi"/>
          <w:szCs w:val="22"/>
        </w:rPr>
        <w:t>Date).</w:t>
      </w:r>
    </w:p>
    <w:p w14:paraId="14FCFDD6" w14:textId="5589BBC5" w:rsidR="00B35919" w:rsidRPr="0060326E" w:rsidRDefault="001F451A" w:rsidP="001F451A">
      <w:pPr>
        <w:ind w:left="450"/>
        <w:rPr>
          <w:rFonts w:eastAsiaTheme="minorHAnsi"/>
          <w:strike/>
        </w:rPr>
      </w:pPr>
      <w:r>
        <w:rPr>
          <w:rFonts w:eastAsiaTheme="minorHAnsi"/>
        </w:rPr>
        <w:t xml:space="preserve">2. </w:t>
      </w:r>
      <w:r w:rsidR="00B35919" w:rsidRPr="0060326E">
        <w:rPr>
          <w:rFonts w:eastAsiaTheme="minorHAnsi"/>
        </w:rPr>
        <w:t>To view the attributes of an associated entity, click on the entity.</w:t>
      </w:r>
    </w:p>
    <w:p w14:paraId="48A2B077" w14:textId="77777777" w:rsidR="00B35919" w:rsidRDefault="00B35919" w:rsidP="00B35919">
      <w:r w:rsidRPr="005003C3">
        <w:rPr>
          <w:rFonts w:eastAsiaTheme="minorHAnsi"/>
          <w:szCs w:val="22"/>
        </w:rPr>
        <w:t xml:space="preserve">The data returned in the grid can be sorted within the set returned, but not the entire population in the database. </w:t>
      </w:r>
      <w:r>
        <w:rPr>
          <w:rFonts w:eastAsiaTheme="minorHAnsi"/>
          <w:szCs w:val="22"/>
        </w:rPr>
        <w:t>The column headers can be used to sort the returned set, but it will not</w:t>
      </w:r>
      <w:r w:rsidRPr="005003C3">
        <w:rPr>
          <w:rFonts w:eastAsiaTheme="minorHAnsi"/>
          <w:szCs w:val="22"/>
        </w:rPr>
        <w:t xml:space="preserve"> sort the entire population and return all students alphabetica</w:t>
      </w:r>
      <w:r>
        <w:rPr>
          <w:rFonts w:eastAsiaTheme="minorHAnsi"/>
          <w:szCs w:val="22"/>
        </w:rPr>
        <w:t xml:space="preserve">lly from A-Z. You have the ability to </w:t>
      </w:r>
      <w:r w:rsidRPr="005003C3">
        <w:rPr>
          <w:rFonts w:eastAsiaTheme="minorHAnsi"/>
          <w:szCs w:val="22"/>
        </w:rPr>
        <w:t>change the number of entities returned by using the counts on the upper right corner of the grid. You can choose the highest number of results to return and then sort those</w:t>
      </w:r>
      <w:r>
        <w:rPr>
          <w:rFonts w:eastAsiaTheme="minorHAnsi"/>
          <w:szCs w:val="22"/>
        </w:rPr>
        <w:t>. This will work if you are searching for entities of which</w:t>
      </w:r>
      <w:r w:rsidRPr="005003C3">
        <w:rPr>
          <w:rFonts w:eastAsiaTheme="minorHAnsi"/>
          <w:szCs w:val="22"/>
        </w:rPr>
        <w:t xml:space="preserve"> the total count is less than 100. For result sets greater than 100,</w:t>
      </w:r>
      <w:r>
        <w:rPr>
          <w:rFonts w:eastAsiaTheme="minorHAnsi"/>
          <w:szCs w:val="22"/>
        </w:rPr>
        <w:t xml:space="preserve"> you will need to page throu</w:t>
      </w:r>
      <w:r w:rsidRPr="005003C3">
        <w:rPr>
          <w:rFonts w:eastAsiaTheme="minorHAnsi"/>
          <w:szCs w:val="22"/>
        </w:rPr>
        <w:t>g</w:t>
      </w:r>
      <w:r>
        <w:rPr>
          <w:rFonts w:eastAsiaTheme="minorHAnsi"/>
          <w:szCs w:val="22"/>
        </w:rPr>
        <w:t>h the set to</w:t>
      </w:r>
      <w:r w:rsidRPr="005003C3">
        <w:rPr>
          <w:rFonts w:eastAsiaTheme="minorHAnsi"/>
          <w:szCs w:val="22"/>
        </w:rPr>
        <w:t xml:space="preserve"> look for a specific item.</w:t>
      </w:r>
    </w:p>
    <w:p w14:paraId="2458A823" w14:textId="77777777" w:rsidR="00B35919" w:rsidRDefault="00B35919" w:rsidP="00B35919"/>
    <w:p w14:paraId="70AC2251" w14:textId="77777777" w:rsidR="00B35919" w:rsidRDefault="00B35919" w:rsidP="008C293D"/>
    <w:p w14:paraId="27DBA469" w14:textId="4F41B85C" w:rsidR="005B3B0C" w:rsidRDefault="005B3B0C" w:rsidP="005B3B0C">
      <w:pPr>
        <w:pStyle w:val="Heading1"/>
      </w:pPr>
      <w:bookmarkStart w:id="109" w:name="_Toc394490910"/>
      <w:r>
        <w:t>Bulk Data Extract</w:t>
      </w:r>
      <w:r w:rsidR="000D13BF">
        <w:t>ion</w:t>
      </w:r>
      <w:bookmarkEnd w:id="109"/>
    </w:p>
    <w:p w14:paraId="29FC3C87" w14:textId="4BB9F2C1" w:rsidR="000D13BF" w:rsidRDefault="000D13BF" w:rsidP="000D13BF">
      <w:r>
        <w:t xml:space="preserve">Bulk Data Extraction is the process of mining large amounts of data from the </w:t>
      </w:r>
      <w:r w:rsidR="00964568">
        <w:t>ESDS</w:t>
      </w:r>
      <w:r>
        <w:t xml:space="preserve">. The Bulk Extract program creates a file for each Ed Org that has an authorized bulk extract application, as well as a public data extract for the tenant. The extract file is available as a full extract (all data) or a delta extract (all data that has changed since the last extract) and contains all data for that Ed Org and its descendants. </w:t>
      </w:r>
    </w:p>
    <w:p w14:paraId="10B22218" w14:textId="629D8684" w:rsidR="000D13BF" w:rsidRDefault="000D13BF" w:rsidP="000D13BF">
      <w:r>
        <w:t>The sections that follow detail the different types of bulk data extractions.</w:t>
      </w:r>
    </w:p>
    <w:p w14:paraId="505B0C8B" w14:textId="77777777" w:rsidR="000D13BF" w:rsidRDefault="000D13BF" w:rsidP="000D13BF"/>
    <w:p w14:paraId="06825434" w14:textId="77777777" w:rsidR="000D13BF" w:rsidRPr="000D13BF" w:rsidRDefault="000D13BF" w:rsidP="000D13BF">
      <w:pPr>
        <w:pStyle w:val="Heading2"/>
      </w:pPr>
      <w:bookmarkStart w:id="110" w:name="_Toc394490911"/>
      <w:r w:rsidRPr="000D13BF">
        <w:t>Previous Year Student Data</w:t>
      </w:r>
      <w:bookmarkEnd w:id="110"/>
    </w:p>
    <w:p w14:paraId="7EA3CA48" w14:textId="61F9AAAF" w:rsidR="000D13BF" w:rsidRDefault="000D13BF" w:rsidP="000D13BF">
      <w:r>
        <w:t>To provide a clear history of a student's academic past, previous year student data is provided in each Ed Org extract file. Previous year student data is data related to a student from a previous academic year, either from the same Ed Org or from a different one.</w:t>
      </w:r>
    </w:p>
    <w:p w14:paraId="083ABC6B" w14:textId="77777777" w:rsidR="000D13BF" w:rsidRDefault="000D13BF" w:rsidP="000D13BF">
      <w:r>
        <w:t>The table below specifies date attributes or date attributes of a referenced entity that are used to determine whether an entity is from a previous academic year.</w:t>
      </w:r>
    </w:p>
    <w:p w14:paraId="7B395C79" w14:textId="77777777" w:rsidR="000D13BF" w:rsidRDefault="000D13BF" w:rsidP="000D13BF"/>
    <w:p w14:paraId="303F1D8C" w14:textId="5BCB681E" w:rsidR="005B3B0C" w:rsidRDefault="000D13BF" w:rsidP="008C293D">
      <w:r>
        <w:br w:type="page"/>
      </w:r>
    </w:p>
    <w:p w14:paraId="2566260F" w14:textId="5ACEDB26" w:rsidR="000D13BF" w:rsidRPr="000D13BF" w:rsidRDefault="000D13BF" w:rsidP="008C293D">
      <w:pPr>
        <w:rPr>
          <w:rStyle w:val="IntenseReference"/>
        </w:rPr>
      </w:pPr>
      <w:r w:rsidRPr="000D13BF">
        <w:rPr>
          <w:rStyle w:val="IntenseReference"/>
        </w:rPr>
        <w:t>Previous Year Student Dated Attributes</w:t>
      </w:r>
    </w:p>
    <w:tbl>
      <w:tblPr>
        <w:tblW w:w="0" w:type="auto"/>
        <w:tblInd w:w="10" w:type="dxa"/>
        <w:tblLayout w:type="fixed"/>
        <w:tblCellMar>
          <w:left w:w="0" w:type="dxa"/>
          <w:right w:w="0" w:type="dxa"/>
        </w:tblCellMar>
        <w:tblLook w:val="0000" w:firstRow="0" w:lastRow="0" w:firstColumn="0" w:lastColumn="0" w:noHBand="0" w:noVBand="0"/>
      </w:tblPr>
      <w:tblGrid>
        <w:gridCol w:w="2970"/>
        <w:gridCol w:w="4500"/>
      </w:tblGrid>
      <w:tr w:rsidR="000D13BF" w14:paraId="5529D2A5" w14:textId="77777777" w:rsidTr="000D13BF">
        <w:trPr>
          <w:trHeight w:hRule="exact" w:val="455"/>
        </w:trPr>
        <w:tc>
          <w:tcPr>
            <w:tcW w:w="297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Pr>
          <w:p w14:paraId="77F751BE" w14:textId="77777777" w:rsidR="000D13BF" w:rsidRDefault="000D13BF" w:rsidP="00BE277B">
            <w:pPr>
              <w:pStyle w:val="TableParagraph"/>
              <w:kinsoku w:val="0"/>
              <w:overflowPunct w:val="0"/>
              <w:spacing w:before="83"/>
              <w:ind w:left="100" w:right="56"/>
            </w:pPr>
            <w:r>
              <w:rPr>
                <w:rFonts w:ascii="Arial" w:hAnsi="Arial" w:cs="Arial"/>
                <w:b/>
                <w:bCs/>
                <w:sz w:val="20"/>
                <w:szCs w:val="20"/>
              </w:rPr>
              <w:t>Entity</w:t>
            </w:r>
          </w:p>
        </w:tc>
        <w:tc>
          <w:tcPr>
            <w:tcW w:w="450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Pr>
          <w:p w14:paraId="6607D2AB" w14:textId="77777777" w:rsidR="000D13BF" w:rsidRDefault="000D13BF" w:rsidP="00BE277B">
            <w:pPr>
              <w:pStyle w:val="TableParagraph"/>
              <w:kinsoku w:val="0"/>
              <w:overflowPunct w:val="0"/>
              <w:spacing w:before="83"/>
              <w:ind w:left="95"/>
            </w:pPr>
            <w:r>
              <w:rPr>
                <w:rFonts w:ascii="Arial" w:hAnsi="Arial" w:cs="Arial"/>
                <w:b/>
                <w:bCs/>
                <w:sz w:val="20"/>
                <w:szCs w:val="20"/>
              </w:rPr>
              <w:t>Attribute</w:t>
            </w:r>
          </w:p>
        </w:tc>
      </w:tr>
      <w:tr w:rsidR="000D13BF" w14:paraId="3345A726" w14:textId="77777777" w:rsidTr="000D13BF">
        <w:trPr>
          <w:trHeight w:hRule="exact" w:val="460"/>
        </w:trPr>
        <w:tc>
          <w:tcPr>
            <w:tcW w:w="2970" w:type="dxa"/>
            <w:tcBorders>
              <w:top w:val="single" w:sz="8" w:space="0" w:color="000000"/>
              <w:left w:val="single" w:sz="8" w:space="0" w:color="000000"/>
              <w:bottom w:val="single" w:sz="8" w:space="0" w:color="000000"/>
              <w:right w:val="single" w:sz="8" w:space="0" w:color="000000"/>
            </w:tcBorders>
          </w:tcPr>
          <w:p w14:paraId="4082ECB1" w14:textId="77777777" w:rsidR="000D13BF" w:rsidRDefault="000D13BF" w:rsidP="00BE277B">
            <w:pPr>
              <w:pStyle w:val="TableParagraph"/>
              <w:kinsoku w:val="0"/>
              <w:overflowPunct w:val="0"/>
              <w:spacing w:before="88"/>
              <w:ind w:left="100" w:right="56"/>
            </w:pPr>
            <w:r>
              <w:rPr>
                <w:rFonts w:ascii="Arial" w:hAnsi="Arial" w:cs="Arial"/>
                <w:sz w:val="20"/>
                <w:szCs w:val="20"/>
              </w:rPr>
              <w:t>attendance</w:t>
            </w:r>
          </w:p>
        </w:tc>
        <w:tc>
          <w:tcPr>
            <w:tcW w:w="4500" w:type="dxa"/>
            <w:tcBorders>
              <w:top w:val="single" w:sz="8" w:space="0" w:color="000000"/>
              <w:left w:val="single" w:sz="8" w:space="0" w:color="000000"/>
              <w:bottom w:val="single" w:sz="8" w:space="0" w:color="000000"/>
              <w:right w:val="single" w:sz="8" w:space="0" w:color="000000"/>
            </w:tcBorders>
          </w:tcPr>
          <w:p w14:paraId="79BF1997" w14:textId="77777777" w:rsidR="000D13BF" w:rsidRDefault="000D13BF" w:rsidP="00BE277B">
            <w:pPr>
              <w:pStyle w:val="TableParagraph"/>
              <w:kinsoku w:val="0"/>
              <w:overflowPunct w:val="0"/>
              <w:spacing w:before="88"/>
              <w:ind w:left="95"/>
            </w:pPr>
            <w:proofErr w:type="spellStart"/>
            <w:r>
              <w:rPr>
                <w:rFonts w:ascii="Arial" w:hAnsi="Arial" w:cs="Arial"/>
                <w:sz w:val="20"/>
                <w:szCs w:val="20"/>
              </w:rPr>
              <w:t>schoolYear</w:t>
            </w:r>
            <w:proofErr w:type="spellEnd"/>
          </w:p>
        </w:tc>
      </w:tr>
      <w:tr w:rsidR="000D13BF" w14:paraId="7ED0298A" w14:textId="77777777" w:rsidTr="000D13BF">
        <w:trPr>
          <w:trHeight w:hRule="exact" w:val="460"/>
        </w:trPr>
        <w:tc>
          <w:tcPr>
            <w:tcW w:w="2970" w:type="dxa"/>
            <w:tcBorders>
              <w:top w:val="single" w:sz="8" w:space="0" w:color="000000"/>
              <w:left w:val="single" w:sz="8" w:space="0" w:color="000000"/>
              <w:bottom w:val="single" w:sz="8" w:space="0" w:color="000000"/>
              <w:right w:val="single" w:sz="8" w:space="0" w:color="000000"/>
            </w:tcBorders>
          </w:tcPr>
          <w:p w14:paraId="122A28DC" w14:textId="77777777" w:rsidR="000D13BF" w:rsidRDefault="000D13BF" w:rsidP="00BE277B">
            <w:pPr>
              <w:pStyle w:val="TableParagraph"/>
              <w:kinsoku w:val="0"/>
              <w:overflowPunct w:val="0"/>
              <w:spacing w:before="88"/>
              <w:ind w:left="100" w:right="56"/>
            </w:pPr>
            <w:proofErr w:type="spellStart"/>
            <w:r>
              <w:rPr>
                <w:rFonts w:ascii="Arial" w:hAnsi="Arial" w:cs="Arial"/>
                <w:sz w:val="20"/>
                <w:szCs w:val="20"/>
              </w:rPr>
              <w:t>courseTranscript</w:t>
            </w:r>
            <w:proofErr w:type="spellEnd"/>
          </w:p>
        </w:tc>
        <w:tc>
          <w:tcPr>
            <w:tcW w:w="4500" w:type="dxa"/>
            <w:tcBorders>
              <w:top w:val="single" w:sz="8" w:space="0" w:color="000000"/>
              <w:left w:val="single" w:sz="8" w:space="0" w:color="000000"/>
              <w:bottom w:val="single" w:sz="8" w:space="0" w:color="000000"/>
              <w:right w:val="single" w:sz="8" w:space="0" w:color="000000"/>
            </w:tcBorders>
          </w:tcPr>
          <w:p w14:paraId="766E4168" w14:textId="77777777" w:rsidR="000D13BF" w:rsidRDefault="000D13BF" w:rsidP="00BE277B">
            <w:pPr>
              <w:pStyle w:val="TableParagraph"/>
              <w:kinsoku w:val="0"/>
              <w:overflowPunct w:val="0"/>
              <w:spacing w:before="88"/>
              <w:ind w:left="95"/>
            </w:pPr>
            <w:proofErr w:type="spellStart"/>
            <w:r>
              <w:rPr>
                <w:rFonts w:ascii="Arial" w:hAnsi="Arial" w:cs="Arial"/>
                <w:sz w:val="20"/>
                <w:szCs w:val="20"/>
              </w:rPr>
              <w:t>studentAcademicRecord.schoolYear</w:t>
            </w:r>
            <w:proofErr w:type="spellEnd"/>
          </w:p>
        </w:tc>
      </w:tr>
      <w:tr w:rsidR="000D13BF" w14:paraId="1C80EABD" w14:textId="77777777" w:rsidTr="000D13BF">
        <w:trPr>
          <w:trHeight w:hRule="exact" w:val="460"/>
        </w:trPr>
        <w:tc>
          <w:tcPr>
            <w:tcW w:w="2970" w:type="dxa"/>
            <w:tcBorders>
              <w:top w:val="single" w:sz="8" w:space="0" w:color="000000"/>
              <w:left w:val="single" w:sz="8" w:space="0" w:color="000000"/>
              <w:bottom w:val="single" w:sz="8" w:space="0" w:color="000000"/>
              <w:right w:val="single" w:sz="8" w:space="0" w:color="000000"/>
            </w:tcBorders>
          </w:tcPr>
          <w:p w14:paraId="12D68F97" w14:textId="77777777" w:rsidR="000D13BF" w:rsidRDefault="000D13BF" w:rsidP="00BE277B">
            <w:pPr>
              <w:pStyle w:val="TableParagraph"/>
              <w:kinsoku w:val="0"/>
              <w:overflowPunct w:val="0"/>
              <w:spacing w:before="88"/>
              <w:ind w:left="100" w:right="56"/>
            </w:pPr>
            <w:proofErr w:type="spellStart"/>
            <w:r>
              <w:rPr>
                <w:rFonts w:ascii="Arial" w:hAnsi="Arial" w:cs="Arial"/>
                <w:sz w:val="20"/>
                <w:szCs w:val="20"/>
              </w:rPr>
              <w:t>disciplineIncident</w:t>
            </w:r>
            <w:proofErr w:type="spellEnd"/>
          </w:p>
        </w:tc>
        <w:tc>
          <w:tcPr>
            <w:tcW w:w="4500" w:type="dxa"/>
            <w:tcBorders>
              <w:top w:val="single" w:sz="8" w:space="0" w:color="000000"/>
              <w:left w:val="single" w:sz="8" w:space="0" w:color="000000"/>
              <w:bottom w:val="single" w:sz="8" w:space="0" w:color="000000"/>
              <w:right w:val="single" w:sz="8" w:space="0" w:color="000000"/>
            </w:tcBorders>
          </w:tcPr>
          <w:p w14:paraId="4C4F6274" w14:textId="77777777" w:rsidR="000D13BF" w:rsidRDefault="000D13BF" w:rsidP="00BE277B">
            <w:pPr>
              <w:pStyle w:val="TableParagraph"/>
              <w:kinsoku w:val="0"/>
              <w:overflowPunct w:val="0"/>
              <w:spacing w:before="88"/>
              <w:ind w:left="95"/>
            </w:pPr>
            <w:proofErr w:type="spellStart"/>
            <w:r>
              <w:rPr>
                <w:rFonts w:ascii="Arial" w:hAnsi="Arial" w:cs="Arial"/>
                <w:sz w:val="20"/>
                <w:szCs w:val="20"/>
              </w:rPr>
              <w:t>incidentDate</w:t>
            </w:r>
            <w:proofErr w:type="spellEnd"/>
          </w:p>
        </w:tc>
      </w:tr>
      <w:tr w:rsidR="000D13BF" w14:paraId="3F5149AB" w14:textId="77777777" w:rsidTr="000D13BF">
        <w:trPr>
          <w:trHeight w:hRule="exact" w:val="465"/>
        </w:trPr>
        <w:tc>
          <w:tcPr>
            <w:tcW w:w="2970" w:type="dxa"/>
            <w:tcBorders>
              <w:top w:val="single" w:sz="8" w:space="0" w:color="000000"/>
              <w:left w:val="single" w:sz="8" w:space="0" w:color="000000"/>
              <w:bottom w:val="single" w:sz="8" w:space="0" w:color="000000"/>
              <w:right w:val="single" w:sz="8" w:space="0" w:color="000000"/>
            </w:tcBorders>
          </w:tcPr>
          <w:p w14:paraId="18BA0C09" w14:textId="77777777" w:rsidR="000D13BF" w:rsidRDefault="000D13BF" w:rsidP="00BE277B">
            <w:pPr>
              <w:pStyle w:val="TableParagraph"/>
              <w:kinsoku w:val="0"/>
              <w:overflowPunct w:val="0"/>
              <w:spacing w:before="88"/>
              <w:ind w:left="100" w:right="56"/>
            </w:pPr>
            <w:proofErr w:type="spellStart"/>
            <w:r>
              <w:rPr>
                <w:rFonts w:ascii="Arial" w:hAnsi="Arial" w:cs="Arial"/>
                <w:sz w:val="20"/>
                <w:szCs w:val="20"/>
              </w:rPr>
              <w:t>disciplineAction</w:t>
            </w:r>
            <w:proofErr w:type="spellEnd"/>
          </w:p>
        </w:tc>
        <w:tc>
          <w:tcPr>
            <w:tcW w:w="4500" w:type="dxa"/>
            <w:tcBorders>
              <w:top w:val="single" w:sz="8" w:space="0" w:color="000000"/>
              <w:left w:val="single" w:sz="8" w:space="0" w:color="000000"/>
              <w:bottom w:val="single" w:sz="8" w:space="0" w:color="000000"/>
              <w:right w:val="single" w:sz="8" w:space="0" w:color="000000"/>
            </w:tcBorders>
          </w:tcPr>
          <w:p w14:paraId="346C71AA" w14:textId="77777777" w:rsidR="000D13BF" w:rsidRDefault="000D13BF" w:rsidP="00BE277B">
            <w:pPr>
              <w:pStyle w:val="TableParagraph"/>
              <w:kinsoku w:val="0"/>
              <w:overflowPunct w:val="0"/>
              <w:spacing w:before="88"/>
              <w:ind w:left="95"/>
            </w:pPr>
            <w:proofErr w:type="spellStart"/>
            <w:r>
              <w:rPr>
                <w:rFonts w:ascii="Arial" w:hAnsi="Arial" w:cs="Arial"/>
                <w:sz w:val="20"/>
                <w:szCs w:val="20"/>
              </w:rPr>
              <w:t>disciplineDate</w:t>
            </w:r>
            <w:proofErr w:type="spellEnd"/>
          </w:p>
        </w:tc>
      </w:tr>
      <w:tr w:rsidR="000D13BF" w14:paraId="7F1EC88A" w14:textId="77777777" w:rsidTr="000D13BF">
        <w:trPr>
          <w:trHeight w:hRule="exact" w:val="465"/>
        </w:trPr>
        <w:tc>
          <w:tcPr>
            <w:tcW w:w="2970" w:type="dxa"/>
            <w:tcBorders>
              <w:top w:val="single" w:sz="8" w:space="0" w:color="000000"/>
              <w:left w:val="single" w:sz="8" w:space="0" w:color="000000"/>
              <w:bottom w:val="single" w:sz="8" w:space="0" w:color="000000"/>
              <w:right w:val="single" w:sz="8" w:space="0" w:color="000000"/>
            </w:tcBorders>
          </w:tcPr>
          <w:p w14:paraId="2C8406D4" w14:textId="77777777" w:rsidR="000D13BF" w:rsidRDefault="000D13BF" w:rsidP="00BE277B">
            <w:pPr>
              <w:pStyle w:val="TableParagraph"/>
              <w:kinsoku w:val="0"/>
              <w:overflowPunct w:val="0"/>
              <w:spacing w:before="83"/>
              <w:ind w:left="100" w:right="56"/>
            </w:pPr>
            <w:r>
              <w:rPr>
                <w:rFonts w:ascii="Arial" w:hAnsi="Arial" w:cs="Arial"/>
                <w:sz w:val="20"/>
                <w:szCs w:val="20"/>
              </w:rPr>
              <w:t>grade</w:t>
            </w:r>
          </w:p>
        </w:tc>
        <w:tc>
          <w:tcPr>
            <w:tcW w:w="4500" w:type="dxa"/>
            <w:tcBorders>
              <w:top w:val="single" w:sz="8" w:space="0" w:color="000000"/>
              <w:left w:val="single" w:sz="8" w:space="0" w:color="000000"/>
              <w:bottom w:val="single" w:sz="8" w:space="0" w:color="000000"/>
              <w:right w:val="single" w:sz="8" w:space="0" w:color="000000"/>
            </w:tcBorders>
          </w:tcPr>
          <w:p w14:paraId="6006C775" w14:textId="77777777" w:rsidR="000D13BF" w:rsidRDefault="000D13BF" w:rsidP="00BE277B">
            <w:pPr>
              <w:pStyle w:val="TableParagraph"/>
              <w:kinsoku w:val="0"/>
              <w:overflowPunct w:val="0"/>
              <w:spacing w:before="83"/>
              <w:ind w:left="95"/>
            </w:pPr>
            <w:proofErr w:type="spellStart"/>
            <w:r>
              <w:rPr>
                <w:rFonts w:ascii="Arial" w:hAnsi="Arial" w:cs="Arial"/>
                <w:sz w:val="20"/>
                <w:szCs w:val="20"/>
              </w:rPr>
              <w:t>schoolYear</w:t>
            </w:r>
            <w:proofErr w:type="spellEnd"/>
          </w:p>
        </w:tc>
      </w:tr>
      <w:tr w:rsidR="000D13BF" w14:paraId="75F3F7CA" w14:textId="77777777" w:rsidTr="000D13BF">
        <w:trPr>
          <w:trHeight w:hRule="exact" w:val="460"/>
        </w:trPr>
        <w:tc>
          <w:tcPr>
            <w:tcW w:w="2970" w:type="dxa"/>
            <w:tcBorders>
              <w:top w:val="single" w:sz="8" w:space="0" w:color="000000"/>
              <w:left w:val="single" w:sz="8" w:space="0" w:color="000000"/>
              <w:bottom w:val="single" w:sz="8" w:space="0" w:color="000000"/>
              <w:right w:val="single" w:sz="8" w:space="0" w:color="000000"/>
            </w:tcBorders>
          </w:tcPr>
          <w:p w14:paraId="5B004BB2" w14:textId="77777777" w:rsidR="000D13BF" w:rsidRDefault="000D13BF" w:rsidP="00BE277B">
            <w:pPr>
              <w:pStyle w:val="TableParagraph"/>
              <w:kinsoku w:val="0"/>
              <w:overflowPunct w:val="0"/>
              <w:spacing w:before="78"/>
              <w:ind w:left="100" w:right="56"/>
            </w:pPr>
            <w:proofErr w:type="spellStart"/>
            <w:r>
              <w:rPr>
                <w:rFonts w:ascii="Arial" w:hAnsi="Arial" w:cs="Arial"/>
                <w:sz w:val="20"/>
                <w:szCs w:val="20"/>
              </w:rPr>
              <w:t>gradebookEntry</w:t>
            </w:r>
            <w:proofErr w:type="spellEnd"/>
          </w:p>
        </w:tc>
        <w:tc>
          <w:tcPr>
            <w:tcW w:w="4500" w:type="dxa"/>
            <w:tcBorders>
              <w:top w:val="single" w:sz="8" w:space="0" w:color="000000"/>
              <w:left w:val="single" w:sz="8" w:space="0" w:color="000000"/>
              <w:bottom w:val="single" w:sz="8" w:space="0" w:color="000000"/>
              <w:right w:val="single" w:sz="8" w:space="0" w:color="000000"/>
            </w:tcBorders>
          </w:tcPr>
          <w:p w14:paraId="3564C55B" w14:textId="77777777" w:rsidR="000D13BF" w:rsidRDefault="000D13BF" w:rsidP="00BE277B">
            <w:pPr>
              <w:pStyle w:val="TableParagraph"/>
              <w:kinsoku w:val="0"/>
              <w:overflowPunct w:val="0"/>
              <w:spacing w:before="78"/>
              <w:ind w:left="95"/>
            </w:pPr>
            <w:proofErr w:type="spellStart"/>
            <w:r>
              <w:rPr>
                <w:rFonts w:ascii="Arial" w:hAnsi="Arial" w:cs="Arial"/>
                <w:sz w:val="20"/>
                <w:szCs w:val="20"/>
              </w:rPr>
              <w:t>dateAssigned</w:t>
            </w:r>
            <w:proofErr w:type="spellEnd"/>
          </w:p>
        </w:tc>
      </w:tr>
      <w:tr w:rsidR="000D13BF" w14:paraId="3E71A526" w14:textId="77777777" w:rsidTr="000D13BF">
        <w:trPr>
          <w:trHeight w:hRule="exact" w:val="460"/>
        </w:trPr>
        <w:tc>
          <w:tcPr>
            <w:tcW w:w="2970" w:type="dxa"/>
            <w:tcBorders>
              <w:top w:val="single" w:sz="8" w:space="0" w:color="000000"/>
              <w:left w:val="single" w:sz="8" w:space="0" w:color="000000"/>
              <w:bottom w:val="single" w:sz="8" w:space="0" w:color="000000"/>
              <w:right w:val="single" w:sz="8" w:space="0" w:color="000000"/>
            </w:tcBorders>
          </w:tcPr>
          <w:p w14:paraId="2B760861" w14:textId="77777777" w:rsidR="000D13BF" w:rsidRDefault="000D13BF" w:rsidP="00BE277B">
            <w:pPr>
              <w:pStyle w:val="TableParagraph"/>
              <w:kinsoku w:val="0"/>
              <w:overflowPunct w:val="0"/>
              <w:spacing w:before="78"/>
              <w:ind w:left="100" w:right="56"/>
            </w:pPr>
            <w:proofErr w:type="spellStart"/>
            <w:r>
              <w:rPr>
                <w:rFonts w:ascii="Arial" w:hAnsi="Arial" w:cs="Arial"/>
                <w:sz w:val="20"/>
                <w:szCs w:val="20"/>
              </w:rPr>
              <w:t>reportCard</w:t>
            </w:r>
            <w:proofErr w:type="spellEnd"/>
          </w:p>
        </w:tc>
        <w:tc>
          <w:tcPr>
            <w:tcW w:w="4500" w:type="dxa"/>
            <w:tcBorders>
              <w:top w:val="single" w:sz="8" w:space="0" w:color="000000"/>
              <w:left w:val="single" w:sz="8" w:space="0" w:color="000000"/>
              <w:bottom w:val="single" w:sz="8" w:space="0" w:color="000000"/>
              <w:right w:val="single" w:sz="8" w:space="0" w:color="000000"/>
            </w:tcBorders>
          </w:tcPr>
          <w:p w14:paraId="6A2C3EC9" w14:textId="77777777" w:rsidR="000D13BF" w:rsidRDefault="000D13BF" w:rsidP="00BE277B">
            <w:pPr>
              <w:pStyle w:val="TableParagraph"/>
              <w:kinsoku w:val="0"/>
              <w:overflowPunct w:val="0"/>
              <w:spacing w:before="78"/>
              <w:ind w:left="95"/>
            </w:pPr>
            <w:proofErr w:type="spellStart"/>
            <w:r>
              <w:rPr>
                <w:rFonts w:ascii="Arial" w:hAnsi="Arial" w:cs="Arial"/>
                <w:sz w:val="20"/>
                <w:szCs w:val="20"/>
              </w:rPr>
              <w:t>schoolYear</w:t>
            </w:r>
            <w:proofErr w:type="spellEnd"/>
          </w:p>
        </w:tc>
      </w:tr>
      <w:tr w:rsidR="000D13BF" w14:paraId="2E28AD83" w14:textId="77777777" w:rsidTr="000D13BF">
        <w:trPr>
          <w:trHeight w:hRule="exact" w:val="460"/>
        </w:trPr>
        <w:tc>
          <w:tcPr>
            <w:tcW w:w="2970" w:type="dxa"/>
            <w:tcBorders>
              <w:top w:val="single" w:sz="8" w:space="0" w:color="000000"/>
              <w:left w:val="single" w:sz="8" w:space="0" w:color="000000"/>
              <w:bottom w:val="single" w:sz="8" w:space="0" w:color="000000"/>
              <w:right w:val="single" w:sz="8" w:space="0" w:color="000000"/>
            </w:tcBorders>
          </w:tcPr>
          <w:p w14:paraId="28D96D83" w14:textId="77777777" w:rsidR="000D13BF" w:rsidRDefault="000D13BF" w:rsidP="00BE277B">
            <w:pPr>
              <w:pStyle w:val="TableParagraph"/>
              <w:kinsoku w:val="0"/>
              <w:overflowPunct w:val="0"/>
              <w:spacing w:before="78"/>
              <w:ind w:left="100" w:right="56"/>
            </w:pPr>
            <w:proofErr w:type="spellStart"/>
            <w:r>
              <w:rPr>
                <w:rFonts w:ascii="Arial" w:hAnsi="Arial" w:cs="Arial"/>
                <w:sz w:val="20"/>
                <w:szCs w:val="20"/>
              </w:rPr>
              <w:t>studentAcademicRecord</w:t>
            </w:r>
            <w:proofErr w:type="spellEnd"/>
          </w:p>
        </w:tc>
        <w:tc>
          <w:tcPr>
            <w:tcW w:w="4500" w:type="dxa"/>
            <w:tcBorders>
              <w:top w:val="single" w:sz="8" w:space="0" w:color="000000"/>
              <w:left w:val="single" w:sz="8" w:space="0" w:color="000000"/>
              <w:bottom w:val="single" w:sz="8" w:space="0" w:color="000000"/>
              <w:right w:val="single" w:sz="8" w:space="0" w:color="000000"/>
            </w:tcBorders>
          </w:tcPr>
          <w:p w14:paraId="384AF1BD" w14:textId="77777777" w:rsidR="000D13BF" w:rsidRDefault="000D13BF" w:rsidP="00BE277B">
            <w:pPr>
              <w:pStyle w:val="TableParagraph"/>
              <w:kinsoku w:val="0"/>
              <w:overflowPunct w:val="0"/>
              <w:spacing w:before="78"/>
              <w:ind w:left="95"/>
            </w:pPr>
            <w:proofErr w:type="spellStart"/>
            <w:r>
              <w:rPr>
                <w:rFonts w:ascii="Arial" w:hAnsi="Arial" w:cs="Arial"/>
                <w:sz w:val="20"/>
                <w:szCs w:val="20"/>
              </w:rPr>
              <w:t>schoolYear</w:t>
            </w:r>
            <w:proofErr w:type="spellEnd"/>
          </w:p>
        </w:tc>
      </w:tr>
      <w:tr w:rsidR="000D13BF" w14:paraId="62B2BAA8" w14:textId="77777777" w:rsidTr="000D13BF">
        <w:trPr>
          <w:trHeight w:hRule="exact" w:val="460"/>
        </w:trPr>
        <w:tc>
          <w:tcPr>
            <w:tcW w:w="2970" w:type="dxa"/>
            <w:tcBorders>
              <w:top w:val="single" w:sz="8" w:space="0" w:color="000000"/>
              <w:left w:val="single" w:sz="8" w:space="0" w:color="000000"/>
              <w:bottom w:val="single" w:sz="8" w:space="0" w:color="000000"/>
              <w:right w:val="single" w:sz="8" w:space="0" w:color="000000"/>
            </w:tcBorders>
          </w:tcPr>
          <w:p w14:paraId="699549DD" w14:textId="77777777" w:rsidR="000D13BF" w:rsidRDefault="000D13BF" w:rsidP="00BE277B">
            <w:pPr>
              <w:pStyle w:val="TableParagraph"/>
              <w:kinsoku w:val="0"/>
              <w:overflowPunct w:val="0"/>
              <w:spacing w:before="78"/>
              <w:ind w:left="100" w:right="56"/>
            </w:pPr>
            <w:proofErr w:type="spellStart"/>
            <w:r>
              <w:rPr>
                <w:rFonts w:ascii="Arial" w:hAnsi="Arial" w:cs="Arial"/>
                <w:sz w:val="20"/>
                <w:szCs w:val="20"/>
              </w:rPr>
              <w:t>studentAssessment</w:t>
            </w:r>
            <w:proofErr w:type="spellEnd"/>
          </w:p>
        </w:tc>
        <w:tc>
          <w:tcPr>
            <w:tcW w:w="4500" w:type="dxa"/>
            <w:tcBorders>
              <w:top w:val="single" w:sz="8" w:space="0" w:color="000000"/>
              <w:left w:val="single" w:sz="8" w:space="0" w:color="000000"/>
              <w:bottom w:val="single" w:sz="8" w:space="0" w:color="000000"/>
              <w:right w:val="single" w:sz="8" w:space="0" w:color="000000"/>
            </w:tcBorders>
          </w:tcPr>
          <w:p w14:paraId="1F3F83DF" w14:textId="77777777" w:rsidR="000D13BF" w:rsidRDefault="000D13BF" w:rsidP="00BE277B">
            <w:pPr>
              <w:pStyle w:val="TableParagraph"/>
              <w:kinsoku w:val="0"/>
              <w:overflowPunct w:val="0"/>
              <w:spacing w:before="78"/>
              <w:ind w:left="95"/>
            </w:pPr>
            <w:proofErr w:type="spellStart"/>
            <w:r>
              <w:rPr>
                <w:rFonts w:ascii="Arial" w:hAnsi="Arial" w:cs="Arial"/>
                <w:sz w:val="20"/>
                <w:szCs w:val="20"/>
              </w:rPr>
              <w:t>administrationDate</w:t>
            </w:r>
            <w:proofErr w:type="spellEnd"/>
          </w:p>
        </w:tc>
      </w:tr>
      <w:tr w:rsidR="000D13BF" w14:paraId="370D0D2F" w14:textId="77777777" w:rsidTr="000D13BF">
        <w:trPr>
          <w:trHeight w:hRule="exact" w:val="460"/>
        </w:trPr>
        <w:tc>
          <w:tcPr>
            <w:tcW w:w="2970" w:type="dxa"/>
            <w:tcBorders>
              <w:top w:val="single" w:sz="8" w:space="0" w:color="000000"/>
              <w:left w:val="single" w:sz="8" w:space="0" w:color="000000"/>
              <w:bottom w:val="single" w:sz="8" w:space="0" w:color="000000"/>
              <w:right w:val="single" w:sz="8" w:space="0" w:color="000000"/>
            </w:tcBorders>
          </w:tcPr>
          <w:p w14:paraId="7DAFA528" w14:textId="77777777" w:rsidR="000D13BF" w:rsidRDefault="000D13BF" w:rsidP="00BE277B">
            <w:pPr>
              <w:pStyle w:val="TableParagraph"/>
              <w:kinsoku w:val="0"/>
              <w:overflowPunct w:val="0"/>
              <w:spacing w:before="78"/>
              <w:ind w:left="100" w:right="56"/>
            </w:pPr>
            <w:proofErr w:type="spellStart"/>
            <w:r>
              <w:rPr>
                <w:rFonts w:ascii="Arial" w:hAnsi="Arial" w:cs="Arial"/>
                <w:sz w:val="20"/>
                <w:szCs w:val="20"/>
              </w:rPr>
              <w:t>studentCohortAssociation</w:t>
            </w:r>
            <w:proofErr w:type="spellEnd"/>
          </w:p>
        </w:tc>
        <w:tc>
          <w:tcPr>
            <w:tcW w:w="4500" w:type="dxa"/>
            <w:tcBorders>
              <w:top w:val="single" w:sz="8" w:space="0" w:color="000000"/>
              <w:left w:val="single" w:sz="8" w:space="0" w:color="000000"/>
              <w:bottom w:val="single" w:sz="8" w:space="0" w:color="000000"/>
              <w:right w:val="single" w:sz="8" w:space="0" w:color="000000"/>
            </w:tcBorders>
          </w:tcPr>
          <w:p w14:paraId="565FDF79" w14:textId="77777777" w:rsidR="000D13BF" w:rsidRDefault="000D13BF" w:rsidP="00BE277B">
            <w:pPr>
              <w:pStyle w:val="TableParagraph"/>
              <w:kinsoku w:val="0"/>
              <w:overflowPunct w:val="0"/>
              <w:spacing w:before="78"/>
              <w:ind w:left="95"/>
            </w:pPr>
            <w:proofErr w:type="spellStart"/>
            <w:r>
              <w:rPr>
                <w:rFonts w:ascii="Arial" w:hAnsi="Arial" w:cs="Arial"/>
                <w:sz w:val="20"/>
                <w:szCs w:val="20"/>
              </w:rPr>
              <w:t>beginDate</w:t>
            </w:r>
            <w:proofErr w:type="spellEnd"/>
          </w:p>
        </w:tc>
      </w:tr>
      <w:tr w:rsidR="000D13BF" w14:paraId="1BDDBC85" w14:textId="77777777" w:rsidTr="000D13BF">
        <w:trPr>
          <w:trHeight w:hRule="exact" w:val="455"/>
        </w:trPr>
        <w:tc>
          <w:tcPr>
            <w:tcW w:w="2970" w:type="dxa"/>
            <w:tcBorders>
              <w:top w:val="single" w:sz="8" w:space="0" w:color="000000"/>
              <w:left w:val="single" w:sz="8" w:space="0" w:color="000000"/>
              <w:bottom w:val="single" w:sz="8" w:space="0" w:color="000000"/>
              <w:right w:val="single" w:sz="8" w:space="0" w:color="000000"/>
            </w:tcBorders>
          </w:tcPr>
          <w:p w14:paraId="0ABF90F4" w14:textId="77777777" w:rsidR="000D13BF" w:rsidRDefault="000D13BF" w:rsidP="00BE277B">
            <w:pPr>
              <w:pStyle w:val="TableParagraph"/>
              <w:kinsoku w:val="0"/>
              <w:overflowPunct w:val="0"/>
              <w:spacing w:before="78"/>
              <w:ind w:left="100" w:right="56"/>
            </w:pPr>
            <w:proofErr w:type="spellStart"/>
            <w:r>
              <w:rPr>
                <w:rFonts w:ascii="Arial" w:hAnsi="Arial" w:cs="Arial"/>
                <w:sz w:val="20"/>
                <w:szCs w:val="20"/>
              </w:rPr>
              <w:t>studentCompetency</w:t>
            </w:r>
            <w:proofErr w:type="spellEnd"/>
          </w:p>
        </w:tc>
        <w:tc>
          <w:tcPr>
            <w:tcW w:w="4500" w:type="dxa"/>
            <w:tcBorders>
              <w:top w:val="single" w:sz="8" w:space="0" w:color="000000"/>
              <w:left w:val="single" w:sz="8" w:space="0" w:color="000000"/>
              <w:bottom w:val="single" w:sz="8" w:space="0" w:color="000000"/>
              <w:right w:val="single" w:sz="8" w:space="0" w:color="000000"/>
            </w:tcBorders>
          </w:tcPr>
          <w:p w14:paraId="7228A20D" w14:textId="77777777" w:rsidR="000D13BF" w:rsidRDefault="000D13BF" w:rsidP="00BE277B">
            <w:pPr>
              <w:pStyle w:val="TableParagraph"/>
              <w:kinsoku w:val="0"/>
              <w:overflowPunct w:val="0"/>
              <w:spacing w:before="78"/>
              <w:ind w:left="95"/>
            </w:pPr>
            <w:proofErr w:type="spellStart"/>
            <w:r>
              <w:rPr>
                <w:rFonts w:ascii="Arial" w:hAnsi="Arial" w:cs="Arial"/>
                <w:sz w:val="20"/>
                <w:szCs w:val="20"/>
              </w:rPr>
              <w:t>studentSectionAssociation.beginDate</w:t>
            </w:r>
            <w:proofErr w:type="spellEnd"/>
          </w:p>
        </w:tc>
      </w:tr>
      <w:tr w:rsidR="005E2DA3" w14:paraId="751C10CB" w14:textId="77777777" w:rsidTr="005E2DA3">
        <w:trPr>
          <w:trHeight w:hRule="exact" w:val="650"/>
        </w:trPr>
        <w:tc>
          <w:tcPr>
            <w:tcW w:w="2970" w:type="dxa"/>
            <w:tcBorders>
              <w:top w:val="single" w:sz="8" w:space="0" w:color="000000"/>
              <w:left w:val="single" w:sz="8" w:space="0" w:color="000000"/>
              <w:bottom w:val="single" w:sz="8" w:space="0" w:color="000000"/>
              <w:right w:val="single" w:sz="8" w:space="0" w:color="000000"/>
            </w:tcBorders>
          </w:tcPr>
          <w:p w14:paraId="1B2A8E56" w14:textId="1B4A20CB" w:rsidR="005E2DA3" w:rsidRDefault="005E2DA3" w:rsidP="005E2DA3">
            <w:pPr>
              <w:pStyle w:val="TableParagraph"/>
              <w:kinsoku w:val="0"/>
              <w:overflowPunct w:val="0"/>
              <w:spacing w:before="78"/>
              <w:ind w:left="100" w:right="56"/>
              <w:rPr>
                <w:rFonts w:ascii="Arial" w:hAnsi="Arial" w:cs="Arial"/>
                <w:sz w:val="20"/>
                <w:szCs w:val="20"/>
              </w:rPr>
            </w:pPr>
            <w:proofErr w:type="spellStart"/>
            <w:r>
              <w:rPr>
                <w:rFonts w:ascii="Arial" w:hAnsi="Arial" w:cs="Arial"/>
                <w:sz w:val="20"/>
                <w:szCs w:val="20"/>
              </w:rPr>
              <w:t>studentDisciplineIncident</w:t>
            </w:r>
            <w:proofErr w:type="spellEnd"/>
            <w:r>
              <w:rPr>
                <w:rFonts w:ascii="Arial" w:hAnsi="Arial" w:cs="Arial"/>
                <w:sz w:val="20"/>
                <w:szCs w:val="20"/>
              </w:rPr>
              <w:br/>
              <w:t>Association</w:t>
            </w:r>
          </w:p>
        </w:tc>
        <w:tc>
          <w:tcPr>
            <w:tcW w:w="4500" w:type="dxa"/>
            <w:tcBorders>
              <w:top w:val="single" w:sz="8" w:space="0" w:color="000000"/>
              <w:left w:val="single" w:sz="8" w:space="0" w:color="000000"/>
              <w:bottom w:val="single" w:sz="8" w:space="0" w:color="000000"/>
              <w:right w:val="single" w:sz="8" w:space="0" w:color="000000"/>
            </w:tcBorders>
          </w:tcPr>
          <w:p w14:paraId="4AA3485E" w14:textId="4B6F68D5" w:rsidR="005E2DA3" w:rsidRDefault="005E2DA3" w:rsidP="005E2DA3">
            <w:pPr>
              <w:pStyle w:val="TableParagraph"/>
              <w:kinsoku w:val="0"/>
              <w:overflowPunct w:val="0"/>
              <w:spacing w:before="78"/>
              <w:ind w:left="95"/>
              <w:rPr>
                <w:rFonts w:ascii="Arial" w:hAnsi="Arial" w:cs="Arial"/>
                <w:sz w:val="20"/>
                <w:szCs w:val="20"/>
              </w:rPr>
            </w:pPr>
            <w:proofErr w:type="spellStart"/>
            <w:r>
              <w:rPr>
                <w:rFonts w:ascii="Arial" w:hAnsi="Arial" w:cs="Arial"/>
                <w:sz w:val="20"/>
                <w:szCs w:val="20"/>
              </w:rPr>
              <w:t>disciplineIncident.incidentDate</w:t>
            </w:r>
            <w:proofErr w:type="spellEnd"/>
          </w:p>
        </w:tc>
      </w:tr>
      <w:tr w:rsidR="005E2DA3" w14:paraId="5531969E" w14:textId="77777777" w:rsidTr="000D13BF">
        <w:trPr>
          <w:trHeight w:hRule="exact" w:val="455"/>
        </w:trPr>
        <w:tc>
          <w:tcPr>
            <w:tcW w:w="2970" w:type="dxa"/>
            <w:tcBorders>
              <w:top w:val="single" w:sz="8" w:space="0" w:color="000000"/>
              <w:left w:val="single" w:sz="8" w:space="0" w:color="000000"/>
              <w:bottom w:val="single" w:sz="8" w:space="0" w:color="000000"/>
              <w:right w:val="single" w:sz="8" w:space="0" w:color="000000"/>
            </w:tcBorders>
          </w:tcPr>
          <w:p w14:paraId="776607D0" w14:textId="0C158953" w:rsidR="005E2DA3" w:rsidRDefault="005E2DA3" w:rsidP="005E2DA3">
            <w:pPr>
              <w:pStyle w:val="TableParagraph"/>
              <w:kinsoku w:val="0"/>
              <w:overflowPunct w:val="0"/>
              <w:spacing w:before="78"/>
              <w:ind w:left="100" w:right="56"/>
              <w:rPr>
                <w:rFonts w:ascii="Arial" w:hAnsi="Arial" w:cs="Arial"/>
                <w:sz w:val="20"/>
                <w:szCs w:val="20"/>
              </w:rPr>
            </w:pPr>
            <w:proofErr w:type="spellStart"/>
            <w:r>
              <w:rPr>
                <w:rFonts w:ascii="Arial" w:hAnsi="Arial" w:cs="Arial"/>
                <w:sz w:val="20"/>
                <w:szCs w:val="20"/>
              </w:rPr>
              <w:t>studentGradebookEntry</w:t>
            </w:r>
            <w:proofErr w:type="spellEnd"/>
          </w:p>
        </w:tc>
        <w:tc>
          <w:tcPr>
            <w:tcW w:w="4500" w:type="dxa"/>
            <w:tcBorders>
              <w:top w:val="single" w:sz="8" w:space="0" w:color="000000"/>
              <w:left w:val="single" w:sz="8" w:space="0" w:color="000000"/>
              <w:bottom w:val="single" w:sz="8" w:space="0" w:color="000000"/>
              <w:right w:val="single" w:sz="8" w:space="0" w:color="000000"/>
            </w:tcBorders>
          </w:tcPr>
          <w:p w14:paraId="2046BF9C" w14:textId="3141F5BE" w:rsidR="005E2DA3" w:rsidRDefault="005E2DA3" w:rsidP="005E2DA3">
            <w:pPr>
              <w:pStyle w:val="TableParagraph"/>
              <w:kinsoku w:val="0"/>
              <w:overflowPunct w:val="0"/>
              <w:spacing w:before="78"/>
              <w:ind w:left="95"/>
              <w:rPr>
                <w:rFonts w:ascii="Arial" w:hAnsi="Arial" w:cs="Arial"/>
                <w:sz w:val="20"/>
                <w:szCs w:val="20"/>
              </w:rPr>
            </w:pPr>
            <w:proofErr w:type="spellStart"/>
            <w:r>
              <w:rPr>
                <w:rFonts w:ascii="Arial" w:hAnsi="Arial" w:cs="Arial"/>
                <w:sz w:val="20"/>
                <w:szCs w:val="20"/>
              </w:rPr>
              <w:t>gradebookEntry.dateAssigned</w:t>
            </w:r>
            <w:proofErr w:type="spellEnd"/>
          </w:p>
        </w:tc>
      </w:tr>
      <w:tr w:rsidR="005E2DA3" w14:paraId="7940EFE3" w14:textId="77777777" w:rsidTr="000D13BF">
        <w:trPr>
          <w:trHeight w:hRule="exact" w:val="455"/>
        </w:trPr>
        <w:tc>
          <w:tcPr>
            <w:tcW w:w="2970" w:type="dxa"/>
            <w:tcBorders>
              <w:top w:val="single" w:sz="8" w:space="0" w:color="000000"/>
              <w:left w:val="single" w:sz="8" w:space="0" w:color="000000"/>
              <w:bottom w:val="single" w:sz="8" w:space="0" w:color="000000"/>
              <w:right w:val="single" w:sz="8" w:space="0" w:color="000000"/>
            </w:tcBorders>
          </w:tcPr>
          <w:p w14:paraId="0ABFD482" w14:textId="4A7D4387" w:rsidR="005E2DA3" w:rsidRDefault="005E2DA3" w:rsidP="005E2DA3">
            <w:pPr>
              <w:pStyle w:val="TableParagraph"/>
              <w:kinsoku w:val="0"/>
              <w:overflowPunct w:val="0"/>
              <w:spacing w:before="78"/>
              <w:ind w:left="100" w:right="56"/>
              <w:rPr>
                <w:rFonts w:ascii="Arial" w:hAnsi="Arial" w:cs="Arial"/>
                <w:sz w:val="20"/>
                <w:szCs w:val="20"/>
              </w:rPr>
            </w:pPr>
            <w:proofErr w:type="spellStart"/>
            <w:r>
              <w:rPr>
                <w:rFonts w:ascii="Arial" w:hAnsi="Arial" w:cs="Arial"/>
                <w:sz w:val="20"/>
                <w:szCs w:val="20"/>
              </w:rPr>
              <w:t>studentProgramAssociation</w:t>
            </w:r>
            <w:proofErr w:type="spellEnd"/>
          </w:p>
        </w:tc>
        <w:tc>
          <w:tcPr>
            <w:tcW w:w="4500" w:type="dxa"/>
            <w:tcBorders>
              <w:top w:val="single" w:sz="8" w:space="0" w:color="000000"/>
              <w:left w:val="single" w:sz="8" w:space="0" w:color="000000"/>
              <w:bottom w:val="single" w:sz="8" w:space="0" w:color="000000"/>
              <w:right w:val="single" w:sz="8" w:space="0" w:color="000000"/>
            </w:tcBorders>
          </w:tcPr>
          <w:p w14:paraId="7C4835B2" w14:textId="42947326" w:rsidR="005E2DA3" w:rsidRDefault="005E2DA3" w:rsidP="005E2DA3">
            <w:pPr>
              <w:pStyle w:val="TableParagraph"/>
              <w:kinsoku w:val="0"/>
              <w:overflowPunct w:val="0"/>
              <w:spacing w:before="78"/>
              <w:ind w:left="95"/>
              <w:rPr>
                <w:rFonts w:ascii="Arial" w:hAnsi="Arial" w:cs="Arial"/>
                <w:sz w:val="20"/>
                <w:szCs w:val="20"/>
              </w:rPr>
            </w:pPr>
            <w:proofErr w:type="spellStart"/>
            <w:r>
              <w:rPr>
                <w:rFonts w:ascii="Arial" w:hAnsi="Arial" w:cs="Arial"/>
                <w:sz w:val="20"/>
                <w:szCs w:val="20"/>
              </w:rPr>
              <w:t>beginDate</w:t>
            </w:r>
            <w:proofErr w:type="spellEnd"/>
          </w:p>
        </w:tc>
      </w:tr>
      <w:tr w:rsidR="005E2DA3" w14:paraId="0B6240F2" w14:textId="77777777" w:rsidTr="000D13BF">
        <w:trPr>
          <w:trHeight w:hRule="exact" w:val="455"/>
        </w:trPr>
        <w:tc>
          <w:tcPr>
            <w:tcW w:w="2970" w:type="dxa"/>
            <w:tcBorders>
              <w:top w:val="single" w:sz="8" w:space="0" w:color="000000"/>
              <w:left w:val="single" w:sz="8" w:space="0" w:color="000000"/>
              <w:bottom w:val="single" w:sz="8" w:space="0" w:color="000000"/>
              <w:right w:val="single" w:sz="8" w:space="0" w:color="000000"/>
            </w:tcBorders>
          </w:tcPr>
          <w:p w14:paraId="19DD7A11" w14:textId="5412623A" w:rsidR="005E2DA3" w:rsidRDefault="005E2DA3" w:rsidP="005E2DA3">
            <w:pPr>
              <w:pStyle w:val="TableParagraph"/>
              <w:kinsoku w:val="0"/>
              <w:overflowPunct w:val="0"/>
              <w:spacing w:before="78"/>
              <w:ind w:left="100" w:right="56"/>
              <w:rPr>
                <w:rFonts w:ascii="Arial" w:hAnsi="Arial" w:cs="Arial"/>
                <w:sz w:val="20"/>
                <w:szCs w:val="20"/>
              </w:rPr>
            </w:pPr>
            <w:proofErr w:type="spellStart"/>
            <w:r>
              <w:rPr>
                <w:rFonts w:ascii="Arial" w:hAnsi="Arial" w:cs="Arial"/>
                <w:sz w:val="20"/>
                <w:szCs w:val="20"/>
              </w:rPr>
              <w:t>studentSchoolAssociation</w:t>
            </w:r>
            <w:proofErr w:type="spellEnd"/>
          </w:p>
        </w:tc>
        <w:tc>
          <w:tcPr>
            <w:tcW w:w="4500" w:type="dxa"/>
            <w:tcBorders>
              <w:top w:val="single" w:sz="8" w:space="0" w:color="000000"/>
              <w:left w:val="single" w:sz="8" w:space="0" w:color="000000"/>
              <w:bottom w:val="single" w:sz="8" w:space="0" w:color="000000"/>
              <w:right w:val="single" w:sz="8" w:space="0" w:color="000000"/>
            </w:tcBorders>
          </w:tcPr>
          <w:p w14:paraId="60A09433" w14:textId="604F3AB6" w:rsidR="005E2DA3" w:rsidRDefault="005E2DA3" w:rsidP="005E2DA3">
            <w:pPr>
              <w:pStyle w:val="TableParagraph"/>
              <w:kinsoku w:val="0"/>
              <w:overflowPunct w:val="0"/>
              <w:spacing w:before="78"/>
              <w:ind w:left="95"/>
              <w:rPr>
                <w:rFonts w:ascii="Arial" w:hAnsi="Arial" w:cs="Arial"/>
                <w:sz w:val="20"/>
                <w:szCs w:val="20"/>
              </w:rPr>
            </w:pPr>
            <w:proofErr w:type="spellStart"/>
            <w:r>
              <w:rPr>
                <w:rFonts w:ascii="Arial" w:hAnsi="Arial" w:cs="Arial"/>
                <w:sz w:val="20"/>
                <w:szCs w:val="20"/>
              </w:rPr>
              <w:t>entryDate</w:t>
            </w:r>
            <w:proofErr w:type="spellEnd"/>
          </w:p>
        </w:tc>
      </w:tr>
      <w:tr w:rsidR="005E2DA3" w14:paraId="2A6056AE" w14:textId="77777777" w:rsidTr="000D13BF">
        <w:trPr>
          <w:trHeight w:hRule="exact" w:val="455"/>
        </w:trPr>
        <w:tc>
          <w:tcPr>
            <w:tcW w:w="2970" w:type="dxa"/>
            <w:tcBorders>
              <w:top w:val="single" w:sz="8" w:space="0" w:color="000000"/>
              <w:left w:val="single" w:sz="8" w:space="0" w:color="000000"/>
              <w:bottom w:val="single" w:sz="8" w:space="0" w:color="000000"/>
              <w:right w:val="single" w:sz="8" w:space="0" w:color="000000"/>
            </w:tcBorders>
          </w:tcPr>
          <w:p w14:paraId="2FC20396" w14:textId="5A8C4AAE" w:rsidR="005E2DA3" w:rsidRDefault="005E2DA3" w:rsidP="005E2DA3">
            <w:pPr>
              <w:pStyle w:val="TableParagraph"/>
              <w:kinsoku w:val="0"/>
              <w:overflowPunct w:val="0"/>
              <w:spacing w:before="78"/>
              <w:ind w:left="100" w:right="56"/>
              <w:rPr>
                <w:rFonts w:ascii="Arial" w:hAnsi="Arial" w:cs="Arial"/>
                <w:sz w:val="20"/>
                <w:szCs w:val="20"/>
              </w:rPr>
            </w:pPr>
            <w:proofErr w:type="spellStart"/>
            <w:r>
              <w:rPr>
                <w:rFonts w:ascii="Arial" w:hAnsi="Arial" w:cs="Arial"/>
                <w:sz w:val="20"/>
                <w:szCs w:val="20"/>
              </w:rPr>
              <w:t>studentSectionAssociation</w:t>
            </w:r>
            <w:proofErr w:type="spellEnd"/>
          </w:p>
        </w:tc>
        <w:tc>
          <w:tcPr>
            <w:tcW w:w="4500" w:type="dxa"/>
            <w:tcBorders>
              <w:top w:val="single" w:sz="8" w:space="0" w:color="000000"/>
              <w:left w:val="single" w:sz="8" w:space="0" w:color="000000"/>
              <w:bottom w:val="single" w:sz="8" w:space="0" w:color="000000"/>
              <w:right w:val="single" w:sz="8" w:space="0" w:color="000000"/>
            </w:tcBorders>
          </w:tcPr>
          <w:p w14:paraId="41105381" w14:textId="5319EAFF" w:rsidR="005E2DA3" w:rsidRDefault="005E2DA3" w:rsidP="005E2DA3">
            <w:pPr>
              <w:pStyle w:val="TableParagraph"/>
              <w:kinsoku w:val="0"/>
              <w:overflowPunct w:val="0"/>
              <w:spacing w:before="78"/>
              <w:ind w:left="95"/>
              <w:rPr>
                <w:rFonts w:ascii="Arial" w:hAnsi="Arial" w:cs="Arial"/>
                <w:sz w:val="20"/>
                <w:szCs w:val="20"/>
              </w:rPr>
            </w:pPr>
            <w:proofErr w:type="spellStart"/>
            <w:r>
              <w:rPr>
                <w:rFonts w:ascii="Arial" w:hAnsi="Arial" w:cs="Arial"/>
                <w:sz w:val="20"/>
                <w:szCs w:val="20"/>
              </w:rPr>
              <w:t>beginDate</w:t>
            </w:r>
            <w:proofErr w:type="spellEnd"/>
          </w:p>
        </w:tc>
      </w:tr>
    </w:tbl>
    <w:p w14:paraId="4E8BA617" w14:textId="6FEE1925" w:rsidR="005B3B0C" w:rsidRDefault="005B3B0C" w:rsidP="008C293D"/>
    <w:p w14:paraId="39EC45EE" w14:textId="71417985" w:rsidR="005E2DA3" w:rsidRDefault="005E2DA3" w:rsidP="005E2DA3">
      <w:r>
        <w:t>The following entities do not have a dated attribute and appear in the extract file of every education organization to which the student is related:</w:t>
      </w:r>
    </w:p>
    <w:p w14:paraId="1489D3B9" w14:textId="77777777" w:rsidR="005E2DA3" w:rsidRDefault="005E2DA3" w:rsidP="00A37C8F">
      <w:pPr>
        <w:pStyle w:val="ListParagraph"/>
        <w:numPr>
          <w:ilvl w:val="0"/>
          <w:numId w:val="74"/>
        </w:numPr>
      </w:pPr>
      <w:r>
        <w:t>parent</w:t>
      </w:r>
    </w:p>
    <w:p w14:paraId="4A2BEC18" w14:textId="77777777" w:rsidR="005E2DA3" w:rsidRDefault="005E2DA3" w:rsidP="00A37C8F">
      <w:pPr>
        <w:pStyle w:val="ListParagraph"/>
        <w:numPr>
          <w:ilvl w:val="0"/>
          <w:numId w:val="74"/>
        </w:numPr>
      </w:pPr>
      <w:r>
        <w:t>student</w:t>
      </w:r>
    </w:p>
    <w:p w14:paraId="2077C1D6" w14:textId="77777777" w:rsidR="005E2DA3" w:rsidRDefault="005E2DA3" w:rsidP="00A37C8F">
      <w:pPr>
        <w:pStyle w:val="ListParagraph"/>
        <w:numPr>
          <w:ilvl w:val="0"/>
          <w:numId w:val="74"/>
        </w:numPr>
      </w:pPr>
      <w:proofErr w:type="spellStart"/>
      <w:r>
        <w:t>studentParentAssociation</w:t>
      </w:r>
      <w:proofErr w:type="spellEnd"/>
    </w:p>
    <w:p w14:paraId="4CBA2881" w14:textId="77777777" w:rsidR="000D13BF" w:rsidRDefault="000D13BF" w:rsidP="008C293D"/>
    <w:p w14:paraId="6451896D" w14:textId="27121615" w:rsidR="005E2DA3" w:rsidRDefault="005E2DA3" w:rsidP="008C293D">
      <w:r>
        <w:br w:type="page"/>
      </w:r>
    </w:p>
    <w:p w14:paraId="485B99CE" w14:textId="77777777" w:rsidR="005E2DA3" w:rsidRPr="005E2DA3" w:rsidRDefault="005E2DA3" w:rsidP="005E2DA3">
      <w:pPr>
        <w:pStyle w:val="Heading2"/>
      </w:pPr>
      <w:bookmarkStart w:id="111" w:name="_Toc394490912"/>
      <w:r w:rsidRPr="005E2DA3">
        <w:t>Previous Year Staff Data</w:t>
      </w:r>
      <w:bookmarkEnd w:id="111"/>
    </w:p>
    <w:p w14:paraId="0EC2B151" w14:textId="0A805149" w:rsidR="005E2DA3" w:rsidRDefault="005E2DA3" w:rsidP="005E2DA3">
      <w:r>
        <w:t>In order to provide a clear history of a staff member's academic past, previous year staff data is provided in each Ed Org extract file. Previous year staff data is data related to a staff from a previous academic year, either from the same Ed Org or from a different one.</w:t>
      </w:r>
    </w:p>
    <w:p w14:paraId="0491B175" w14:textId="71DE1191" w:rsidR="005E2DA3" w:rsidRDefault="005E2DA3" w:rsidP="005E2DA3">
      <w:r>
        <w:t>The table below specifies date attributes or date attributes of a referenced entity that are used to determine whether an entity is from a previous academic year.</w:t>
      </w:r>
    </w:p>
    <w:p w14:paraId="1CB0C5B1" w14:textId="437394E8" w:rsidR="000D13BF" w:rsidRPr="005E2DA3" w:rsidRDefault="005E2DA3" w:rsidP="008C293D">
      <w:pPr>
        <w:rPr>
          <w:rStyle w:val="IntenseReference"/>
        </w:rPr>
      </w:pPr>
      <w:r w:rsidRPr="005E2DA3">
        <w:rPr>
          <w:rStyle w:val="IntenseReference"/>
        </w:rPr>
        <w:t>Previous Year Staff Dated Attributes</w:t>
      </w:r>
    </w:p>
    <w:tbl>
      <w:tblPr>
        <w:tblW w:w="0" w:type="auto"/>
        <w:tblInd w:w="10" w:type="dxa"/>
        <w:tblLayout w:type="fixed"/>
        <w:tblCellMar>
          <w:left w:w="0" w:type="dxa"/>
          <w:right w:w="0" w:type="dxa"/>
        </w:tblCellMar>
        <w:tblLook w:val="0000" w:firstRow="0" w:lastRow="0" w:firstColumn="0" w:lastColumn="0" w:noHBand="0" w:noVBand="0"/>
      </w:tblPr>
      <w:tblGrid>
        <w:gridCol w:w="3511"/>
        <w:gridCol w:w="4319"/>
      </w:tblGrid>
      <w:tr w:rsidR="005E2DA3" w14:paraId="77954AEB" w14:textId="77777777" w:rsidTr="005E2DA3">
        <w:trPr>
          <w:trHeight w:hRule="exact" w:val="465"/>
        </w:trPr>
        <w:tc>
          <w:tcPr>
            <w:tcW w:w="3511"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Pr>
          <w:p w14:paraId="36E8FA00" w14:textId="77777777" w:rsidR="005E2DA3" w:rsidRDefault="005E2DA3" w:rsidP="00BE277B">
            <w:pPr>
              <w:pStyle w:val="TableParagraph"/>
              <w:kinsoku w:val="0"/>
              <w:overflowPunct w:val="0"/>
              <w:spacing w:before="83"/>
              <w:ind w:left="100" w:right="56"/>
            </w:pPr>
            <w:r>
              <w:rPr>
                <w:rFonts w:ascii="Arial" w:hAnsi="Arial" w:cs="Arial"/>
                <w:b/>
                <w:bCs/>
                <w:sz w:val="20"/>
                <w:szCs w:val="20"/>
              </w:rPr>
              <w:t>Entity</w:t>
            </w:r>
          </w:p>
        </w:tc>
        <w:tc>
          <w:tcPr>
            <w:tcW w:w="4319"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Pr>
          <w:p w14:paraId="22CB980F" w14:textId="77777777" w:rsidR="005E2DA3" w:rsidRDefault="005E2DA3" w:rsidP="00BE277B">
            <w:pPr>
              <w:pStyle w:val="TableParagraph"/>
              <w:kinsoku w:val="0"/>
              <w:overflowPunct w:val="0"/>
              <w:spacing w:before="83"/>
              <w:ind w:left="95"/>
            </w:pPr>
            <w:r>
              <w:rPr>
                <w:rFonts w:ascii="Arial" w:hAnsi="Arial" w:cs="Arial"/>
                <w:b/>
                <w:bCs/>
                <w:sz w:val="20"/>
                <w:szCs w:val="20"/>
              </w:rPr>
              <w:t>Attribute</w:t>
            </w:r>
          </w:p>
        </w:tc>
      </w:tr>
      <w:tr w:rsidR="005E2DA3" w14:paraId="3343E0AF" w14:textId="77777777" w:rsidTr="005E2DA3">
        <w:trPr>
          <w:trHeight w:hRule="exact" w:val="460"/>
        </w:trPr>
        <w:tc>
          <w:tcPr>
            <w:tcW w:w="3511" w:type="dxa"/>
            <w:tcBorders>
              <w:top w:val="single" w:sz="8" w:space="0" w:color="000000"/>
              <w:left w:val="single" w:sz="8" w:space="0" w:color="000000"/>
              <w:bottom w:val="single" w:sz="8" w:space="0" w:color="000000"/>
              <w:right w:val="single" w:sz="8" w:space="0" w:color="000000"/>
            </w:tcBorders>
          </w:tcPr>
          <w:p w14:paraId="3568008C" w14:textId="77777777" w:rsidR="005E2DA3" w:rsidRDefault="005E2DA3" w:rsidP="00BE277B">
            <w:pPr>
              <w:pStyle w:val="TableParagraph"/>
              <w:kinsoku w:val="0"/>
              <w:overflowPunct w:val="0"/>
              <w:spacing w:before="78"/>
              <w:ind w:left="100" w:right="56"/>
            </w:pPr>
            <w:proofErr w:type="spellStart"/>
            <w:r>
              <w:rPr>
                <w:rFonts w:ascii="Arial" w:hAnsi="Arial" w:cs="Arial"/>
                <w:sz w:val="20"/>
                <w:szCs w:val="20"/>
              </w:rPr>
              <w:t>staffCohortAssociation</w:t>
            </w:r>
            <w:proofErr w:type="spellEnd"/>
          </w:p>
        </w:tc>
        <w:tc>
          <w:tcPr>
            <w:tcW w:w="4319" w:type="dxa"/>
            <w:tcBorders>
              <w:top w:val="single" w:sz="8" w:space="0" w:color="000000"/>
              <w:left w:val="single" w:sz="8" w:space="0" w:color="000000"/>
              <w:bottom w:val="single" w:sz="8" w:space="0" w:color="000000"/>
              <w:right w:val="single" w:sz="8" w:space="0" w:color="000000"/>
            </w:tcBorders>
          </w:tcPr>
          <w:p w14:paraId="71E9D957" w14:textId="77777777" w:rsidR="005E2DA3" w:rsidRDefault="005E2DA3" w:rsidP="00BE277B">
            <w:pPr>
              <w:pStyle w:val="TableParagraph"/>
              <w:kinsoku w:val="0"/>
              <w:overflowPunct w:val="0"/>
              <w:spacing w:before="78"/>
              <w:ind w:left="95"/>
            </w:pPr>
            <w:proofErr w:type="spellStart"/>
            <w:r>
              <w:rPr>
                <w:rFonts w:ascii="Arial" w:hAnsi="Arial" w:cs="Arial"/>
                <w:sz w:val="20"/>
                <w:szCs w:val="20"/>
              </w:rPr>
              <w:t>beginDate</w:t>
            </w:r>
            <w:proofErr w:type="spellEnd"/>
          </w:p>
        </w:tc>
      </w:tr>
      <w:tr w:rsidR="005E2DA3" w14:paraId="07A322B7" w14:textId="77777777" w:rsidTr="005E2DA3">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4E0F59A3" w14:textId="195CA88E" w:rsidR="005E2DA3" w:rsidRDefault="005E2DA3" w:rsidP="00BE277B">
            <w:pPr>
              <w:pStyle w:val="TableParagraph"/>
              <w:kinsoku w:val="0"/>
              <w:overflowPunct w:val="0"/>
              <w:spacing w:before="78" w:line="250" w:lineRule="auto"/>
              <w:ind w:left="100" w:right="56"/>
            </w:pPr>
            <w:proofErr w:type="spellStart"/>
            <w:r>
              <w:rPr>
                <w:rFonts w:ascii="Arial" w:hAnsi="Arial" w:cs="Arial"/>
                <w:sz w:val="20"/>
                <w:szCs w:val="20"/>
              </w:rPr>
              <w:t>staffEducationOrganization</w:t>
            </w:r>
            <w:proofErr w:type="spellEnd"/>
            <w:r>
              <w:rPr>
                <w:rFonts w:ascii="Arial" w:hAnsi="Arial" w:cs="Arial"/>
                <w:sz w:val="20"/>
                <w:szCs w:val="20"/>
              </w:rPr>
              <w:br/>
              <w:t>Association</w:t>
            </w:r>
          </w:p>
        </w:tc>
        <w:tc>
          <w:tcPr>
            <w:tcW w:w="4319" w:type="dxa"/>
            <w:tcBorders>
              <w:top w:val="single" w:sz="8" w:space="0" w:color="000000"/>
              <w:left w:val="single" w:sz="8" w:space="0" w:color="000000"/>
              <w:bottom w:val="single" w:sz="8" w:space="0" w:color="000000"/>
              <w:right w:val="single" w:sz="8" w:space="0" w:color="000000"/>
            </w:tcBorders>
          </w:tcPr>
          <w:p w14:paraId="3DEEA7AB" w14:textId="77777777" w:rsidR="005E2DA3" w:rsidRDefault="005E2DA3" w:rsidP="00BE277B">
            <w:pPr>
              <w:pStyle w:val="TableParagraph"/>
              <w:kinsoku w:val="0"/>
              <w:overflowPunct w:val="0"/>
              <w:spacing w:before="78"/>
              <w:ind w:left="95"/>
            </w:pPr>
            <w:proofErr w:type="spellStart"/>
            <w:r>
              <w:rPr>
                <w:rFonts w:ascii="Arial" w:hAnsi="Arial" w:cs="Arial"/>
                <w:sz w:val="20"/>
                <w:szCs w:val="20"/>
              </w:rPr>
              <w:t>beginDate</w:t>
            </w:r>
            <w:proofErr w:type="spellEnd"/>
          </w:p>
        </w:tc>
      </w:tr>
      <w:tr w:rsidR="005E2DA3" w14:paraId="0D0DBE53" w14:textId="77777777" w:rsidTr="005E2DA3">
        <w:trPr>
          <w:trHeight w:hRule="exact" w:val="758"/>
        </w:trPr>
        <w:tc>
          <w:tcPr>
            <w:tcW w:w="3511" w:type="dxa"/>
            <w:tcBorders>
              <w:top w:val="single" w:sz="8" w:space="0" w:color="000000"/>
              <w:left w:val="single" w:sz="8" w:space="0" w:color="000000"/>
              <w:bottom w:val="single" w:sz="8" w:space="0" w:color="000000"/>
              <w:right w:val="single" w:sz="8" w:space="0" w:color="000000"/>
            </w:tcBorders>
          </w:tcPr>
          <w:p w14:paraId="187786EC" w14:textId="77777777" w:rsidR="005E2DA3" w:rsidRDefault="005E2DA3" w:rsidP="00BE277B">
            <w:pPr>
              <w:pStyle w:val="TableParagraph"/>
              <w:kinsoku w:val="0"/>
              <w:overflowPunct w:val="0"/>
              <w:spacing w:before="78"/>
              <w:ind w:left="100" w:right="56"/>
            </w:pPr>
            <w:proofErr w:type="spellStart"/>
            <w:r>
              <w:rPr>
                <w:rFonts w:ascii="Arial" w:hAnsi="Arial" w:cs="Arial"/>
                <w:sz w:val="20"/>
                <w:szCs w:val="20"/>
              </w:rPr>
              <w:t>teacherSchoolAssociation</w:t>
            </w:r>
            <w:proofErr w:type="spellEnd"/>
          </w:p>
        </w:tc>
        <w:tc>
          <w:tcPr>
            <w:tcW w:w="4319" w:type="dxa"/>
            <w:tcBorders>
              <w:top w:val="single" w:sz="8" w:space="0" w:color="000000"/>
              <w:left w:val="single" w:sz="8" w:space="0" w:color="000000"/>
              <w:bottom w:val="single" w:sz="8" w:space="0" w:color="000000"/>
              <w:right w:val="single" w:sz="8" w:space="0" w:color="000000"/>
            </w:tcBorders>
          </w:tcPr>
          <w:p w14:paraId="3C7FC74E" w14:textId="77777777" w:rsidR="005E2DA3" w:rsidRDefault="005E2DA3" w:rsidP="00BE277B">
            <w:pPr>
              <w:pStyle w:val="TableParagraph"/>
              <w:kinsoku w:val="0"/>
              <w:overflowPunct w:val="0"/>
              <w:spacing w:before="78"/>
              <w:ind w:left="95"/>
            </w:pPr>
            <w:proofErr w:type="spellStart"/>
            <w:r>
              <w:rPr>
                <w:rFonts w:ascii="Arial" w:hAnsi="Arial" w:cs="Arial"/>
                <w:sz w:val="20"/>
                <w:szCs w:val="20"/>
              </w:rPr>
              <w:t>teacher.staffEducationOrganizationAssociation.beginDate</w:t>
            </w:r>
            <w:proofErr w:type="spellEnd"/>
          </w:p>
        </w:tc>
      </w:tr>
      <w:tr w:rsidR="005E2DA3" w14:paraId="4828FFA3" w14:textId="77777777" w:rsidTr="005E2DA3">
        <w:trPr>
          <w:trHeight w:hRule="exact" w:val="455"/>
        </w:trPr>
        <w:tc>
          <w:tcPr>
            <w:tcW w:w="3511" w:type="dxa"/>
            <w:tcBorders>
              <w:top w:val="single" w:sz="8" w:space="0" w:color="000000"/>
              <w:left w:val="single" w:sz="8" w:space="0" w:color="000000"/>
              <w:bottom w:val="single" w:sz="8" w:space="0" w:color="000000"/>
              <w:right w:val="single" w:sz="8" w:space="0" w:color="000000"/>
            </w:tcBorders>
          </w:tcPr>
          <w:p w14:paraId="634B3876" w14:textId="77777777" w:rsidR="005E2DA3" w:rsidRDefault="005E2DA3" w:rsidP="00BE277B">
            <w:pPr>
              <w:pStyle w:val="TableParagraph"/>
              <w:kinsoku w:val="0"/>
              <w:overflowPunct w:val="0"/>
              <w:spacing w:before="78"/>
              <w:ind w:left="100" w:right="56"/>
            </w:pPr>
            <w:proofErr w:type="spellStart"/>
            <w:r>
              <w:rPr>
                <w:rFonts w:ascii="Arial" w:hAnsi="Arial" w:cs="Arial"/>
                <w:sz w:val="20"/>
                <w:szCs w:val="20"/>
              </w:rPr>
              <w:t>teacherSectionAssociation</w:t>
            </w:r>
            <w:proofErr w:type="spellEnd"/>
          </w:p>
        </w:tc>
        <w:tc>
          <w:tcPr>
            <w:tcW w:w="4319" w:type="dxa"/>
            <w:tcBorders>
              <w:top w:val="single" w:sz="8" w:space="0" w:color="000000"/>
              <w:left w:val="single" w:sz="8" w:space="0" w:color="000000"/>
              <w:bottom w:val="single" w:sz="8" w:space="0" w:color="000000"/>
              <w:right w:val="single" w:sz="8" w:space="0" w:color="000000"/>
            </w:tcBorders>
          </w:tcPr>
          <w:p w14:paraId="57C1FD8D" w14:textId="77777777" w:rsidR="005E2DA3" w:rsidRDefault="005E2DA3" w:rsidP="00BE277B">
            <w:pPr>
              <w:pStyle w:val="TableParagraph"/>
              <w:kinsoku w:val="0"/>
              <w:overflowPunct w:val="0"/>
              <w:spacing w:before="78"/>
              <w:ind w:left="95"/>
            </w:pPr>
            <w:proofErr w:type="spellStart"/>
            <w:r>
              <w:rPr>
                <w:rFonts w:ascii="Arial" w:hAnsi="Arial" w:cs="Arial"/>
                <w:sz w:val="20"/>
                <w:szCs w:val="20"/>
              </w:rPr>
              <w:t>beginDate</w:t>
            </w:r>
            <w:proofErr w:type="spellEnd"/>
          </w:p>
        </w:tc>
      </w:tr>
    </w:tbl>
    <w:p w14:paraId="60631A23" w14:textId="77777777" w:rsidR="005E2DA3" w:rsidRDefault="005E2DA3" w:rsidP="005E2DA3"/>
    <w:p w14:paraId="30E30661" w14:textId="0A0028C2" w:rsidR="005E2DA3" w:rsidRDefault="005E2DA3" w:rsidP="005E2DA3">
      <w:r>
        <w:t>The following entities do not have a dated attribute and will appear in extract files of the Ed Orgs to which they have an association:</w:t>
      </w:r>
    </w:p>
    <w:p w14:paraId="7AFE0DF8" w14:textId="77777777" w:rsidR="005E2DA3" w:rsidRDefault="005E2DA3" w:rsidP="00A37C8F">
      <w:pPr>
        <w:pStyle w:val="ListParagraph"/>
        <w:numPr>
          <w:ilvl w:val="0"/>
          <w:numId w:val="75"/>
        </w:numPr>
      </w:pPr>
      <w:r>
        <w:t>staff</w:t>
      </w:r>
    </w:p>
    <w:p w14:paraId="4464D7EC" w14:textId="77777777" w:rsidR="005E2DA3" w:rsidRDefault="005E2DA3" w:rsidP="00A37C8F">
      <w:pPr>
        <w:pStyle w:val="ListParagraph"/>
        <w:numPr>
          <w:ilvl w:val="0"/>
          <w:numId w:val="75"/>
        </w:numPr>
      </w:pPr>
      <w:r>
        <w:t>teacher</w:t>
      </w:r>
    </w:p>
    <w:p w14:paraId="4EC59E56" w14:textId="77777777" w:rsidR="000D13BF" w:rsidRDefault="000D13BF" w:rsidP="005E2DA3"/>
    <w:p w14:paraId="55F6AEBC" w14:textId="77777777" w:rsidR="005E2DA3" w:rsidRPr="005E2DA3" w:rsidRDefault="005E2DA3" w:rsidP="005E2DA3">
      <w:pPr>
        <w:pStyle w:val="Heading2"/>
      </w:pPr>
      <w:bookmarkStart w:id="112" w:name="_Toc394490913"/>
      <w:r w:rsidRPr="005E2DA3">
        <w:t>Top Level Education Organization Extract</w:t>
      </w:r>
      <w:bookmarkEnd w:id="112"/>
    </w:p>
    <w:p w14:paraId="02D6104A" w14:textId="63DC7A13" w:rsidR="005E2DA3" w:rsidRDefault="005E2DA3" w:rsidP="005E2DA3">
      <w:r>
        <w:t>An Ed Org is considered “top level” if it does not have any parent education organization. For example, a State Education Agency can be a top level education organization for a tenant.</w:t>
      </w:r>
    </w:p>
    <w:p w14:paraId="30AE754D" w14:textId="7D9E2355" w:rsidR="005E2DA3" w:rsidRDefault="005E2DA3" w:rsidP="005E2DA3">
      <w:r>
        <w:t>Top level Ed Org extract is a special case. The extract contains only the private data that belongs to that education organization. It will not have any data that belongs to its descendant education organizations (unlike other education organization extracts). This is applicable to both full and delta extracts.</w:t>
      </w:r>
    </w:p>
    <w:p w14:paraId="610F3D00" w14:textId="70EA2CA8" w:rsidR="005E2DA3" w:rsidRDefault="005E2DA3" w:rsidP="005E2DA3">
      <w:r w:rsidRPr="005E2DA3">
        <w:rPr>
          <w:b/>
        </w:rPr>
        <w:t>Note:</w:t>
      </w:r>
      <w:r>
        <w:t xml:space="preserve"> Changes in the Ed org hierarchy within a tenant may change the contents of an education organization's extract file.</w:t>
      </w:r>
    </w:p>
    <w:p w14:paraId="5371B136" w14:textId="7471B09B" w:rsidR="005E2DA3" w:rsidRDefault="005E2DA3" w:rsidP="005E2DA3">
      <w:r>
        <w:t xml:space="preserve">If a top level education organization adopts a parent, it ceases to be treated as top level and will be treated as any other education organization for the purposes of bulk extract. </w:t>
      </w:r>
      <w:r>
        <w:lastRenderedPageBreak/>
        <w:t>The extracts generated after this update for this education organization will include the data associated with its descendant education organizations.</w:t>
      </w:r>
    </w:p>
    <w:p w14:paraId="6A90F43D" w14:textId="22AC5468" w:rsidR="005E2DA3" w:rsidRDefault="005E2DA3" w:rsidP="005E2DA3">
      <w:r>
        <w:t>If an Ed Org loses all of its parent education organizations, it will be treated as a top level education organization. The extracts generated for this education organization after the hierarchal change will cease to include data associated with its descendant education organizations.</w:t>
      </w:r>
    </w:p>
    <w:p w14:paraId="062820C1" w14:textId="77777777" w:rsidR="00851EAE" w:rsidRDefault="00851EAE" w:rsidP="008C293D"/>
    <w:p w14:paraId="0E553A27" w14:textId="77777777" w:rsidR="00851EAE" w:rsidRPr="00851EAE" w:rsidRDefault="00851EAE" w:rsidP="00851EAE">
      <w:pPr>
        <w:pStyle w:val="Heading1"/>
      </w:pPr>
      <w:bookmarkStart w:id="113" w:name="_Toc394490914"/>
      <w:r w:rsidRPr="00851EAE">
        <w:t>Delegating Permissions to the State Education Organization</w:t>
      </w:r>
      <w:bookmarkEnd w:id="113"/>
    </w:p>
    <w:p w14:paraId="25154B0C" w14:textId="6BD9C6F6" w:rsidR="00851EAE" w:rsidRDefault="00851EAE" w:rsidP="00851EAE">
      <w:r>
        <w:t>A Local Education Organization (such as a district or county school system) can delegate some administrative responsibilities to the state education organization in its hierarchy. For example, the LEA can delegate the right to view security events on the organization's behalf.</w:t>
      </w:r>
    </w:p>
    <w:p w14:paraId="619B66D3" w14:textId="7BC4A148" w:rsidR="00851EAE" w:rsidRDefault="00851EAE" w:rsidP="00851EAE">
      <w:r>
        <w:t xml:space="preserve">The </w:t>
      </w:r>
      <w:hyperlink w:anchor="bookmark127" w:history="1">
        <w:r>
          <w:rPr>
            <w:i/>
            <w:iCs/>
          </w:rPr>
          <w:t xml:space="preserve">LEA </w:t>
        </w:r>
      </w:hyperlink>
      <w:hyperlink w:anchor="bookmark127" w:history="1">
        <w:r>
          <w:rPr>
            <w:i/>
            <w:iCs/>
          </w:rPr>
          <w:t xml:space="preserve">Administrator </w:t>
        </w:r>
      </w:hyperlink>
      <w:r>
        <w:t xml:space="preserve">is the role that can delegate these permissions. The recipient of the delegated permissions has the designated </w:t>
      </w:r>
      <w:hyperlink w:anchor="bookmark143" w:history="1">
        <w:r>
          <w:rPr>
            <w:i/>
            <w:iCs/>
          </w:rPr>
          <w:t>SEA</w:t>
        </w:r>
      </w:hyperlink>
      <w:r>
        <w:rPr>
          <w:i/>
          <w:iCs/>
        </w:rPr>
        <w:t xml:space="preserve"> </w:t>
      </w:r>
      <w:hyperlink w:anchor="bookmark143" w:history="1">
        <w:r>
          <w:rPr>
            <w:i/>
            <w:iCs/>
          </w:rPr>
          <w:t>administrator</w:t>
        </w:r>
      </w:hyperlink>
      <w:r>
        <w:rPr>
          <w:i/>
          <w:iCs/>
        </w:rPr>
        <w:t xml:space="preserve"> </w:t>
      </w:r>
      <w:r>
        <w:t>role.</w:t>
      </w:r>
    </w:p>
    <w:p w14:paraId="103C69D7" w14:textId="7E603CD2" w:rsidR="00851EAE" w:rsidRDefault="00851EAE" w:rsidP="00851EAE">
      <w:r>
        <w:t xml:space="preserve">For example, if a District D is part of State S, an </w:t>
      </w:r>
      <w:hyperlink w:anchor="bookmark127" w:history="1">
        <w:r>
          <w:rPr>
            <w:i/>
            <w:iCs/>
          </w:rPr>
          <w:t xml:space="preserve">LEA </w:t>
        </w:r>
      </w:hyperlink>
      <w:hyperlink w:anchor="bookmark127" w:history="1">
        <w:r>
          <w:rPr>
            <w:i/>
            <w:iCs/>
          </w:rPr>
          <w:t xml:space="preserve">Administrator </w:t>
        </w:r>
      </w:hyperlink>
      <w:r>
        <w:t>for District D ca</w:t>
      </w:r>
      <w:r w:rsidR="00751586">
        <w:t>n delegate security event view</w:t>
      </w:r>
      <w:r>
        <w:t xml:space="preserve">ing permission to State S. In this case, an </w:t>
      </w:r>
      <w:hyperlink w:anchor="bookmark143" w:history="1">
        <w:r>
          <w:rPr>
            <w:i/>
            <w:iCs/>
          </w:rPr>
          <w:t xml:space="preserve">SEA </w:t>
        </w:r>
      </w:hyperlink>
      <w:hyperlink w:anchor="bookmark143" w:history="1">
        <w:r>
          <w:rPr>
            <w:i/>
            <w:iCs/>
          </w:rPr>
          <w:t xml:space="preserve">Administrator </w:t>
        </w:r>
      </w:hyperlink>
      <w:r>
        <w:t>for State S will be able</w:t>
      </w:r>
      <w:r w:rsidR="00751586">
        <w:t xml:space="preserve"> to view security events on be</w:t>
      </w:r>
      <w:r>
        <w:t>half of District D.</w:t>
      </w:r>
    </w:p>
    <w:p w14:paraId="541F0340" w14:textId="1ED57D61" w:rsidR="00851EAE" w:rsidRDefault="00851EAE" w:rsidP="00851EAE">
      <w:r>
        <w:t xml:space="preserve">Use the following steps to delegate permissions to the </w:t>
      </w:r>
      <w:r w:rsidR="00751586">
        <w:t>SEA</w:t>
      </w:r>
      <w:r>
        <w:t>:</w:t>
      </w:r>
    </w:p>
    <w:p w14:paraId="4CAAC9B9" w14:textId="084F673D" w:rsidR="00751586" w:rsidRDefault="00751586" w:rsidP="00A37C8F">
      <w:pPr>
        <w:pStyle w:val="ListParagraph"/>
        <w:numPr>
          <w:ilvl w:val="0"/>
          <w:numId w:val="76"/>
        </w:numPr>
      </w:pPr>
      <w:r>
        <w:t xml:space="preserve">Log in to </w:t>
      </w:r>
      <w:r w:rsidR="00964568">
        <w:t>ESDS</w:t>
      </w:r>
      <w:r>
        <w:t xml:space="preserve"> using your LEA Administrator account.</w:t>
      </w:r>
    </w:p>
    <w:p w14:paraId="5832ADCE" w14:textId="2B42902E" w:rsidR="00751586" w:rsidRDefault="00751586" w:rsidP="00A37C8F">
      <w:pPr>
        <w:pStyle w:val="ListParagraph"/>
        <w:numPr>
          <w:ilvl w:val="0"/>
          <w:numId w:val="76"/>
        </w:numPr>
      </w:pPr>
      <w:r>
        <w:t xml:space="preserve">Click </w:t>
      </w:r>
      <w:r w:rsidRPr="00751586">
        <w:rPr>
          <w:b/>
        </w:rPr>
        <w:t>Admin</w:t>
      </w:r>
      <w:r>
        <w:t xml:space="preserve"> to open the Administrator home page.</w:t>
      </w:r>
    </w:p>
    <w:p w14:paraId="482EEBAD" w14:textId="6BE851FC" w:rsidR="005E2DA3" w:rsidRDefault="00751586" w:rsidP="00A37C8F">
      <w:pPr>
        <w:pStyle w:val="ListParagraph"/>
        <w:numPr>
          <w:ilvl w:val="0"/>
          <w:numId w:val="76"/>
        </w:numPr>
      </w:pPr>
      <w:r>
        <w:t xml:space="preserve">Click </w:t>
      </w:r>
      <w:r w:rsidRPr="00751586">
        <w:rPr>
          <w:b/>
        </w:rPr>
        <w:t>Delegate Administration</w:t>
      </w:r>
      <w:r>
        <w:t xml:space="preserve"> under System Tools. The page displays.</w:t>
      </w:r>
    </w:p>
    <w:p w14:paraId="34E26277" w14:textId="67E9F126" w:rsidR="00751586" w:rsidRDefault="00751586" w:rsidP="00A37C8F">
      <w:pPr>
        <w:pStyle w:val="ListParagraph"/>
        <w:numPr>
          <w:ilvl w:val="0"/>
          <w:numId w:val="76"/>
        </w:numPr>
      </w:pPr>
      <w:r>
        <w:t xml:space="preserve">Choose the permissions to delegate. Reference the </w:t>
      </w:r>
      <w:r w:rsidRPr="00751586">
        <w:rPr>
          <w:i/>
        </w:rPr>
        <w:t>Security Event</w:t>
      </w:r>
      <w:r>
        <w:t xml:space="preserve"> chapter</w:t>
      </w:r>
      <w:r w:rsidR="002679CF">
        <w:t>s</w:t>
      </w:r>
      <w:r>
        <w:t xml:space="preserve"> to supplement your use of this system tool.</w:t>
      </w:r>
    </w:p>
    <w:p w14:paraId="4B143A24" w14:textId="77777777" w:rsidR="005E2DA3" w:rsidRDefault="005E2DA3" w:rsidP="008C293D"/>
    <w:p w14:paraId="16C6E5E3" w14:textId="45CEC762" w:rsidR="005B3B0C" w:rsidRDefault="005B3B0C" w:rsidP="005B3B0C">
      <w:pPr>
        <w:pStyle w:val="Heading1"/>
      </w:pPr>
      <w:bookmarkStart w:id="114" w:name="_Toc394490915"/>
      <w:r>
        <w:t>Security Event</w:t>
      </w:r>
      <w:r w:rsidR="002679CF">
        <w:t xml:space="preserve"> Log</w:t>
      </w:r>
      <w:r>
        <w:t>s</w:t>
      </w:r>
      <w:bookmarkEnd w:id="114"/>
    </w:p>
    <w:p w14:paraId="140F4BF8" w14:textId="62164060" w:rsidR="00CD41B3" w:rsidRDefault="00964568" w:rsidP="00CD41B3">
      <w:r>
        <w:t>ESDS</w:t>
      </w:r>
      <w:r w:rsidR="00CD41B3">
        <w:t xml:space="preserve"> logs security events for users and applications. The sections that follow cover the events that are logged in the SDS</w:t>
      </w:r>
      <w:r w:rsidR="00820526">
        <w:t xml:space="preserve"> and the </w:t>
      </w:r>
      <w:r w:rsidR="00CD41B3">
        <w:t xml:space="preserve">permissions </w:t>
      </w:r>
      <w:r>
        <w:t>ESDS</w:t>
      </w:r>
      <w:r w:rsidR="00CD41B3">
        <w:t xml:space="preserve"> users need to view logged events.</w:t>
      </w:r>
    </w:p>
    <w:p w14:paraId="27A5784A" w14:textId="345ED418" w:rsidR="005B3B0C" w:rsidRDefault="00CD41B3" w:rsidP="00CD41B3">
      <w:r w:rsidRPr="00CD41B3">
        <w:rPr>
          <w:b/>
        </w:rPr>
        <w:t>Note:</w:t>
      </w:r>
      <w:r>
        <w:t xml:space="preserve"> Several security events can be viewed using the </w:t>
      </w:r>
      <w:proofErr w:type="spellStart"/>
      <w:r w:rsidRPr="00CD41B3">
        <w:rPr>
          <w:rStyle w:val="SubtitleChar"/>
        </w:rPr>
        <w:t>securityEvent</w:t>
      </w:r>
      <w:proofErr w:type="spellEnd"/>
      <w:r>
        <w:rPr>
          <w:rFonts w:ascii="Courier New" w:hAnsi="Courier New" w:cs="Courier New"/>
          <w:spacing w:val="-53"/>
          <w:sz w:val="18"/>
          <w:szCs w:val="18"/>
        </w:rPr>
        <w:t xml:space="preserve"> </w:t>
      </w:r>
      <w:r>
        <w:t xml:space="preserve">resource in the REST API. For more information about this resource, refer to the </w:t>
      </w:r>
      <w:proofErr w:type="spellStart"/>
      <w:r w:rsidRPr="00CD41B3">
        <w:rPr>
          <w:rStyle w:val="SubtitleChar"/>
        </w:rPr>
        <w:t>securityEvent</w:t>
      </w:r>
      <w:proofErr w:type="spellEnd"/>
      <w:r w:rsidRPr="00CD41B3">
        <w:rPr>
          <w:rStyle w:val="SubtitleChar"/>
        </w:rPr>
        <w:t xml:space="preserve"> </w:t>
      </w:r>
      <w:r>
        <w:t xml:space="preserve">resource in the </w:t>
      </w:r>
      <w:r w:rsidR="00964568">
        <w:rPr>
          <w:i/>
        </w:rPr>
        <w:t>ESDS</w:t>
      </w:r>
      <w:r w:rsidRPr="00CD41B3">
        <w:rPr>
          <w:i/>
        </w:rPr>
        <w:t xml:space="preserve"> Developer Documentation</w:t>
      </w:r>
      <w:r>
        <w:t>.</w:t>
      </w:r>
    </w:p>
    <w:p w14:paraId="276F30E3" w14:textId="6FB329E3" w:rsidR="00763E49" w:rsidRDefault="00763E49" w:rsidP="00CD41B3">
      <w:r>
        <w:br w:type="page"/>
      </w:r>
    </w:p>
    <w:p w14:paraId="14D52C21" w14:textId="7D703226" w:rsidR="002679CF" w:rsidRDefault="00763E49" w:rsidP="00763E49">
      <w:pPr>
        <w:pStyle w:val="Heading2"/>
      </w:pPr>
      <w:bookmarkStart w:id="115" w:name="_Toc394490916"/>
      <w:r>
        <w:t>Logged Security Events</w:t>
      </w:r>
      <w:bookmarkEnd w:id="115"/>
    </w:p>
    <w:p w14:paraId="5730927A" w14:textId="4587F05D" w:rsidR="00763E49" w:rsidRDefault="00763E49" w:rsidP="008C293D">
      <w:r>
        <w:t>Logged security events include the following:</w:t>
      </w:r>
    </w:p>
    <w:tbl>
      <w:tblPr>
        <w:tblW w:w="9090" w:type="dxa"/>
        <w:tblInd w:w="10" w:type="dxa"/>
        <w:tblLayout w:type="fixed"/>
        <w:tblCellMar>
          <w:left w:w="0" w:type="dxa"/>
          <w:right w:w="0" w:type="dxa"/>
        </w:tblCellMar>
        <w:tblLook w:val="0000" w:firstRow="0" w:lastRow="0" w:firstColumn="0" w:lastColumn="0" w:noHBand="0" w:noVBand="0"/>
      </w:tblPr>
      <w:tblGrid>
        <w:gridCol w:w="3511"/>
        <w:gridCol w:w="1259"/>
        <w:gridCol w:w="4320"/>
      </w:tblGrid>
      <w:tr w:rsidR="00763E49" w14:paraId="6B257001" w14:textId="77777777" w:rsidTr="00763E49">
        <w:trPr>
          <w:trHeight w:hRule="exact" w:val="465"/>
          <w:tblHeader/>
        </w:trPr>
        <w:tc>
          <w:tcPr>
            <w:tcW w:w="3511"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Pr>
          <w:p w14:paraId="66B54BF2" w14:textId="77777777" w:rsidR="00763E49" w:rsidRDefault="00763E49" w:rsidP="00BE277B">
            <w:pPr>
              <w:pStyle w:val="TableParagraph"/>
              <w:kinsoku w:val="0"/>
              <w:overflowPunct w:val="0"/>
              <w:spacing w:before="83"/>
              <w:ind w:left="100" w:right="56"/>
            </w:pPr>
            <w:r>
              <w:rPr>
                <w:rFonts w:ascii="Arial" w:hAnsi="Arial" w:cs="Arial"/>
                <w:b/>
                <w:bCs/>
                <w:sz w:val="20"/>
                <w:szCs w:val="20"/>
              </w:rPr>
              <w:t>Event</w:t>
            </w:r>
          </w:p>
        </w:tc>
        <w:tc>
          <w:tcPr>
            <w:tcW w:w="1259"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Pr>
          <w:p w14:paraId="542F6332" w14:textId="77777777" w:rsidR="00763E49" w:rsidRDefault="00763E49" w:rsidP="00BE277B">
            <w:pPr>
              <w:pStyle w:val="TableParagraph"/>
              <w:kinsoku w:val="0"/>
              <w:overflowPunct w:val="0"/>
              <w:spacing w:before="83"/>
              <w:ind w:left="95"/>
            </w:pPr>
            <w:r>
              <w:rPr>
                <w:rFonts w:ascii="Arial" w:hAnsi="Arial" w:cs="Arial"/>
                <w:b/>
                <w:bCs/>
                <w:sz w:val="20"/>
                <w:szCs w:val="20"/>
              </w:rPr>
              <w:t>Origin</w:t>
            </w:r>
          </w:p>
        </w:tc>
        <w:tc>
          <w:tcPr>
            <w:tcW w:w="43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Pr>
          <w:p w14:paraId="38FD5EAA" w14:textId="77777777" w:rsidR="00763E49" w:rsidRDefault="00763E49" w:rsidP="00763E49">
            <w:pPr>
              <w:pStyle w:val="TableParagraph"/>
              <w:kinsoku w:val="0"/>
              <w:overflowPunct w:val="0"/>
              <w:spacing w:before="83"/>
              <w:ind w:left="95" w:right="962"/>
            </w:pPr>
            <w:r>
              <w:rPr>
                <w:rFonts w:ascii="Arial" w:hAnsi="Arial" w:cs="Arial"/>
                <w:b/>
                <w:bCs/>
                <w:sz w:val="20"/>
                <w:szCs w:val="20"/>
              </w:rPr>
              <w:t>Log Name</w:t>
            </w:r>
          </w:p>
        </w:tc>
      </w:tr>
      <w:tr w:rsidR="00763E49" w14:paraId="119A4829"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1646C4CF" w14:textId="77777777" w:rsidR="00763E49" w:rsidRDefault="00763E49" w:rsidP="00BE277B">
            <w:pPr>
              <w:pStyle w:val="TableParagraph"/>
              <w:kinsoku w:val="0"/>
              <w:overflowPunct w:val="0"/>
              <w:spacing w:before="78" w:line="250" w:lineRule="auto"/>
              <w:ind w:left="100" w:right="56"/>
            </w:pPr>
            <w:r>
              <w:rPr>
                <w:rFonts w:ascii="Arial" w:hAnsi="Arial" w:cs="Arial"/>
                <w:sz w:val="20"/>
                <w:szCs w:val="20"/>
              </w:rPr>
              <w:t>Bulk Extract request header pre- conditions failed</w:t>
            </w:r>
          </w:p>
        </w:tc>
        <w:tc>
          <w:tcPr>
            <w:tcW w:w="1259" w:type="dxa"/>
            <w:tcBorders>
              <w:top w:val="single" w:sz="8" w:space="0" w:color="000000"/>
              <w:left w:val="single" w:sz="8" w:space="0" w:color="000000"/>
              <w:bottom w:val="single" w:sz="8" w:space="0" w:color="000000"/>
              <w:right w:val="single" w:sz="8" w:space="0" w:color="000000"/>
            </w:tcBorders>
          </w:tcPr>
          <w:p w14:paraId="33F90926" w14:textId="77777777" w:rsidR="00763E49" w:rsidRDefault="00763E49" w:rsidP="00BE277B">
            <w:pPr>
              <w:pStyle w:val="TableParagraph"/>
              <w:kinsoku w:val="0"/>
              <w:overflowPunct w:val="0"/>
              <w:spacing w:before="78"/>
              <w:ind w:left="95"/>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73E0C95F" w14:textId="77777777" w:rsidR="00763E49" w:rsidRDefault="00763E49" w:rsidP="00763E49">
            <w:pPr>
              <w:pStyle w:val="TableParagraph"/>
              <w:kinsoku w:val="0"/>
              <w:overflowPunct w:val="0"/>
              <w:spacing w:before="78"/>
              <w:ind w:left="95" w:right="962"/>
            </w:pPr>
            <w:proofErr w:type="spellStart"/>
            <w:r>
              <w:rPr>
                <w:rFonts w:ascii="Arial" w:hAnsi="Arial" w:cs="Arial"/>
                <w:sz w:val="20"/>
                <w:szCs w:val="20"/>
              </w:rPr>
              <w:t>FileResource</w:t>
            </w:r>
            <w:proofErr w:type="spellEnd"/>
          </w:p>
        </w:tc>
      </w:tr>
      <w:tr w:rsidR="00763E49" w14:paraId="0769400A" w14:textId="77777777" w:rsidTr="00763E49">
        <w:trPr>
          <w:trHeight w:hRule="exact" w:val="460"/>
        </w:trPr>
        <w:tc>
          <w:tcPr>
            <w:tcW w:w="3511" w:type="dxa"/>
            <w:tcBorders>
              <w:top w:val="single" w:sz="8" w:space="0" w:color="000000"/>
              <w:left w:val="single" w:sz="8" w:space="0" w:color="000000"/>
              <w:bottom w:val="single" w:sz="8" w:space="0" w:color="000000"/>
              <w:right w:val="single" w:sz="8" w:space="0" w:color="000000"/>
            </w:tcBorders>
          </w:tcPr>
          <w:p w14:paraId="66CF101A" w14:textId="77777777" w:rsidR="00763E49" w:rsidRDefault="00763E49" w:rsidP="00BE277B">
            <w:pPr>
              <w:pStyle w:val="TableParagraph"/>
              <w:kinsoku w:val="0"/>
              <w:overflowPunct w:val="0"/>
              <w:spacing w:before="78"/>
              <w:ind w:left="100" w:right="56"/>
            </w:pPr>
            <w:r>
              <w:rPr>
                <w:rFonts w:ascii="Arial" w:hAnsi="Arial" w:cs="Arial"/>
                <w:sz w:val="20"/>
                <w:szCs w:val="20"/>
              </w:rPr>
              <w:t>Range header doesn't match format</w:t>
            </w:r>
          </w:p>
        </w:tc>
        <w:tc>
          <w:tcPr>
            <w:tcW w:w="1259" w:type="dxa"/>
            <w:tcBorders>
              <w:top w:val="single" w:sz="8" w:space="0" w:color="000000"/>
              <w:left w:val="single" w:sz="8" w:space="0" w:color="000000"/>
              <w:bottom w:val="single" w:sz="8" w:space="0" w:color="000000"/>
              <w:right w:val="single" w:sz="8" w:space="0" w:color="000000"/>
            </w:tcBorders>
          </w:tcPr>
          <w:p w14:paraId="30A9B307" w14:textId="77777777" w:rsidR="00763E49" w:rsidRDefault="00763E49" w:rsidP="00BE277B">
            <w:pPr>
              <w:pStyle w:val="TableParagraph"/>
              <w:kinsoku w:val="0"/>
              <w:overflowPunct w:val="0"/>
              <w:spacing w:before="78"/>
              <w:ind w:left="95"/>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7945D780" w14:textId="77777777" w:rsidR="00763E49" w:rsidRDefault="00763E49" w:rsidP="00763E49">
            <w:pPr>
              <w:pStyle w:val="TableParagraph"/>
              <w:kinsoku w:val="0"/>
              <w:overflowPunct w:val="0"/>
              <w:spacing w:before="78"/>
              <w:ind w:left="95" w:right="962"/>
            </w:pPr>
            <w:proofErr w:type="spellStart"/>
            <w:r>
              <w:rPr>
                <w:rFonts w:ascii="Arial" w:hAnsi="Arial" w:cs="Arial"/>
                <w:sz w:val="20"/>
                <w:szCs w:val="20"/>
              </w:rPr>
              <w:t>FileResource</w:t>
            </w:r>
            <w:proofErr w:type="spellEnd"/>
          </w:p>
        </w:tc>
      </w:tr>
      <w:tr w:rsidR="00763E49" w14:paraId="2A02C033" w14:textId="77777777" w:rsidTr="00763E49">
        <w:trPr>
          <w:trHeight w:hRule="exact" w:val="460"/>
        </w:trPr>
        <w:tc>
          <w:tcPr>
            <w:tcW w:w="3511" w:type="dxa"/>
            <w:tcBorders>
              <w:top w:val="single" w:sz="8" w:space="0" w:color="000000"/>
              <w:left w:val="single" w:sz="8" w:space="0" w:color="000000"/>
              <w:bottom w:val="single" w:sz="8" w:space="0" w:color="000000"/>
              <w:right w:val="single" w:sz="8" w:space="0" w:color="000000"/>
            </w:tcBorders>
          </w:tcPr>
          <w:p w14:paraId="6BCA80E5" w14:textId="77777777" w:rsidR="00763E49" w:rsidRDefault="00763E49" w:rsidP="00BE277B">
            <w:pPr>
              <w:pStyle w:val="TableParagraph"/>
              <w:kinsoku w:val="0"/>
              <w:overflowPunct w:val="0"/>
              <w:spacing w:before="78"/>
              <w:ind w:left="100" w:right="56"/>
            </w:pPr>
            <w:r>
              <w:rPr>
                <w:rFonts w:ascii="Arial" w:hAnsi="Arial" w:cs="Arial"/>
                <w:sz w:val="20"/>
                <w:szCs w:val="20"/>
              </w:rPr>
              <w:t>If range is not syntactically valid</w:t>
            </w:r>
          </w:p>
        </w:tc>
        <w:tc>
          <w:tcPr>
            <w:tcW w:w="1259" w:type="dxa"/>
            <w:tcBorders>
              <w:top w:val="single" w:sz="8" w:space="0" w:color="000000"/>
              <w:left w:val="single" w:sz="8" w:space="0" w:color="000000"/>
              <w:bottom w:val="single" w:sz="8" w:space="0" w:color="000000"/>
              <w:right w:val="single" w:sz="8" w:space="0" w:color="000000"/>
            </w:tcBorders>
          </w:tcPr>
          <w:p w14:paraId="52BFB30C" w14:textId="77777777" w:rsidR="00763E49" w:rsidRDefault="00763E49" w:rsidP="00BE277B">
            <w:pPr>
              <w:pStyle w:val="TableParagraph"/>
              <w:kinsoku w:val="0"/>
              <w:overflowPunct w:val="0"/>
              <w:spacing w:before="78"/>
              <w:ind w:left="95"/>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1F44B5E4" w14:textId="77777777" w:rsidR="00763E49" w:rsidRDefault="00763E49" w:rsidP="00763E49">
            <w:pPr>
              <w:pStyle w:val="TableParagraph"/>
              <w:kinsoku w:val="0"/>
              <w:overflowPunct w:val="0"/>
              <w:spacing w:before="78"/>
              <w:ind w:left="95" w:right="962"/>
            </w:pPr>
            <w:proofErr w:type="spellStart"/>
            <w:r>
              <w:rPr>
                <w:rFonts w:ascii="Arial" w:hAnsi="Arial" w:cs="Arial"/>
                <w:sz w:val="20"/>
                <w:szCs w:val="20"/>
              </w:rPr>
              <w:t>FileResource</w:t>
            </w:r>
            <w:proofErr w:type="spellEnd"/>
          </w:p>
        </w:tc>
      </w:tr>
      <w:tr w:rsidR="00763E49" w14:paraId="3922125E"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46942C3C" w14:textId="77777777" w:rsidR="00763E49" w:rsidRDefault="00763E49" w:rsidP="00BE277B">
            <w:pPr>
              <w:pStyle w:val="TableParagraph"/>
              <w:kinsoku w:val="0"/>
              <w:overflowPunct w:val="0"/>
              <w:spacing w:before="78" w:line="250" w:lineRule="auto"/>
              <w:ind w:left="100" w:right="56"/>
            </w:pPr>
            <w:r>
              <w:rPr>
                <w:rFonts w:ascii="Arial" w:hAnsi="Arial" w:cs="Arial"/>
                <w:sz w:val="20"/>
                <w:szCs w:val="20"/>
              </w:rPr>
              <w:t xml:space="preserve">Successful request for </w:t>
            </w:r>
            <w:proofErr w:type="spellStart"/>
            <w:r>
              <w:rPr>
                <w:rFonts w:ascii="Arial" w:hAnsi="Arial" w:cs="Arial"/>
                <w:sz w:val="20"/>
                <w:szCs w:val="20"/>
              </w:rPr>
              <w:t>singlePart</w:t>
            </w:r>
            <w:proofErr w:type="spellEnd"/>
            <w:r>
              <w:rPr>
                <w:rFonts w:ascii="Arial" w:hAnsi="Arial" w:cs="Arial"/>
                <w:sz w:val="20"/>
                <w:szCs w:val="20"/>
              </w:rPr>
              <w:t xml:space="preserve">- </w:t>
            </w:r>
            <w:proofErr w:type="spellStart"/>
            <w:r>
              <w:rPr>
                <w:rFonts w:ascii="Arial" w:hAnsi="Arial" w:cs="Arial"/>
                <w:sz w:val="20"/>
                <w:szCs w:val="20"/>
              </w:rPr>
              <w:t>FileResponse</w:t>
            </w:r>
            <w:proofErr w:type="spellEnd"/>
          </w:p>
        </w:tc>
        <w:tc>
          <w:tcPr>
            <w:tcW w:w="1259" w:type="dxa"/>
            <w:tcBorders>
              <w:top w:val="single" w:sz="8" w:space="0" w:color="000000"/>
              <w:left w:val="single" w:sz="8" w:space="0" w:color="000000"/>
              <w:bottom w:val="single" w:sz="8" w:space="0" w:color="000000"/>
              <w:right w:val="single" w:sz="8" w:space="0" w:color="000000"/>
            </w:tcBorders>
          </w:tcPr>
          <w:p w14:paraId="3D71CD1E" w14:textId="77777777" w:rsidR="00763E49" w:rsidRDefault="00763E49" w:rsidP="00BE277B">
            <w:pPr>
              <w:pStyle w:val="TableParagraph"/>
              <w:kinsoku w:val="0"/>
              <w:overflowPunct w:val="0"/>
              <w:spacing w:before="78"/>
              <w:ind w:left="95"/>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51D6D123" w14:textId="77777777" w:rsidR="00763E49" w:rsidRDefault="00763E49" w:rsidP="00763E49">
            <w:pPr>
              <w:pStyle w:val="TableParagraph"/>
              <w:kinsoku w:val="0"/>
              <w:overflowPunct w:val="0"/>
              <w:spacing w:before="78"/>
              <w:ind w:left="95" w:right="962"/>
            </w:pPr>
            <w:proofErr w:type="spellStart"/>
            <w:r>
              <w:rPr>
                <w:rFonts w:ascii="Arial" w:hAnsi="Arial" w:cs="Arial"/>
                <w:sz w:val="20"/>
                <w:szCs w:val="20"/>
              </w:rPr>
              <w:t>FileResource</w:t>
            </w:r>
            <w:proofErr w:type="spellEnd"/>
          </w:p>
        </w:tc>
      </w:tr>
      <w:tr w:rsidR="00763E49" w14:paraId="2B86D5BA"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6B277424" w14:textId="77777777" w:rsidR="00763E49" w:rsidRDefault="00763E49" w:rsidP="00BE277B">
            <w:pPr>
              <w:pStyle w:val="TableParagraph"/>
              <w:kinsoku w:val="0"/>
              <w:overflowPunct w:val="0"/>
              <w:spacing w:before="78" w:line="250" w:lineRule="auto"/>
              <w:ind w:left="100" w:right="12"/>
            </w:pPr>
            <w:r>
              <w:rPr>
                <w:rFonts w:ascii="Arial" w:hAnsi="Arial" w:cs="Arial"/>
                <w:sz w:val="20"/>
                <w:szCs w:val="20"/>
              </w:rPr>
              <w:t xml:space="preserve">Successful request for </w:t>
            </w:r>
            <w:proofErr w:type="spellStart"/>
            <w:r>
              <w:rPr>
                <w:rFonts w:ascii="Arial" w:hAnsi="Arial" w:cs="Arial"/>
                <w:sz w:val="20"/>
                <w:szCs w:val="20"/>
              </w:rPr>
              <w:t>multiParts</w:t>
            </w:r>
            <w:proofErr w:type="spellEnd"/>
            <w:r>
              <w:rPr>
                <w:rFonts w:ascii="Arial" w:hAnsi="Arial" w:cs="Arial"/>
                <w:sz w:val="20"/>
                <w:szCs w:val="20"/>
              </w:rPr>
              <w:t xml:space="preserve">- </w:t>
            </w:r>
            <w:proofErr w:type="spellStart"/>
            <w:r>
              <w:rPr>
                <w:rFonts w:ascii="Arial" w:hAnsi="Arial" w:cs="Arial"/>
                <w:sz w:val="20"/>
                <w:szCs w:val="20"/>
              </w:rPr>
              <w:t>FileResponse</w:t>
            </w:r>
            <w:proofErr w:type="spellEnd"/>
          </w:p>
        </w:tc>
        <w:tc>
          <w:tcPr>
            <w:tcW w:w="1259" w:type="dxa"/>
            <w:tcBorders>
              <w:top w:val="single" w:sz="8" w:space="0" w:color="000000"/>
              <w:left w:val="single" w:sz="8" w:space="0" w:color="000000"/>
              <w:bottom w:val="single" w:sz="8" w:space="0" w:color="000000"/>
              <w:right w:val="single" w:sz="8" w:space="0" w:color="000000"/>
            </w:tcBorders>
          </w:tcPr>
          <w:p w14:paraId="639F7AAB" w14:textId="77777777" w:rsidR="00763E49" w:rsidRDefault="00763E49" w:rsidP="00BE277B">
            <w:pPr>
              <w:pStyle w:val="TableParagraph"/>
              <w:kinsoku w:val="0"/>
              <w:overflowPunct w:val="0"/>
              <w:spacing w:before="78"/>
              <w:ind w:left="95"/>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7831DA0B" w14:textId="77777777" w:rsidR="00763E49" w:rsidRDefault="00763E49" w:rsidP="00763E49">
            <w:pPr>
              <w:pStyle w:val="TableParagraph"/>
              <w:kinsoku w:val="0"/>
              <w:overflowPunct w:val="0"/>
              <w:spacing w:before="78"/>
              <w:ind w:left="95" w:right="962"/>
            </w:pPr>
            <w:proofErr w:type="spellStart"/>
            <w:r>
              <w:rPr>
                <w:rFonts w:ascii="Arial" w:hAnsi="Arial" w:cs="Arial"/>
                <w:sz w:val="20"/>
                <w:szCs w:val="20"/>
              </w:rPr>
              <w:t>FileResource</w:t>
            </w:r>
            <w:proofErr w:type="spellEnd"/>
          </w:p>
        </w:tc>
      </w:tr>
      <w:tr w:rsidR="00763E49" w14:paraId="7E29F24D" w14:textId="77777777" w:rsidTr="00763E49">
        <w:trPr>
          <w:trHeight w:hRule="exact" w:val="460"/>
        </w:trPr>
        <w:tc>
          <w:tcPr>
            <w:tcW w:w="3511" w:type="dxa"/>
            <w:tcBorders>
              <w:top w:val="single" w:sz="8" w:space="0" w:color="000000"/>
              <w:left w:val="single" w:sz="8" w:space="0" w:color="000000"/>
              <w:bottom w:val="single" w:sz="8" w:space="0" w:color="000000"/>
              <w:right w:val="single" w:sz="8" w:space="0" w:color="000000"/>
            </w:tcBorders>
          </w:tcPr>
          <w:p w14:paraId="6EC2129D" w14:textId="77777777" w:rsidR="00763E49" w:rsidRDefault="00763E49" w:rsidP="00BE277B">
            <w:pPr>
              <w:pStyle w:val="TableParagraph"/>
              <w:kinsoku w:val="0"/>
              <w:overflowPunct w:val="0"/>
              <w:spacing w:before="78"/>
              <w:ind w:left="100" w:right="56"/>
            </w:pPr>
            <w:r>
              <w:rPr>
                <w:rFonts w:ascii="Arial" w:hAnsi="Arial" w:cs="Arial"/>
                <w:sz w:val="20"/>
                <w:szCs w:val="20"/>
              </w:rPr>
              <w:t>Logout: status</w:t>
            </w:r>
          </w:p>
        </w:tc>
        <w:tc>
          <w:tcPr>
            <w:tcW w:w="1259" w:type="dxa"/>
            <w:tcBorders>
              <w:top w:val="single" w:sz="8" w:space="0" w:color="000000"/>
              <w:left w:val="single" w:sz="8" w:space="0" w:color="000000"/>
              <w:bottom w:val="single" w:sz="8" w:space="0" w:color="000000"/>
              <w:right w:val="single" w:sz="8" w:space="0" w:color="000000"/>
            </w:tcBorders>
          </w:tcPr>
          <w:p w14:paraId="26510D45" w14:textId="77777777" w:rsidR="00763E49" w:rsidRDefault="00763E49" w:rsidP="00BE277B">
            <w:pPr>
              <w:pStyle w:val="TableParagraph"/>
              <w:kinsoku w:val="0"/>
              <w:overflowPunct w:val="0"/>
              <w:spacing w:before="78"/>
              <w:ind w:left="95"/>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0E76C9D7" w14:textId="77777777" w:rsidR="00763E49" w:rsidRDefault="00763E49" w:rsidP="00763E49">
            <w:pPr>
              <w:pStyle w:val="TableParagraph"/>
              <w:kinsoku w:val="0"/>
              <w:overflowPunct w:val="0"/>
              <w:spacing w:before="78"/>
              <w:ind w:left="95" w:right="962"/>
            </w:pPr>
            <w:proofErr w:type="spellStart"/>
            <w:r>
              <w:rPr>
                <w:rFonts w:ascii="Arial" w:hAnsi="Arial" w:cs="Arial"/>
                <w:sz w:val="20"/>
                <w:szCs w:val="20"/>
              </w:rPr>
              <w:t>SecuritySessionResource</w:t>
            </w:r>
            <w:proofErr w:type="spellEnd"/>
          </w:p>
        </w:tc>
      </w:tr>
      <w:tr w:rsidR="00763E49" w14:paraId="5C376EB8"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2A4172D4" w14:textId="77777777" w:rsidR="00763E49" w:rsidRDefault="00763E49" w:rsidP="00BE277B">
            <w:pPr>
              <w:pStyle w:val="TableParagraph"/>
              <w:kinsoku w:val="0"/>
              <w:overflowPunct w:val="0"/>
              <w:spacing w:before="78" w:line="250" w:lineRule="auto"/>
              <w:ind w:left="100" w:right="123"/>
            </w:pPr>
            <w:r>
              <w:rPr>
                <w:rFonts w:ascii="Arial" w:hAnsi="Arial" w:cs="Arial"/>
                <w:sz w:val="20"/>
                <w:szCs w:val="20"/>
              </w:rPr>
              <w:t>LEA's delegation is enabled/dis- abled</w:t>
            </w:r>
          </w:p>
        </w:tc>
        <w:tc>
          <w:tcPr>
            <w:tcW w:w="1259" w:type="dxa"/>
            <w:tcBorders>
              <w:top w:val="single" w:sz="8" w:space="0" w:color="000000"/>
              <w:left w:val="single" w:sz="8" w:space="0" w:color="000000"/>
              <w:bottom w:val="single" w:sz="8" w:space="0" w:color="000000"/>
              <w:right w:val="single" w:sz="8" w:space="0" w:color="000000"/>
            </w:tcBorders>
          </w:tcPr>
          <w:p w14:paraId="2BDEF66D" w14:textId="77777777" w:rsidR="00763E49" w:rsidRDefault="00763E49" w:rsidP="00BE277B">
            <w:pPr>
              <w:pStyle w:val="TableParagraph"/>
              <w:kinsoku w:val="0"/>
              <w:overflowPunct w:val="0"/>
              <w:spacing w:before="78"/>
              <w:ind w:left="95"/>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23A06B0C" w14:textId="77777777" w:rsidR="00763E49" w:rsidRDefault="00763E49" w:rsidP="00763E49">
            <w:pPr>
              <w:pStyle w:val="TableParagraph"/>
              <w:kinsoku w:val="0"/>
              <w:overflowPunct w:val="0"/>
              <w:spacing w:before="78"/>
              <w:ind w:left="95" w:right="962"/>
            </w:pPr>
            <w:proofErr w:type="spellStart"/>
            <w:r>
              <w:rPr>
                <w:rFonts w:ascii="Arial" w:hAnsi="Arial" w:cs="Arial"/>
                <w:sz w:val="20"/>
                <w:szCs w:val="20"/>
              </w:rPr>
              <w:t>AdminDelegationResource</w:t>
            </w:r>
            <w:proofErr w:type="spellEnd"/>
          </w:p>
        </w:tc>
      </w:tr>
      <w:tr w:rsidR="00763E49" w14:paraId="03A32FA4"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559F6DFF" w14:textId="77777777" w:rsidR="00763E49" w:rsidRDefault="00763E49" w:rsidP="00BE277B">
            <w:pPr>
              <w:pStyle w:val="TableParagraph"/>
              <w:kinsoku w:val="0"/>
              <w:overflowPunct w:val="0"/>
              <w:spacing w:before="78" w:line="250" w:lineRule="auto"/>
              <w:ind w:left="100" w:right="123"/>
            </w:pPr>
            <w:r>
              <w:rPr>
                <w:rFonts w:ascii="Arial" w:hAnsi="Arial" w:cs="Arial"/>
                <w:sz w:val="20"/>
                <w:szCs w:val="20"/>
              </w:rPr>
              <w:t xml:space="preserve">Application granted access to </w:t>
            </w:r>
            <w:proofErr w:type="spellStart"/>
            <w:r>
              <w:rPr>
                <w:rFonts w:ascii="Arial" w:hAnsi="Arial" w:cs="Arial"/>
                <w:sz w:val="20"/>
                <w:szCs w:val="20"/>
              </w:rPr>
              <w:t>EdOrg</w:t>
            </w:r>
            <w:proofErr w:type="spellEnd"/>
            <w:r>
              <w:rPr>
                <w:rFonts w:ascii="Arial" w:hAnsi="Arial" w:cs="Arial"/>
                <w:sz w:val="20"/>
                <w:szCs w:val="20"/>
              </w:rPr>
              <w:t xml:space="preserve"> data</w:t>
            </w:r>
          </w:p>
        </w:tc>
        <w:tc>
          <w:tcPr>
            <w:tcW w:w="1259" w:type="dxa"/>
            <w:tcBorders>
              <w:top w:val="single" w:sz="8" w:space="0" w:color="000000"/>
              <w:left w:val="single" w:sz="8" w:space="0" w:color="000000"/>
              <w:bottom w:val="single" w:sz="8" w:space="0" w:color="000000"/>
              <w:right w:val="single" w:sz="8" w:space="0" w:color="000000"/>
            </w:tcBorders>
          </w:tcPr>
          <w:p w14:paraId="604BB1B7" w14:textId="77777777" w:rsidR="00763E49" w:rsidRDefault="00763E49" w:rsidP="00BE277B">
            <w:pPr>
              <w:pStyle w:val="TableParagraph"/>
              <w:kinsoku w:val="0"/>
              <w:overflowPunct w:val="0"/>
              <w:spacing w:before="78"/>
              <w:ind w:left="95"/>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52EDB0C4" w14:textId="77777777" w:rsidR="00763E49" w:rsidRDefault="00763E49" w:rsidP="00763E49">
            <w:pPr>
              <w:pStyle w:val="TableParagraph"/>
              <w:kinsoku w:val="0"/>
              <w:overflowPunct w:val="0"/>
              <w:spacing w:before="78"/>
              <w:ind w:left="95" w:right="962"/>
            </w:pPr>
            <w:proofErr w:type="spellStart"/>
            <w:r>
              <w:rPr>
                <w:rFonts w:ascii="Arial" w:hAnsi="Arial" w:cs="Arial"/>
                <w:sz w:val="20"/>
                <w:szCs w:val="20"/>
              </w:rPr>
              <w:t>ApplicationAuthorizationResource</w:t>
            </w:r>
            <w:proofErr w:type="spellEnd"/>
          </w:p>
        </w:tc>
      </w:tr>
      <w:tr w:rsidR="00763E49" w14:paraId="34364627"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2667514A" w14:textId="77777777" w:rsidR="00763E49" w:rsidRDefault="00763E49" w:rsidP="00BE277B">
            <w:pPr>
              <w:pStyle w:val="TableParagraph"/>
              <w:kinsoku w:val="0"/>
              <w:overflowPunct w:val="0"/>
              <w:spacing w:before="78" w:line="250" w:lineRule="auto"/>
              <w:ind w:left="100" w:right="1"/>
            </w:pPr>
            <w:proofErr w:type="spellStart"/>
            <w:r>
              <w:rPr>
                <w:rFonts w:ascii="Arial" w:hAnsi="Arial" w:cs="Arial"/>
                <w:sz w:val="20"/>
                <w:szCs w:val="20"/>
              </w:rPr>
              <w:t>EdOrg</w:t>
            </w:r>
            <w:proofErr w:type="spellEnd"/>
            <w:r>
              <w:rPr>
                <w:rFonts w:ascii="Arial" w:hAnsi="Arial" w:cs="Arial"/>
                <w:sz w:val="20"/>
                <w:szCs w:val="20"/>
              </w:rPr>
              <w:t xml:space="preserve"> data access has been re- </w:t>
            </w:r>
            <w:proofErr w:type="spellStart"/>
            <w:r>
              <w:rPr>
                <w:rFonts w:ascii="Arial" w:hAnsi="Arial" w:cs="Arial"/>
                <w:sz w:val="20"/>
                <w:szCs w:val="20"/>
              </w:rPr>
              <w:t>voked</w:t>
            </w:r>
            <w:proofErr w:type="spellEnd"/>
          </w:p>
        </w:tc>
        <w:tc>
          <w:tcPr>
            <w:tcW w:w="1259" w:type="dxa"/>
            <w:tcBorders>
              <w:top w:val="single" w:sz="8" w:space="0" w:color="000000"/>
              <w:left w:val="single" w:sz="8" w:space="0" w:color="000000"/>
              <w:bottom w:val="single" w:sz="8" w:space="0" w:color="000000"/>
              <w:right w:val="single" w:sz="8" w:space="0" w:color="000000"/>
            </w:tcBorders>
          </w:tcPr>
          <w:p w14:paraId="64A64BE3" w14:textId="77777777" w:rsidR="00763E49" w:rsidRDefault="00763E49" w:rsidP="00BE277B">
            <w:pPr>
              <w:pStyle w:val="TableParagraph"/>
              <w:kinsoku w:val="0"/>
              <w:overflowPunct w:val="0"/>
              <w:spacing w:before="78"/>
              <w:ind w:left="95"/>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5ABA32A8" w14:textId="77777777" w:rsidR="00763E49" w:rsidRDefault="00763E49" w:rsidP="00763E49">
            <w:pPr>
              <w:pStyle w:val="TableParagraph"/>
              <w:kinsoku w:val="0"/>
              <w:overflowPunct w:val="0"/>
              <w:spacing w:before="78"/>
              <w:ind w:left="95" w:right="962"/>
            </w:pPr>
            <w:proofErr w:type="spellStart"/>
            <w:r>
              <w:rPr>
                <w:rFonts w:ascii="Arial" w:hAnsi="Arial" w:cs="Arial"/>
                <w:sz w:val="20"/>
                <w:szCs w:val="20"/>
              </w:rPr>
              <w:t>ApplicationAuthorizationResource</w:t>
            </w:r>
            <w:proofErr w:type="spellEnd"/>
          </w:p>
        </w:tc>
      </w:tr>
      <w:tr w:rsidR="00763E49" w14:paraId="5C0ADA8D"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212E07F5" w14:textId="77777777" w:rsidR="00763E49" w:rsidRDefault="00763E49" w:rsidP="00BE277B">
            <w:pPr>
              <w:pStyle w:val="TableParagraph"/>
              <w:kinsoku w:val="0"/>
              <w:overflowPunct w:val="0"/>
              <w:spacing w:before="78" w:line="250" w:lineRule="auto"/>
              <w:ind w:left="100" w:right="1"/>
            </w:pPr>
            <w:r>
              <w:rPr>
                <w:rFonts w:ascii="Arial" w:hAnsi="Arial" w:cs="Arial"/>
                <w:sz w:val="20"/>
                <w:szCs w:val="20"/>
              </w:rPr>
              <w:t>Failed to create custom role rights validation failed</w:t>
            </w:r>
          </w:p>
        </w:tc>
        <w:tc>
          <w:tcPr>
            <w:tcW w:w="1259" w:type="dxa"/>
            <w:tcBorders>
              <w:top w:val="single" w:sz="8" w:space="0" w:color="000000"/>
              <w:left w:val="single" w:sz="8" w:space="0" w:color="000000"/>
              <w:bottom w:val="single" w:sz="8" w:space="0" w:color="000000"/>
              <w:right w:val="single" w:sz="8" w:space="0" w:color="000000"/>
            </w:tcBorders>
          </w:tcPr>
          <w:p w14:paraId="7DF407E9" w14:textId="77777777" w:rsidR="00763E49" w:rsidRDefault="00763E49" w:rsidP="00BE277B">
            <w:pPr>
              <w:pStyle w:val="TableParagraph"/>
              <w:kinsoku w:val="0"/>
              <w:overflowPunct w:val="0"/>
              <w:spacing w:before="78"/>
              <w:ind w:left="95"/>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15E0618B" w14:textId="77777777" w:rsidR="00763E49" w:rsidRDefault="00763E49" w:rsidP="00763E49">
            <w:pPr>
              <w:pStyle w:val="TableParagraph"/>
              <w:kinsoku w:val="0"/>
              <w:overflowPunct w:val="0"/>
              <w:spacing w:before="78"/>
              <w:ind w:left="95" w:right="962"/>
            </w:pPr>
            <w:proofErr w:type="spellStart"/>
            <w:r>
              <w:rPr>
                <w:rFonts w:ascii="Arial" w:hAnsi="Arial" w:cs="Arial"/>
                <w:sz w:val="20"/>
                <w:szCs w:val="20"/>
              </w:rPr>
              <w:t>CustomRoleResource</w:t>
            </w:r>
            <w:proofErr w:type="spellEnd"/>
          </w:p>
        </w:tc>
      </w:tr>
      <w:tr w:rsidR="00763E49" w14:paraId="3161D92F" w14:textId="77777777" w:rsidTr="00763E49">
        <w:trPr>
          <w:trHeight w:hRule="exact" w:val="650"/>
        </w:trPr>
        <w:tc>
          <w:tcPr>
            <w:tcW w:w="3511" w:type="dxa"/>
            <w:tcBorders>
              <w:top w:val="single" w:sz="8" w:space="0" w:color="000000"/>
              <w:left w:val="single" w:sz="8" w:space="0" w:color="000000"/>
              <w:bottom w:val="single" w:sz="8" w:space="0" w:color="000000"/>
              <w:right w:val="single" w:sz="8" w:space="0" w:color="000000"/>
            </w:tcBorders>
          </w:tcPr>
          <w:p w14:paraId="69A67B38" w14:textId="68ED66BC" w:rsidR="00763E49" w:rsidRDefault="00763E49" w:rsidP="00763E49">
            <w:pPr>
              <w:pStyle w:val="TableParagraph"/>
              <w:kinsoku w:val="0"/>
              <w:overflowPunct w:val="0"/>
              <w:spacing w:before="78" w:line="250" w:lineRule="auto"/>
              <w:ind w:left="110"/>
              <w:rPr>
                <w:rFonts w:ascii="Arial" w:hAnsi="Arial" w:cs="Arial"/>
                <w:sz w:val="20"/>
                <w:szCs w:val="20"/>
              </w:rPr>
            </w:pPr>
            <w:r>
              <w:rPr>
                <w:rFonts w:ascii="Arial" w:hAnsi="Arial" w:cs="Arial"/>
                <w:sz w:val="20"/>
                <w:szCs w:val="20"/>
              </w:rPr>
              <w:t>Failed to create custom role unique roles check failed</w:t>
            </w:r>
          </w:p>
        </w:tc>
        <w:tc>
          <w:tcPr>
            <w:tcW w:w="1259" w:type="dxa"/>
            <w:tcBorders>
              <w:top w:val="single" w:sz="8" w:space="0" w:color="000000"/>
              <w:left w:val="single" w:sz="8" w:space="0" w:color="000000"/>
              <w:bottom w:val="single" w:sz="8" w:space="0" w:color="000000"/>
              <w:right w:val="single" w:sz="8" w:space="0" w:color="000000"/>
            </w:tcBorders>
          </w:tcPr>
          <w:p w14:paraId="32D1F055" w14:textId="0A4C23F2" w:rsidR="00763E49" w:rsidRDefault="00763E49" w:rsidP="00763E49">
            <w:pPr>
              <w:pStyle w:val="TableParagraph"/>
              <w:kinsoku w:val="0"/>
              <w:overflowPunct w:val="0"/>
              <w:spacing w:before="78"/>
              <w:ind w:left="89"/>
              <w:rPr>
                <w:rFonts w:ascii="Arial" w:hAnsi="Arial" w:cs="Arial"/>
                <w:sz w:val="20"/>
                <w:szCs w:val="20"/>
              </w:rPr>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3AFDB051" w14:textId="7C144BC1" w:rsidR="00763E49" w:rsidRDefault="00763E49" w:rsidP="00763E49">
            <w:pPr>
              <w:pStyle w:val="TableParagraph"/>
              <w:kinsoku w:val="0"/>
              <w:overflowPunct w:val="0"/>
              <w:spacing w:before="78"/>
              <w:ind w:left="105"/>
              <w:rPr>
                <w:rFonts w:ascii="Arial" w:hAnsi="Arial" w:cs="Arial"/>
                <w:sz w:val="20"/>
                <w:szCs w:val="20"/>
              </w:rPr>
            </w:pPr>
            <w:proofErr w:type="spellStart"/>
            <w:r>
              <w:rPr>
                <w:rFonts w:ascii="Arial" w:hAnsi="Arial" w:cs="Arial"/>
                <w:sz w:val="20"/>
                <w:szCs w:val="20"/>
              </w:rPr>
              <w:t>CustomRoleResource</w:t>
            </w:r>
            <w:proofErr w:type="spellEnd"/>
          </w:p>
        </w:tc>
      </w:tr>
      <w:tr w:rsidR="00763E49" w14:paraId="10C79898"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11DBE853" w14:textId="76429288" w:rsid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Failed to create custom role invalid realm specified</w:t>
            </w:r>
          </w:p>
        </w:tc>
        <w:tc>
          <w:tcPr>
            <w:tcW w:w="1259" w:type="dxa"/>
            <w:tcBorders>
              <w:top w:val="single" w:sz="8" w:space="0" w:color="000000"/>
              <w:left w:val="single" w:sz="8" w:space="0" w:color="000000"/>
              <w:bottom w:val="single" w:sz="8" w:space="0" w:color="000000"/>
              <w:right w:val="single" w:sz="8" w:space="0" w:color="000000"/>
            </w:tcBorders>
          </w:tcPr>
          <w:p w14:paraId="3C6C8208" w14:textId="31063686" w:rsidR="00763E49" w:rsidRDefault="00763E49" w:rsidP="00763E49">
            <w:pPr>
              <w:pStyle w:val="TableParagraph"/>
              <w:kinsoku w:val="0"/>
              <w:overflowPunct w:val="0"/>
              <w:spacing w:before="78"/>
              <w:ind w:left="95"/>
              <w:rPr>
                <w:rFonts w:ascii="Arial" w:hAnsi="Arial" w:cs="Arial"/>
                <w:sz w:val="20"/>
                <w:szCs w:val="20"/>
              </w:rPr>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29C54A7E" w14:textId="5438F65D" w:rsid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CustomRoleResource</w:t>
            </w:r>
            <w:proofErr w:type="spellEnd"/>
          </w:p>
        </w:tc>
      </w:tr>
      <w:tr w:rsidR="00763E49" w14:paraId="41454D7A"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58ACB8B2" w14:textId="671D2702" w:rsidR="00763E49" w:rsidRP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F</w:t>
            </w:r>
            <w:r w:rsidR="00DD1188">
              <w:rPr>
                <w:rFonts w:ascii="Arial" w:hAnsi="Arial" w:cs="Arial"/>
                <w:sz w:val="20"/>
                <w:szCs w:val="20"/>
              </w:rPr>
              <w:t>ailed to create custom role Al</w:t>
            </w:r>
            <w:r>
              <w:rPr>
                <w:rFonts w:ascii="Arial" w:hAnsi="Arial" w:cs="Arial"/>
                <w:sz w:val="20"/>
                <w:szCs w:val="20"/>
              </w:rPr>
              <w:t>ready exists</w:t>
            </w:r>
          </w:p>
        </w:tc>
        <w:tc>
          <w:tcPr>
            <w:tcW w:w="1259" w:type="dxa"/>
            <w:tcBorders>
              <w:top w:val="single" w:sz="8" w:space="0" w:color="000000"/>
              <w:left w:val="single" w:sz="8" w:space="0" w:color="000000"/>
              <w:bottom w:val="single" w:sz="8" w:space="0" w:color="000000"/>
              <w:right w:val="single" w:sz="8" w:space="0" w:color="000000"/>
            </w:tcBorders>
          </w:tcPr>
          <w:p w14:paraId="75366D69" w14:textId="77777777" w:rsidR="00763E49" w:rsidRPr="00763E49" w:rsidRDefault="00763E49" w:rsidP="00BE277B">
            <w:pPr>
              <w:pStyle w:val="TableParagraph"/>
              <w:kinsoku w:val="0"/>
              <w:overflowPunct w:val="0"/>
              <w:spacing w:before="78"/>
              <w:ind w:left="95"/>
              <w:rPr>
                <w:rFonts w:ascii="Arial" w:hAnsi="Arial" w:cs="Arial"/>
                <w:sz w:val="20"/>
                <w:szCs w:val="20"/>
              </w:rPr>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441052CD" w14:textId="77777777" w:rsidR="00763E49" w:rsidRP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CustomRoleResource</w:t>
            </w:r>
            <w:proofErr w:type="spellEnd"/>
          </w:p>
        </w:tc>
      </w:tr>
      <w:tr w:rsidR="00763E49" w14:paraId="63B24919"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1ABA1458" w14:textId="3FEC7D74" w:rsidR="00763E49" w:rsidRP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Created custom role with id</w:t>
            </w:r>
          </w:p>
        </w:tc>
        <w:tc>
          <w:tcPr>
            <w:tcW w:w="1259" w:type="dxa"/>
            <w:tcBorders>
              <w:top w:val="single" w:sz="8" w:space="0" w:color="000000"/>
              <w:left w:val="single" w:sz="8" w:space="0" w:color="000000"/>
              <w:bottom w:val="single" w:sz="8" w:space="0" w:color="000000"/>
              <w:right w:val="single" w:sz="8" w:space="0" w:color="000000"/>
            </w:tcBorders>
          </w:tcPr>
          <w:p w14:paraId="6FAB3155" w14:textId="77777777" w:rsidR="00763E49" w:rsidRPr="00763E49" w:rsidRDefault="00763E49" w:rsidP="00BE277B">
            <w:pPr>
              <w:pStyle w:val="TableParagraph"/>
              <w:kinsoku w:val="0"/>
              <w:overflowPunct w:val="0"/>
              <w:spacing w:before="78"/>
              <w:ind w:left="95"/>
              <w:rPr>
                <w:rFonts w:ascii="Arial" w:hAnsi="Arial" w:cs="Arial"/>
                <w:sz w:val="20"/>
                <w:szCs w:val="20"/>
              </w:rPr>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15908105" w14:textId="77777777" w:rsidR="00763E49" w:rsidRP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CustomRoleResource</w:t>
            </w:r>
            <w:proofErr w:type="spellEnd"/>
          </w:p>
        </w:tc>
      </w:tr>
      <w:tr w:rsidR="00763E49" w14:paraId="7DC54580"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49AB2B55" w14:textId="77777777" w:rsidR="00763E49" w:rsidRP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 xml:space="preserve">Failed to update </w:t>
            </w:r>
            <w:proofErr w:type="spellStart"/>
            <w:r>
              <w:rPr>
                <w:rFonts w:ascii="Arial" w:hAnsi="Arial" w:cs="Arial"/>
                <w:sz w:val="20"/>
                <w:szCs w:val="20"/>
              </w:rPr>
              <w:t>realmId</w:t>
            </w:r>
            <w:proofErr w:type="spellEnd"/>
          </w:p>
        </w:tc>
        <w:tc>
          <w:tcPr>
            <w:tcW w:w="1259" w:type="dxa"/>
            <w:tcBorders>
              <w:top w:val="single" w:sz="8" w:space="0" w:color="000000"/>
              <w:left w:val="single" w:sz="8" w:space="0" w:color="000000"/>
              <w:bottom w:val="single" w:sz="8" w:space="0" w:color="000000"/>
              <w:right w:val="single" w:sz="8" w:space="0" w:color="000000"/>
            </w:tcBorders>
          </w:tcPr>
          <w:p w14:paraId="46AA4142" w14:textId="77777777" w:rsidR="00763E49" w:rsidRPr="00763E49" w:rsidRDefault="00763E49" w:rsidP="00BE277B">
            <w:pPr>
              <w:pStyle w:val="TableParagraph"/>
              <w:kinsoku w:val="0"/>
              <w:overflowPunct w:val="0"/>
              <w:spacing w:before="78"/>
              <w:ind w:left="95"/>
              <w:rPr>
                <w:rFonts w:ascii="Arial" w:hAnsi="Arial" w:cs="Arial"/>
                <w:sz w:val="20"/>
                <w:szCs w:val="20"/>
              </w:rPr>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0C96519A" w14:textId="77777777" w:rsidR="00763E49" w:rsidRP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CustomRoleResource</w:t>
            </w:r>
            <w:proofErr w:type="spellEnd"/>
          </w:p>
        </w:tc>
      </w:tr>
    </w:tbl>
    <w:p w14:paraId="22691274" w14:textId="77777777" w:rsidR="00DD1188" w:rsidRPr="00DD1188" w:rsidRDefault="00DD1188" w:rsidP="00DD1188">
      <w:pPr>
        <w:spacing w:before="0" w:after="0"/>
        <w:rPr>
          <w:sz w:val="16"/>
          <w:szCs w:val="16"/>
        </w:rPr>
      </w:pPr>
      <w:r>
        <w:br w:type="page"/>
      </w:r>
    </w:p>
    <w:tbl>
      <w:tblPr>
        <w:tblW w:w="9090" w:type="dxa"/>
        <w:tblInd w:w="10" w:type="dxa"/>
        <w:tblLayout w:type="fixed"/>
        <w:tblCellMar>
          <w:left w:w="0" w:type="dxa"/>
          <w:right w:w="0" w:type="dxa"/>
        </w:tblCellMar>
        <w:tblLook w:val="0000" w:firstRow="0" w:lastRow="0" w:firstColumn="0" w:lastColumn="0" w:noHBand="0" w:noVBand="0"/>
      </w:tblPr>
      <w:tblGrid>
        <w:gridCol w:w="3511"/>
        <w:gridCol w:w="1259"/>
        <w:gridCol w:w="4320"/>
      </w:tblGrid>
      <w:tr w:rsidR="00763E49" w14:paraId="0EFC9906" w14:textId="77777777" w:rsidTr="00BE277B">
        <w:trPr>
          <w:trHeight w:hRule="exact" w:val="465"/>
          <w:tblHeader/>
        </w:trPr>
        <w:tc>
          <w:tcPr>
            <w:tcW w:w="3511"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Pr>
          <w:p w14:paraId="09BCD2CD" w14:textId="0B284198" w:rsidR="00763E49" w:rsidRDefault="00763E49" w:rsidP="00BE277B">
            <w:pPr>
              <w:pStyle w:val="TableParagraph"/>
              <w:kinsoku w:val="0"/>
              <w:overflowPunct w:val="0"/>
              <w:spacing w:before="83"/>
              <w:ind w:left="100" w:right="56"/>
            </w:pPr>
            <w:r>
              <w:rPr>
                <w:rFonts w:ascii="Arial" w:eastAsia="Times New Roman" w:hAnsi="Arial"/>
                <w:sz w:val="22"/>
              </w:rPr>
              <w:br w:type="page"/>
            </w:r>
            <w:r>
              <w:rPr>
                <w:rFonts w:ascii="Arial" w:hAnsi="Arial" w:cs="Arial"/>
                <w:b/>
                <w:bCs/>
                <w:sz w:val="20"/>
                <w:szCs w:val="20"/>
              </w:rPr>
              <w:t>Event</w:t>
            </w:r>
          </w:p>
        </w:tc>
        <w:tc>
          <w:tcPr>
            <w:tcW w:w="1259"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Pr>
          <w:p w14:paraId="2BEFA8B0" w14:textId="77777777" w:rsidR="00763E49" w:rsidRDefault="00763E49" w:rsidP="00BE277B">
            <w:pPr>
              <w:pStyle w:val="TableParagraph"/>
              <w:kinsoku w:val="0"/>
              <w:overflowPunct w:val="0"/>
              <w:spacing w:before="83"/>
              <w:ind w:left="95"/>
            </w:pPr>
            <w:r>
              <w:rPr>
                <w:rFonts w:ascii="Arial" w:hAnsi="Arial" w:cs="Arial"/>
                <w:b/>
                <w:bCs/>
                <w:sz w:val="20"/>
                <w:szCs w:val="20"/>
              </w:rPr>
              <w:t>Origin</w:t>
            </w:r>
          </w:p>
        </w:tc>
        <w:tc>
          <w:tcPr>
            <w:tcW w:w="43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Pr>
          <w:p w14:paraId="242733D8" w14:textId="77777777" w:rsidR="00763E49" w:rsidRDefault="00763E49" w:rsidP="00BE277B">
            <w:pPr>
              <w:pStyle w:val="TableParagraph"/>
              <w:kinsoku w:val="0"/>
              <w:overflowPunct w:val="0"/>
              <w:spacing w:before="83"/>
              <w:ind w:left="95" w:right="962"/>
            </w:pPr>
            <w:r>
              <w:rPr>
                <w:rFonts w:ascii="Arial" w:hAnsi="Arial" w:cs="Arial"/>
                <w:b/>
                <w:bCs/>
                <w:sz w:val="20"/>
                <w:szCs w:val="20"/>
              </w:rPr>
              <w:t>Log Name</w:t>
            </w:r>
          </w:p>
        </w:tc>
      </w:tr>
      <w:tr w:rsidR="00763E49" w14:paraId="4DB832C8" w14:textId="77777777" w:rsidTr="00763E49">
        <w:trPr>
          <w:trHeight w:hRule="exact" w:val="452"/>
        </w:trPr>
        <w:tc>
          <w:tcPr>
            <w:tcW w:w="3511" w:type="dxa"/>
            <w:tcBorders>
              <w:top w:val="single" w:sz="8" w:space="0" w:color="000000"/>
              <w:left w:val="single" w:sz="8" w:space="0" w:color="000000"/>
              <w:bottom w:val="single" w:sz="8" w:space="0" w:color="000000"/>
              <w:right w:val="single" w:sz="8" w:space="0" w:color="000000"/>
            </w:tcBorders>
          </w:tcPr>
          <w:p w14:paraId="1408476C" w14:textId="6E958FFF" w:rsidR="00763E49" w:rsidRP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Updated Role by id</w:t>
            </w:r>
          </w:p>
        </w:tc>
        <w:tc>
          <w:tcPr>
            <w:tcW w:w="1259" w:type="dxa"/>
            <w:tcBorders>
              <w:top w:val="single" w:sz="8" w:space="0" w:color="000000"/>
              <w:left w:val="single" w:sz="8" w:space="0" w:color="000000"/>
              <w:bottom w:val="single" w:sz="8" w:space="0" w:color="000000"/>
              <w:right w:val="single" w:sz="8" w:space="0" w:color="000000"/>
            </w:tcBorders>
          </w:tcPr>
          <w:p w14:paraId="1CA8C0E5" w14:textId="77777777" w:rsidR="00763E49" w:rsidRPr="00763E49" w:rsidRDefault="00763E49" w:rsidP="00BE277B">
            <w:pPr>
              <w:pStyle w:val="TableParagraph"/>
              <w:kinsoku w:val="0"/>
              <w:overflowPunct w:val="0"/>
              <w:spacing w:before="78"/>
              <w:ind w:left="95"/>
              <w:rPr>
                <w:rFonts w:ascii="Arial" w:hAnsi="Arial" w:cs="Arial"/>
                <w:sz w:val="20"/>
                <w:szCs w:val="20"/>
              </w:rPr>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10FCCFAF" w14:textId="77777777" w:rsidR="00763E49" w:rsidRP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CustomRoleResource</w:t>
            </w:r>
            <w:proofErr w:type="spellEnd"/>
          </w:p>
        </w:tc>
      </w:tr>
      <w:tr w:rsidR="00763E49" w14:paraId="61BE068F"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2E810410" w14:textId="77777777" w:rsidR="00763E49" w:rsidRP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Deleted Role by ID</w:t>
            </w:r>
          </w:p>
        </w:tc>
        <w:tc>
          <w:tcPr>
            <w:tcW w:w="1259" w:type="dxa"/>
            <w:tcBorders>
              <w:top w:val="single" w:sz="8" w:space="0" w:color="000000"/>
              <w:left w:val="single" w:sz="8" w:space="0" w:color="000000"/>
              <w:bottom w:val="single" w:sz="8" w:space="0" w:color="000000"/>
              <w:right w:val="single" w:sz="8" w:space="0" w:color="000000"/>
            </w:tcBorders>
          </w:tcPr>
          <w:p w14:paraId="2685B8C0" w14:textId="77777777" w:rsidR="00763E49" w:rsidRPr="00763E49" w:rsidRDefault="00763E49" w:rsidP="00BE277B">
            <w:pPr>
              <w:pStyle w:val="TableParagraph"/>
              <w:kinsoku w:val="0"/>
              <w:overflowPunct w:val="0"/>
              <w:spacing w:before="78"/>
              <w:ind w:left="95"/>
              <w:rPr>
                <w:rFonts w:ascii="Arial" w:hAnsi="Arial" w:cs="Arial"/>
                <w:sz w:val="20"/>
                <w:szCs w:val="20"/>
              </w:rPr>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730D568B" w14:textId="77777777" w:rsidR="00763E49" w:rsidRP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CustomRoleResource</w:t>
            </w:r>
            <w:proofErr w:type="spellEnd"/>
          </w:p>
        </w:tc>
      </w:tr>
      <w:tr w:rsidR="00763E49" w14:paraId="4EA3393F"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520E83B9" w14:textId="77777777" w:rsid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Realm [name]</w:t>
            </w:r>
          </w:p>
          <w:p w14:paraId="11E04001" w14:textId="77777777" w:rsidR="00763E49" w:rsidRP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w:t>
            </w:r>
            <w:proofErr w:type="spellStart"/>
            <w:r>
              <w:rPr>
                <w:rFonts w:ascii="Arial" w:hAnsi="Arial" w:cs="Arial"/>
                <w:sz w:val="20"/>
                <w:szCs w:val="20"/>
              </w:rPr>
              <w:t>updated,deleted,created</w:t>
            </w:r>
            <w:proofErr w:type="spellEnd"/>
            <w:r>
              <w:rPr>
                <w:rFonts w:ascii="Arial" w:hAnsi="Arial" w:cs="Arial"/>
                <w:sz w:val="20"/>
                <w:szCs w:val="20"/>
              </w:rPr>
              <w:t>}</w:t>
            </w:r>
          </w:p>
        </w:tc>
        <w:tc>
          <w:tcPr>
            <w:tcW w:w="1259" w:type="dxa"/>
            <w:tcBorders>
              <w:top w:val="single" w:sz="8" w:space="0" w:color="000000"/>
              <w:left w:val="single" w:sz="8" w:space="0" w:color="000000"/>
              <w:bottom w:val="single" w:sz="8" w:space="0" w:color="000000"/>
              <w:right w:val="single" w:sz="8" w:space="0" w:color="000000"/>
            </w:tcBorders>
          </w:tcPr>
          <w:p w14:paraId="63041A23" w14:textId="77777777" w:rsidR="00763E49" w:rsidRPr="00763E49" w:rsidRDefault="00763E49" w:rsidP="00BE277B">
            <w:pPr>
              <w:pStyle w:val="TableParagraph"/>
              <w:kinsoku w:val="0"/>
              <w:overflowPunct w:val="0"/>
              <w:spacing w:before="78"/>
              <w:ind w:left="95"/>
              <w:rPr>
                <w:rFonts w:ascii="Arial" w:hAnsi="Arial" w:cs="Arial"/>
                <w:sz w:val="20"/>
                <w:szCs w:val="20"/>
              </w:rPr>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2F6B9E43" w14:textId="77777777" w:rsidR="00763E49" w:rsidRP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RealmResource</w:t>
            </w:r>
            <w:proofErr w:type="spellEnd"/>
          </w:p>
        </w:tc>
      </w:tr>
      <w:tr w:rsidR="00763E49" w14:paraId="593E3EDC"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66D7F59C" w14:textId="11BF3D83" w:rsidR="00763E49" w:rsidRP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S</w:t>
            </w:r>
            <w:r w:rsidR="00DD1188">
              <w:rPr>
                <w:rFonts w:ascii="Arial" w:hAnsi="Arial" w:cs="Arial"/>
                <w:sz w:val="20"/>
                <w:szCs w:val="20"/>
              </w:rPr>
              <w:t>AML Message received from [ori</w:t>
            </w:r>
            <w:r>
              <w:rPr>
                <w:rFonts w:ascii="Arial" w:hAnsi="Arial" w:cs="Arial"/>
                <w:sz w:val="20"/>
                <w:szCs w:val="20"/>
              </w:rPr>
              <w:t>gin] is invalid</w:t>
            </w:r>
          </w:p>
        </w:tc>
        <w:tc>
          <w:tcPr>
            <w:tcW w:w="1259" w:type="dxa"/>
            <w:tcBorders>
              <w:top w:val="single" w:sz="8" w:space="0" w:color="000000"/>
              <w:left w:val="single" w:sz="8" w:space="0" w:color="000000"/>
              <w:bottom w:val="single" w:sz="8" w:space="0" w:color="000000"/>
              <w:right w:val="single" w:sz="8" w:space="0" w:color="000000"/>
            </w:tcBorders>
          </w:tcPr>
          <w:p w14:paraId="05F645B4" w14:textId="77777777" w:rsidR="00763E49" w:rsidRPr="00763E49" w:rsidRDefault="00763E49" w:rsidP="00BE277B">
            <w:pPr>
              <w:pStyle w:val="TableParagraph"/>
              <w:kinsoku w:val="0"/>
              <w:overflowPunct w:val="0"/>
              <w:spacing w:before="78"/>
              <w:ind w:left="95"/>
              <w:rPr>
                <w:rFonts w:ascii="Arial" w:hAnsi="Arial" w:cs="Arial"/>
                <w:sz w:val="20"/>
                <w:szCs w:val="20"/>
              </w:rPr>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53DCD0AC" w14:textId="77777777" w:rsidR="00763E49" w:rsidRP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SamlFederationResource</w:t>
            </w:r>
            <w:proofErr w:type="spellEnd"/>
          </w:p>
        </w:tc>
      </w:tr>
      <w:tr w:rsidR="00763E49" w14:paraId="034E5D0C"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43FE58BC" w14:textId="77777777" w:rsidR="00763E49" w:rsidRPr="00763E49" w:rsidRDefault="00763E49" w:rsidP="00763E49">
            <w:pPr>
              <w:pStyle w:val="TableParagraph"/>
              <w:kinsoku w:val="0"/>
              <w:overflowPunct w:val="0"/>
              <w:spacing w:before="78" w:line="250" w:lineRule="auto"/>
              <w:ind w:left="100" w:right="1"/>
              <w:rPr>
                <w:rFonts w:ascii="Arial" w:hAnsi="Arial" w:cs="Arial"/>
                <w:sz w:val="20"/>
                <w:szCs w:val="20"/>
              </w:rPr>
            </w:pPr>
            <w:proofErr w:type="spellStart"/>
            <w:r>
              <w:rPr>
                <w:rFonts w:ascii="Arial" w:hAnsi="Arial" w:cs="Arial"/>
                <w:sz w:val="20"/>
                <w:szCs w:val="20"/>
              </w:rPr>
              <w:t>HttpServletRequest</w:t>
            </w:r>
            <w:proofErr w:type="spellEnd"/>
            <w:r>
              <w:rPr>
                <w:rFonts w:ascii="Arial" w:hAnsi="Arial" w:cs="Arial"/>
                <w:sz w:val="20"/>
                <w:szCs w:val="20"/>
              </w:rPr>
              <w:t xml:space="preserve"> is missing</w:t>
            </w:r>
          </w:p>
        </w:tc>
        <w:tc>
          <w:tcPr>
            <w:tcW w:w="1259" w:type="dxa"/>
            <w:tcBorders>
              <w:top w:val="single" w:sz="8" w:space="0" w:color="000000"/>
              <w:left w:val="single" w:sz="8" w:space="0" w:color="000000"/>
              <w:bottom w:val="single" w:sz="8" w:space="0" w:color="000000"/>
              <w:right w:val="single" w:sz="8" w:space="0" w:color="000000"/>
            </w:tcBorders>
          </w:tcPr>
          <w:p w14:paraId="0F9F03D5" w14:textId="77777777" w:rsidR="00763E49" w:rsidRPr="00763E49" w:rsidRDefault="00763E49" w:rsidP="00BE277B">
            <w:pPr>
              <w:pStyle w:val="TableParagraph"/>
              <w:kinsoku w:val="0"/>
              <w:overflowPunct w:val="0"/>
              <w:spacing w:before="78"/>
              <w:ind w:left="95"/>
              <w:rPr>
                <w:rFonts w:ascii="Arial" w:hAnsi="Arial" w:cs="Arial"/>
                <w:sz w:val="20"/>
                <w:szCs w:val="20"/>
              </w:rPr>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6262CC8E" w14:textId="77777777" w:rsidR="00763E49" w:rsidRP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SamlFederationResource</w:t>
            </w:r>
            <w:proofErr w:type="spellEnd"/>
          </w:p>
        </w:tc>
      </w:tr>
      <w:tr w:rsidR="00763E49" w14:paraId="5AA0CDC6" w14:textId="77777777" w:rsidTr="00DD1188">
        <w:trPr>
          <w:trHeight w:hRule="exact" w:val="947"/>
        </w:trPr>
        <w:tc>
          <w:tcPr>
            <w:tcW w:w="3511" w:type="dxa"/>
            <w:tcBorders>
              <w:top w:val="single" w:sz="8" w:space="0" w:color="000000"/>
              <w:left w:val="single" w:sz="8" w:space="0" w:color="000000"/>
              <w:bottom w:val="single" w:sz="8" w:space="0" w:color="000000"/>
              <w:right w:val="single" w:sz="8" w:space="0" w:color="000000"/>
            </w:tcBorders>
          </w:tcPr>
          <w:p w14:paraId="705459B1" w14:textId="0E35B528" w:rsidR="00763E49" w:rsidRP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[principal id] from tenant [tenant] log</w:t>
            </w:r>
            <w:r w:rsidR="00DD1188">
              <w:rPr>
                <w:rFonts w:ascii="Arial" w:hAnsi="Arial" w:cs="Arial"/>
                <w:sz w:val="20"/>
                <w:szCs w:val="20"/>
              </w:rPr>
              <w:t>ged successfully into [</w:t>
            </w:r>
            <w:proofErr w:type="spellStart"/>
            <w:r w:rsidR="00DD1188">
              <w:rPr>
                <w:rFonts w:ascii="Arial" w:hAnsi="Arial" w:cs="Arial"/>
                <w:sz w:val="20"/>
                <w:szCs w:val="20"/>
              </w:rPr>
              <w:t>applica</w:t>
            </w:r>
            <w:r>
              <w:rPr>
                <w:rFonts w:ascii="Arial" w:hAnsi="Arial" w:cs="Arial"/>
                <w:sz w:val="20"/>
                <w:szCs w:val="20"/>
              </w:rPr>
              <w:t>tionDetails</w:t>
            </w:r>
            <w:proofErr w:type="spellEnd"/>
            <w:r>
              <w:rPr>
                <w:rFonts w:ascii="Arial" w:hAnsi="Arial" w:cs="Arial"/>
                <w:sz w:val="20"/>
                <w:szCs w:val="20"/>
              </w:rPr>
              <w:t>]</w:t>
            </w:r>
          </w:p>
        </w:tc>
        <w:tc>
          <w:tcPr>
            <w:tcW w:w="1259" w:type="dxa"/>
            <w:tcBorders>
              <w:top w:val="single" w:sz="8" w:space="0" w:color="000000"/>
              <w:left w:val="single" w:sz="8" w:space="0" w:color="000000"/>
              <w:bottom w:val="single" w:sz="8" w:space="0" w:color="000000"/>
              <w:right w:val="single" w:sz="8" w:space="0" w:color="000000"/>
            </w:tcBorders>
          </w:tcPr>
          <w:p w14:paraId="6F01CE51" w14:textId="77777777" w:rsidR="00763E49" w:rsidRPr="00763E49" w:rsidRDefault="00763E49" w:rsidP="00BE277B">
            <w:pPr>
              <w:pStyle w:val="TableParagraph"/>
              <w:kinsoku w:val="0"/>
              <w:overflowPunct w:val="0"/>
              <w:spacing w:before="78"/>
              <w:ind w:left="95"/>
              <w:rPr>
                <w:rFonts w:ascii="Arial" w:hAnsi="Arial" w:cs="Arial"/>
                <w:sz w:val="20"/>
                <w:szCs w:val="20"/>
              </w:rPr>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3354E34D" w14:textId="77777777" w:rsidR="00763E49" w:rsidRP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SamlFederationResource</w:t>
            </w:r>
            <w:proofErr w:type="spellEnd"/>
          </w:p>
        </w:tc>
      </w:tr>
      <w:tr w:rsidR="00763E49" w14:paraId="165E404F"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660305BC" w14:textId="77777777" w:rsidR="00763E49" w:rsidRP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w:t>
            </w:r>
            <w:proofErr w:type="spellStart"/>
            <w:r>
              <w:rPr>
                <w:rFonts w:ascii="Arial" w:hAnsi="Arial" w:cs="Arial"/>
                <w:sz w:val="20"/>
                <w:szCs w:val="20"/>
              </w:rPr>
              <w:t>created,updated,deleted</w:t>
            </w:r>
            <w:proofErr w:type="spellEnd"/>
            <w:r>
              <w:rPr>
                <w:rFonts w:ascii="Arial" w:hAnsi="Arial" w:cs="Arial"/>
                <w:sz w:val="20"/>
                <w:szCs w:val="20"/>
              </w:rPr>
              <w:t>} user</w:t>
            </w:r>
          </w:p>
        </w:tc>
        <w:tc>
          <w:tcPr>
            <w:tcW w:w="1259" w:type="dxa"/>
            <w:tcBorders>
              <w:top w:val="single" w:sz="8" w:space="0" w:color="000000"/>
              <w:left w:val="single" w:sz="8" w:space="0" w:color="000000"/>
              <w:bottom w:val="single" w:sz="8" w:space="0" w:color="000000"/>
              <w:right w:val="single" w:sz="8" w:space="0" w:color="000000"/>
            </w:tcBorders>
          </w:tcPr>
          <w:p w14:paraId="1CFFF137" w14:textId="77777777" w:rsidR="00763E49" w:rsidRPr="00763E49" w:rsidRDefault="00763E49" w:rsidP="00BE277B">
            <w:pPr>
              <w:pStyle w:val="TableParagraph"/>
              <w:kinsoku w:val="0"/>
              <w:overflowPunct w:val="0"/>
              <w:spacing w:before="78"/>
              <w:ind w:left="95"/>
              <w:rPr>
                <w:rFonts w:ascii="Arial" w:hAnsi="Arial" w:cs="Arial"/>
                <w:sz w:val="20"/>
                <w:szCs w:val="20"/>
              </w:rPr>
            </w:pPr>
            <w:r>
              <w:rPr>
                <w:rFonts w:ascii="Arial" w:hAnsi="Arial" w:cs="Arial"/>
                <w:sz w:val="20"/>
                <w:szCs w:val="20"/>
              </w:rPr>
              <w:t>API</w:t>
            </w:r>
          </w:p>
        </w:tc>
        <w:tc>
          <w:tcPr>
            <w:tcW w:w="4320" w:type="dxa"/>
            <w:tcBorders>
              <w:top w:val="single" w:sz="8" w:space="0" w:color="000000"/>
              <w:left w:val="single" w:sz="8" w:space="0" w:color="000000"/>
              <w:bottom w:val="single" w:sz="8" w:space="0" w:color="000000"/>
              <w:right w:val="single" w:sz="8" w:space="0" w:color="000000"/>
            </w:tcBorders>
          </w:tcPr>
          <w:p w14:paraId="21D57E62" w14:textId="77777777" w:rsidR="00763E49" w:rsidRP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UserResource</w:t>
            </w:r>
            <w:proofErr w:type="spellEnd"/>
          </w:p>
        </w:tc>
      </w:tr>
      <w:tr w:rsidR="00763E49" w14:paraId="58FFB090"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38D5CDD9" w14:textId="77777777" w:rsidR="00763E49" w:rsidRP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Ingestion process started.</w:t>
            </w:r>
          </w:p>
        </w:tc>
        <w:tc>
          <w:tcPr>
            <w:tcW w:w="1259" w:type="dxa"/>
            <w:tcBorders>
              <w:top w:val="single" w:sz="8" w:space="0" w:color="000000"/>
              <w:left w:val="single" w:sz="8" w:space="0" w:color="000000"/>
              <w:bottom w:val="single" w:sz="8" w:space="0" w:color="000000"/>
              <w:right w:val="single" w:sz="8" w:space="0" w:color="000000"/>
            </w:tcBorders>
          </w:tcPr>
          <w:p w14:paraId="7D46CBAE" w14:textId="77777777" w:rsidR="00763E49" w:rsidRPr="00763E49" w:rsidRDefault="00763E49" w:rsidP="00BE277B">
            <w:pPr>
              <w:pStyle w:val="TableParagraph"/>
              <w:kinsoku w:val="0"/>
              <w:overflowPunct w:val="0"/>
              <w:spacing w:before="78"/>
              <w:ind w:left="95"/>
              <w:rPr>
                <w:rFonts w:ascii="Arial" w:hAnsi="Arial" w:cs="Arial"/>
                <w:sz w:val="20"/>
                <w:szCs w:val="20"/>
              </w:rPr>
            </w:pPr>
            <w:r>
              <w:rPr>
                <w:rFonts w:ascii="Arial" w:hAnsi="Arial" w:cs="Arial"/>
                <w:sz w:val="20"/>
                <w:szCs w:val="20"/>
              </w:rPr>
              <w:t>Ingestion</w:t>
            </w:r>
          </w:p>
        </w:tc>
        <w:tc>
          <w:tcPr>
            <w:tcW w:w="4320" w:type="dxa"/>
            <w:tcBorders>
              <w:top w:val="single" w:sz="8" w:space="0" w:color="000000"/>
              <w:left w:val="single" w:sz="8" w:space="0" w:color="000000"/>
              <w:bottom w:val="single" w:sz="8" w:space="0" w:color="000000"/>
              <w:right w:val="single" w:sz="8" w:space="0" w:color="000000"/>
            </w:tcBorders>
          </w:tcPr>
          <w:p w14:paraId="2000C7DA" w14:textId="77777777" w:rsidR="00763E49" w:rsidRP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ControlFilePreProcessor</w:t>
            </w:r>
            <w:proofErr w:type="spellEnd"/>
          </w:p>
        </w:tc>
      </w:tr>
      <w:tr w:rsidR="00763E49" w14:paraId="339F6E12"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64257142" w14:textId="1AAB46EE" w:rsidR="00763E49" w:rsidRP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[file]</w:t>
            </w:r>
            <w:r w:rsidR="00DD1188">
              <w:rPr>
                <w:rFonts w:ascii="Arial" w:hAnsi="Arial" w:cs="Arial"/>
                <w:sz w:val="20"/>
                <w:szCs w:val="20"/>
              </w:rPr>
              <w:t xml:space="preserve"> [filename] considered for pro</w:t>
            </w:r>
            <w:r>
              <w:rPr>
                <w:rFonts w:ascii="Arial" w:hAnsi="Arial" w:cs="Arial"/>
                <w:sz w:val="20"/>
                <w:szCs w:val="20"/>
              </w:rPr>
              <w:t>cessing: [n]</w:t>
            </w:r>
          </w:p>
        </w:tc>
        <w:tc>
          <w:tcPr>
            <w:tcW w:w="1259" w:type="dxa"/>
            <w:tcBorders>
              <w:top w:val="single" w:sz="8" w:space="0" w:color="000000"/>
              <w:left w:val="single" w:sz="8" w:space="0" w:color="000000"/>
              <w:bottom w:val="single" w:sz="8" w:space="0" w:color="000000"/>
              <w:right w:val="single" w:sz="8" w:space="0" w:color="000000"/>
            </w:tcBorders>
          </w:tcPr>
          <w:p w14:paraId="0B76CEDE" w14:textId="77777777" w:rsidR="00763E49" w:rsidRPr="00763E49" w:rsidRDefault="00763E49" w:rsidP="00BE277B">
            <w:pPr>
              <w:pStyle w:val="TableParagraph"/>
              <w:kinsoku w:val="0"/>
              <w:overflowPunct w:val="0"/>
              <w:spacing w:before="78"/>
              <w:ind w:left="95"/>
              <w:rPr>
                <w:rFonts w:ascii="Arial" w:hAnsi="Arial" w:cs="Arial"/>
                <w:sz w:val="20"/>
                <w:szCs w:val="20"/>
              </w:rPr>
            </w:pPr>
            <w:r>
              <w:rPr>
                <w:rFonts w:ascii="Arial" w:hAnsi="Arial" w:cs="Arial"/>
                <w:sz w:val="20"/>
                <w:szCs w:val="20"/>
              </w:rPr>
              <w:t>Ingestion</w:t>
            </w:r>
          </w:p>
        </w:tc>
        <w:tc>
          <w:tcPr>
            <w:tcW w:w="4320" w:type="dxa"/>
            <w:tcBorders>
              <w:top w:val="single" w:sz="8" w:space="0" w:color="000000"/>
              <w:left w:val="single" w:sz="8" w:space="0" w:color="000000"/>
              <w:bottom w:val="single" w:sz="8" w:space="0" w:color="000000"/>
              <w:right w:val="single" w:sz="8" w:space="0" w:color="000000"/>
            </w:tcBorders>
          </w:tcPr>
          <w:p w14:paraId="67EABE9D" w14:textId="77777777" w:rsidR="00763E49" w:rsidRP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JobReportingProcessor</w:t>
            </w:r>
            <w:proofErr w:type="spellEnd"/>
          </w:p>
        </w:tc>
      </w:tr>
      <w:tr w:rsidR="00763E49" w14:paraId="302C2EFF"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064E64A3" w14:textId="77777777" w:rsidR="00763E49" w:rsidRP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[file] [filename] records ingested successfully: [n]</w:t>
            </w:r>
          </w:p>
        </w:tc>
        <w:tc>
          <w:tcPr>
            <w:tcW w:w="1259" w:type="dxa"/>
            <w:tcBorders>
              <w:top w:val="single" w:sz="8" w:space="0" w:color="000000"/>
              <w:left w:val="single" w:sz="8" w:space="0" w:color="000000"/>
              <w:bottom w:val="single" w:sz="8" w:space="0" w:color="000000"/>
              <w:right w:val="single" w:sz="8" w:space="0" w:color="000000"/>
            </w:tcBorders>
          </w:tcPr>
          <w:p w14:paraId="08776842" w14:textId="77777777" w:rsidR="00763E49" w:rsidRPr="00763E49" w:rsidRDefault="00763E49" w:rsidP="00BE277B">
            <w:pPr>
              <w:pStyle w:val="TableParagraph"/>
              <w:kinsoku w:val="0"/>
              <w:overflowPunct w:val="0"/>
              <w:spacing w:before="78"/>
              <w:ind w:left="95"/>
              <w:rPr>
                <w:rFonts w:ascii="Arial" w:hAnsi="Arial" w:cs="Arial"/>
                <w:sz w:val="20"/>
                <w:szCs w:val="20"/>
              </w:rPr>
            </w:pPr>
            <w:r>
              <w:rPr>
                <w:rFonts w:ascii="Arial" w:hAnsi="Arial" w:cs="Arial"/>
                <w:sz w:val="20"/>
                <w:szCs w:val="20"/>
              </w:rPr>
              <w:t>Ingestion</w:t>
            </w:r>
          </w:p>
        </w:tc>
        <w:tc>
          <w:tcPr>
            <w:tcW w:w="4320" w:type="dxa"/>
            <w:tcBorders>
              <w:top w:val="single" w:sz="8" w:space="0" w:color="000000"/>
              <w:left w:val="single" w:sz="8" w:space="0" w:color="000000"/>
              <w:bottom w:val="single" w:sz="8" w:space="0" w:color="000000"/>
              <w:right w:val="single" w:sz="8" w:space="0" w:color="000000"/>
            </w:tcBorders>
          </w:tcPr>
          <w:p w14:paraId="67E75170" w14:textId="77777777" w:rsidR="00763E49" w:rsidRP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JobReportingProcessor</w:t>
            </w:r>
            <w:proofErr w:type="spellEnd"/>
          </w:p>
        </w:tc>
      </w:tr>
      <w:tr w:rsidR="00763E49" w14:paraId="6ACDA3E3"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2A13C966" w14:textId="19E09516" w:rsidR="00763E49" w:rsidRPr="00763E49" w:rsidRDefault="00763E49" w:rsidP="00763E49">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 xml:space="preserve">[file] </w:t>
            </w:r>
            <w:r w:rsidR="00DD1188">
              <w:rPr>
                <w:rFonts w:ascii="Arial" w:hAnsi="Arial" w:cs="Arial"/>
                <w:sz w:val="20"/>
                <w:szCs w:val="20"/>
              </w:rPr>
              <w:t>[filename] records deleted suc</w:t>
            </w:r>
            <w:r>
              <w:rPr>
                <w:rFonts w:ascii="Arial" w:hAnsi="Arial" w:cs="Arial"/>
                <w:sz w:val="20"/>
                <w:szCs w:val="20"/>
              </w:rPr>
              <w:t>cessfully: [n]</w:t>
            </w:r>
          </w:p>
        </w:tc>
        <w:tc>
          <w:tcPr>
            <w:tcW w:w="1259" w:type="dxa"/>
            <w:tcBorders>
              <w:top w:val="single" w:sz="8" w:space="0" w:color="000000"/>
              <w:left w:val="single" w:sz="8" w:space="0" w:color="000000"/>
              <w:bottom w:val="single" w:sz="8" w:space="0" w:color="000000"/>
              <w:right w:val="single" w:sz="8" w:space="0" w:color="000000"/>
            </w:tcBorders>
          </w:tcPr>
          <w:p w14:paraId="542222F3" w14:textId="77777777" w:rsidR="00763E49" w:rsidRPr="00763E49" w:rsidRDefault="00763E49" w:rsidP="00BE277B">
            <w:pPr>
              <w:pStyle w:val="TableParagraph"/>
              <w:kinsoku w:val="0"/>
              <w:overflowPunct w:val="0"/>
              <w:spacing w:before="78"/>
              <w:ind w:left="95"/>
              <w:rPr>
                <w:rFonts w:ascii="Arial" w:hAnsi="Arial" w:cs="Arial"/>
                <w:sz w:val="20"/>
                <w:szCs w:val="20"/>
              </w:rPr>
            </w:pPr>
            <w:r>
              <w:rPr>
                <w:rFonts w:ascii="Arial" w:hAnsi="Arial" w:cs="Arial"/>
                <w:sz w:val="20"/>
                <w:szCs w:val="20"/>
              </w:rPr>
              <w:t>Ingestion</w:t>
            </w:r>
          </w:p>
        </w:tc>
        <w:tc>
          <w:tcPr>
            <w:tcW w:w="4320" w:type="dxa"/>
            <w:tcBorders>
              <w:top w:val="single" w:sz="8" w:space="0" w:color="000000"/>
              <w:left w:val="single" w:sz="8" w:space="0" w:color="000000"/>
              <w:bottom w:val="single" w:sz="8" w:space="0" w:color="000000"/>
              <w:right w:val="single" w:sz="8" w:space="0" w:color="000000"/>
            </w:tcBorders>
          </w:tcPr>
          <w:p w14:paraId="3CA39666" w14:textId="77777777" w:rsidR="00763E49" w:rsidRPr="00763E49" w:rsidRDefault="00763E49" w:rsidP="00763E49">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JobReportingProcessor</w:t>
            </w:r>
            <w:proofErr w:type="spellEnd"/>
          </w:p>
        </w:tc>
      </w:tr>
      <w:tr w:rsidR="00DD1188" w14:paraId="0DEB1455"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4BF761A3" w14:textId="73D743AD" w:rsidR="00DD1188" w:rsidRDefault="00DD1188" w:rsidP="00DD1188">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Not all records completely processed</w:t>
            </w:r>
          </w:p>
        </w:tc>
        <w:tc>
          <w:tcPr>
            <w:tcW w:w="1259" w:type="dxa"/>
            <w:tcBorders>
              <w:top w:val="single" w:sz="8" w:space="0" w:color="000000"/>
              <w:left w:val="single" w:sz="8" w:space="0" w:color="000000"/>
              <w:bottom w:val="single" w:sz="8" w:space="0" w:color="000000"/>
              <w:right w:val="single" w:sz="8" w:space="0" w:color="000000"/>
            </w:tcBorders>
          </w:tcPr>
          <w:p w14:paraId="6C6987F3" w14:textId="244C3537" w:rsidR="00DD1188" w:rsidRDefault="00DD1188" w:rsidP="00DD1188">
            <w:pPr>
              <w:pStyle w:val="TableParagraph"/>
              <w:kinsoku w:val="0"/>
              <w:overflowPunct w:val="0"/>
              <w:spacing w:before="78"/>
              <w:ind w:left="95"/>
              <w:rPr>
                <w:rFonts w:ascii="Arial" w:hAnsi="Arial" w:cs="Arial"/>
                <w:sz w:val="20"/>
                <w:szCs w:val="20"/>
              </w:rPr>
            </w:pPr>
            <w:r>
              <w:rPr>
                <w:rFonts w:ascii="Arial" w:hAnsi="Arial" w:cs="Arial"/>
                <w:sz w:val="20"/>
                <w:szCs w:val="20"/>
              </w:rPr>
              <w:t>Ingestion</w:t>
            </w:r>
          </w:p>
        </w:tc>
        <w:tc>
          <w:tcPr>
            <w:tcW w:w="4320" w:type="dxa"/>
            <w:tcBorders>
              <w:top w:val="single" w:sz="8" w:space="0" w:color="000000"/>
              <w:left w:val="single" w:sz="8" w:space="0" w:color="000000"/>
              <w:bottom w:val="single" w:sz="8" w:space="0" w:color="000000"/>
              <w:right w:val="single" w:sz="8" w:space="0" w:color="000000"/>
            </w:tcBorders>
          </w:tcPr>
          <w:p w14:paraId="27915809" w14:textId="1AA25214" w:rsidR="00DD1188" w:rsidRDefault="00DD1188" w:rsidP="00DD1188">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JobReportingProcessor</w:t>
            </w:r>
            <w:proofErr w:type="spellEnd"/>
          </w:p>
        </w:tc>
      </w:tr>
      <w:tr w:rsidR="00DD1188" w14:paraId="0AFF1065"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77195830" w14:textId="60338D99" w:rsidR="00DD1188" w:rsidRDefault="00DD1188" w:rsidP="00DD1188">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Number of records processed</w:t>
            </w:r>
          </w:p>
        </w:tc>
        <w:tc>
          <w:tcPr>
            <w:tcW w:w="1259" w:type="dxa"/>
            <w:tcBorders>
              <w:top w:val="single" w:sz="8" w:space="0" w:color="000000"/>
              <w:left w:val="single" w:sz="8" w:space="0" w:color="000000"/>
              <w:bottom w:val="single" w:sz="8" w:space="0" w:color="000000"/>
              <w:right w:val="single" w:sz="8" w:space="0" w:color="000000"/>
            </w:tcBorders>
          </w:tcPr>
          <w:p w14:paraId="22591124" w14:textId="34CC1999" w:rsidR="00DD1188" w:rsidRDefault="00DD1188" w:rsidP="00DD1188">
            <w:pPr>
              <w:pStyle w:val="TableParagraph"/>
              <w:kinsoku w:val="0"/>
              <w:overflowPunct w:val="0"/>
              <w:spacing w:before="78"/>
              <w:ind w:left="95"/>
              <w:rPr>
                <w:rFonts w:ascii="Arial" w:hAnsi="Arial" w:cs="Arial"/>
                <w:sz w:val="20"/>
                <w:szCs w:val="20"/>
              </w:rPr>
            </w:pPr>
            <w:r>
              <w:rPr>
                <w:rFonts w:ascii="Arial" w:hAnsi="Arial" w:cs="Arial"/>
                <w:sz w:val="20"/>
                <w:szCs w:val="20"/>
              </w:rPr>
              <w:t>Ingestion</w:t>
            </w:r>
          </w:p>
        </w:tc>
        <w:tc>
          <w:tcPr>
            <w:tcW w:w="4320" w:type="dxa"/>
            <w:tcBorders>
              <w:top w:val="single" w:sz="8" w:space="0" w:color="000000"/>
              <w:left w:val="single" w:sz="8" w:space="0" w:color="000000"/>
              <w:bottom w:val="single" w:sz="8" w:space="0" w:color="000000"/>
              <w:right w:val="single" w:sz="8" w:space="0" w:color="000000"/>
            </w:tcBorders>
          </w:tcPr>
          <w:p w14:paraId="4DF3548A" w14:textId="14FED575" w:rsidR="00DD1188" w:rsidRDefault="00DD1188" w:rsidP="00DD1188">
            <w:pPr>
              <w:pStyle w:val="TableParagraph"/>
              <w:kinsoku w:val="0"/>
              <w:overflowPunct w:val="0"/>
              <w:spacing w:before="78"/>
              <w:ind w:left="95" w:right="962"/>
              <w:rPr>
                <w:rFonts w:ascii="Arial" w:hAnsi="Arial" w:cs="Arial"/>
                <w:sz w:val="20"/>
                <w:szCs w:val="20"/>
              </w:rPr>
            </w:pPr>
            <w:proofErr w:type="spellStart"/>
            <w:r>
              <w:rPr>
                <w:rFonts w:ascii="Arial" w:hAnsi="Arial" w:cs="Arial"/>
                <w:sz w:val="20"/>
                <w:szCs w:val="20"/>
              </w:rPr>
              <w:t>JobReportingProcessor</w:t>
            </w:r>
            <w:proofErr w:type="spellEnd"/>
          </w:p>
        </w:tc>
      </w:tr>
      <w:tr w:rsidR="00DD1188" w14:paraId="22F72A80" w14:textId="77777777" w:rsidTr="00763E49">
        <w:trPr>
          <w:trHeight w:hRule="exact" w:val="700"/>
        </w:trPr>
        <w:tc>
          <w:tcPr>
            <w:tcW w:w="3511" w:type="dxa"/>
            <w:tcBorders>
              <w:top w:val="single" w:sz="8" w:space="0" w:color="000000"/>
              <w:left w:val="single" w:sz="8" w:space="0" w:color="000000"/>
              <w:bottom w:val="single" w:sz="8" w:space="0" w:color="000000"/>
              <w:right w:val="single" w:sz="8" w:space="0" w:color="000000"/>
            </w:tcBorders>
          </w:tcPr>
          <w:p w14:paraId="130FE6D5" w14:textId="0F4F98F0" w:rsidR="00DD1188" w:rsidRDefault="00DD1188" w:rsidP="00DD1188">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Runtime Exception</w:t>
            </w:r>
          </w:p>
        </w:tc>
        <w:tc>
          <w:tcPr>
            <w:tcW w:w="1259" w:type="dxa"/>
            <w:tcBorders>
              <w:top w:val="single" w:sz="8" w:space="0" w:color="000000"/>
              <w:left w:val="single" w:sz="8" w:space="0" w:color="000000"/>
              <w:bottom w:val="single" w:sz="8" w:space="0" w:color="000000"/>
              <w:right w:val="single" w:sz="8" w:space="0" w:color="000000"/>
            </w:tcBorders>
          </w:tcPr>
          <w:p w14:paraId="641731DF" w14:textId="7BAAE1D6" w:rsidR="00DD1188" w:rsidRDefault="00DD1188" w:rsidP="00DD1188">
            <w:pPr>
              <w:pStyle w:val="TableParagraph"/>
              <w:kinsoku w:val="0"/>
              <w:overflowPunct w:val="0"/>
              <w:spacing w:before="78"/>
              <w:ind w:left="95"/>
              <w:rPr>
                <w:rFonts w:ascii="Arial" w:hAnsi="Arial" w:cs="Arial"/>
                <w:sz w:val="20"/>
                <w:szCs w:val="20"/>
              </w:rPr>
            </w:pPr>
            <w:r>
              <w:rPr>
                <w:rFonts w:ascii="Arial" w:hAnsi="Arial" w:cs="Arial"/>
                <w:sz w:val="20"/>
                <w:szCs w:val="20"/>
              </w:rPr>
              <w:t>IDP</w:t>
            </w:r>
          </w:p>
        </w:tc>
        <w:tc>
          <w:tcPr>
            <w:tcW w:w="4320" w:type="dxa"/>
            <w:tcBorders>
              <w:top w:val="single" w:sz="8" w:space="0" w:color="000000"/>
              <w:left w:val="single" w:sz="8" w:space="0" w:color="000000"/>
              <w:bottom w:val="single" w:sz="8" w:space="0" w:color="000000"/>
              <w:right w:val="single" w:sz="8" w:space="0" w:color="000000"/>
            </w:tcBorders>
          </w:tcPr>
          <w:p w14:paraId="68E13690" w14:textId="65A6C6DA" w:rsidR="00DD1188" w:rsidRDefault="00DD1188" w:rsidP="00DD1188">
            <w:pPr>
              <w:pStyle w:val="TableParagraph"/>
              <w:kinsoku w:val="0"/>
              <w:overflowPunct w:val="0"/>
              <w:spacing w:before="78"/>
              <w:ind w:left="95" w:right="962"/>
              <w:rPr>
                <w:rFonts w:ascii="Arial" w:hAnsi="Arial" w:cs="Arial"/>
                <w:sz w:val="20"/>
                <w:szCs w:val="20"/>
              </w:rPr>
            </w:pPr>
            <w:r>
              <w:rPr>
                <w:rFonts w:ascii="Arial" w:hAnsi="Arial" w:cs="Arial"/>
                <w:sz w:val="20"/>
                <w:szCs w:val="20"/>
              </w:rPr>
              <w:t>Login</w:t>
            </w:r>
          </w:p>
        </w:tc>
      </w:tr>
      <w:tr w:rsidR="00DD1188" w14:paraId="17CEC668" w14:textId="77777777" w:rsidTr="00820526">
        <w:trPr>
          <w:trHeight w:hRule="exact" w:val="700"/>
        </w:trPr>
        <w:tc>
          <w:tcPr>
            <w:tcW w:w="3511" w:type="dxa"/>
            <w:tcBorders>
              <w:top w:val="single" w:sz="8" w:space="0" w:color="000000"/>
              <w:left w:val="single" w:sz="8" w:space="0" w:color="000000"/>
              <w:bottom w:val="single" w:sz="6" w:space="0" w:color="000000"/>
              <w:right w:val="single" w:sz="8" w:space="0" w:color="000000"/>
            </w:tcBorders>
          </w:tcPr>
          <w:p w14:paraId="4EC363CC" w14:textId="4A2779A1" w:rsidR="00DD1188" w:rsidRDefault="00DD1188" w:rsidP="00DD1188">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Successful Login</w:t>
            </w:r>
          </w:p>
        </w:tc>
        <w:tc>
          <w:tcPr>
            <w:tcW w:w="1259" w:type="dxa"/>
            <w:tcBorders>
              <w:top w:val="single" w:sz="8" w:space="0" w:color="000000"/>
              <w:left w:val="single" w:sz="8" w:space="0" w:color="000000"/>
              <w:bottom w:val="single" w:sz="6" w:space="0" w:color="000000"/>
              <w:right w:val="single" w:sz="8" w:space="0" w:color="000000"/>
            </w:tcBorders>
          </w:tcPr>
          <w:p w14:paraId="38D865DF" w14:textId="6771E68F" w:rsidR="00DD1188" w:rsidRDefault="00DD1188" w:rsidP="00DD1188">
            <w:pPr>
              <w:pStyle w:val="TableParagraph"/>
              <w:kinsoku w:val="0"/>
              <w:overflowPunct w:val="0"/>
              <w:spacing w:before="78"/>
              <w:ind w:left="95"/>
              <w:rPr>
                <w:rFonts w:ascii="Arial" w:hAnsi="Arial" w:cs="Arial"/>
                <w:sz w:val="20"/>
                <w:szCs w:val="20"/>
              </w:rPr>
            </w:pPr>
            <w:r>
              <w:rPr>
                <w:rFonts w:ascii="Arial" w:hAnsi="Arial" w:cs="Arial"/>
                <w:sz w:val="20"/>
                <w:szCs w:val="20"/>
              </w:rPr>
              <w:t>IDP</w:t>
            </w:r>
          </w:p>
        </w:tc>
        <w:tc>
          <w:tcPr>
            <w:tcW w:w="4320" w:type="dxa"/>
            <w:tcBorders>
              <w:top w:val="single" w:sz="8" w:space="0" w:color="000000"/>
              <w:left w:val="single" w:sz="8" w:space="0" w:color="000000"/>
              <w:bottom w:val="single" w:sz="6" w:space="0" w:color="000000"/>
              <w:right w:val="single" w:sz="8" w:space="0" w:color="000000"/>
            </w:tcBorders>
          </w:tcPr>
          <w:p w14:paraId="60C8F0E7" w14:textId="17A6EA52" w:rsidR="00DD1188" w:rsidRDefault="00DD1188" w:rsidP="00DD1188">
            <w:pPr>
              <w:pStyle w:val="TableParagraph"/>
              <w:kinsoku w:val="0"/>
              <w:overflowPunct w:val="0"/>
              <w:spacing w:before="78"/>
              <w:ind w:left="95" w:right="962"/>
              <w:rPr>
                <w:rFonts w:ascii="Arial" w:hAnsi="Arial" w:cs="Arial"/>
                <w:sz w:val="20"/>
                <w:szCs w:val="20"/>
              </w:rPr>
            </w:pPr>
            <w:r>
              <w:rPr>
                <w:rFonts w:ascii="Arial" w:hAnsi="Arial" w:cs="Arial"/>
                <w:sz w:val="20"/>
                <w:szCs w:val="20"/>
              </w:rPr>
              <w:t>Login</w:t>
            </w:r>
          </w:p>
        </w:tc>
      </w:tr>
      <w:tr w:rsidR="00DD1188" w14:paraId="7FF5C29B" w14:textId="77777777" w:rsidTr="00820526">
        <w:trPr>
          <w:trHeight w:hRule="exact" w:val="700"/>
        </w:trPr>
        <w:tc>
          <w:tcPr>
            <w:tcW w:w="3511" w:type="dxa"/>
            <w:tcBorders>
              <w:top w:val="single" w:sz="6" w:space="0" w:color="000000"/>
              <w:left w:val="single" w:sz="6" w:space="0" w:color="000000"/>
              <w:bottom w:val="single" w:sz="6" w:space="0" w:color="000000"/>
              <w:right w:val="single" w:sz="6" w:space="0" w:color="000000"/>
            </w:tcBorders>
          </w:tcPr>
          <w:p w14:paraId="55C827BD" w14:textId="7978149E" w:rsidR="00DD1188" w:rsidRDefault="00DD1188" w:rsidP="00DD1188">
            <w:pPr>
              <w:pStyle w:val="TableParagraph"/>
              <w:kinsoku w:val="0"/>
              <w:overflowPunct w:val="0"/>
              <w:spacing w:before="78" w:line="250" w:lineRule="auto"/>
              <w:ind w:left="100" w:right="1"/>
              <w:rPr>
                <w:rFonts w:ascii="Arial" w:hAnsi="Arial" w:cs="Arial"/>
                <w:sz w:val="20"/>
                <w:szCs w:val="20"/>
              </w:rPr>
            </w:pPr>
            <w:r>
              <w:rPr>
                <w:rFonts w:ascii="Arial" w:hAnsi="Arial" w:cs="Arial"/>
                <w:sz w:val="20"/>
                <w:szCs w:val="20"/>
              </w:rPr>
              <w:t>Failed Login</w:t>
            </w:r>
          </w:p>
        </w:tc>
        <w:tc>
          <w:tcPr>
            <w:tcW w:w="1259" w:type="dxa"/>
            <w:tcBorders>
              <w:top w:val="single" w:sz="6" w:space="0" w:color="000000"/>
              <w:left w:val="single" w:sz="6" w:space="0" w:color="000000"/>
              <w:bottom w:val="single" w:sz="6" w:space="0" w:color="000000"/>
              <w:right w:val="single" w:sz="6" w:space="0" w:color="000000"/>
            </w:tcBorders>
          </w:tcPr>
          <w:p w14:paraId="7AA9741E" w14:textId="0EBBE085" w:rsidR="00DD1188" w:rsidRDefault="00DD1188" w:rsidP="00DD1188">
            <w:pPr>
              <w:pStyle w:val="TableParagraph"/>
              <w:kinsoku w:val="0"/>
              <w:overflowPunct w:val="0"/>
              <w:spacing w:before="78"/>
              <w:ind w:left="95"/>
              <w:rPr>
                <w:rFonts w:ascii="Arial" w:hAnsi="Arial" w:cs="Arial"/>
                <w:sz w:val="20"/>
                <w:szCs w:val="20"/>
              </w:rPr>
            </w:pPr>
            <w:r>
              <w:rPr>
                <w:rFonts w:ascii="Arial" w:hAnsi="Arial" w:cs="Arial"/>
                <w:sz w:val="20"/>
                <w:szCs w:val="20"/>
              </w:rPr>
              <w:t>IDP</w:t>
            </w:r>
          </w:p>
        </w:tc>
        <w:tc>
          <w:tcPr>
            <w:tcW w:w="4320" w:type="dxa"/>
            <w:tcBorders>
              <w:top w:val="single" w:sz="6" w:space="0" w:color="000000"/>
              <w:left w:val="single" w:sz="6" w:space="0" w:color="000000"/>
              <w:bottom w:val="single" w:sz="6" w:space="0" w:color="000000"/>
              <w:right w:val="single" w:sz="6" w:space="0" w:color="000000"/>
            </w:tcBorders>
          </w:tcPr>
          <w:p w14:paraId="51D8A9C5" w14:textId="58A1102D" w:rsidR="00DD1188" w:rsidRDefault="00DD1188" w:rsidP="00DD1188">
            <w:pPr>
              <w:pStyle w:val="TableParagraph"/>
              <w:kinsoku w:val="0"/>
              <w:overflowPunct w:val="0"/>
              <w:spacing w:before="78"/>
              <w:ind w:left="95" w:right="962"/>
              <w:rPr>
                <w:rFonts w:ascii="Arial" w:hAnsi="Arial" w:cs="Arial"/>
                <w:sz w:val="20"/>
                <w:szCs w:val="20"/>
              </w:rPr>
            </w:pPr>
            <w:r>
              <w:rPr>
                <w:rFonts w:ascii="Arial" w:hAnsi="Arial" w:cs="Arial"/>
                <w:sz w:val="20"/>
                <w:szCs w:val="20"/>
              </w:rPr>
              <w:t>Login</w:t>
            </w:r>
          </w:p>
        </w:tc>
      </w:tr>
    </w:tbl>
    <w:p w14:paraId="510AA1FD" w14:textId="77777777" w:rsidR="002679CF" w:rsidRDefault="002679CF" w:rsidP="008C293D"/>
    <w:tbl>
      <w:tblPr>
        <w:tblW w:w="8992" w:type="dxa"/>
        <w:tblInd w:w="108" w:type="dxa"/>
        <w:tblLayout w:type="fixed"/>
        <w:tblCellMar>
          <w:left w:w="0" w:type="dxa"/>
          <w:right w:w="0" w:type="dxa"/>
        </w:tblCellMar>
        <w:tblLook w:val="0000" w:firstRow="0" w:lastRow="0" w:firstColumn="0" w:lastColumn="0" w:noHBand="0" w:noVBand="0"/>
      </w:tblPr>
      <w:tblGrid>
        <w:gridCol w:w="3413"/>
        <w:gridCol w:w="1704"/>
        <w:gridCol w:w="3875"/>
      </w:tblGrid>
      <w:tr w:rsidR="00DD1188" w14:paraId="0ED56F55" w14:textId="77777777" w:rsidTr="00DD1188">
        <w:trPr>
          <w:trHeight w:hRule="exact" w:val="465"/>
        </w:trPr>
        <w:tc>
          <w:tcPr>
            <w:tcW w:w="3413"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Pr>
          <w:p w14:paraId="2D0AB6BE" w14:textId="77777777" w:rsidR="00DD1188" w:rsidRDefault="00DD1188" w:rsidP="00BE277B">
            <w:pPr>
              <w:pStyle w:val="TableParagraph"/>
              <w:kinsoku w:val="0"/>
              <w:overflowPunct w:val="0"/>
              <w:spacing w:before="83"/>
              <w:ind w:left="100" w:right="56"/>
            </w:pPr>
            <w:r>
              <w:rPr>
                <w:rFonts w:ascii="Arial" w:hAnsi="Arial" w:cs="Arial"/>
                <w:b/>
                <w:bCs/>
                <w:sz w:val="20"/>
                <w:szCs w:val="20"/>
              </w:rPr>
              <w:lastRenderedPageBreak/>
              <w:t>Event</w:t>
            </w:r>
          </w:p>
        </w:tc>
        <w:tc>
          <w:tcPr>
            <w:tcW w:w="1704"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Pr>
          <w:p w14:paraId="0F116E2B" w14:textId="77777777" w:rsidR="00DD1188" w:rsidRDefault="00DD1188" w:rsidP="00BE277B">
            <w:pPr>
              <w:pStyle w:val="TableParagraph"/>
              <w:kinsoku w:val="0"/>
              <w:overflowPunct w:val="0"/>
              <w:spacing w:before="83"/>
              <w:ind w:left="95"/>
            </w:pPr>
            <w:r>
              <w:rPr>
                <w:rFonts w:ascii="Arial" w:hAnsi="Arial" w:cs="Arial"/>
                <w:b/>
                <w:bCs/>
                <w:sz w:val="20"/>
                <w:szCs w:val="20"/>
              </w:rPr>
              <w:t>Origin</w:t>
            </w:r>
          </w:p>
        </w:tc>
        <w:tc>
          <w:tcPr>
            <w:tcW w:w="38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Pr>
          <w:p w14:paraId="2ABC249D" w14:textId="77777777" w:rsidR="00DD1188" w:rsidRDefault="00DD1188" w:rsidP="00BE277B">
            <w:pPr>
              <w:pStyle w:val="TableParagraph"/>
              <w:kinsoku w:val="0"/>
              <w:overflowPunct w:val="0"/>
              <w:spacing w:before="83"/>
              <w:ind w:left="95"/>
            </w:pPr>
            <w:r>
              <w:rPr>
                <w:rFonts w:ascii="Arial" w:hAnsi="Arial" w:cs="Arial"/>
                <w:b/>
                <w:bCs/>
                <w:sz w:val="20"/>
                <w:szCs w:val="20"/>
              </w:rPr>
              <w:t>Log Name</w:t>
            </w:r>
          </w:p>
        </w:tc>
      </w:tr>
      <w:tr w:rsidR="00DD1188" w14:paraId="40209844" w14:textId="77777777" w:rsidTr="00DD1188">
        <w:trPr>
          <w:trHeight w:hRule="exact" w:val="700"/>
        </w:trPr>
        <w:tc>
          <w:tcPr>
            <w:tcW w:w="3413" w:type="dxa"/>
            <w:tcBorders>
              <w:top w:val="single" w:sz="8" w:space="0" w:color="000000"/>
              <w:left w:val="single" w:sz="8" w:space="0" w:color="000000"/>
              <w:bottom w:val="single" w:sz="8" w:space="0" w:color="000000"/>
              <w:right w:val="single" w:sz="8" w:space="0" w:color="000000"/>
            </w:tcBorders>
          </w:tcPr>
          <w:p w14:paraId="2D1CD09E" w14:textId="38F77745" w:rsidR="00DD1188" w:rsidRDefault="00DD1188" w:rsidP="00BE277B">
            <w:pPr>
              <w:pStyle w:val="TableParagraph"/>
              <w:kinsoku w:val="0"/>
              <w:overflowPunct w:val="0"/>
              <w:spacing w:before="78" w:line="250" w:lineRule="auto"/>
              <w:ind w:left="100" w:right="56"/>
            </w:pPr>
            <w:r>
              <w:rPr>
                <w:rFonts w:ascii="Arial" w:hAnsi="Arial" w:cs="Arial"/>
                <w:sz w:val="20"/>
                <w:szCs w:val="20"/>
              </w:rPr>
              <w:t>Request to stream sample bulk extract</w:t>
            </w:r>
          </w:p>
        </w:tc>
        <w:tc>
          <w:tcPr>
            <w:tcW w:w="1704" w:type="dxa"/>
            <w:tcBorders>
              <w:top w:val="single" w:sz="8" w:space="0" w:color="000000"/>
              <w:left w:val="single" w:sz="8" w:space="0" w:color="000000"/>
              <w:bottom w:val="single" w:sz="8" w:space="0" w:color="000000"/>
              <w:right w:val="single" w:sz="8" w:space="0" w:color="000000"/>
            </w:tcBorders>
          </w:tcPr>
          <w:p w14:paraId="457C14D7" w14:textId="77777777" w:rsidR="00DD1188" w:rsidRDefault="00DD1188" w:rsidP="00BE277B">
            <w:pPr>
              <w:pStyle w:val="TableParagraph"/>
              <w:kinsoku w:val="0"/>
              <w:overflowPunct w:val="0"/>
              <w:spacing w:before="78"/>
              <w:ind w:left="95"/>
            </w:pPr>
            <w:r>
              <w:rPr>
                <w:rFonts w:ascii="Arial" w:hAnsi="Arial" w:cs="Arial"/>
                <w:sz w:val="20"/>
                <w:szCs w:val="20"/>
              </w:rPr>
              <w:t>Bulk Extract</w:t>
            </w:r>
          </w:p>
        </w:tc>
        <w:tc>
          <w:tcPr>
            <w:tcW w:w="3875" w:type="dxa"/>
            <w:tcBorders>
              <w:top w:val="single" w:sz="8" w:space="0" w:color="000000"/>
              <w:left w:val="single" w:sz="8" w:space="0" w:color="000000"/>
              <w:bottom w:val="single" w:sz="8" w:space="0" w:color="000000"/>
              <w:right w:val="single" w:sz="8" w:space="0" w:color="000000"/>
            </w:tcBorders>
          </w:tcPr>
          <w:p w14:paraId="443854F8" w14:textId="77777777" w:rsidR="00DD1188" w:rsidRDefault="00DD1188" w:rsidP="00BE277B">
            <w:pPr>
              <w:pStyle w:val="TableParagraph"/>
              <w:kinsoku w:val="0"/>
              <w:overflowPunct w:val="0"/>
              <w:spacing w:before="78"/>
              <w:ind w:left="95"/>
            </w:pPr>
            <w:proofErr w:type="spellStart"/>
            <w:r>
              <w:rPr>
                <w:rFonts w:ascii="Arial" w:hAnsi="Arial" w:cs="Arial"/>
                <w:sz w:val="20"/>
                <w:szCs w:val="20"/>
              </w:rPr>
              <w:t>BulkExtract</w:t>
            </w:r>
            <w:proofErr w:type="spellEnd"/>
          </w:p>
        </w:tc>
      </w:tr>
      <w:tr w:rsidR="00DD1188" w14:paraId="13EBD843" w14:textId="77777777" w:rsidTr="00DD1188">
        <w:trPr>
          <w:trHeight w:hRule="exact" w:val="700"/>
        </w:trPr>
        <w:tc>
          <w:tcPr>
            <w:tcW w:w="3413" w:type="dxa"/>
            <w:tcBorders>
              <w:top w:val="single" w:sz="8" w:space="0" w:color="000000"/>
              <w:left w:val="single" w:sz="8" w:space="0" w:color="000000"/>
              <w:bottom w:val="single" w:sz="8" w:space="0" w:color="000000"/>
              <w:right w:val="single" w:sz="8" w:space="0" w:color="000000"/>
            </w:tcBorders>
          </w:tcPr>
          <w:p w14:paraId="3D7E514E" w14:textId="77777777" w:rsidR="00DD1188" w:rsidRDefault="00DD1188" w:rsidP="00BE277B">
            <w:pPr>
              <w:pStyle w:val="TableParagraph"/>
              <w:kinsoku w:val="0"/>
              <w:overflowPunct w:val="0"/>
              <w:spacing w:before="78" w:line="250" w:lineRule="auto"/>
              <w:ind w:left="100" w:right="156"/>
            </w:pPr>
            <w:r>
              <w:rPr>
                <w:rFonts w:ascii="Arial" w:hAnsi="Arial" w:cs="Arial"/>
                <w:sz w:val="20"/>
                <w:szCs w:val="20"/>
              </w:rPr>
              <w:t xml:space="preserve">Successful request to stream </w:t>
            </w:r>
            <w:proofErr w:type="spellStart"/>
            <w:r>
              <w:rPr>
                <w:rFonts w:ascii="Arial" w:hAnsi="Arial" w:cs="Arial"/>
                <w:sz w:val="20"/>
                <w:szCs w:val="20"/>
              </w:rPr>
              <w:t>EdOrg</w:t>
            </w:r>
            <w:proofErr w:type="spellEnd"/>
            <w:r>
              <w:rPr>
                <w:rFonts w:ascii="Arial" w:hAnsi="Arial" w:cs="Arial"/>
                <w:sz w:val="20"/>
                <w:szCs w:val="20"/>
              </w:rPr>
              <w:t xml:space="preserve"> data</w:t>
            </w:r>
          </w:p>
        </w:tc>
        <w:tc>
          <w:tcPr>
            <w:tcW w:w="1704" w:type="dxa"/>
            <w:tcBorders>
              <w:top w:val="single" w:sz="8" w:space="0" w:color="000000"/>
              <w:left w:val="single" w:sz="8" w:space="0" w:color="000000"/>
              <w:bottom w:val="single" w:sz="8" w:space="0" w:color="000000"/>
              <w:right w:val="single" w:sz="8" w:space="0" w:color="000000"/>
            </w:tcBorders>
          </w:tcPr>
          <w:p w14:paraId="3201E6B1" w14:textId="77777777" w:rsidR="00DD1188" w:rsidRDefault="00DD1188" w:rsidP="00BE277B">
            <w:pPr>
              <w:pStyle w:val="TableParagraph"/>
              <w:kinsoku w:val="0"/>
              <w:overflowPunct w:val="0"/>
              <w:spacing w:before="78"/>
              <w:ind w:left="95"/>
            </w:pPr>
            <w:r>
              <w:rPr>
                <w:rFonts w:ascii="Arial" w:hAnsi="Arial" w:cs="Arial"/>
                <w:sz w:val="20"/>
                <w:szCs w:val="20"/>
              </w:rPr>
              <w:t>Bulk Extract</w:t>
            </w:r>
          </w:p>
        </w:tc>
        <w:tc>
          <w:tcPr>
            <w:tcW w:w="3875" w:type="dxa"/>
            <w:tcBorders>
              <w:top w:val="single" w:sz="8" w:space="0" w:color="000000"/>
              <w:left w:val="single" w:sz="8" w:space="0" w:color="000000"/>
              <w:bottom w:val="single" w:sz="8" w:space="0" w:color="000000"/>
              <w:right w:val="single" w:sz="8" w:space="0" w:color="000000"/>
            </w:tcBorders>
          </w:tcPr>
          <w:p w14:paraId="0DFBE779" w14:textId="77777777" w:rsidR="00DD1188" w:rsidRDefault="00DD1188" w:rsidP="00BE277B">
            <w:pPr>
              <w:pStyle w:val="TableParagraph"/>
              <w:kinsoku w:val="0"/>
              <w:overflowPunct w:val="0"/>
              <w:spacing w:before="78"/>
              <w:ind w:left="95"/>
            </w:pPr>
            <w:proofErr w:type="spellStart"/>
            <w:r>
              <w:rPr>
                <w:rFonts w:ascii="Arial" w:hAnsi="Arial" w:cs="Arial"/>
                <w:sz w:val="20"/>
                <w:szCs w:val="20"/>
              </w:rPr>
              <w:t>BulkExtract</w:t>
            </w:r>
            <w:proofErr w:type="spellEnd"/>
          </w:p>
        </w:tc>
      </w:tr>
      <w:tr w:rsidR="00DD1188" w14:paraId="276499A9" w14:textId="77777777" w:rsidTr="00DD1188">
        <w:trPr>
          <w:trHeight w:hRule="exact" w:val="700"/>
        </w:trPr>
        <w:tc>
          <w:tcPr>
            <w:tcW w:w="3413" w:type="dxa"/>
            <w:tcBorders>
              <w:top w:val="single" w:sz="8" w:space="0" w:color="000000"/>
              <w:left w:val="single" w:sz="8" w:space="0" w:color="000000"/>
              <w:bottom w:val="single" w:sz="8" w:space="0" w:color="000000"/>
              <w:right w:val="single" w:sz="8" w:space="0" w:color="000000"/>
            </w:tcBorders>
          </w:tcPr>
          <w:p w14:paraId="59D44ADF" w14:textId="77777777" w:rsidR="00DD1188" w:rsidRDefault="00DD1188" w:rsidP="00BE277B">
            <w:pPr>
              <w:pStyle w:val="TableParagraph"/>
              <w:kinsoku w:val="0"/>
              <w:overflowPunct w:val="0"/>
              <w:spacing w:before="78" w:line="250" w:lineRule="auto"/>
              <w:ind w:left="100" w:right="56"/>
            </w:pPr>
            <w:r>
              <w:rPr>
                <w:rFonts w:ascii="Arial" w:hAnsi="Arial" w:cs="Arial"/>
                <w:sz w:val="20"/>
                <w:szCs w:val="20"/>
              </w:rPr>
              <w:t xml:space="preserve">Received request to stream </w:t>
            </w:r>
            <w:proofErr w:type="spellStart"/>
            <w:r>
              <w:rPr>
                <w:rFonts w:ascii="Arial" w:hAnsi="Arial" w:cs="Arial"/>
                <w:sz w:val="20"/>
                <w:szCs w:val="20"/>
              </w:rPr>
              <w:t>EdOrg</w:t>
            </w:r>
            <w:proofErr w:type="spellEnd"/>
            <w:r>
              <w:rPr>
                <w:rFonts w:ascii="Arial" w:hAnsi="Arial" w:cs="Arial"/>
                <w:sz w:val="20"/>
                <w:szCs w:val="20"/>
              </w:rPr>
              <w:t xml:space="preserve"> data</w:t>
            </w:r>
          </w:p>
        </w:tc>
        <w:tc>
          <w:tcPr>
            <w:tcW w:w="1704" w:type="dxa"/>
            <w:tcBorders>
              <w:top w:val="single" w:sz="8" w:space="0" w:color="000000"/>
              <w:left w:val="single" w:sz="8" w:space="0" w:color="000000"/>
              <w:bottom w:val="single" w:sz="8" w:space="0" w:color="000000"/>
              <w:right w:val="single" w:sz="8" w:space="0" w:color="000000"/>
            </w:tcBorders>
          </w:tcPr>
          <w:p w14:paraId="40492042" w14:textId="77777777" w:rsidR="00DD1188" w:rsidRDefault="00DD1188" w:rsidP="00BE277B">
            <w:pPr>
              <w:pStyle w:val="TableParagraph"/>
              <w:kinsoku w:val="0"/>
              <w:overflowPunct w:val="0"/>
              <w:spacing w:before="78"/>
              <w:ind w:left="95"/>
            </w:pPr>
            <w:r>
              <w:rPr>
                <w:rFonts w:ascii="Arial" w:hAnsi="Arial" w:cs="Arial"/>
                <w:sz w:val="20"/>
                <w:szCs w:val="20"/>
              </w:rPr>
              <w:t>Bulk Extract</w:t>
            </w:r>
          </w:p>
        </w:tc>
        <w:tc>
          <w:tcPr>
            <w:tcW w:w="3875" w:type="dxa"/>
            <w:tcBorders>
              <w:top w:val="single" w:sz="8" w:space="0" w:color="000000"/>
              <w:left w:val="single" w:sz="8" w:space="0" w:color="000000"/>
              <w:bottom w:val="single" w:sz="8" w:space="0" w:color="000000"/>
              <w:right w:val="single" w:sz="8" w:space="0" w:color="000000"/>
            </w:tcBorders>
          </w:tcPr>
          <w:p w14:paraId="5067563F" w14:textId="77777777" w:rsidR="00DD1188" w:rsidRDefault="00DD1188" w:rsidP="00BE277B">
            <w:pPr>
              <w:pStyle w:val="TableParagraph"/>
              <w:kinsoku w:val="0"/>
              <w:overflowPunct w:val="0"/>
              <w:spacing w:before="78"/>
              <w:ind w:left="95"/>
            </w:pPr>
            <w:proofErr w:type="spellStart"/>
            <w:r>
              <w:rPr>
                <w:rFonts w:ascii="Arial" w:hAnsi="Arial" w:cs="Arial"/>
                <w:sz w:val="20"/>
                <w:szCs w:val="20"/>
              </w:rPr>
              <w:t>BulkExtract</w:t>
            </w:r>
            <w:proofErr w:type="spellEnd"/>
          </w:p>
        </w:tc>
      </w:tr>
      <w:tr w:rsidR="00DD1188" w14:paraId="7AA8E617" w14:textId="77777777" w:rsidTr="00DD1188">
        <w:trPr>
          <w:trHeight w:hRule="exact" w:val="700"/>
        </w:trPr>
        <w:tc>
          <w:tcPr>
            <w:tcW w:w="3413" w:type="dxa"/>
            <w:tcBorders>
              <w:top w:val="single" w:sz="8" w:space="0" w:color="000000"/>
              <w:left w:val="single" w:sz="8" w:space="0" w:color="000000"/>
              <w:bottom w:val="single" w:sz="8" w:space="0" w:color="000000"/>
              <w:right w:val="single" w:sz="8" w:space="0" w:color="000000"/>
            </w:tcBorders>
          </w:tcPr>
          <w:p w14:paraId="5967BC03" w14:textId="6769C129" w:rsidR="00DD1188" w:rsidRDefault="00DD1188" w:rsidP="00BE277B">
            <w:pPr>
              <w:pStyle w:val="TableParagraph"/>
              <w:kinsoku w:val="0"/>
              <w:overflowPunct w:val="0"/>
              <w:spacing w:before="78" w:line="250" w:lineRule="auto"/>
              <w:ind w:left="100" w:right="56"/>
            </w:pPr>
            <w:r>
              <w:rPr>
                <w:rFonts w:ascii="Arial" w:hAnsi="Arial" w:cs="Arial"/>
                <w:sz w:val="20"/>
                <w:szCs w:val="20"/>
              </w:rPr>
              <w:t xml:space="preserve">Failed request to stream SEA </w:t>
            </w:r>
            <w:r>
              <w:rPr>
                <w:rFonts w:ascii="Arial" w:hAnsi="Arial" w:cs="Arial"/>
                <w:sz w:val="20"/>
                <w:szCs w:val="20"/>
              </w:rPr>
              <w:br/>
              <w:t xml:space="preserve">public data, missing </w:t>
            </w:r>
            <w:proofErr w:type="spellStart"/>
            <w:r>
              <w:rPr>
                <w:rFonts w:ascii="Arial" w:hAnsi="Arial" w:cs="Arial"/>
                <w:sz w:val="20"/>
                <w:szCs w:val="20"/>
              </w:rPr>
              <w:t>edOrgId</w:t>
            </w:r>
            <w:proofErr w:type="spellEnd"/>
          </w:p>
        </w:tc>
        <w:tc>
          <w:tcPr>
            <w:tcW w:w="1704" w:type="dxa"/>
            <w:tcBorders>
              <w:top w:val="single" w:sz="8" w:space="0" w:color="000000"/>
              <w:left w:val="single" w:sz="8" w:space="0" w:color="000000"/>
              <w:bottom w:val="single" w:sz="8" w:space="0" w:color="000000"/>
              <w:right w:val="single" w:sz="8" w:space="0" w:color="000000"/>
            </w:tcBorders>
          </w:tcPr>
          <w:p w14:paraId="7BA4B433" w14:textId="77777777" w:rsidR="00DD1188" w:rsidRDefault="00DD1188" w:rsidP="00BE277B">
            <w:pPr>
              <w:pStyle w:val="TableParagraph"/>
              <w:kinsoku w:val="0"/>
              <w:overflowPunct w:val="0"/>
              <w:spacing w:before="78"/>
              <w:ind w:left="95"/>
            </w:pPr>
            <w:r>
              <w:rPr>
                <w:rFonts w:ascii="Arial" w:hAnsi="Arial" w:cs="Arial"/>
                <w:sz w:val="20"/>
                <w:szCs w:val="20"/>
              </w:rPr>
              <w:t>Bulk Extract</w:t>
            </w:r>
          </w:p>
        </w:tc>
        <w:tc>
          <w:tcPr>
            <w:tcW w:w="3875" w:type="dxa"/>
            <w:tcBorders>
              <w:top w:val="single" w:sz="8" w:space="0" w:color="000000"/>
              <w:left w:val="single" w:sz="8" w:space="0" w:color="000000"/>
              <w:bottom w:val="single" w:sz="8" w:space="0" w:color="000000"/>
              <w:right w:val="single" w:sz="8" w:space="0" w:color="000000"/>
            </w:tcBorders>
          </w:tcPr>
          <w:p w14:paraId="78A2050E" w14:textId="77777777" w:rsidR="00DD1188" w:rsidRDefault="00DD1188" w:rsidP="00BE277B">
            <w:pPr>
              <w:pStyle w:val="TableParagraph"/>
              <w:kinsoku w:val="0"/>
              <w:overflowPunct w:val="0"/>
              <w:spacing w:before="78"/>
              <w:ind w:left="95"/>
            </w:pPr>
            <w:proofErr w:type="spellStart"/>
            <w:r>
              <w:rPr>
                <w:rFonts w:ascii="Arial" w:hAnsi="Arial" w:cs="Arial"/>
                <w:sz w:val="20"/>
                <w:szCs w:val="20"/>
              </w:rPr>
              <w:t>BulkExtract</w:t>
            </w:r>
            <w:proofErr w:type="spellEnd"/>
          </w:p>
        </w:tc>
      </w:tr>
      <w:tr w:rsidR="00DD1188" w14:paraId="1722F8B2" w14:textId="77777777" w:rsidTr="00DD1188">
        <w:trPr>
          <w:trHeight w:hRule="exact" w:val="700"/>
        </w:trPr>
        <w:tc>
          <w:tcPr>
            <w:tcW w:w="3413" w:type="dxa"/>
            <w:tcBorders>
              <w:top w:val="single" w:sz="8" w:space="0" w:color="000000"/>
              <w:left w:val="single" w:sz="8" w:space="0" w:color="000000"/>
              <w:bottom w:val="single" w:sz="8" w:space="0" w:color="000000"/>
              <w:right w:val="single" w:sz="8" w:space="0" w:color="000000"/>
            </w:tcBorders>
          </w:tcPr>
          <w:p w14:paraId="3C8FF1DF" w14:textId="77777777" w:rsidR="00DD1188" w:rsidRDefault="00DD1188" w:rsidP="00BE277B">
            <w:pPr>
              <w:pStyle w:val="TableParagraph"/>
              <w:kinsoku w:val="0"/>
              <w:overflowPunct w:val="0"/>
              <w:spacing w:before="78" w:line="250" w:lineRule="auto"/>
              <w:ind w:left="100" w:right="1"/>
            </w:pPr>
            <w:r>
              <w:rPr>
                <w:rFonts w:ascii="Arial" w:hAnsi="Arial" w:cs="Arial"/>
                <w:sz w:val="20"/>
                <w:szCs w:val="20"/>
              </w:rPr>
              <w:t>Received request for list of links for all SEAs and LEAs for this user/app</w:t>
            </w:r>
          </w:p>
        </w:tc>
        <w:tc>
          <w:tcPr>
            <w:tcW w:w="1704" w:type="dxa"/>
            <w:tcBorders>
              <w:top w:val="single" w:sz="8" w:space="0" w:color="000000"/>
              <w:left w:val="single" w:sz="8" w:space="0" w:color="000000"/>
              <w:bottom w:val="single" w:sz="8" w:space="0" w:color="000000"/>
              <w:right w:val="single" w:sz="8" w:space="0" w:color="000000"/>
            </w:tcBorders>
          </w:tcPr>
          <w:p w14:paraId="793ED90A" w14:textId="77777777" w:rsidR="00DD1188" w:rsidRDefault="00DD1188" w:rsidP="00BE277B">
            <w:pPr>
              <w:pStyle w:val="TableParagraph"/>
              <w:kinsoku w:val="0"/>
              <w:overflowPunct w:val="0"/>
              <w:spacing w:before="78"/>
              <w:ind w:left="95"/>
            </w:pPr>
            <w:r>
              <w:rPr>
                <w:rFonts w:ascii="Arial" w:hAnsi="Arial" w:cs="Arial"/>
                <w:sz w:val="20"/>
                <w:szCs w:val="20"/>
              </w:rPr>
              <w:t>Bulk Extract</w:t>
            </w:r>
          </w:p>
        </w:tc>
        <w:tc>
          <w:tcPr>
            <w:tcW w:w="3875" w:type="dxa"/>
            <w:tcBorders>
              <w:top w:val="single" w:sz="8" w:space="0" w:color="000000"/>
              <w:left w:val="single" w:sz="8" w:space="0" w:color="000000"/>
              <w:bottom w:val="single" w:sz="8" w:space="0" w:color="000000"/>
              <w:right w:val="single" w:sz="8" w:space="0" w:color="000000"/>
            </w:tcBorders>
          </w:tcPr>
          <w:p w14:paraId="7B195D73" w14:textId="77777777" w:rsidR="00DD1188" w:rsidRDefault="00DD1188" w:rsidP="00BE277B">
            <w:pPr>
              <w:pStyle w:val="TableParagraph"/>
              <w:kinsoku w:val="0"/>
              <w:overflowPunct w:val="0"/>
              <w:spacing w:before="78"/>
              <w:ind w:left="95"/>
            </w:pPr>
            <w:proofErr w:type="spellStart"/>
            <w:r>
              <w:rPr>
                <w:rFonts w:ascii="Arial" w:hAnsi="Arial" w:cs="Arial"/>
                <w:sz w:val="20"/>
                <w:szCs w:val="20"/>
              </w:rPr>
              <w:t>BulkExtract</w:t>
            </w:r>
            <w:proofErr w:type="spellEnd"/>
          </w:p>
        </w:tc>
      </w:tr>
      <w:tr w:rsidR="00DD1188" w14:paraId="040EB44F" w14:textId="77777777" w:rsidTr="00DD1188">
        <w:trPr>
          <w:trHeight w:hRule="exact" w:val="940"/>
        </w:trPr>
        <w:tc>
          <w:tcPr>
            <w:tcW w:w="3413" w:type="dxa"/>
            <w:tcBorders>
              <w:top w:val="single" w:sz="8" w:space="0" w:color="000000"/>
              <w:left w:val="single" w:sz="8" w:space="0" w:color="000000"/>
              <w:bottom w:val="single" w:sz="8" w:space="0" w:color="000000"/>
              <w:right w:val="single" w:sz="8" w:space="0" w:color="000000"/>
            </w:tcBorders>
          </w:tcPr>
          <w:p w14:paraId="33AB7824" w14:textId="08BAFEDE" w:rsidR="00DD1188" w:rsidRDefault="00DD1188" w:rsidP="00BE277B">
            <w:pPr>
              <w:pStyle w:val="TableParagraph"/>
              <w:kinsoku w:val="0"/>
              <w:overflowPunct w:val="0"/>
              <w:spacing w:before="78" w:line="250" w:lineRule="auto"/>
              <w:ind w:left="100" w:right="123"/>
            </w:pPr>
            <w:r>
              <w:rPr>
                <w:rFonts w:ascii="Arial" w:hAnsi="Arial" w:cs="Arial"/>
                <w:sz w:val="20"/>
                <w:szCs w:val="20"/>
              </w:rPr>
              <w:t xml:space="preserve">Successful request for list of links for all SEAs and LEAs for this </w:t>
            </w:r>
            <w:r>
              <w:rPr>
                <w:rFonts w:ascii="Arial" w:hAnsi="Arial" w:cs="Arial"/>
                <w:sz w:val="20"/>
                <w:szCs w:val="20"/>
              </w:rPr>
              <w:br/>
              <w:t>user/app</w:t>
            </w:r>
          </w:p>
        </w:tc>
        <w:tc>
          <w:tcPr>
            <w:tcW w:w="1704" w:type="dxa"/>
            <w:tcBorders>
              <w:top w:val="single" w:sz="8" w:space="0" w:color="000000"/>
              <w:left w:val="single" w:sz="8" w:space="0" w:color="000000"/>
              <w:bottom w:val="single" w:sz="8" w:space="0" w:color="000000"/>
              <w:right w:val="single" w:sz="8" w:space="0" w:color="000000"/>
            </w:tcBorders>
          </w:tcPr>
          <w:p w14:paraId="542CCEC0" w14:textId="77777777" w:rsidR="00DD1188" w:rsidRDefault="00DD1188" w:rsidP="00BE277B">
            <w:pPr>
              <w:pStyle w:val="TableParagraph"/>
              <w:kinsoku w:val="0"/>
              <w:overflowPunct w:val="0"/>
              <w:spacing w:before="78"/>
              <w:ind w:left="95"/>
            </w:pPr>
            <w:r>
              <w:rPr>
                <w:rFonts w:ascii="Arial" w:hAnsi="Arial" w:cs="Arial"/>
                <w:sz w:val="20"/>
                <w:szCs w:val="20"/>
              </w:rPr>
              <w:t>Bulk Extract</w:t>
            </w:r>
          </w:p>
        </w:tc>
        <w:tc>
          <w:tcPr>
            <w:tcW w:w="3875" w:type="dxa"/>
            <w:tcBorders>
              <w:top w:val="single" w:sz="8" w:space="0" w:color="000000"/>
              <w:left w:val="single" w:sz="8" w:space="0" w:color="000000"/>
              <w:bottom w:val="single" w:sz="8" w:space="0" w:color="000000"/>
              <w:right w:val="single" w:sz="8" w:space="0" w:color="000000"/>
            </w:tcBorders>
          </w:tcPr>
          <w:p w14:paraId="56047523" w14:textId="77777777" w:rsidR="00DD1188" w:rsidRDefault="00DD1188" w:rsidP="00BE277B">
            <w:pPr>
              <w:pStyle w:val="TableParagraph"/>
              <w:kinsoku w:val="0"/>
              <w:overflowPunct w:val="0"/>
              <w:spacing w:before="78"/>
              <w:ind w:left="95"/>
            </w:pPr>
            <w:proofErr w:type="spellStart"/>
            <w:r>
              <w:rPr>
                <w:rFonts w:ascii="Arial" w:hAnsi="Arial" w:cs="Arial"/>
                <w:sz w:val="20"/>
                <w:szCs w:val="20"/>
              </w:rPr>
              <w:t>BulkExtract</w:t>
            </w:r>
            <w:proofErr w:type="spellEnd"/>
          </w:p>
        </w:tc>
      </w:tr>
      <w:tr w:rsidR="00DD1188" w14:paraId="5714246F" w14:textId="77777777" w:rsidTr="00DD1188">
        <w:trPr>
          <w:trHeight w:hRule="exact" w:val="700"/>
        </w:trPr>
        <w:tc>
          <w:tcPr>
            <w:tcW w:w="3413" w:type="dxa"/>
            <w:tcBorders>
              <w:top w:val="single" w:sz="8" w:space="0" w:color="000000"/>
              <w:left w:val="single" w:sz="8" w:space="0" w:color="000000"/>
              <w:bottom w:val="single" w:sz="8" w:space="0" w:color="000000"/>
              <w:right w:val="single" w:sz="8" w:space="0" w:color="000000"/>
            </w:tcBorders>
          </w:tcPr>
          <w:p w14:paraId="4327E017" w14:textId="77777777" w:rsidR="00DD1188" w:rsidRDefault="00DD1188" w:rsidP="00BE277B">
            <w:pPr>
              <w:pStyle w:val="TableParagraph"/>
              <w:kinsoku w:val="0"/>
              <w:overflowPunct w:val="0"/>
              <w:spacing w:before="78" w:line="250" w:lineRule="auto"/>
              <w:ind w:left="100" w:right="56"/>
            </w:pPr>
            <w:r>
              <w:rPr>
                <w:rFonts w:ascii="Arial" w:hAnsi="Arial" w:cs="Arial"/>
                <w:sz w:val="20"/>
                <w:szCs w:val="20"/>
              </w:rPr>
              <w:t xml:space="preserve">Received request to stream </w:t>
            </w:r>
            <w:proofErr w:type="spellStart"/>
            <w:r>
              <w:rPr>
                <w:rFonts w:ascii="Arial" w:hAnsi="Arial" w:cs="Arial"/>
                <w:sz w:val="20"/>
                <w:szCs w:val="20"/>
              </w:rPr>
              <w:t>EdOrg</w:t>
            </w:r>
            <w:proofErr w:type="spellEnd"/>
            <w:r>
              <w:rPr>
                <w:rFonts w:ascii="Arial" w:hAnsi="Arial" w:cs="Arial"/>
                <w:sz w:val="20"/>
                <w:szCs w:val="20"/>
              </w:rPr>
              <w:t xml:space="preserve"> delta bulk extract data</w:t>
            </w:r>
          </w:p>
        </w:tc>
        <w:tc>
          <w:tcPr>
            <w:tcW w:w="1704" w:type="dxa"/>
            <w:tcBorders>
              <w:top w:val="single" w:sz="8" w:space="0" w:color="000000"/>
              <w:left w:val="single" w:sz="8" w:space="0" w:color="000000"/>
              <w:bottom w:val="single" w:sz="8" w:space="0" w:color="000000"/>
              <w:right w:val="single" w:sz="8" w:space="0" w:color="000000"/>
            </w:tcBorders>
          </w:tcPr>
          <w:p w14:paraId="6BCC9E55" w14:textId="77777777" w:rsidR="00DD1188" w:rsidRDefault="00DD1188" w:rsidP="00BE277B">
            <w:pPr>
              <w:pStyle w:val="TableParagraph"/>
              <w:kinsoku w:val="0"/>
              <w:overflowPunct w:val="0"/>
              <w:spacing w:before="78"/>
              <w:ind w:left="95"/>
            </w:pPr>
            <w:r>
              <w:rPr>
                <w:rFonts w:ascii="Arial" w:hAnsi="Arial" w:cs="Arial"/>
                <w:sz w:val="20"/>
                <w:szCs w:val="20"/>
              </w:rPr>
              <w:t>Bulk Extract</w:t>
            </w:r>
          </w:p>
        </w:tc>
        <w:tc>
          <w:tcPr>
            <w:tcW w:w="3875" w:type="dxa"/>
            <w:tcBorders>
              <w:top w:val="single" w:sz="8" w:space="0" w:color="000000"/>
              <w:left w:val="single" w:sz="8" w:space="0" w:color="000000"/>
              <w:bottom w:val="single" w:sz="8" w:space="0" w:color="000000"/>
              <w:right w:val="single" w:sz="8" w:space="0" w:color="000000"/>
            </w:tcBorders>
          </w:tcPr>
          <w:p w14:paraId="23E303C3" w14:textId="77777777" w:rsidR="00DD1188" w:rsidRDefault="00DD1188" w:rsidP="00BE277B">
            <w:pPr>
              <w:pStyle w:val="TableParagraph"/>
              <w:kinsoku w:val="0"/>
              <w:overflowPunct w:val="0"/>
              <w:spacing w:before="78"/>
              <w:ind w:left="95"/>
            </w:pPr>
            <w:proofErr w:type="spellStart"/>
            <w:r>
              <w:rPr>
                <w:rFonts w:ascii="Arial" w:hAnsi="Arial" w:cs="Arial"/>
                <w:sz w:val="20"/>
                <w:szCs w:val="20"/>
              </w:rPr>
              <w:t>BulkExtract</w:t>
            </w:r>
            <w:proofErr w:type="spellEnd"/>
          </w:p>
        </w:tc>
      </w:tr>
      <w:tr w:rsidR="00DD1188" w14:paraId="61547412" w14:textId="77777777" w:rsidTr="00DD1188">
        <w:trPr>
          <w:trHeight w:hRule="exact" w:val="700"/>
        </w:trPr>
        <w:tc>
          <w:tcPr>
            <w:tcW w:w="3413" w:type="dxa"/>
            <w:tcBorders>
              <w:top w:val="single" w:sz="8" w:space="0" w:color="000000"/>
              <w:left w:val="single" w:sz="8" w:space="0" w:color="000000"/>
              <w:bottom w:val="single" w:sz="8" w:space="0" w:color="000000"/>
              <w:right w:val="single" w:sz="8" w:space="0" w:color="000000"/>
            </w:tcBorders>
          </w:tcPr>
          <w:p w14:paraId="3AC692F0" w14:textId="77777777" w:rsidR="00DD1188" w:rsidRDefault="00DD1188" w:rsidP="00BE277B">
            <w:pPr>
              <w:pStyle w:val="TableParagraph"/>
              <w:kinsoku w:val="0"/>
              <w:overflowPunct w:val="0"/>
              <w:spacing w:before="78" w:line="250" w:lineRule="auto"/>
              <w:ind w:left="100" w:right="178"/>
            </w:pPr>
            <w:r>
              <w:rPr>
                <w:rFonts w:ascii="Arial" w:hAnsi="Arial" w:cs="Arial"/>
                <w:sz w:val="20"/>
                <w:szCs w:val="20"/>
              </w:rPr>
              <w:t>Failed delta request, missing LEA id</w:t>
            </w:r>
          </w:p>
        </w:tc>
        <w:tc>
          <w:tcPr>
            <w:tcW w:w="1704" w:type="dxa"/>
            <w:tcBorders>
              <w:top w:val="single" w:sz="8" w:space="0" w:color="000000"/>
              <w:left w:val="single" w:sz="8" w:space="0" w:color="000000"/>
              <w:bottom w:val="single" w:sz="8" w:space="0" w:color="000000"/>
              <w:right w:val="single" w:sz="8" w:space="0" w:color="000000"/>
            </w:tcBorders>
          </w:tcPr>
          <w:p w14:paraId="6EFFC824" w14:textId="77777777" w:rsidR="00DD1188" w:rsidRDefault="00DD1188" w:rsidP="00BE277B">
            <w:pPr>
              <w:pStyle w:val="TableParagraph"/>
              <w:kinsoku w:val="0"/>
              <w:overflowPunct w:val="0"/>
              <w:spacing w:before="78"/>
              <w:ind w:left="95"/>
            </w:pPr>
            <w:r>
              <w:rPr>
                <w:rFonts w:ascii="Arial" w:hAnsi="Arial" w:cs="Arial"/>
                <w:sz w:val="20"/>
                <w:szCs w:val="20"/>
              </w:rPr>
              <w:t>Bulk Extract</w:t>
            </w:r>
          </w:p>
        </w:tc>
        <w:tc>
          <w:tcPr>
            <w:tcW w:w="3875" w:type="dxa"/>
            <w:tcBorders>
              <w:top w:val="single" w:sz="8" w:space="0" w:color="000000"/>
              <w:left w:val="single" w:sz="8" w:space="0" w:color="000000"/>
              <w:bottom w:val="single" w:sz="8" w:space="0" w:color="000000"/>
              <w:right w:val="single" w:sz="8" w:space="0" w:color="000000"/>
            </w:tcBorders>
          </w:tcPr>
          <w:p w14:paraId="65AE0DCE" w14:textId="77777777" w:rsidR="00DD1188" w:rsidRDefault="00DD1188" w:rsidP="00BE277B">
            <w:pPr>
              <w:pStyle w:val="TableParagraph"/>
              <w:kinsoku w:val="0"/>
              <w:overflowPunct w:val="0"/>
              <w:spacing w:before="78"/>
              <w:ind w:left="95"/>
            </w:pPr>
            <w:proofErr w:type="spellStart"/>
            <w:r>
              <w:rPr>
                <w:rFonts w:ascii="Arial" w:hAnsi="Arial" w:cs="Arial"/>
                <w:sz w:val="20"/>
                <w:szCs w:val="20"/>
              </w:rPr>
              <w:t>BulkExtract</w:t>
            </w:r>
            <w:proofErr w:type="spellEnd"/>
          </w:p>
        </w:tc>
      </w:tr>
      <w:tr w:rsidR="00DD1188" w14:paraId="283F839E" w14:textId="77777777" w:rsidTr="00DD1188">
        <w:trPr>
          <w:trHeight w:hRule="exact" w:val="460"/>
        </w:trPr>
        <w:tc>
          <w:tcPr>
            <w:tcW w:w="3413" w:type="dxa"/>
            <w:tcBorders>
              <w:top w:val="single" w:sz="8" w:space="0" w:color="000000"/>
              <w:left w:val="single" w:sz="8" w:space="0" w:color="000000"/>
              <w:bottom w:val="single" w:sz="8" w:space="0" w:color="000000"/>
              <w:right w:val="single" w:sz="8" w:space="0" w:color="000000"/>
            </w:tcBorders>
          </w:tcPr>
          <w:p w14:paraId="7FF5C761" w14:textId="77777777" w:rsidR="00DD1188" w:rsidRDefault="00DD1188" w:rsidP="00BE277B">
            <w:pPr>
              <w:pStyle w:val="TableParagraph"/>
              <w:kinsoku w:val="0"/>
              <w:overflowPunct w:val="0"/>
              <w:spacing w:before="78"/>
              <w:ind w:left="100" w:right="56"/>
            </w:pPr>
            <w:r>
              <w:rPr>
                <w:rFonts w:ascii="Arial" w:hAnsi="Arial" w:cs="Arial"/>
                <w:sz w:val="20"/>
                <w:szCs w:val="20"/>
              </w:rPr>
              <w:t>Failed delta request, missing date</w:t>
            </w:r>
          </w:p>
        </w:tc>
        <w:tc>
          <w:tcPr>
            <w:tcW w:w="1704" w:type="dxa"/>
            <w:tcBorders>
              <w:top w:val="single" w:sz="8" w:space="0" w:color="000000"/>
              <w:left w:val="single" w:sz="8" w:space="0" w:color="000000"/>
              <w:bottom w:val="single" w:sz="8" w:space="0" w:color="000000"/>
              <w:right w:val="single" w:sz="8" w:space="0" w:color="000000"/>
            </w:tcBorders>
          </w:tcPr>
          <w:p w14:paraId="12EEC336" w14:textId="77777777" w:rsidR="00DD1188" w:rsidRDefault="00DD1188" w:rsidP="00BE277B">
            <w:pPr>
              <w:pStyle w:val="TableParagraph"/>
              <w:kinsoku w:val="0"/>
              <w:overflowPunct w:val="0"/>
              <w:spacing w:before="78"/>
              <w:ind w:left="95"/>
            </w:pPr>
            <w:r>
              <w:rPr>
                <w:rFonts w:ascii="Arial" w:hAnsi="Arial" w:cs="Arial"/>
                <w:sz w:val="20"/>
                <w:szCs w:val="20"/>
              </w:rPr>
              <w:t>Bulk Extract</w:t>
            </w:r>
          </w:p>
        </w:tc>
        <w:tc>
          <w:tcPr>
            <w:tcW w:w="3875" w:type="dxa"/>
            <w:tcBorders>
              <w:top w:val="single" w:sz="8" w:space="0" w:color="000000"/>
              <w:left w:val="single" w:sz="8" w:space="0" w:color="000000"/>
              <w:bottom w:val="single" w:sz="8" w:space="0" w:color="000000"/>
              <w:right w:val="single" w:sz="8" w:space="0" w:color="000000"/>
            </w:tcBorders>
          </w:tcPr>
          <w:p w14:paraId="6CC3A28A" w14:textId="77777777" w:rsidR="00DD1188" w:rsidRDefault="00DD1188" w:rsidP="00BE277B">
            <w:pPr>
              <w:pStyle w:val="TableParagraph"/>
              <w:kinsoku w:val="0"/>
              <w:overflowPunct w:val="0"/>
              <w:spacing w:before="78"/>
              <w:ind w:left="95"/>
            </w:pPr>
            <w:proofErr w:type="spellStart"/>
            <w:r>
              <w:rPr>
                <w:rFonts w:ascii="Arial" w:hAnsi="Arial" w:cs="Arial"/>
                <w:sz w:val="20"/>
                <w:szCs w:val="20"/>
              </w:rPr>
              <w:t>BulkExtract</w:t>
            </w:r>
            <w:proofErr w:type="spellEnd"/>
          </w:p>
        </w:tc>
      </w:tr>
      <w:tr w:rsidR="00DD1188" w14:paraId="303836AA" w14:textId="77777777" w:rsidTr="00DD1188">
        <w:trPr>
          <w:trHeight w:hRule="exact" w:val="700"/>
        </w:trPr>
        <w:tc>
          <w:tcPr>
            <w:tcW w:w="3413" w:type="dxa"/>
            <w:tcBorders>
              <w:top w:val="single" w:sz="8" w:space="0" w:color="000000"/>
              <w:left w:val="single" w:sz="8" w:space="0" w:color="000000"/>
              <w:bottom w:val="single" w:sz="8" w:space="0" w:color="000000"/>
              <w:right w:val="single" w:sz="8" w:space="0" w:color="000000"/>
            </w:tcBorders>
          </w:tcPr>
          <w:p w14:paraId="27A90510" w14:textId="77777777" w:rsidR="00DD1188" w:rsidRDefault="00DD1188" w:rsidP="00BE277B">
            <w:pPr>
              <w:pStyle w:val="TableParagraph"/>
              <w:kinsoku w:val="0"/>
              <w:overflowPunct w:val="0"/>
              <w:spacing w:before="78" w:line="250" w:lineRule="auto"/>
              <w:ind w:left="100" w:right="123"/>
            </w:pPr>
            <w:r>
              <w:rPr>
                <w:rFonts w:ascii="Arial" w:hAnsi="Arial" w:cs="Arial"/>
                <w:sz w:val="20"/>
                <w:szCs w:val="20"/>
              </w:rPr>
              <w:t xml:space="preserve">Failed request for </w:t>
            </w:r>
            <w:proofErr w:type="spellStart"/>
            <w:r>
              <w:rPr>
                <w:rFonts w:ascii="Arial" w:hAnsi="Arial" w:cs="Arial"/>
                <w:sz w:val="20"/>
                <w:szCs w:val="20"/>
              </w:rPr>
              <w:t>EdOrg</w:t>
            </w:r>
            <w:proofErr w:type="spellEnd"/>
            <w:r>
              <w:rPr>
                <w:rFonts w:ascii="Arial" w:hAnsi="Arial" w:cs="Arial"/>
                <w:sz w:val="20"/>
                <w:szCs w:val="20"/>
              </w:rPr>
              <w:t xml:space="preserve"> delta bulk extract data</w:t>
            </w:r>
          </w:p>
        </w:tc>
        <w:tc>
          <w:tcPr>
            <w:tcW w:w="1704" w:type="dxa"/>
            <w:tcBorders>
              <w:top w:val="single" w:sz="8" w:space="0" w:color="000000"/>
              <w:left w:val="single" w:sz="8" w:space="0" w:color="000000"/>
              <w:bottom w:val="single" w:sz="8" w:space="0" w:color="000000"/>
              <w:right w:val="single" w:sz="8" w:space="0" w:color="000000"/>
            </w:tcBorders>
          </w:tcPr>
          <w:p w14:paraId="1A34074A" w14:textId="77777777" w:rsidR="00DD1188" w:rsidRDefault="00DD1188" w:rsidP="00BE277B">
            <w:pPr>
              <w:pStyle w:val="TableParagraph"/>
              <w:kinsoku w:val="0"/>
              <w:overflowPunct w:val="0"/>
              <w:spacing w:before="78"/>
              <w:ind w:left="95"/>
            </w:pPr>
            <w:r>
              <w:rPr>
                <w:rFonts w:ascii="Arial" w:hAnsi="Arial" w:cs="Arial"/>
                <w:sz w:val="20"/>
                <w:szCs w:val="20"/>
              </w:rPr>
              <w:t>Bulk Extract</w:t>
            </w:r>
          </w:p>
        </w:tc>
        <w:tc>
          <w:tcPr>
            <w:tcW w:w="3875" w:type="dxa"/>
            <w:tcBorders>
              <w:top w:val="single" w:sz="8" w:space="0" w:color="000000"/>
              <w:left w:val="single" w:sz="8" w:space="0" w:color="000000"/>
              <w:bottom w:val="single" w:sz="8" w:space="0" w:color="000000"/>
              <w:right w:val="single" w:sz="8" w:space="0" w:color="000000"/>
            </w:tcBorders>
          </w:tcPr>
          <w:p w14:paraId="59085881" w14:textId="77777777" w:rsidR="00DD1188" w:rsidRDefault="00DD1188" w:rsidP="00BE277B">
            <w:pPr>
              <w:pStyle w:val="TableParagraph"/>
              <w:kinsoku w:val="0"/>
              <w:overflowPunct w:val="0"/>
              <w:spacing w:before="78"/>
              <w:ind w:left="95"/>
            </w:pPr>
            <w:proofErr w:type="spellStart"/>
            <w:r>
              <w:rPr>
                <w:rFonts w:ascii="Arial" w:hAnsi="Arial" w:cs="Arial"/>
                <w:sz w:val="20"/>
                <w:szCs w:val="20"/>
              </w:rPr>
              <w:t>BulkExtract</w:t>
            </w:r>
            <w:proofErr w:type="spellEnd"/>
          </w:p>
        </w:tc>
      </w:tr>
      <w:tr w:rsidR="00DD1188" w14:paraId="2A1744FD" w14:textId="77777777" w:rsidTr="00DD1188">
        <w:trPr>
          <w:trHeight w:hRule="exact" w:val="460"/>
        </w:trPr>
        <w:tc>
          <w:tcPr>
            <w:tcW w:w="3413" w:type="dxa"/>
            <w:tcBorders>
              <w:top w:val="single" w:sz="8" w:space="0" w:color="000000"/>
              <w:left w:val="single" w:sz="8" w:space="0" w:color="000000"/>
              <w:bottom w:val="single" w:sz="8" w:space="0" w:color="000000"/>
              <w:right w:val="single" w:sz="8" w:space="0" w:color="000000"/>
            </w:tcBorders>
          </w:tcPr>
          <w:p w14:paraId="7795DD83" w14:textId="77777777" w:rsidR="00DD1188" w:rsidRDefault="00DD1188" w:rsidP="00BE277B">
            <w:pPr>
              <w:pStyle w:val="TableParagraph"/>
              <w:kinsoku w:val="0"/>
              <w:overflowPunct w:val="0"/>
              <w:spacing w:before="78"/>
              <w:ind w:left="100" w:right="56"/>
            </w:pPr>
            <w:r>
              <w:rPr>
                <w:rFonts w:ascii="Arial" w:hAnsi="Arial" w:cs="Arial"/>
                <w:sz w:val="20"/>
                <w:szCs w:val="20"/>
              </w:rPr>
              <w:t>No bulk extract support for: [LEA]</w:t>
            </w:r>
          </w:p>
        </w:tc>
        <w:tc>
          <w:tcPr>
            <w:tcW w:w="1704" w:type="dxa"/>
            <w:tcBorders>
              <w:top w:val="single" w:sz="8" w:space="0" w:color="000000"/>
              <w:left w:val="single" w:sz="8" w:space="0" w:color="000000"/>
              <w:bottom w:val="single" w:sz="8" w:space="0" w:color="000000"/>
              <w:right w:val="single" w:sz="8" w:space="0" w:color="000000"/>
            </w:tcBorders>
          </w:tcPr>
          <w:p w14:paraId="4B5FEEEA" w14:textId="77777777" w:rsidR="00DD1188" w:rsidRDefault="00DD1188" w:rsidP="00BE277B">
            <w:pPr>
              <w:pStyle w:val="TableParagraph"/>
              <w:kinsoku w:val="0"/>
              <w:overflowPunct w:val="0"/>
              <w:spacing w:before="78"/>
              <w:ind w:left="95"/>
            </w:pPr>
            <w:r>
              <w:rPr>
                <w:rFonts w:ascii="Arial" w:hAnsi="Arial" w:cs="Arial"/>
                <w:sz w:val="20"/>
                <w:szCs w:val="20"/>
              </w:rPr>
              <w:t>Bulk Extract</w:t>
            </w:r>
          </w:p>
        </w:tc>
        <w:tc>
          <w:tcPr>
            <w:tcW w:w="3875" w:type="dxa"/>
            <w:tcBorders>
              <w:top w:val="single" w:sz="8" w:space="0" w:color="000000"/>
              <w:left w:val="single" w:sz="8" w:space="0" w:color="000000"/>
              <w:bottom w:val="single" w:sz="8" w:space="0" w:color="000000"/>
              <w:right w:val="single" w:sz="8" w:space="0" w:color="000000"/>
            </w:tcBorders>
          </w:tcPr>
          <w:p w14:paraId="3A5D5875" w14:textId="77777777" w:rsidR="00DD1188" w:rsidRDefault="00DD1188" w:rsidP="00BE277B">
            <w:pPr>
              <w:pStyle w:val="TableParagraph"/>
              <w:kinsoku w:val="0"/>
              <w:overflowPunct w:val="0"/>
              <w:spacing w:before="78"/>
              <w:ind w:left="95"/>
            </w:pPr>
            <w:proofErr w:type="spellStart"/>
            <w:r>
              <w:rPr>
                <w:rFonts w:ascii="Arial" w:hAnsi="Arial" w:cs="Arial"/>
                <w:sz w:val="20"/>
                <w:szCs w:val="20"/>
              </w:rPr>
              <w:t>BulkExtract</w:t>
            </w:r>
            <w:proofErr w:type="spellEnd"/>
          </w:p>
        </w:tc>
      </w:tr>
      <w:tr w:rsidR="00DD1188" w14:paraId="38AEB474" w14:textId="77777777" w:rsidTr="00DD1188">
        <w:trPr>
          <w:trHeight w:hRule="exact" w:val="700"/>
        </w:trPr>
        <w:tc>
          <w:tcPr>
            <w:tcW w:w="3413" w:type="dxa"/>
            <w:tcBorders>
              <w:top w:val="single" w:sz="8" w:space="0" w:color="000000"/>
              <w:left w:val="single" w:sz="8" w:space="0" w:color="000000"/>
              <w:bottom w:val="single" w:sz="8" w:space="0" w:color="000000"/>
              <w:right w:val="single" w:sz="8" w:space="0" w:color="000000"/>
            </w:tcBorders>
          </w:tcPr>
          <w:p w14:paraId="59BE787F" w14:textId="314B1C33" w:rsidR="00DD1188" w:rsidRDefault="00DD1188" w:rsidP="00BE277B">
            <w:pPr>
              <w:pStyle w:val="TableParagraph"/>
              <w:kinsoku w:val="0"/>
              <w:overflowPunct w:val="0"/>
              <w:spacing w:before="78" w:line="250" w:lineRule="auto"/>
              <w:ind w:left="100" w:right="123"/>
            </w:pPr>
            <w:r>
              <w:rPr>
                <w:rFonts w:ascii="Arial" w:hAnsi="Arial" w:cs="Arial"/>
                <w:sz w:val="20"/>
                <w:szCs w:val="20"/>
              </w:rPr>
              <w:t xml:space="preserve">No authorized </w:t>
            </w:r>
            <w:proofErr w:type="spellStart"/>
            <w:r>
              <w:rPr>
                <w:rFonts w:ascii="Arial" w:hAnsi="Arial" w:cs="Arial"/>
                <w:sz w:val="20"/>
                <w:szCs w:val="20"/>
              </w:rPr>
              <w:t>EdOrgs</w:t>
            </w:r>
            <w:proofErr w:type="spellEnd"/>
            <w:r>
              <w:rPr>
                <w:rFonts w:ascii="Arial" w:hAnsi="Arial" w:cs="Arial"/>
                <w:sz w:val="20"/>
                <w:szCs w:val="20"/>
              </w:rPr>
              <w:t xml:space="preserve"> for </w:t>
            </w:r>
            <w:r>
              <w:rPr>
                <w:rFonts w:ascii="Arial" w:hAnsi="Arial" w:cs="Arial"/>
                <w:sz w:val="20"/>
                <w:szCs w:val="20"/>
              </w:rPr>
              <w:br/>
              <w:t>application</w:t>
            </w:r>
          </w:p>
        </w:tc>
        <w:tc>
          <w:tcPr>
            <w:tcW w:w="1704" w:type="dxa"/>
            <w:tcBorders>
              <w:top w:val="single" w:sz="8" w:space="0" w:color="000000"/>
              <w:left w:val="single" w:sz="8" w:space="0" w:color="000000"/>
              <w:bottom w:val="single" w:sz="8" w:space="0" w:color="000000"/>
              <w:right w:val="single" w:sz="8" w:space="0" w:color="000000"/>
            </w:tcBorders>
          </w:tcPr>
          <w:p w14:paraId="7B219120" w14:textId="77777777" w:rsidR="00DD1188" w:rsidRDefault="00DD1188" w:rsidP="00BE277B">
            <w:pPr>
              <w:pStyle w:val="TableParagraph"/>
              <w:kinsoku w:val="0"/>
              <w:overflowPunct w:val="0"/>
              <w:spacing w:before="78"/>
              <w:ind w:left="95"/>
            </w:pPr>
            <w:r>
              <w:rPr>
                <w:rFonts w:ascii="Arial" w:hAnsi="Arial" w:cs="Arial"/>
                <w:sz w:val="20"/>
                <w:szCs w:val="20"/>
              </w:rPr>
              <w:t>Bulk Extract</w:t>
            </w:r>
          </w:p>
        </w:tc>
        <w:tc>
          <w:tcPr>
            <w:tcW w:w="3875" w:type="dxa"/>
            <w:tcBorders>
              <w:top w:val="single" w:sz="8" w:space="0" w:color="000000"/>
              <w:left w:val="single" w:sz="8" w:space="0" w:color="000000"/>
              <w:bottom w:val="single" w:sz="8" w:space="0" w:color="000000"/>
              <w:right w:val="single" w:sz="8" w:space="0" w:color="000000"/>
            </w:tcBorders>
          </w:tcPr>
          <w:p w14:paraId="51C97588" w14:textId="77777777" w:rsidR="00DD1188" w:rsidRDefault="00DD1188" w:rsidP="00BE277B">
            <w:pPr>
              <w:pStyle w:val="TableParagraph"/>
              <w:kinsoku w:val="0"/>
              <w:overflowPunct w:val="0"/>
              <w:spacing w:before="78"/>
              <w:ind w:left="95"/>
            </w:pPr>
            <w:proofErr w:type="spellStart"/>
            <w:r>
              <w:rPr>
                <w:rFonts w:ascii="Arial" w:hAnsi="Arial" w:cs="Arial"/>
                <w:sz w:val="20"/>
                <w:szCs w:val="20"/>
              </w:rPr>
              <w:t>BulkExtract</w:t>
            </w:r>
            <w:proofErr w:type="spellEnd"/>
          </w:p>
        </w:tc>
      </w:tr>
    </w:tbl>
    <w:p w14:paraId="35F68197" w14:textId="77777777" w:rsidR="00DD1188" w:rsidRDefault="00DD1188" w:rsidP="008C293D"/>
    <w:p w14:paraId="2B5B1B4B" w14:textId="6132E8C8" w:rsidR="00820526" w:rsidRDefault="00820526" w:rsidP="008C293D">
      <w:r>
        <w:br w:type="page"/>
      </w:r>
    </w:p>
    <w:p w14:paraId="3BDED8B6" w14:textId="4DD7243B" w:rsidR="00820526" w:rsidRDefault="00820526" w:rsidP="00820526">
      <w:pPr>
        <w:pStyle w:val="Heading2"/>
      </w:pPr>
      <w:bookmarkStart w:id="116" w:name="_Toc394490917"/>
      <w:r>
        <w:t>Permissions for Viewing Security Event Logs</w:t>
      </w:r>
      <w:bookmarkEnd w:id="116"/>
    </w:p>
    <w:p w14:paraId="1F18138B" w14:textId="51C3566B" w:rsidR="002679CF" w:rsidRDefault="00820526" w:rsidP="008C293D">
      <w:r>
        <w:t>The table below lists the permissions assigned to Administrator roles for viewing security event logs.</w:t>
      </w:r>
    </w:p>
    <w:tbl>
      <w:tblPr>
        <w:tblStyle w:val="TableGrid"/>
        <w:tblW w:w="0" w:type="auto"/>
        <w:tblInd w:w="198" w:type="dxa"/>
        <w:tblLook w:val="04A0" w:firstRow="1" w:lastRow="0" w:firstColumn="1" w:lastColumn="0" w:noHBand="0" w:noVBand="1"/>
      </w:tblPr>
      <w:tblGrid>
        <w:gridCol w:w="2340"/>
        <w:gridCol w:w="6408"/>
      </w:tblGrid>
      <w:tr w:rsidR="00820526" w:rsidRPr="00820526" w14:paraId="485B6A22" w14:textId="77777777" w:rsidTr="00820526">
        <w:tc>
          <w:tcPr>
            <w:tcW w:w="2340" w:type="dxa"/>
            <w:shd w:val="clear" w:color="auto" w:fill="B8CCE4" w:themeFill="accent1" w:themeFillTint="66"/>
          </w:tcPr>
          <w:p w14:paraId="2487AED5" w14:textId="77777777" w:rsidR="00820526" w:rsidRPr="00820526" w:rsidRDefault="00820526" w:rsidP="00BE277B">
            <w:pPr>
              <w:rPr>
                <w:b/>
                <w:sz w:val="20"/>
                <w:szCs w:val="20"/>
              </w:rPr>
            </w:pPr>
            <w:r w:rsidRPr="00820526">
              <w:rPr>
                <w:b/>
                <w:sz w:val="20"/>
                <w:szCs w:val="20"/>
              </w:rPr>
              <w:t>Administrator Role</w:t>
            </w:r>
          </w:p>
        </w:tc>
        <w:tc>
          <w:tcPr>
            <w:tcW w:w="6408" w:type="dxa"/>
            <w:shd w:val="clear" w:color="auto" w:fill="B8CCE4" w:themeFill="accent1" w:themeFillTint="66"/>
          </w:tcPr>
          <w:p w14:paraId="044AE5B8" w14:textId="77777777" w:rsidR="00820526" w:rsidRPr="00820526" w:rsidRDefault="00820526" w:rsidP="00BE277B">
            <w:pPr>
              <w:rPr>
                <w:b/>
                <w:bCs/>
                <w:sz w:val="20"/>
                <w:szCs w:val="20"/>
              </w:rPr>
            </w:pPr>
            <w:r w:rsidRPr="00820526">
              <w:rPr>
                <w:b/>
                <w:sz w:val="20"/>
                <w:szCs w:val="20"/>
              </w:rPr>
              <w:t>Security Events Log Permissions</w:t>
            </w:r>
          </w:p>
        </w:tc>
      </w:tr>
      <w:tr w:rsidR="00820526" w:rsidRPr="00820526" w14:paraId="214D7C98" w14:textId="77777777" w:rsidTr="00820526">
        <w:tc>
          <w:tcPr>
            <w:tcW w:w="2340" w:type="dxa"/>
          </w:tcPr>
          <w:p w14:paraId="76036D38" w14:textId="2E7E97EF" w:rsidR="00820526" w:rsidRPr="00820526" w:rsidRDefault="00964568" w:rsidP="00BE277B">
            <w:pPr>
              <w:rPr>
                <w:b/>
                <w:sz w:val="20"/>
                <w:szCs w:val="20"/>
              </w:rPr>
            </w:pPr>
            <w:r>
              <w:rPr>
                <w:b/>
                <w:sz w:val="20"/>
                <w:szCs w:val="20"/>
              </w:rPr>
              <w:t>ESDS</w:t>
            </w:r>
            <w:r w:rsidR="00820526" w:rsidRPr="00820526">
              <w:rPr>
                <w:b/>
                <w:sz w:val="20"/>
                <w:szCs w:val="20"/>
              </w:rPr>
              <w:t xml:space="preserve"> Operator</w:t>
            </w:r>
          </w:p>
        </w:tc>
        <w:tc>
          <w:tcPr>
            <w:tcW w:w="6408" w:type="dxa"/>
          </w:tcPr>
          <w:p w14:paraId="7C81F97F" w14:textId="6AFF3B46" w:rsidR="00820526" w:rsidRPr="00820526" w:rsidRDefault="00820526" w:rsidP="00BE277B">
            <w:pPr>
              <w:rPr>
                <w:sz w:val="20"/>
                <w:szCs w:val="20"/>
              </w:rPr>
            </w:pPr>
            <w:r w:rsidRPr="00820526">
              <w:rPr>
                <w:sz w:val="20"/>
                <w:szCs w:val="20"/>
              </w:rPr>
              <w:t>View all successful and failed login events through t</w:t>
            </w:r>
            <w:r>
              <w:rPr>
                <w:sz w:val="20"/>
                <w:szCs w:val="20"/>
              </w:rPr>
              <w:t xml:space="preserve">he </w:t>
            </w:r>
            <w:r w:rsidR="00964568">
              <w:rPr>
                <w:sz w:val="20"/>
                <w:szCs w:val="20"/>
              </w:rPr>
              <w:t>ESDS</w:t>
            </w:r>
            <w:r>
              <w:rPr>
                <w:sz w:val="20"/>
                <w:szCs w:val="20"/>
              </w:rPr>
              <w:t xml:space="preserve"> IDP that are associ</w:t>
            </w:r>
            <w:r w:rsidRPr="00820526">
              <w:rPr>
                <w:sz w:val="20"/>
                <w:szCs w:val="20"/>
              </w:rPr>
              <w:t xml:space="preserve">ated with that user's </w:t>
            </w:r>
            <w:r w:rsidR="00964568">
              <w:rPr>
                <w:sz w:val="20"/>
                <w:szCs w:val="20"/>
              </w:rPr>
              <w:t>ESDS</w:t>
            </w:r>
            <w:r w:rsidRPr="00820526">
              <w:rPr>
                <w:sz w:val="20"/>
                <w:szCs w:val="20"/>
              </w:rPr>
              <w:t xml:space="preserve"> instance.</w:t>
            </w:r>
          </w:p>
        </w:tc>
      </w:tr>
      <w:tr w:rsidR="00820526" w:rsidRPr="00820526" w14:paraId="369CEE2A" w14:textId="77777777" w:rsidTr="00820526">
        <w:tc>
          <w:tcPr>
            <w:tcW w:w="2340" w:type="dxa"/>
          </w:tcPr>
          <w:p w14:paraId="34B185A6" w14:textId="77777777" w:rsidR="00820526" w:rsidRPr="00820526" w:rsidRDefault="00820526" w:rsidP="00BE277B">
            <w:pPr>
              <w:rPr>
                <w:b/>
                <w:sz w:val="20"/>
                <w:szCs w:val="20"/>
              </w:rPr>
            </w:pPr>
            <w:r w:rsidRPr="00820526">
              <w:rPr>
                <w:b/>
                <w:sz w:val="20"/>
                <w:szCs w:val="20"/>
              </w:rPr>
              <w:t>SEA Administrator</w:t>
            </w:r>
          </w:p>
        </w:tc>
        <w:tc>
          <w:tcPr>
            <w:tcW w:w="6408" w:type="dxa"/>
          </w:tcPr>
          <w:p w14:paraId="1960EE26" w14:textId="2300E7A8" w:rsidR="00820526" w:rsidRPr="00820526" w:rsidRDefault="00820526" w:rsidP="00BE277B">
            <w:pPr>
              <w:rPr>
                <w:sz w:val="20"/>
                <w:szCs w:val="20"/>
              </w:rPr>
            </w:pPr>
            <w:r w:rsidRPr="00820526">
              <w:rPr>
                <w:sz w:val="20"/>
                <w:szCs w:val="20"/>
              </w:rPr>
              <w:t xml:space="preserve">View all </w:t>
            </w:r>
            <w:r w:rsidRPr="00820526">
              <w:rPr>
                <w:rFonts w:cs="Arial"/>
                <w:sz w:val="20"/>
                <w:szCs w:val="20"/>
              </w:rPr>
              <w:t xml:space="preserve">successful and failed login attempts for the </w:t>
            </w:r>
            <w:r>
              <w:rPr>
                <w:rFonts w:cs="Arial"/>
                <w:sz w:val="20"/>
                <w:szCs w:val="20"/>
              </w:rPr>
              <w:t>A</w:t>
            </w:r>
            <w:r w:rsidRPr="00820526">
              <w:rPr>
                <w:rFonts w:cs="Arial"/>
                <w:sz w:val="20"/>
                <w:szCs w:val="20"/>
              </w:rPr>
              <w:t>dministrators at</w:t>
            </w:r>
            <w:r>
              <w:rPr>
                <w:rFonts w:cs="Arial"/>
                <w:sz w:val="20"/>
                <w:szCs w:val="20"/>
              </w:rPr>
              <w:t xml:space="preserve"> the S</w:t>
            </w:r>
            <w:r w:rsidRPr="00820526">
              <w:rPr>
                <w:rFonts w:cs="Arial"/>
                <w:sz w:val="20"/>
                <w:szCs w:val="20"/>
              </w:rPr>
              <w:t>tate level within the same Tenant and associated with the same Ed Org as the user.</w:t>
            </w:r>
          </w:p>
        </w:tc>
      </w:tr>
      <w:tr w:rsidR="00820526" w:rsidRPr="00820526" w14:paraId="68241933" w14:textId="77777777" w:rsidTr="00820526">
        <w:tc>
          <w:tcPr>
            <w:tcW w:w="2340" w:type="dxa"/>
          </w:tcPr>
          <w:p w14:paraId="25F14D78" w14:textId="77777777" w:rsidR="00820526" w:rsidRPr="00820526" w:rsidRDefault="00820526" w:rsidP="00BE277B">
            <w:pPr>
              <w:rPr>
                <w:b/>
                <w:sz w:val="20"/>
                <w:szCs w:val="20"/>
              </w:rPr>
            </w:pPr>
            <w:r w:rsidRPr="00820526">
              <w:rPr>
                <w:b/>
                <w:sz w:val="20"/>
                <w:szCs w:val="20"/>
              </w:rPr>
              <w:t>LEA Administrator</w:t>
            </w:r>
          </w:p>
        </w:tc>
        <w:tc>
          <w:tcPr>
            <w:tcW w:w="6408" w:type="dxa"/>
          </w:tcPr>
          <w:p w14:paraId="3535B316" w14:textId="736FF63C" w:rsidR="00820526" w:rsidRPr="00820526" w:rsidRDefault="00820526" w:rsidP="00BE277B">
            <w:pPr>
              <w:rPr>
                <w:sz w:val="20"/>
                <w:szCs w:val="20"/>
              </w:rPr>
            </w:pPr>
            <w:r w:rsidRPr="00820526">
              <w:rPr>
                <w:rFonts w:cs="Arial"/>
                <w:sz w:val="20"/>
                <w:szCs w:val="20"/>
              </w:rPr>
              <w:t>View all successful and failed login attempts for the LEA Administrators associated with the same Ed Org as the user.</w:t>
            </w:r>
          </w:p>
        </w:tc>
      </w:tr>
    </w:tbl>
    <w:p w14:paraId="78B2C1B9" w14:textId="77777777" w:rsidR="00820526" w:rsidRDefault="00820526" w:rsidP="008C293D"/>
    <w:p w14:paraId="7CBED069" w14:textId="77777777" w:rsidR="00820526" w:rsidRDefault="00820526" w:rsidP="008C293D"/>
    <w:p w14:paraId="4884E566" w14:textId="364424D6" w:rsidR="005B3B0C" w:rsidRDefault="002679CF" w:rsidP="002679CF">
      <w:pPr>
        <w:pStyle w:val="Heading1"/>
      </w:pPr>
      <w:bookmarkStart w:id="117" w:name="_Toc394490918"/>
      <w:r>
        <w:t>Security Event Notifications</w:t>
      </w:r>
      <w:bookmarkEnd w:id="117"/>
    </w:p>
    <w:p w14:paraId="5B08F5B8" w14:textId="6158C0D3" w:rsidR="005775F3" w:rsidRDefault="005775F3" w:rsidP="005775F3">
      <w:r>
        <w:t xml:space="preserve">In addition to the logging of security events described in the previous chapter, </w:t>
      </w:r>
      <w:r w:rsidR="00964568">
        <w:t>ESDS</w:t>
      </w:r>
      <w:r>
        <w:t xml:space="preserve"> sends email notifications about administrative events.</w:t>
      </w:r>
    </w:p>
    <w:p w14:paraId="5AED0290" w14:textId="4DBEAF4F" w:rsidR="005775F3" w:rsidRDefault="005775F3" w:rsidP="005775F3">
      <w:r>
        <w:t xml:space="preserve">The notification is sent by the </w:t>
      </w:r>
      <w:r w:rsidR="00964568">
        <w:t>ESDS</w:t>
      </w:r>
      <w:r>
        <w:t xml:space="preserve"> Operator to the appropriate recipients and is delivered to the email address configured in the </w:t>
      </w:r>
      <w:proofErr w:type="spellStart"/>
      <w:r w:rsidRPr="005775F3">
        <w:rPr>
          <w:i/>
        </w:rPr>
        <w:t>sli.support.email</w:t>
      </w:r>
      <w:proofErr w:type="spellEnd"/>
      <w:r>
        <w:t xml:space="preserve"> property, part of </w:t>
      </w:r>
      <w:proofErr w:type="spellStart"/>
      <w:r w:rsidRPr="005775F3">
        <w:rPr>
          <w:rStyle w:val="SubtitleChar"/>
        </w:rPr>
        <w:t>sli.properties</w:t>
      </w:r>
      <w:proofErr w:type="spellEnd"/>
      <w:r>
        <w:t xml:space="preserve">. The sender name and email address are configured in the administration tool's </w:t>
      </w:r>
      <w:proofErr w:type="spellStart"/>
      <w:r w:rsidRPr="005775F3">
        <w:rPr>
          <w:rStyle w:val="SubtitleChar"/>
        </w:rPr>
        <w:t>config.yml</w:t>
      </w:r>
      <w:proofErr w:type="spellEnd"/>
      <w:r>
        <w:rPr>
          <w:rFonts w:ascii="Courier New" w:hAnsi="Courier New" w:cs="Courier New"/>
          <w:spacing w:val="-53"/>
          <w:sz w:val="18"/>
          <w:szCs w:val="18"/>
        </w:rPr>
        <w:t xml:space="preserve"> </w:t>
      </w:r>
      <w:r>
        <w:t xml:space="preserve">configuration file: </w:t>
      </w:r>
      <w:proofErr w:type="spellStart"/>
      <w:r w:rsidRPr="005775F3">
        <w:rPr>
          <w:rStyle w:val="SubtitleChar"/>
        </w:rPr>
        <w:t>email_sender_address</w:t>
      </w:r>
      <w:proofErr w:type="spellEnd"/>
      <w:r w:rsidRPr="005775F3">
        <w:rPr>
          <w:rStyle w:val="SubtitleChar"/>
        </w:rPr>
        <w:t xml:space="preserve"> </w:t>
      </w:r>
      <w:r>
        <w:t xml:space="preserve">and </w:t>
      </w:r>
      <w:proofErr w:type="spellStart"/>
      <w:r w:rsidRPr="005775F3">
        <w:rPr>
          <w:rStyle w:val="SubtitleChar"/>
        </w:rPr>
        <w:t>email_sender_name</w:t>
      </w:r>
      <w:proofErr w:type="spellEnd"/>
      <w:r>
        <w:t>.</w:t>
      </w:r>
    </w:p>
    <w:p w14:paraId="72E041A7" w14:textId="2876C177" w:rsidR="005775F3" w:rsidRDefault="005775F3" w:rsidP="005775F3">
      <w:r>
        <w:t>The table below lists the security events that produce notifications and the administrator roles that would receive those notifications:</w:t>
      </w:r>
    </w:p>
    <w:p w14:paraId="22CA3168" w14:textId="1177CDE9" w:rsidR="00820526" w:rsidRPr="003D77E7" w:rsidRDefault="003D77E7" w:rsidP="002679CF">
      <w:pPr>
        <w:rPr>
          <w:rStyle w:val="IntenseReference"/>
        </w:rPr>
      </w:pPr>
      <w:r w:rsidRPr="003D77E7">
        <w:rPr>
          <w:rStyle w:val="IntenseReference"/>
        </w:rPr>
        <w:t>Security Event Notifications</w:t>
      </w:r>
    </w:p>
    <w:tbl>
      <w:tblPr>
        <w:tblW w:w="9630" w:type="dxa"/>
        <w:tblInd w:w="-90" w:type="dxa"/>
        <w:tblLayout w:type="fixed"/>
        <w:tblCellMar>
          <w:left w:w="0" w:type="dxa"/>
          <w:right w:w="0" w:type="dxa"/>
        </w:tblCellMar>
        <w:tblLook w:val="0000" w:firstRow="0" w:lastRow="0" w:firstColumn="0" w:lastColumn="0" w:noHBand="0" w:noVBand="0"/>
      </w:tblPr>
      <w:tblGrid>
        <w:gridCol w:w="1710"/>
        <w:gridCol w:w="1895"/>
        <w:gridCol w:w="1890"/>
        <w:gridCol w:w="2160"/>
        <w:gridCol w:w="1975"/>
      </w:tblGrid>
      <w:tr w:rsidR="003D77E7" w:rsidRPr="003D77E7" w14:paraId="15A4FAC0" w14:textId="77777777" w:rsidTr="003D77E7">
        <w:trPr>
          <w:trHeight w:hRule="exact" w:val="705"/>
          <w:tblHeader/>
        </w:trPr>
        <w:tc>
          <w:tcPr>
            <w:tcW w:w="1710" w:type="dxa"/>
            <w:vMerge w:val="restart"/>
            <w:tcBorders>
              <w:top w:val="single" w:sz="8" w:space="0" w:color="000000"/>
              <w:left w:val="single" w:sz="4" w:space="0" w:color="auto"/>
              <w:bottom w:val="single" w:sz="8" w:space="0" w:color="000000"/>
              <w:right w:val="nil"/>
            </w:tcBorders>
            <w:shd w:val="clear" w:color="auto" w:fill="B8CCE4" w:themeFill="accent1" w:themeFillTint="66"/>
          </w:tcPr>
          <w:p w14:paraId="3968EB73" w14:textId="77777777" w:rsidR="003D77E7" w:rsidRPr="003D77E7" w:rsidRDefault="003D77E7" w:rsidP="003D77E7">
            <w:pPr>
              <w:pStyle w:val="TableParagraph"/>
              <w:kinsoku w:val="0"/>
              <w:overflowPunct w:val="0"/>
              <w:spacing w:before="83"/>
              <w:ind w:left="110"/>
              <w:rPr>
                <w:rFonts w:ascii="Arial" w:hAnsi="Arial" w:cs="Arial"/>
                <w:sz w:val="20"/>
                <w:szCs w:val="20"/>
              </w:rPr>
            </w:pPr>
            <w:r w:rsidRPr="003D77E7">
              <w:rPr>
                <w:rFonts w:ascii="Arial" w:hAnsi="Arial" w:cs="Arial"/>
                <w:b/>
                <w:bCs/>
                <w:sz w:val="20"/>
                <w:szCs w:val="20"/>
              </w:rPr>
              <w:t>Event</w:t>
            </w:r>
          </w:p>
        </w:tc>
        <w:tc>
          <w:tcPr>
            <w:tcW w:w="3785" w:type="dxa"/>
            <w:gridSpan w:val="2"/>
            <w:tcBorders>
              <w:top w:val="single" w:sz="4" w:space="0" w:color="auto"/>
              <w:left w:val="single" w:sz="8" w:space="0" w:color="000000"/>
              <w:bottom w:val="nil"/>
              <w:right w:val="single" w:sz="8" w:space="0" w:color="000000"/>
            </w:tcBorders>
            <w:shd w:val="clear" w:color="auto" w:fill="B8CCE4" w:themeFill="accent1" w:themeFillTint="66"/>
          </w:tcPr>
          <w:p w14:paraId="091D7FB6" w14:textId="77777777" w:rsidR="003D77E7" w:rsidRPr="003D77E7" w:rsidRDefault="003D77E7" w:rsidP="003D77E7">
            <w:pPr>
              <w:pStyle w:val="TableParagraph"/>
              <w:kinsoku w:val="0"/>
              <w:overflowPunct w:val="0"/>
              <w:spacing w:before="93"/>
              <w:ind w:left="-265"/>
              <w:jc w:val="center"/>
              <w:rPr>
                <w:rFonts w:ascii="Arial" w:hAnsi="Arial" w:cs="Arial"/>
                <w:sz w:val="20"/>
                <w:szCs w:val="20"/>
              </w:rPr>
            </w:pPr>
            <w:r w:rsidRPr="003D77E7">
              <w:rPr>
                <w:rFonts w:ascii="Arial" w:hAnsi="Arial" w:cs="Arial"/>
                <w:b/>
                <w:bCs/>
                <w:sz w:val="20"/>
                <w:szCs w:val="20"/>
              </w:rPr>
              <w:t>Notification Sent</w:t>
            </w:r>
          </w:p>
        </w:tc>
        <w:tc>
          <w:tcPr>
            <w:tcW w:w="4135" w:type="dxa"/>
            <w:gridSpan w:val="2"/>
            <w:tcBorders>
              <w:top w:val="single" w:sz="4" w:space="0" w:color="auto"/>
              <w:left w:val="single" w:sz="8" w:space="0" w:color="000000"/>
              <w:bottom w:val="nil"/>
              <w:right w:val="single" w:sz="8" w:space="0" w:color="000000"/>
            </w:tcBorders>
            <w:shd w:val="clear" w:color="auto" w:fill="B8CCE4" w:themeFill="accent1" w:themeFillTint="66"/>
          </w:tcPr>
          <w:p w14:paraId="4BB90FEE" w14:textId="505E485D" w:rsidR="003D77E7" w:rsidRPr="003D77E7" w:rsidRDefault="003D77E7" w:rsidP="003D77E7">
            <w:pPr>
              <w:pStyle w:val="TableParagraph"/>
              <w:kinsoku w:val="0"/>
              <w:overflowPunct w:val="0"/>
              <w:spacing w:before="93" w:line="250" w:lineRule="auto"/>
              <w:ind w:left="900" w:right="416" w:firstLine="11"/>
              <w:rPr>
                <w:rFonts w:ascii="Arial" w:hAnsi="Arial" w:cs="Arial"/>
                <w:sz w:val="20"/>
                <w:szCs w:val="20"/>
              </w:rPr>
            </w:pPr>
            <w:r>
              <w:rPr>
                <w:rFonts w:ascii="Arial" w:hAnsi="Arial" w:cs="Arial"/>
                <w:b/>
                <w:bCs/>
                <w:sz w:val="20"/>
                <w:szCs w:val="20"/>
              </w:rPr>
              <w:t>Notification Recipient</w:t>
            </w:r>
          </w:p>
        </w:tc>
      </w:tr>
      <w:tr w:rsidR="003D77E7" w:rsidRPr="003D77E7" w14:paraId="382BFFF7" w14:textId="77777777" w:rsidTr="003D77E7">
        <w:trPr>
          <w:trHeight w:hRule="exact" w:val="460"/>
          <w:tblHeader/>
        </w:trPr>
        <w:tc>
          <w:tcPr>
            <w:tcW w:w="1710" w:type="dxa"/>
            <w:vMerge/>
            <w:tcBorders>
              <w:top w:val="single" w:sz="8" w:space="0" w:color="000000"/>
              <w:left w:val="single" w:sz="4" w:space="0" w:color="auto"/>
              <w:bottom w:val="single" w:sz="8" w:space="0" w:color="000000"/>
              <w:right w:val="nil"/>
            </w:tcBorders>
            <w:shd w:val="clear" w:color="auto" w:fill="B8CCE4" w:themeFill="accent1" w:themeFillTint="66"/>
          </w:tcPr>
          <w:p w14:paraId="753450B1" w14:textId="77777777" w:rsidR="003D77E7" w:rsidRPr="003D77E7" w:rsidRDefault="003D77E7" w:rsidP="003D77E7">
            <w:pPr>
              <w:pStyle w:val="TableParagraph"/>
              <w:kinsoku w:val="0"/>
              <w:overflowPunct w:val="0"/>
              <w:spacing w:before="93" w:line="250" w:lineRule="auto"/>
              <w:ind w:left="416" w:right="416" w:firstLine="11"/>
              <w:rPr>
                <w:rFonts w:ascii="Arial" w:hAnsi="Arial" w:cs="Arial"/>
                <w:sz w:val="20"/>
                <w:szCs w:val="20"/>
              </w:rPr>
            </w:pPr>
          </w:p>
        </w:tc>
        <w:tc>
          <w:tcPr>
            <w:tcW w:w="189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Pr>
          <w:p w14:paraId="7308984C" w14:textId="39E8E956" w:rsidR="003D77E7" w:rsidRPr="003D77E7" w:rsidRDefault="003D77E7" w:rsidP="003D77E7">
            <w:pPr>
              <w:pStyle w:val="TableParagraph"/>
              <w:kinsoku w:val="0"/>
              <w:overflowPunct w:val="0"/>
              <w:spacing w:before="78"/>
              <w:ind w:left="375"/>
              <w:rPr>
                <w:rFonts w:ascii="Arial" w:hAnsi="Arial" w:cs="Arial"/>
                <w:sz w:val="20"/>
                <w:szCs w:val="20"/>
              </w:rPr>
            </w:pPr>
            <w:r w:rsidRPr="003D77E7">
              <w:rPr>
                <w:rFonts w:ascii="Arial" w:hAnsi="Arial" w:cs="Arial"/>
                <w:b/>
                <w:bCs/>
                <w:sz w:val="20"/>
                <w:szCs w:val="20"/>
              </w:rPr>
              <w:t>Sandbox</w:t>
            </w:r>
          </w:p>
        </w:tc>
        <w:tc>
          <w:tcPr>
            <w:tcW w:w="189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Pr>
          <w:p w14:paraId="2BC7A182" w14:textId="77777777" w:rsidR="003D77E7" w:rsidRPr="003D77E7" w:rsidRDefault="003D77E7" w:rsidP="003D77E7">
            <w:pPr>
              <w:pStyle w:val="TableParagraph"/>
              <w:kinsoku w:val="0"/>
              <w:overflowPunct w:val="0"/>
              <w:spacing w:before="78"/>
              <w:ind w:left="309"/>
              <w:rPr>
                <w:rFonts w:ascii="Arial" w:hAnsi="Arial" w:cs="Arial"/>
                <w:sz w:val="20"/>
                <w:szCs w:val="20"/>
              </w:rPr>
            </w:pPr>
            <w:r w:rsidRPr="003D77E7">
              <w:rPr>
                <w:rFonts w:ascii="Arial" w:hAnsi="Arial" w:cs="Arial"/>
                <w:b/>
                <w:bCs/>
                <w:sz w:val="20"/>
                <w:szCs w:val="20"/>
              </w:rPr>
              <w:t>Production</w:t>
            </w:r>
          </w:p>
        </w:tc>
        <w:tc>
          <w:tcPr>
            <w:tcW w:w="2160" w:type="dxa"/>
            <w:tcBorders>
              <w:top w:val="single" w:sz="8" w:space="0" w:color="000000"/>
              <w:left w:val="single" w:sz="8" w:space="0" w:color="000000"/>
              <w:bottom w:val="single" w:sz="8" w:space="0" w:color="000000"/>
              <w:right w:val="single" w:sz="4" w:space="0" w:color="auto"/>
            </w:tcBorders>
            <w:shd w:val="clear" w:color="auto" w:fill="B8CCE4" w:themeFill="accent1" w:themeFillTint="66"/>
          </w:tcPr>
          <w:p w14:paraId="248BC27C" w14:textId="374C62FB" w:rsidR="003D77E7" w:rsidRPr="003D77E7" w:rsidRDefault="003D77E7" w:rsidP="003D77E7">
            <w:pPr>
              <w:pStyle w:val="TableParagraph"/>
              <w:kinsoku w:val="0"/>
              <w:overflowPunct w:val="0"/>
              <w:spacing w:before="78"/>
              <w:ind w:left="380"/>
              <w:rPr>
                <w:rFonts w:ascii="Arial" w:hAnsi="Arial" w:cs="Arial"/>
                <w:sz w:val="20"/>
                <w:szCs w:val="20"/>
              </w:rPr>
            </w:pPr>
            <w:r w:rsidRPr="003D77E7">
              <w:rPr>
                <w:rFonts w:ascii="Arial" w:hAnsi="Arial" w:cs="Arial"/>
                <w:b/>
                <w:bCs/>
                <w:sz w:val="20"/>
                <w:szCs w:val="20"/>
              </w:rPr>
              <w:t>Sandbox</w:t>
            </w:r>
          </w:p>
        </w:tc>
        <w:tc>
          <w:tcPr>
            <w:tcW w:w="1975" w:type="dxa"/>
            <w:tcBorders>
              <w:top w:val="single" w:sz="8" w:space="0" w:color="000000"/>
              <w:left w:val="single" w:sz="4" w:space="0" w:color="auto"/>
              <w:bottom w:val="single" w:sz="8" w:space="0" w:color="000000"/>
              <w:right w:val="single" w:sz="8" w:space="0" w:color="000000"/>
            </w:tcBorders>
            <w:shd w:val="clear" w:color="auto" w:fill="B8CCE4" w:themeFill="accent1" w:themeFillTint="66"/>
          </w:tcPr>
          <w:p w14:paraId="20B0C2C0" w14:textId="77777777" w:rsidR="003D77E7" w:rsidRPr="003D77E7" w:rsidRDefault="003D77E7" w:rsidP="003D77E7">
            <w:pPr>
              <w:pStyle w:val="TableParagraph"/>
              <w:kinsoku w:val="0"/>
              <w:overflowPunct w:val="0"/>
              <w:spacing w:before="78"/>
              <w:ind w:left="357"/>
              <w:rPr>
                <w:rFonts w:ascii="Arial" w:hAnsi="Arial" w:cs="Arial"/>
                <w:sz w:val="20"/>
                <w:szCs w:val="20"/>
              </w:rPr>
            </w:pPr>
            <w:r w:rsidRPr="003D77E7">
              <w:rPr>
                <w:rFonts w:ascii="Arial" w:hAnsi="Arial" w:cs="Arial"/>
                <w:b/>
                <w:bCs/>
                <w:sz w:val="20"/>
                <w:szCs w:val="20"/>
              </w:rPr>
              <w:t>Production</w:t>
            </w:r>
          </w:p>
        </w:tc>
      </w:tr>
      <w:tr w:rsidR="003D77E7" w:rsidRPr="003D77E7" w14:paraId="2EA6832B" w14:textId="77777777" w:rsidTr="003D77E7">
        <w:trPr>
          <w:trHeight w:hRule="exact" w:val="1145"/>
        </w:trPr>
        <w:tc>
          <w:tcPr>
            <w:tcW w:w="1710" w:type="dxa"/>
            <w:tcBorders>
              <w:top w:val="single" w:sz="8" w:space="0" w:color="000000"/>
              <w:left w:val="single" w:sz="8" w:space="0" w:color="000000"/>
              <w:bottom w:val="single" w:sz="8" w:space="0" w:color="000000"/>
              <w:right w:val="single" w:sz="8" w:space="0" w:color="000000"/>
            </w:tcBorders>
          </w:tcPr>
          <w:p w14:paraId="0B0773C3" w14:textId="497F5CD4" w:rsidR="003D77E7" w:rsidRPr="003D77E7" w:rsidRDefault="003D77E7" w:rsidP="003D77E7">
            <w:pPr>
              <w:pStyle w:val="TableParagraph"/>
              <w:kinsoku w:val="0"/>
              <w:overflowPunct w:val="0"/>
              <w:spacing w:before="78" w:line="250" w:lineRule="auto"/>
              <w:ind w:left="100" w:right="1"/>
              <w:rPr>
                <w:rFonts w:ascii="Arial" w:hAnsi="Arial" w:cs="Arial"/>
                <w:sz w:val="20"/>
                <w:szCs w:val="20"/>
              </w:rPr>
            </w:pPr>
            <w:r w:rsidRPr="003D77E7">
              <w:rPr>
                <w:rFonts w:ascii="Arial" w:hAnsi="Arial" w:cs="Arial"/>
                <w:sz w:val="20"/>
                <w:szCs w:val="20"/>
              </w:rPr>
              <w:t xml:space="preserve">Application Developer Account </w:t>
            </w:r>
            <w:r w:rsidRPr="003D77E7">
              <w:rPr>
                <w:rFonts w:ascii="Arial" w:hAnsi="Arial" w:cs="Arial"/>
                <w:sz w:val="20"/>
                <w:szCs w:val="20"/>
              </w:rPr>
              <w:br/>
              <w:t>Approved</w:t>
            </w:r>
          </w:p>
        </w:tc>
        <w:tc>
          <w:tcPr>
            <w:tcW w:w="1895" w:type="dxa"/>
            <w:tcBorders>
              <w:top w:val="single" w:sz="8" w:space="0" w:color="000000"/>
              <w:left w:val="single" w:sz="8" w:space="0" w:color="000000"/>
              <w:bottom w:val="single" w:sz="8" w:space="0" w:color="000000"/>
              <w:right w:val="single" w:sz="8" w:space="0" w:color="000000"/>
            </w:tcBorders>
          </w:tcPr>
          <w:p w14:paraId="37F0A8D4" w14:textId="77777777" w:rsidR="003D77E7" w:rsidRPr="003D77E7" w:rsidRDefault="003D77E7" w:rsidP="000905BF">
            <w:pPr>
              <w:pStyle w:val="TableParagraph"/>
              <w:kinsoku w:val="0"/>
              <w:overflowPunct w:val="0"/>
              <w:spacing w:before="78"/>
              <w:ind w:left="275" w:right="654"/>
              <w:jc w:val="center"/>
              <w:rPr>
                <w:rFonts w:ascii="Arial" w:hAnsi="Arial" w:cs="Arial"/>
                <w:sz w:val="20"/>
                <w:szCs w:val="20"/>
              </w:rPr>
            </w:pPr>
            <w:r w:rsidRPr="003D77E7">
              <w:rPr>
                <w:rFonts w:ascii="Arial" w:hAnsi="Arial" w:cs="Arial"/>
                <w:sz w:val="20"/>
                <w:szCs w:val="20"/>
              </w:rPr>
              <w:t>Yes</w:t>
            </w:r>
          </w:p>
        </w:tc>
        <w:tc>
          <w:tcPr>
            <w:tcW w:w="1890" w:type="dxa"/>
            <w:tcBorders>
              <w:top w:val="single" w:sz="8" w:space="0" w:color="000000"/>
              <w:left w:val="single" w:sz="8" w:space="0" w:color="000000"/>
              <w:bottom w:val="single" w:sz="8" w:space="0" w:color="000000"/>
              <w:right w:val="single" w:sz="8" w:space="0" w:color="000000"/>
            </w:tcBorders>
          </w:tcPr>
          <w:p w14:paraId="26898E35" w14:textId="77777777" w:rsidR="003D77E7" w:rsidRPr="003D77E7" w:rsidRDefault="003D77E7" w:rsidP="000905BF">
            <w:pPr>
              <w:pStyle w:val="TableParagraph"/>
              <w:kinsoku w:val="0"/>
              <w:overflowPunct w:val="0"/>
              <w:spacing w:before="78"/>
              <w:ind w:left="275" w:right="649"/>
              <w:jc w:val="center"/>
              <w:rPr>
                <w:rFonts w:ascii="Arial" w:hAnsi="Arial" w:cs="Arial"/>
                <w:sz w:val="20"/>
                <w:szCs w:val="20"/>
              </w:rPr>
            </w:pPr>
            <w:r w:rsidRPr="003D77E7">
              <w:rPr>
                <w:rFonts w:ascii="Arial" w:hAnsi="Arial" w:cs="Arial"/>
                <w:sz w:val="20"/>
                <w:szCs w:val="20"/>
              </w:rPr>
              <w:t>Yes</w:t>
            </w:r>
          </w:p>
        </w:tc>
        <w:tc>
          <w:tcPr>
            <w:tcW w:w="2160" w:type="dxa"/>
            <w:tcBorders>
              <w:top w:val="single" w:sz="8" w:space="0" w:color="000000"/>
              <w:left w:val="single" w:sz="8" w:space="0" w:color="000000"/>
              <w:bottom w:val="single" w:sz="8" w:space="0" w:color="000000"/>
              <w:right w:val="single" w:sz="4" w:space="0" w:color="auto"/>
            </w:tcBorders>
          </w:tcPr>
          <w:p w14:paraId="06213BC8" w14:textId="77777777" w:rsidR="003D77E7" w:rsidRPr="003D77E7" w:rsidRDefault="00964568" w:rsidP="003D77E7">
            <w:pPr>
              <w:pStyle w:val="TableParagraph"/>
              <w:kinsoku w:val="0"/>
              <w:overflowPunct w:val="0"/>
              <w:spacing w:before="78" w:line="250" w:lineRule="auto"/>
              <w:ind w:left="386" w:hanging="34"/>
              <w:rPr>
                <w:rFonts w:ascii="Arial" w:hAnsi="Arial" w:cs="Arial"/>
                <w:sz w:val="20"/>
                <w:szCs w:val="20"/>
              </w:rPr>
            </w:pPr>
            <w:hyperlink w:anchor="bookmark98" w:history="1">
              <w:r w:rsidR="003D77E7" w:rsidRPr="003D77E7">
                <w:rPr>
                  <w:rFonts w:ascii="Arial" w:hAnsi="Arial" w:cs="Arial"/>
                  <w:iCs/>
                  <w:sz w:val="20"/>
                  <w:szCs w:val="20"/>
                </w:rPr>
                <w:t>Application</w:t>
              </w:r>
            </w:hyperlink>
            <w:r w:rsidR="003D77E7" w:rsidRPr="003D77E7">
              <w:rPr>
                <w:rFonts w:ascii="Arial" w:hAnsi="Arial" w:cs="Arial"/>
                <w:iCs/>
                <w:sz w:val="20"/>
                <w:szCs w:val="20"/>
              </w:rPr>
              <w:t xml:space="preserve"> </w:t>
            </w:r>
            <w:hyperlink w:anchor="bookmark98" w:history="1">
              <w:r w:rsidR="003D77E7" w:rsidRPr="003D77E7">
                <w:rPr>
                  <w:rFonts w:ascii="Arial" w:hAnsi="Arial" w:cs="Arial"/>
                  <w:iCs/>
                  <w:sz w:val="20"/>
                  <w:szCs w:val="20"/>
                </w:rPr>
                <w:t>Developer</w:t>
              </w:r>
            </w:hyperlink>
          </w:p>
        </w:tc>
        <w:tc>
          <w:tcPr>
            <w:tcW w:w="1975" w:type="dxa"/>
            <w:tcBorders>
              <w:top w:val="single" w:sz="8" w:space="0" w:color="000000"/>
              <w:left w:val="single" w:sz="4" w:space="0" w:color="auto"/>
              <w:bottom w:val="single" w:sz="8" w:space="0" w:color="000000"/>
              <w:right w:val="single" w:sz="8" w:space="0" w:color="000000"/>
            </w:tcBorders>
          </w:tcPr>
          <w:p w14:paraId="43FF27CC" w14:textId="77777777" w:rsidR="003D77E7" w:rsidRPr="003D77E7" w:rsidRDefault="00964568" w:rsidP="003D77E7">
            <w:pPr>
              <w:pStyle w:val="TableParagraph"/>
              <w:kinsoku w:val="0"/>
              <w:overflowPunct w:val="0"/>
              <w:spacing w:before="78" w:line="250" w:lineRule="auto"/>
              <w:ind w:left="429" w:hanging="34"/>
              <w:rPr>
                <w:rFonts w:ascii="Arial" w:hAnsi="Arial" w:cs="Arial"/>
                <w:sz w:val="20"/>
                <w:szCs w:val="20"/>
              </w:rPr>
            </w:pPr>
            <w:hyperlink w:anchor="bookmark98" w:history="1">
              <w:r w:rsidR="003D77E7" w:rsidRPr="003D77E7">
                <w:rPr>
                  <w:rFonts w:ascii="Arial" w:hAnsi="Arial" w:cs="Arial"/>
                  <w:iCs/>
                  <w:sz w:val="20"/>
                  <w:szCs w:val="20"/>
                </w:rPr>
                <w:t>Application</w:t>
              </w:r>
            </w:hyperlink>
            <w:r w:rsidR="003D77E7" w:rsidRPr="003D77E7">
              <w:rPr>
                <w:rFonts w:ascii="Arial" w:hAnsi="Arial" w:cs="Arial"/>
                <w:iCs/>
                <w:sz w:val="20"/>
                <w:szCs w:val="20"/>
              </w:rPr>
              <w:t xml:space="preserve"> </w:t>
            </w:r>
            <w:hyperlink w:anchor="bookmark98" w:history="1">
              <w:r w:rsidR="003D77E7" w:rsidRPr="003D77E7">
                <w:rPr>
                  <w:rFonts w:ascii="Arial" w:hAnsi="Arial" w:cs="Arial"/>
                  <w:iCs/>
                  <w:sz w:val="20"/>
                  <w:szCs w:val="20"/>
                </w:rPr>
                <w:t>Developer</w:t>
              </w:r>
            </w:hyperlink>
          </w:p>
        </w:tc>
      </w:tr>
      <w:tr w:rsidR="003D77E7" w14:paraId="37960D33" w14:textId="77777777" w:rsidTr="003D77E7">
        <w:trPr>
          <w:trHeight w:hRule="exact" w:val="700"/>
        </w:trPr>
        <w:tc>
          <w:tcPr>
            <w:tcW w:w="1710" w:type="dxa"/>
            <w:tcBorders>
              <w:top w:val="single" w:sz="8" w:space="0" w:color="000000"/>
              <w:left w:val="single" w:sz="8" w:space="0" w:color="000000"/>
              <w:bottom w:val="single" w:sz="8" w:space="0" w:color="000000"/>
              <w:right w:val="single" w:sz="8" w:space="0" w:color="000000"/>
            </w:tcBorders>
          </w:tcPr>
          <w:p w14:paraId="4502DC17" w14:textId="77777777" w:rsidR="003D77E7" w:rsidRPr="003D77E7" w:rsidRDefault="003D77E7" w:rsidP="003D77E7">
            <w:pPr>
              <w:pStyle w:val="TableParagraph"/>
              <w:kinsoku w:val="0"/>
              <w:overflowPunct w:val="0"/>
              <w:spacing w:before="78"/>
              <w:ind w:left="100" w:right="56"/>
              <w:rPr>
                <w:rFonts w:ascii="Arial" w:hAnsi="Arial" w:cs="Arial"/>
                <w:sz w:val="20"/>
                <w:szCs w:val="20"/>
              </w:rPr>
            </w:pPr>
            <w:r w:rsidRPr="003D77E7">
              <w:rPr>
                <w:rFonts w:ascii="Arial" w:hAnsi="Arial" w:cs="Arial"/>
                <w:sz w:val="20"/>
                <w:szCs w:val="20"/>
              </w:rPr>
              <w:t>Landing Zone Provisioned</w:t>
            </w:r>
          </w:p>
        </w:tc>
        <w:tc>
          <w:tcPr>
            <w:tcW w:w="1895" w:type="dxa"/>
            <w:tcBorders>
              <w:top w:val="single" w:sz="8" w:space="0" w:color="000000"/>
              <w:left w:val="single" w:sz="8" w:space="0" w:color="000000"/>
              <w:bottom w:val="single" w:sz="8" w:space="0" w:color="000000"/>
              <w:right w:val="single" w:sz="8" w:space="0" w:color="000000"/>
            </w:tcBorders>
          </w:tcPr>
          <w:p w14:paraId="19C24589" w14:textId="77777777" w:rsidR="003D77E7" w:rsidRPr="003D77E7" w:rsidRDefault="003D77E7" w:rsidP="000905BF">
            <w:pPr>
              <w:pStyle w:val="TableParagraph"/>
              <w:kinsoku w:val="0"/>
              <w:overflowPunct w:val="0"/>
              <w:spacing w:before="78"/>
              <w:ind w:left="275" w:right="654"/>
              <w:jc w:val="center"/>
              <w:rPr>
                <w:rFonts w:ascii="Arial" w:hAnsi="Arial" w:cs="Arial"/>
                <w:sz w:val="20"/>
                <w:szCs w:val="20"/>
              </w:rPr>
            </w:pPr>
            <w:r w:rsidRPr="003D77E7">
              <w:rPr>
                <w:rFonts w:ascii="Arial" w:hAnsi="Arial" w:cs="Arial"/>
                <w:sz w:val="20"/>
                <w:szCs w:val="20"/>
              </w:rPr>
              <w:t>Yes</w:t>
            </w:r>
          </w:p>
        </w:tc>
        <w:tc>
          <w:tcPr>
            <w:tcW w:w="1890" w:type="dxa"/>
            <w:tcBorders>
              <w:top w:val="single" w:sz="8" w:space="0" w:color="000000"/>
              <w:left w:val="single" w:sz="8" w:space="0" w:color="000000"/>
              <w:bottom w:val="single" w:sz="8" w:space="0" w:color="000000"/>
              <w:right w:val="single" w:sz="8" w:space="0" w:color="000000"/>
            </w:tcBorders>
          </w:tcPr>
          <w:p w14:paraId="4CF250D1" w14:textId="77777777" w:rsidR="003D77E7" w:rsidRPr="003D77E7" w:rsidRDefault="003D77E7" w:rsidP="000905BF">
            <w:pPr>
              <w:pStyle w:val="TableParagraph"/>
              <w:kinsoku w:val="0"/>
              <w:overflowPunct w:val="0"/>
              <w:spacing w:before="78"/>
              <w:ind w:left="275" w:right="649"/>
              <w:jc w:val="center"/>
              <w:rPr>
                <w:rFonts w:ascii="Arial" w:hAnsi="Arial" w:cs="Arial"/>
                <w:sz w:val="20"/>
                <w:szCs w:val="20"/>
              </w:rPr>
            </w:pPr>
            <w:r w:rsidRPr="003D77E7">
              <w:rPr>
                <w:rFonts w:ascii="Arial" w:hAnsi="Arial" w:cs="Arial"/>
                <w:sz w:val="20"/>
                <w:szCs w:val="20"/>
              </w:rPr>
              <w:t>Yes</w:t>
            </w:r>
          </w:p>
        </w:tc>
        <w:tc>
          <w:tcPr>
            <w:tcW w:w="2160" w:type="dxa"/>
            <w:tcBorders>
              <w:top w:val="single" w:sz="8" w:space="0" w:color="000000"/>
              <w:left w:val="single" w:sz="8" w:space="0" w:color="000000"/>
              <w:bottom w:val="single" w:sz="8" w:space="0" w:color="000000"/>
              <w:right w:val="single" w:sz="4" w:space="0" w:color="auto"/>
            </w:tcBorders>
          </w:tcPr>
          <w:p w14:paraId="071336AC" w14:textId="77777777" w:rsidR="003D77E7" w:rsidRPr="003D77E7" w:rsidRDefault="00964568" w:rsidP="003D77E7">
            <w:pPr>
              <w:pStyle w:val="TableParagraph"/>
              <w:kinsoku w:val="0"/>
              <w:overflowPunct w:val="0"/>
              <w:spacing w:before="78" w:line="250" w:lineRule="auto"/>
              <w:ind w:left="386" w:hanging="34"/>
              <w:rPr>
                <w:rFonts w:ascii="Arial" w:hAnsi="Arial" w:cs="Arial"/>
                <w:sz w:val="20"/>
                <w:szCs w:val="20"/>
              </w:rPr>
            </w:pPr>
            <w:hyperlink w:anchor="bookmark98" w:history="1">
              <w:r w:rsidR="003D77E7" w:rsidRPr="003D77E7">
                <w:rPr>
                  <w:rFonts w:ascii="Arial" w:hAnsi="Arial" w:cs="Arial"/>
                  <w:iCs/>
                  <w:sz w:val="20"/>
                  <w:szCs w:val="20"/>
                </w:rPr>
                <w:t>Application</w:t>
              </w:r>
            </w:hyperlink>
            <w:r w:rsidR="003D77E7" w:rsidRPr="003D77E7">
              <w:rPr>
                <w:rFonts w:ascii="Arial" w:hAnsi="Arial" w:cs="Arial"/>
                <w:iCs/>
                <w:sz w:val="20"/>
                <w:szCs w:val="20"/>
              </w:rPr>
              <w:t xml:space="preserve"> </w:t>
            </w:r>
            <w:hyperlink w:anchor="bookmark98" w:history="1">
              <w:r w:rsidR="003D77E7" w:rsidRPr="003D77E7">
                <w:rPr>
                  <w:rFonts w:ascii="Arial" w:hAnsi="Arial" w:cs="Arial"/>
                  <w:iCs/>
                  <w:sz w:val="20"/>
                  <w:szCs w:val="20"/>
                </w:rPr>
                <w:t>Developer</w:t>
              </w:r>
            </w:hyperlink>
          </w:p>
        </w:tc>
        <w:tc>
          <w:tcPr>
            <w:tcW w:w="1975" w:type="dxa"/>
            <w:tcBorders>
              <w:top w:val="single" w:sz="8" w:space="0" w:color="000000"/>
              <w:left w:val="single" w:sz="4" w:space="0" w:color="auto"/>
              <w:bottom w:val="single" w:sz="8" w:space="0" w:color="000000"/>
              <w:right w:val="single" w:sz="8" w:space="0" w:color="000000"/>
            </w:tcBorders>
          </w:tcPr>
          <w:p w14:paraId="072528AC" w14:textId="77777777" w:rsidR="003D77E7" w:rsidRPr="003D77E7" w:rsidRDefault="00964568" w:rsidP="003D77E7">
            <w:pPr>
              <w:pStyle w:val="TableParagraph"/>
              <w:kinsoku w:val="0"/>
              <w:overflowPunct w:val="0"/>
              <w:spacing w:before="78"/>
              <w:ind w:left="240"/>
              <w:rPr>
                <w:rFonts w:ascii="Arial" w:hAnsi="Arial" w:cs="Arial"/>
                <w:sz w:val="20"/>
                <w:szCs w:val="20"/>
              </w:rPr>
            </w:pPr>
            <w:hyperlink w:anchor="bookmark123" w:history="1">
              <w:r w:rsidR="003D77E7" w:rsidRPr="003D77E7">
                <w:rPr>
                  <w:rFonts w:ascii="Arial" w:hAnsi="Arial" w:cs="Arial"/>
                  <w:iCs/>
                  <w:sz w:val="20"/>
                  <w:szCs w:val="20"/>
                </w:rPr>
                <w:t xml:space="preserve">Ingestion </w:t>
              </w:r>
            </w:hyperlink>
            <w:hyperlink w:anchor="bookmark123" w:history="1">
              <w:r w:rsidR="003D77E7" w:rsidRPr="003D77E7">
                <w:rPr>
                  <w:rFonts w:ascii="Arial" w:hAnsi="Arial" w:cs="Arial"/>
                  <w:iCs/>
                  <w:sz w:val="20"/>
                  <w:szCs w:val="20"/>
                </w:rPr>
                <w:t>User</w:t>
              </w:r>
            </w:hyperlink>
          </w:p>
        </w:tc>
      </w:tr>
      <w:tr w:rsidR="003D77E7" w14:paraId="2607B071" w14:textId="77777777" w:rsidTr="003D77E7">
        <w:trPr>
          <w:trHeight w:hRule="exact" w:val="940"/>
        </w:trPr>
        <w:tc>
          <w:tcPr>
            <w:tcW w:w="1710" w:type="dxa"/>
            <w:tcBorders>
              <w:top w:val="single" w:sz="8" w:space="0" w:color="000000"/>
              <w:left w:val="single" w:sz="8" w:space="0" w:color="000000"/>
              <w:bottom w:val="single" w:sz="8" w:space="0" w:color="000000"/>
              <w:right w:val="single" w:sz="8" w:space="0" w:color="000000"/>
            </w:tcBorders>
          </w:tcPr>
          <w:p w14:paraId="128538A5" w14:textId="77777777" w:rsidR="003D77E7" w:rsidRPr="003D77E7" w:rsidRDefault="003D77E7" w:rsidP="003D77E7">
            <w:pPr>
              <w:pStyle w:val="TableParagraph"/>
              <w:kinsoku w:val="0"/>
              <w:overflowPunct w:val="0"/>
              <w:spacing w:before="78" w:line="250" w:lineRule="auto"/>
              <w:ind w:left="100" w:right="1"/>
              <w:rPr>
                <w:rFonts w:ascii="Arial" w:hAnsi="Arial" w:cs="Arial"/>
                <w:sz w:val="20"/>
                <w:szCs w:val="20"/>
              </w:rPr>
            </w:pPr>
            <w:r w:rsidRPr="003D77E7">
              <w:rPr>
                <w:rFonts w:ascii="Arial" w:hAnsi="Arial" w:cs="Arial"/>
                <w:sz w:val="20"/>
                <w:szCs w:val="20"/>
              </w:rPr>
              <w:lastRenderedPageBreak/>
              <w:t>Application Registration Request Made</w:t>
            </w:r>
          </w:p>
        </w:tc>
        <w:tc>
          <w:tcPr>
            <w:tcW w:w="1895" w:type="dxa"/>
            <w:tcBorders>
              <w:top w:val="single" w:sz="8" w:space="0" w:color="000000"/>
              <w:left w:val="single" w:sz="8" w:space="0" w:color="000000"/>
              <w:bottom w:val="single" w:sz="8" w:space="0" w:color="000000"/>
              <w:right w:val="single" w:sz="8" w:space="0" w:color="000000"/>
            </w:tcBorders>
          </w:tcPr>
          <w:p w14:paraId="1BDAC0A0" w14:textId="6FB2A559" w:rsidR="003D77E7" w:rsidRPr="003D77E7" w:rsidRDefault="003D77E7" w:rsidP="000905BF">
            <w:pPr>
              <w:pStyle w:val="TableParagraph"/>
              <w:kinsoku w:val="0"/>
              <w:overflowPunct w:val="0"/>
              <w:spacing w:before="78" w:line="250" w:lineRule="auto"/>
              <w:ind w:left="185" w:right="163"/>
              <w:rPr>
                <w:rFonts w:ascii="Arial" w:hAnsi="Arial" w:cs="Arial"/>
                <w:sz w:val="20"/>
                <w:szCs w:val="20"/>
              </w:rPr>
            </w:pPr>
            <w:r w:rsidRPr="003D77E7">
              <w:rPr>
                <w:rFonts w:ascii="Arial" w:hAnsi="Arial" w:cs="Arial"/>
                <w:sz w:val="20"/>
                <w:szCs w:val="20"/>
              </w:rPr>
              <w:t>Not applicable, registration is automatic</w:t>
            </w:r>
          </w:p>
        </w:tc>
        <w:tc>
          <w:tcPr>
            <w:tcW w:w="1890" w:type="dxa"/>
            <w:tcBorders>
              <w:top w:val="single" w:sz="8" w:space="0" w:color="000000"/>
              <w:left w:val="single" w:sz="8" w:space="0" w:color="000000"/>
              <w:bottom w:val="single" w:sz="8" w:space="0" w:color="000000"/>
              <w:right w:val="single" w:sz="8" w:space="0" w:color="000000"/>
            </w:tcBorders>
          </w:tcPr>
          <w:p w14:paraId="321C73D2" w14:textId="77777777" w:rsidR="003D77E7" w:rsidRPr="003D77E7" w:rsidRDefault="003D77E7" w:rsidP="000905BF">
            <w:pPr>
              <w:pStyle w:val="TableParagraph"/>
              <w:kinsoku w:val="0"/>
              <w:overflowPunct w:val="0"/>
              <w:spacing w:before="78"/>
              <w:ind w:left="450" w:right="649"/>
              <w:jc w:val="center"/>
              <w:rPr>
                <w:rFonts w:ascii="Arial" w:hAnsi="Arial" w:cs="Arial"/>
                <w:sz w:val="20"/>
                <w:szCs w:val="20"/>
              </w:rPr>
            </w:pPr>
            <w:r w:rsidRPr="003D77E7">
              <w:rPr>
                <w:rFonts w:ascii="Arial" w:hAnsi="Arial" w:cs="Arial"/>
                <w:sz w:val="20"/>
                <w:szCs w:val="20"/>
              </w:rPr>
              <w:t>Yes</w:t>
            </w:r>
          </w:p>
        </w:tc>
        <w:tc>
          <w:tcPr>
            <w:tcW w:w="2160" w:type="dxa"/>
            <w:tcBorders>
              <w:top w:val="single" w:sz="8" w:space="0" w:color="000000"/>
              <w:left w:val="single" w:sz="8" w:space="0" w:color="000000"/>
              <w:bottom w:val="single" w:sz="8" w:space="0" w:color="000000"/>
              <w:right w:val="single" w:sz="4" w:space="0" w:color="auto"/>
            </w:tcBorders>
          </w:tcPr>
          <w:p w14:paraId="089413E3" w14:textId="77777777" w:rsidR="003D77E7" w:rsidRPr="003D77E7" w:rsidRDefault="003D77E7" w:rsidP="003D77E7">
            <w:pPr>
              <w:pStyle w:val="TableParagraph"/>
              <w:kinsoku w:val="0"/>
              <w:overflowPunct w:val="0"/>
              <w:spacing w:before="78"/>
              <w:ind w:left="208"/>
              <w:rPr>
                <w:rFonts w:ascii="Arial" w:hAnsi="Arial" w:cs="Arial"/>
                <w:sz w:val="20"/>
                <w:szCs w:val="20"/>
              </w:rPr>
            </w:pPr>
            <w:r w:rsidRPr="003D77E7">
              <w:rPr>
                <w:rFonts w:ascii="Arial" w:hAnsi="Arial" w:cs="Arial"/>
                <w:sz w:val="20"/>
                <w:szCs w:val="20"/>
              </w:rPr>
              <w:t>Not applicable</w:t>
            </w:r>
          </w:p>
        </w:tc>
        <w:tc>
          <w:tcPr>
            <w:tcW w:w="1975" w:type="dxa"/>
            <w:tcBorders>
              <w:top w:val="single" w:sz="8" w:space="0" w:color="000000"/>
              <w:left w:val="single" w:sz="4" w:space="0" w:color="auto"/>
              <w:bottom w:val="single" w:sz="8" w:space="0" w:color="000000"/>
              <w:right w:val="single" w:sz="8" w:space="0" w:color="000000"/>
            </w:tcBorders>
          </w:tcPr>
          <w:p w14:paraId="33CBA1B7" w14:textId="005A745A" w:rsidR="003D77E7" w:rsidRPr="003D77E7" w:rsidRDefault="00964568" w:rsidP="003D77E7">
            <w:pPr>
              <w:pStyle w:val="TableParagraph"/>
              <w:kinsoku w:val="0"/>
              <w:overflowPunct w:val="0"/>
              <w:spacing w:before="78" w:line="250" w:lineRule="auto"/>
              <w:ind w:left="490" w:firstLine="33"/>
              <w:rPr>
                <w:rFonts w:ascii="Arial" w:hAnsi="Arial" w:cs="Arial"/>
                <w:sz w:val="20"/>
                <w:szCs w:val="20"/>
              </w:rPr>
            </w:pPr>
            <w:hyperlink w:anchor="bookmark146" w:history="1">
              <w:r>
                <w:rPr>
                  <w:rFonts w:ascii="Arial" w:hAnsi="Arial" w:cs="Arial"/>
                  <w:iCs/>
                  <w:sz w:val="20"/>
                  <w:szCs w:val="20"/>
                </w:rPr>
                <w:t>ESDS</w:t>
              </w:r>
            </w:hyperlink>
            <w:r w:rsidR="003D77E7" w:rsidRPr="003D77E7">
              <w:rPr>
                <w:rFonts w:ascii="Arial" w:hAnsi="Arial" w:cs="Arial"/>
                <w:iCs/>
                <w:sz w:val="20"/>
                <w:szCs w:val="20"/>
              </w:rPr>
              <w:t xml:space="preserve"> </w:t>
            </w:r>
            <w:hyperlink w:anchor="bookmark146" w:history="1">
              <w:r w:rsidR="003D77E7" w:rsidRPr="003D77E7">
                <w:rPr>
                  <w:rFonts w:ascii="Arial" w:hAnsi="Arial" w:cs="Arial"/>
                  <w:iCs/>
                  <w:sz w:val="20"/>
                  <w:szCs w:val="20"/>
                </w:rPr>
                <w:t>Operator</w:t>
              </w:r>
            </w:hyperlink>
          </w:p>
        </w:tc>
      </w:tr>
      <w:tr w:rsidR="003D77E7" w14:paraId="5A749454" w14:textId="77777777" w:rsidTr="003D77E7">
        <w:trPr>
          <w:trHeight w:hRule="exact" w:val="1163"/>
        </w:trPr>
        <w:tc>
          <w:tcPr>
            <w:tcW w:w="1710" w:type="dxa"/>
            <w:tcBorders>
              <w:top w:val="single" w:sz="8" w:space="0" w:color="000000"/>
              <w:left w:val="single" w:sz="8" w:space="0" w:color="000000"/>
              <w:bottom w:val="single" w:sz="8" w:space="0" w:color="000000"/>
              <w:right w:val="single" w:sz="8" w:space="0" w:color="000000"/>
            </w:tcBorders>
          </w:tcPr>
          <w:p w14:paraId="1008930E" w14:textId="77777777" w:rsidR="003D77E7" w:rsidRPr="003D77E7" w:rsidRDefault="003D77E7" w:rsidP="003D77E7">
            <w:pPr>
              <w:pStyle w:val="TableParagraph"/>
              <w:kinsoku w:val="0"/>
              <w:overflowPunct w:val="0"/>
              <w:spacing w:before="78" w:line="250" w:lineRule="auto"/>
              <w:ind w:left="100" w:right="1"/>
              <w:rPr>
                <w:rFonts w:ascii="Arial" w:hAnsi="Arial" w:cs="Arial"/>
                <w:sz w:val="20"/>
                <w:szCs w:val="20"/>
              </w:rPr>
            </w:pPr>
            <w:r w:rsidRPr="003D77E7">
              <w:rPr>
                <w:rFonts w:ascii="Arial" w:hAnsi="Arial" w:cs="Arial"/>
                <w:sz w:val="20"/>
                <w:szCs w:val="20"/>
              </w:rPr>
              <w:t>Application Registration Request Approved</w:t>
            </w:r>
          </w:p>
        </w:tc>
        <w:tc>
          <w:tcPr>
            <w:tcW w:w="1895" w:type="dxa"/>
            <w:tcBorders>
              <w:top w:val="single" w:sz="8" w:space="0" w:color="000000"/>
              <w:left w:val="single" w:sz="8" w:space="0" w:color="000000"/>
              <w:bottom w:val="single" w:sz="8" w:space="0" w:color="000000"/>
              <w:right w:val="single" w:sz="8" w:space="0" w:color="000000"/>
            </w:tcBorders>
          </w:tcPr>
          <w:p w14:paraId="33FE35D0" w14:textId="165FFD36" w:rsidR="003D77E7" w:rsidRPr="003D77E7" w:rsidRDefault="003D77E7" w:rsidP="000905BF">
            <w:pPr>
              <w:pStyle w:val="TableParagraph"/>
              <w:kinsoku w:val="0"/>
              <w:overflowPunct w:val="0"/>
              <w:spacing w:before="78" w:line="250" w:lineRule="auto"/>
              <w:ind w:left="185" w:right="163"/>
              <w:rPr>
                <w:rFonts w:ascii="Arial" w:hAnsi="Arial" w:cs="Arial"/>
                <w:sz w:val="20"/>
                <w:szCs w:val="20"/>
              </w:rPr>
            </w:pPr>
            <w:r w:rsidRPr="003D77E7">
              <w:rPr>
                <w:rFonts w:ascii="Arial" w:hAnsi="Arial" w:cs="Arial"/>
                <w:sz w:val="20"/>
                <w:szCs w:val="20"/>
              </w:rPr>
              <w:t>Not applicable, registration is automatic</w:t>
            </w:r>
          </w:p>
        </w:tc>
        <w:tc>
          <w:tcPr>
            <w:tcW w:w="1890" w:type="dxa"/>
            <w:tcBorders>
              <w:top w:val="single" w:sz="8" w:space="0" w:color="000000"/>
              <w:left w:val="single" w:sz="8" w:space="0" w:color="000000"/>
              <w:bottom w:val="single" w:sz="8" w:space="0" w:color="000000"/>
              <w:right w:val="single" w:sz="8" w:space="0" w:color="000000"/>
            </w:tcBorders>
          </w:tcPr>
          <w:p w14:paraId="3A63291B" w14:textId="77777777" w:rsidR="003D77E7" w:rsidRPr="003D77E7" w:rsidRDefault="003D77E7" w:rsidP="000905BF">
            <w:pPr>
              <w:pStyle w:val="TableParagraph"/>
              <w:kinsoku w:val="0"/>
              <w:overflowPunct w:val="0"/>
              <w:spacing w:before="78"/>
              <w:ind w:left="450" w:right="649"/>
              <w:jc w:val="center"/>
              <w:rPr>
                <w:rFonts w:ascii="Arial" w:hAnsi="Arial" w:cs="Arial"/>
                <w:sz w:val="20"/>
                <w:szCs w:val="20"/>
              </w:rPr>
            </w:pPr>
            <w:r w:rsidRPr="003D77E7">
              <w:rPr>
                <w:rFonts w:ascii="Arial" w:hAnsi="Arial" w:cs="Arial"/>
                <w:sz w:val="20"/>
                <w:szCs w:val="20"/>
              </w:rPr>
              <w:t>Yes</w:t>
            </w:r>
          </w:p>
        </w:tc>
        <w:tc>
          <w:tcPr>
            <w:tcW w:w="2160" w:type="dxa"/>
            <w:tcBorders>
              <w:top w:val="single" w:sz="8" w:space="0" w:color="000000"/>
              <w:left w:val="single" w:sz="8" w:space="0" w:color="000000"/>
              <w:bottom w:val="single" w:sz="8" w:space="0" w:color="000000"/>
              <w:right w:val="single" w:sz="4" w:space="0" w:color="auto"/>
            </w:tcBorders>
          </w:tcPr>
          <w:p w14:paraId="092CC1A9" w14:textId="77777777" w:rsidR="003D77E7" w:rsidRPr="003D77E7" w:rsidRDefault="003D77E7" w:rsidP="003D77E7">
            <w:pPr>
              <w:pStyle w:val="TableParagraph"/>
              <w:kinsoku w:val="0"/>
              <w:overflowPunct w:val="0"/>
              <w:spacing w:before="78"/>
              <w:ind w:left="208"/>
              <w:rPr>
                <w:rFonts w:ascii="Arial" w:hAnsi="Arial" w:cs="Arial"/>
                <w:sz w:val="20"/>
                <w:szCs w:val="20"/>
              </w:rPr>
            </w:pPr>
            <w:r w:rsidRPr="003D77E7">
              <w:rPr>
                <w:rFonts w:ascii="Arial" w:hAnsi="Arial" w:cs="Arial"/>
                <w:sz w:val="20"/>
                <w:szCs w:val="20"/>
              </w:rPr>
              <w:t>Not applicable</w:t>
            </w:r>
          </w:p>
        </w:tc>
        <w:tc>
          <w:tcPr>
            <w:tcW w:w="1975" w:type="dxa"/>
            <w:tcBorders>
              <w:top w:val="single" w:sz="8" w:space="0" w:color="000000"/>
              <w:left w:val="single" w:sz="4" w:space="0" w:color="auto"/>
              <w:bottom w:val="single" w:sz="8" w:space="0" w:color="000000"/>
              <w:right w:val="single" w:sz="8" w:space="0" w:color="000000"/>
            </w:tcBorders>
          </w:tcPr>
          <w:p w14:paraId="150E2380" w14:textId="77777777" w:rsidR="003D77E7" w:rsidRPr="003D77E7" w:rsidRDefault="00964568" w:rsidP="003D77E7">
            <w:pPr>
              <w:pStyle w:val="TableParagraph"/>
              <w:kinsoku w:val="0"/>
              <w:overflowPunct w:val="0"/>
              <w:spacing w:before="78" w:line="250" w:lineRule="auto"/>
              <w:ind w:left="429" w:hanging="34"/>
              <w:rPr>
                <w:rFonts w:ascii="Arial" w:hAnsi="Arial" w:cs="Arial"/>
                <w:sz w:val="20"/>
                <w:szCs w:val="20"/>
              </w:rPr>
            </w:pPr>
            <w:hyperlink w:anchor="bookmark98" w:history="1">
              <w:r w:rsidR="003D77E7" w:rsidRPr="003D77E7">
                <w:rPr>
                  <w:rFonts w:ascii="Arial" w:hAnsi="Arial" w:cs="Arial"/>
                  <w:iCs/>
                  <w:sz w:val="20"/>
                  <w:szCs w:val="20"/>
                </w:rPr>
                <w:t>Application</w:t>
              </w:r>
            </w:hyperlink>
            <w:r w:rsidR="003D77E7" w:rsidRPr="003D77E7">
              <w:rPr>
                <w:rFonts w:ascii="Arial" w:hAnsi="Arial" w:cs="Arial"/>
                <w:iCs/>
                <w:sz w:val="20"/>
                <w:szCs w:val="20"/>
              </w:rPr>
              <w:t xml:space="preserve"> </w:t>
            </w:r>
            <w:hyperlink w:anchor="bookmark98" w:history="1">
              <w:r w:rsidR="003D77E7" w:rsidRPr="003D77E7">
                <w:rPr>
                  <w:rFonts w:ascii="Arial" w:hAnsi="Arial" w:cs="Arial"/>
                  <w:iCs/>
                  <w:sz w:val="20"/>
                  <w:szCs w:val="20"/>
                </w:rPr>
                <w:t>Developer</w:t>
              </w:r>
            </w:hyperlink>
          </w:p>
        </w:tc>
      </w:tr>
      <w:tr w:rsidR="003D77E7" w14:paraId="205C8F16" w14:textId="77777777" w:rsidTr="003D77E7">
        <w:trPr>
          <w:trHeight w:hRule="exact" w:val="1073"/>
        </w:trPr>
        <w:tc>
          <w:tcPr>
            <w:tcW w:w="1710" w:type="dxa"/>
            <w:tcBorders>
              <w:top w:val="single" w:sz="8" w:space="0" w:color="000000"/>
              <w:left w:val="single" w:sz="8" w:space="0" w:color="000000"/>
              <w:bottom w:val="single" w:sz="8" w:space="0" w:color="000000"/>
              <w:right w:val="single" w:sz="8" w:space="0" w:color="000000"/>
            </w:tcBorders>
          </w:tcPr>
          <w:p w14:paraId="456B4883" w14:textId="77777777" w:rsidR="003D77E7" w:rsidRPr="003D77E7" w:rsidRDefault="003D77E7" w:rsidP="003D77E7">
            <w:pPr>
              <w:pStyle w:val="TableParagraph"/>
              <w:kinsoku w:val="0"/>
              <w:overflowPunct w:val="0"/>
              <w:spacing w:before="78"/>
              <w:ind w:left="100" w:right="56"/>
              <w:rPr>
                <w:rFonts w:ascii="Arial" w:hAnsi="Arial" w:cs="Arial"/>
                <w:sz w:val="20"/>
                <w:szCs w:val="20"/>
              </w:rPr>
            </w:pPr>
            <w:r w:rsidRPr="003D77E7">
              <w:rPr>
                <w:rFonts w:ascii="Arial" w:hAnsi="Arial" w:cs="Arial"/>
                <w:sz w:val="20"/>
                <w:szCs w:val="20"/>
              </w:rPr>
              <w:t>SEA Administrator Created</w:t>
            </w:r>
          </w:p>
        </w:tc>
        <w:tc>
          <w:tcPr>
            <w:tcW w:w="1895" w:type="dxa"/>
            <w:tcBorders>
              <w:top w:val="single" w:sz="8" w:space="0" w:color="000000"/>
              <w:left w:val="single" w:sz="8" w:space="0" w:color="000000"/>
              <w:bottom w:val="single" w:sz="8" w:space="0" w:color="000000"/>
              <w:right w:val="single" w:sz="8" w:space="0" w:color="000000"/>
            </w:tcBorders>
          </w:tcPr>
          <w:p w14:paraId="3FC995F1" w14:textId="77777777" w:rsidR="003D77E7" w:rsidRPr="003D77E7" w:rsidRDefault="003D77E7" w:rsidP="003D77E7">
            <w:pPr>
              <w:pStyle w:val="TableParagraph"/>
              <w:kinsoku w:val="0"/>
              <w:overflowPunct w:val="0"/>
              <w:spacing w:before="78"/>
              <w:ind w:left="203"/>
              <w:rPr>
                <w:rFonts w:ascii="Arial" w:hAnsi="Arial" w:cs="Arial"/>
                <w:sz w:val="20"/>
                <w:szCs w:val="20"/>
              </w:rPr>
            </w:pPr>
            <w:r w:rsidRPr="003D77E7">
              <w:rPr>
                <w:rFonts w:ascii="Arial" w:hAnsi="Arial" w:cs="Arial"/>
                <w:sz w:val="20"/>
                <w:szCs w:val="20"/>
              </w:rPr>
              <w:t>Not applicable</w:t>
            </w:r>
          </w:p>
        </w:tc>
        <w:tc>
          <w:tcPr>
            <w:tcW w:w="1890" w:type="dxa"/>
            <w:tcBorders>
              <w:top w:val="single" w:sz="8" w:space="0" w:color="000000"/>
              <w:left w:val="single" w:sz="8" w:space="0" w:color="000000"/>
              <w:bottom w:val="single" w:sz="8" w:space="0" w:color="000000"/>
              <w:right w:val="single" w:sz="8" w:space="0" w:color="000000"/>
            </w:tcBorders>
          </w:tcPr>
          <w:p w14:paraId="338A1BEA" w14:textId="77777777" w:rsidR="003D77E7" w:rsidRPr="003D77E7" w:rsidRDefault="003D77E7" w:rsidP="000905BF">
            <w:pPr>
              <w:pStyle w:val="TableParagraph"/>
              <w:kinsoku w:val="0"/>
              <w:overflowPunct w:val="0"/>
              <w:spacing w:before="78"/>
              <w:ind w:left="450" w:right="649"/>
              <w:jc w:val="center"/>
              <w:rPr>
                <w:rFonts w:ascii="Arial" w:hAnsi="Arial" w:cs="Arial"/>
                <w:sz w:val="20"/>
                <w:szCs w:val="20"/>
              </w:rPr>
            </w:pPr>
            <w:r w:rsidRPr="003D77E7">
              <w:rPr>
                <w:rFonts w:ascii="Arial" w:hAnsi="Arial" w:cs="Arial"/>
                <w:sz w:val="20"/>
                <w:szCs w:val="20"/>
              </w:rPr>
              <w:t>Yes</w:t>
            </w:r>
          </w:p>
        </w:tc>
        <w:tc>
          <w:tcPr>
            <w:tcW w:w="2160" w:type="dxa"/>
            <w:tcBorders>
              <w:top w:val="single" w:sz="8" w:space="0" w:color="000000"/>
              <w:left w:val="single" w:sz="8" w:space="0" w:color="000000"/>
              <w:bottom w:val="single" w:sz="8" w:space="0" w:color="000000"/>
              <w:right w:val="single" w:sz="4" w:space="0" w:color="auto"/>
            </w:tcBorders>
          </w:tcPr>
          <w:p w14:paraId="545D9FEC" w14:textId="77777777" w:rsidR="003D77E7" w:rsidRPr="003D77E7" w:rsidRDefault="003D77E7" w:rsidP="003D77E7">
            <w:pPr>
              <w:pStyle w:val="TableParagraph"/>
              <w:kinsoku w:val="0"/>
              <w:overflowPunct w:val="0"/>
              <w:spacing w:before="78"/>
              <w:ind w:left="208"/>
              <w:rPr>
                <w:rFonts w:ascii="Arial" w:hAnsi="Arial" w:cs="Arial"/>
                <w:sz w:val="20"/>
                <w:szCs w:val="20"/>
              </w:rPr>
            </w:pPr>
            <w:r w:rsidRPr="003D77E7">
              <w:rPr>
                <w:rFonts w:ascii="Arial" w:hAnsi="Arial" w:cs="Arial"/>
                <w:sz w:val="20"/>
                <w:szCs w:val="20"/>
              </w:rPr>
              <w:t>Not applicable</w:t>
            </w:r>
          </w:p>
        </w:tc>
        <w:tc>
          <w:tcPr>
            <w:tcW w:w="1975" w:type="dxa"/>
            <w:tcBorders>
              <w:top w:val="single" w:sz="8" w:space="0" w:color="000000"/>
              <w:left w:val="single" w:sz="4" w:space="0" w:color="auto"/>
              <w:bottom w:val="single" w:sz="8" w:space="0" w:color="000000"/>
              <w:right w:val="single" w:sz="8" w:space="0" w:color="000000"/>
            </w:tcBorders>
          </w:tcPr>
          <w:p w14:paraId="26CCF841" w14:textId="69E16DA4" w:rsidR="003D77E7" w:rsidRPr="003D77E7" w:rsidRDefault="003D77E7" w:rsidP="003D77E7">
            <w:pPr>
              <w:pStyle w:val="TableParagraph"/>
              <w:kinsoku w:val="0"/>
              <w:overflowPunct w:val="0"/>
              <w:spacing w:before="78" w:line="250" w:lineRule="auto"/>
              <w:ind w:left="360" w:right="169"/>
              <w:rPr>
                <w:rFonts w:ascii="Arial" w:hAnsi="Arial" w:cs="Arial"/>
                <w:sz w:val="20"/>
                <w:szCs w:val="20"/>
              </w:rPr>
            </w:pPr>
            <w:r w:rsidRPr="003D77E7">
              <w:rPr>
                <w:rFonts w:ascii="Arial" w:hAnsi="Arial" w:cs="Arial"/>
                <w:sz w:val="20"/>
                <w:szCs w:val="20"/>
              </w:rPr>
              <w:t>SEA A</w:t>
            </w:r>
            <w:r w:rsidRPr="003D77E7">
              <w:rPr>
                <w:rFonts w:ascii="Arial" w:hAnsi="Arial" w:cs="Arial"/>
                <w:iCs/>
                <w:sz w:val="20"/>
                <w:szCs w:val="20"/>
              </w:rPr>
              <w:t>d</w:t>
            </w:r>
            <w:hyperlink w:anchor="bookmark143" w:history="1">
              <w:r w:rsidRPr="003D77E7">
                <w:rPr>
                  <w:rFonts w:ascii="Arial" w:hAnsi="Arial" w:cs="Arial"/>
                  <w:iCs/>
                  <w:sz w:val="20"/>
                  <w:szCs w:val="20"/>
                </w:rPr>
                <w:t>ministrator</w:t>
              </w:r>
            </w:hyperlink>
          </w:p>
        </w:tc>
      </w:tr>
      <w:tr w:rsidR="000905BF" w:rsidRPr="000905BF" w14:paraId="04F8C581" w14:textId="77777777" w:rsidTr="000905BF">
        <w:trPr>
          <w:trHeight w:hRule="exact" w:val="1325"/>
        </w:trPr>
        <w:tc>
          <w:tcPr>
            <w:tcW w:w="1710" w:type="dxa"/>
            <w:tcBorders>
              <w:top w:val="single" w:sz="8" w:space="0" w:color="000000"/>
              <w:left w:val="single" w:sz="8" w:space="0" w:color="000000"/>
              <w:bottom w:val="single" w:sz="8" w:space="0" w:color="000000"/>
              <w:right w:val="single" w:sz="8" w:space="0" w:color="000000"/>
            </w:tcBorders>
          </w:tcPr>
          <w:p w14:paraId="29B83886" w14:textId="33DC7D6B" w:rsidR="000905BF" w:rsidRPr="000905BF" w:rsidRDefault="000905BF" w:rsidP="000905BF">
            <w:pPr>
              <w:pStyle w:val="TableParagraph"/>
              <w:kinsoku w:val="0"/>
              <w:overflowPunct w:val="0"/>
              <w:spacing w:before="78"/>
              <w:ind w:left="100" w:right="56"/>
              <w:rPr>
                <w:rFonts w:ascii="Arial" w:hAnsi="Arial" w:cs="Arial"/>
                <w:sz w:val="20"/>
                <w:szCs w:val="20"/>
              </w:rPr>
            </w:pPr>
            <w:r w:rsidRPr="000905BF">
              <w:rPr>
                <w:rFonts w:ascii="Arial" w:hAnsi="Arial" w:cs="Arial"/>
                <w:sz w:val="20"/>
                <w:szCs w:val="20"/>
              </w:rPr>
              <w:t xml:space="preserve">LEA Administrator Created </w:t>
            </w:r>
          </w:p>
        </w:tc>
        <w:tc>
          <w:tcPr>
            <w:tcW w:w="1895" w:type="dxa"/>
            <w:tcBorders>
              <w:top w:val="single" w:sz="8" w:space="0" w:color="000000"/>
              <w:left w:val="single" w:sz="8" w:space="0" w:color="000000"/>
              <w:bottom w:val="single" w:sz="8" w:space="0" w:color="000000"/>
              <w:right w:val="single" w:sz="8" w:space="0" w:color="000000"/>
            </w:tcBorders>
          </w:tcPr>
          <w:p w14:paraId="1B5D40AD" w14:textId="00B36124" w:rsidR="000905BF" w:rsidRPr="000905BF" w:rsidRDefault="000905BF" w:rsidP="000905BF">
            <w:pPr>
              <w:pStyle w:val="TableParagraph"/>
              <w:kinsoku w:val="0"/>
              <w:overflowPunct w:val="0"/>
              <w:spacing w:before="78"/>
              <w:ind w:left="213"/>
              <w:rPr>
                <w:rFonts w:ascii="Arial" w:hAnsi="Arial" w:cs="Arial"/>
                <w:sz w:val="20"/>
                <w:szCs w:val="20"/>
              </w:rPr>
            </w:pPr>
            <w:r w:rsidRPr="000905BF">
              <w:rPr>
                <w:rFonts w:ascii="Arial" w:hAnsi="Arial" w:cs="Arial"/>
                <w:sz w:val="20"/>
                <w:szCs w:val="20"/>
              </w:rPr>
              <w:t>Not applicable</w:t>
            </w:r>
          </w:p>
        </w:tc>
        <w:tc>
          <w:tcPr>
            <w:tcW w:w="1890" w:type="dxa"/>
            <w:tcBorders>
              <w:top w:val="single" w:sz="8" w:space="0" w:color="000000"/>
              <w:left w:val="single" w:sz="8" w:space="0" w:color="000000"/>
              <w:bottom w:val="single" w:sz="8" w:space="0" w:color="000000"/>
              <w:right w:val="single" w:sz="8" w:space="0" w:color="000000"/>
            </w:tcBorders>
          </w:tcPr>
          <w:p w14:paraId="6386F813" w14:textId="7851D5EE" w:rsidR="000905BF" w:rsidRPr="000905BF" w:rsidRDefault="000905BF" w:rsidP="000905BF">
            <w:pPr>
              <w:pStyle w:val="TableParagraph"/>
              <w:kinsoku w:val="0"/>
              <w:overflowPunct w:val="0"/>
              <w:spacing w:before="78"/>
              <w:ind w:left="450" w:right="659"/>
              <w:jc w:val="center"/>
              <w:rPr>
                <w:rFonts w:ascii="Arial" w:hAnsi="Arial" w:cs="Arial"/>
                <w:sz w:val="20"/>
                <w:szCs w:val="20"/>
              </w:rPr>
            </w:pPr>
            <w:r w:rsidRPr="000905BF">
              <w:rPr>
                <w:rFonts w:ascii="Arial" w:hAnsi="Arial" w:cs="Arial"/>
                <w:sz w:val="20"/>
                <w:szCs w:val="20"/>
              </w:rPr>
              <w:t>Yes</w:t>
            </w:r>
          </w:p>
        </w:tc>
        <w:tc>
          <w:tcPr>
            <w:tcW w:w="2160" w:type="dxa"/>
            <w:tcBorders>
              <w:top w:val="single" w:sz="8" w:space="0" w:color="000000"/>
              <w:left w:val="single" w:sz="8" w:space="0" w:color="000000"/>
              <w:bottom w:val="single" w:sz="8" w:space="0" w:color="000000"/>
              <w:right w:val="single" w:sz="4" w:space="0" w:color="auto"/>
            </w:tcBorders>
          </w:tcPr>
          <w:p w14:paraId="4BE7D8D4" w14:textId="04297825" w:rsidR="000905BF" w:rsidRPr="000905BF" w:rsidRDefault="000905BF" w:rsidP="000905BF">
            <w:pPr>
              <w:pStyle w:val="TableParagraph"/>
              <w:kinsoku w:val="0"/>
              <w:overflowPunct w:val="0"/>
              <w:spacing w:before="78"/>
              <w:ind w:left="218"/>
              <w:rPr>
                <w:rFonts w:ascii="Arial" w:hAnsi="Arial" w:cs="Arial"/>
                <w:sz w:val="20"/>
                <w:szCs w:val="20"/>
              </w:rPr>
            </w:pPr>
            <w:r w:rsidRPr="000905BF">
              <w:rPr>
                <w:rFonts w:ascii="Arial" w:hAnsi="Arial" w:cs="Arial"/>
                <w:sz w:val="20"/>
                <w:szCs w:val="20"/>
              </w:rPr>
              <w:t>Not applicable</w:t>
            </w:r>
          </w:p>
        </w:tc>
        <w:tc>
          <w:tcPr>
            <w:tcW w:w="1975" w:type="dxa"/>
            <w:tcBorders>
              <w:top w:val="single" w:sz="8" w:space="0" w:color="000000"/>
              <w:left w:val="single" w:sz="4" w:space="0" w:color="auto"/>
              <w:bottom w:val="single" w:sz="8" w:space="0" w:color="000000"/>
              <w:right w:val="single" w:sz="8" w:space="0" w:color="000000"/>
            </w:tcBorders>
          </w:tcPr>
          <w:p w14:paraId="3F2C265F" w14:textId="77777777" w:rsidR="000905BF" w:rsidRDefault="000905BF" w:rsidP="000905BF">
            <w:pPr>
              <w:pStyle w:val="TableParagraph"/>
              <w:kinsoku w:val="0"/>
              <w:overflowPunct w:val="0"/>
              <w:spacing w:before="78" w:line="250" w:lineRule="auto"/>
              <w:ind w:left="360" w:right="190"/>
              <w:rPr>
                <w:rFonts w:ascii="Arial" w:hAnsi="Arial" w:cs="Arial"/>
                <w:sz w:val="20"/>
                <w:szCs w:val="20"/>
              </w:rPr>
            </w:pPr>
            <w:r w:rsidRPr="000905BF">
              <w:rPr>
                <w:rFonts w:ascii="Arial" w:hAnsi="Arial" w:cs="Arial"/>
                <w:sz w:val="20"/>
                <w:szCs w:val="20"/>
              </w:rPr>
              <w:t>LEA</w:t>
            </w:r>
          </w:p>
          <w:p w14:paraId="18761462" w14:textId="1BC8F1EA" w:rsidR="000905BF" w:rsidRPr="000905BF" w:rsidRDefault="000905BF" w:rsidP="000905BF">
            <w:pPr>
              <w:pStyle w:val="TableParagraph"/>
              <w:kinsoku w:val="0"/>
              <w:overflowPunct w:val="0"/>
              <w:spacing w:before="78" w:line="250" w:lineRule="auto"/>
              <w:ind w:left="360" w:right="190"/>
              <w:rPr>
                <w:rFonts w:ascii="Arial" w:hAnsi="Arial" w:cs="Arial"/>
                <w:sz w:val="20"/>
                <w:szCs w:val="20"/>
              </w:rPr>
            </w:pPr>
            <w:r w:rsidRPr="000905BF">
              <w:rPr>
                <w:rFonts w:ascii="Arial" w:hAnsi="Arial" w:cs="Arial"/>
                <w:sz w:val="20"/>
                <w:szCs w:val="20"/>
              </w:rPr>
              <w:t>A</w:t>
            </w:r>
            <w:r w:rsidRPr="000905BF">
              <w:rPr>
                <w:rFonts w:ascii="Arial" w:hAnsi="Arial" w:cs="Arial"/>
                <w:iCs/>
                <w:sz w:val="20"/>
                <w:szCs w:val="20"/>
              </w:rPr>
              <w:t>d</w:t>
            </w:r>
            <w:hyperlink w:anchor="bookmark127" w:history="1">
              <w:r w:rsidRPr="000905BF">
                <w:rPr>
                  <w:rFonts w:ascii="Arial" w:hAnsi="Arial" w:cs="Arial"/>
                  <w:iCs/>
                  <w:sz w:val="20"/>
                  <w:szCs w:val="20"/>
                </w:rPr>
                <w:t>ministrator</w:t>
              </w:r>
            </w:hyperlink>
          </w:p>
        </w:tc>
      </w:tr>
      <w:tr w:rsidR="000905BF" w:rsidRPr="000905BF" w14:paraId="0CACB78F" w14:textId="77777777" w:rsidTr="003D77E7">
        <w:trPr>
          <w:trHeight w:hRule="exact" w:val="1073"/>
        </w:trPr>
        <w:tc>
          <w:tcPr>
            <w:tcW w:w="1710" w:type="dxa"/>
            <w:tcBorders>
              <w:top w:val="single" w:sz="8" w:space="0" w:color="000000"/>
              <w:left w:val="single" w:sz="8" w:space="0" w:color="000000"/>
              <w:bottom w:val="single" w:sz="8" w:space="0" w:color="000000"/>
              <w:right w:val="single" w:sz="8" w:space="0" w:color="000000"/>
            </w:tcBorders>
          </w:tcPr>
          <w:p w14:paraId="202857E9" w14:textId="6B83B26A" w:rsidR="000905BF" w:rsidRPr="000905BF" w:rsidRDefault="000905BF" w:rsidP="000905BF">
            <w:pPr>
              <w:pStyle w:val="TableParagraph"/>
              <w:kinsoku w:val="0"/>
              <w:overflowPunct w:val="0"/>
              <w:spacing w:before="78"/>
              <w:ind w:left="100" w:right="56"/>
              <w:rPr>
                <w:rFonts w:ascii="Arial" w:hAnsi="Arial" w:cs="Arial"/>
                <w:sz w:val="20"/>
                <w:szCs w:val="20"/>
              </w:rPr>
            </w:pPr>
            <w:r w:rsidRPr="000905BF">
              <w:rPr>
                <w:rFonts w:ascii="Arial" w:hAnsi="Arial" w:cs="Arial"/>
                <w:sz w:val="20"/>
                <w:szCs w:val="20"/>
              </w:rPr>
              <w:t>Realm Administrator Created</w:t>
            </w:r>
          </w:p>
        </w:tc>
        <w:tc>
          <w:tcPr>
            <w:tcW w:w="1895" w:type="dxa"/>
            <w:tcBorders>
              <w:top w:val="single" w:sz="8" w:space="0" w:color="000000"/>
              <w:left w:val="single" w:sz="8" w:space="0" w:color="000000"/>
              <w:bottom w:val="single" w:sz="8" w:space="0" w:color="000000"/>
              <w:right w:val="single" w:sz="8" w:space="0" w:color="000000"/>
            </w:tcBorders>
          </w:tcPr>
          <w:p w14:paraId="46C14CD4" w14:textId="5626F10C" w:rsidR="000905BF" w:rsidRPr="000905BF" w:rsidRDefault="000905BF" w:rsidP="000905BF">
            <w:pPr>
              <w:pStyle w:val="TableParagraph"/>
              <w:kinsoku w:val="0"/>
              <w:overflowPunct w:val="0"/>
              <w:spacing w:before="78"/>
              <w:ind w:left="203"/>
              <w:rPr>
                <w:rFonts w:ascii="Arial" w:hAnsi="Arial" w:cs="Arial"/>
                <w:sz w:val="20"/>
                <w:szCs w:val="20"/>
              </w:rPr>
            </w:pPr>
            <w:r w:rsidRPr="000905BF">
              <w:rPr>
                <w:rFonts w:ascii="Arial" w:hAnsi="Arial" w:cs="Arial"/>
                <w:sz w:val="20"/>
                <w:szCs w:val="20"/>
              </w:rPr>
              <w:t>Not applicable</w:t>
            </w:r>
          </w:p>
        </w:tc>
        <w:tc>
          <w:tcPr>
            <w:tcW w:w="1890" w:type="dxa"/>
            <w:tcBorders>
              <w:top w:val="single" w:sz="8" w:space="0" w:color="000000"/>
              <w:left w:val="single" w:sz="8" w:space="0" w:color="000000"/>
              <w:bottom w:val="single" w:sz="8" w:space="0" w:color="000000"/>
              <w:right w:val="single" w:sz="8" w:space="0" w:color="000000"/>
            </w:tcBorders>
          </w:tcPr>
          <w:p w14:paraId="00AD29ED" w14:textId="2EFA3D51" w:rsidR="000905BF" w:rsidRPr="000905BF" w:rsidRDefault="000905BF" w:rsidP="000905BF">
            <w:pPr>
              <w:pStyle w:val="TableParagraph"/>
              <w:kinsoku w:val="0"/>
              <w:overflowPunct w:val="0"/>
              <w:spacing w:before="78"/>
              <w:ind w:left="450" w:right="649"/>
              <w:jc w:val="center"/>
              <w:rPr>
                <w:rFonts w:ascii="Arial" w:hAnsi="Arial" w:cs="Arial"/>
                <w:sz w:val="20"/>
                <w:szCs w:val="20"/>
              </w:rPr>
            </w:pPr>
            <w:r w:rsidRPr="000905BF">
              <w:rPr>
                <w:rFonts w:ascii="Arial" w:hAnsi="Arial" w:cs="Arial"/>
                <w:sz w:val="20"/>
                <w:szCs w:val="20"/>
              </w:rPr>
              <w:t>Yes</w:t>
            </w:r>
          </w:p>
        </w:tc>
        <w:tc>
          <w:tcPr>
            <w:tcW w:w="2160" w:type="dxa"/>
            <w:tcBorders>
              <w:top w:val="single" w:sz="8" w:space="0" w:color="000000"/>
              <w:left w:val="single" w:sz="8" w:space="0" w:color="000000"/>
              <w:bottom w:val="single" w:sz="8" w:space="0" w:color="000000"/>
              <w:right w:val="single" w:sz="4" w:space="0" w:color="auto"/>
            </w:tcBorders>
          </w:tcPr>
          <w:p w14:paraId="0E2E1276" w14:textId="510F0BBD" w:rsidR="000905BF" w:rsidRPr="000905BF" w:rsidRDefault="000905BF" w:rsidP="000905BF">
            <w:pPr>
              <w:pStyle w:val="TableParagraph"/>
              <w:kinsoku w:val="0"/>
              <w:overflowPunct w:val="0"/>
              <w:spacing w:before="78"/>
              <w:ind w:left="208"/>
              <w:rPr>
                <w:rFonts w:ascii="Arial" w:hAnsi="Arial" w:cs="Arial"/>
                <w:sz w:val="20"/>
                <w:szCs w:val="20"/>
              </w:rPr>
            </w:pPr>
            <w:r w:rsidRPr="000905BF">
              <w:rPr>
                <w:rFonts w:ascii="Arial" w:hAnsi="Arial" w:cs="Arial"/>
                <w:sz w:val="20"/>
                <w:szCs w:val="20"/>
              </w:rPr>
              <w:t>Not applicable</w:t>
            </w:r>
          </w:p>
        </w:tc>
        <w:tc>
          <w:tcPr>
            <w:tcW w:w="1975" w:type="dxa"/>
            <w:tcBorders>
              <w:top w:val="single" w:sz="8" w:space="0" w:color="000000"/>
              <w:left w:val="single" w:sz="4" w:space="0" w:color="auto"/>
              <w:bottom w:val="single" w:sz="8" w:space="0" w:color="000000"/>
              <w:right w:val="single" w:sz="8" w:space="0" w:color="000000"/>
            </w:tcBorders>
          </w:tcPr>
          <w:p w14:paraId="1886F689" w14:textId="0D575EF9" w:rsidR="000905BF" w:rsidRPr="000905BF" w:rsidRDefault="000905BF" w:rsidP="000905BF">
            <w:pPr>
              <w:pStyle w:val="TableParagraph"/>
              <w:kinsoku w:val="0"/>
              <w:overflowPunct w:val="0"/>
              <w:spacing w:before="78" w:line="250" w:lineRule="auto"/>
              <w:ind w:left="360" w:right="169"/>
              <w:rPr>
                <w:rFonts w:ascii="Arial" w:hAnsi="Arial" w:cs="Arial"/>
                <w:sz w:val="20"/>
                <w:szCs w:val="20"/>
              </w:rPr>
            </w:pPr>
            <w:r w:rsidRPr="000905BF">
              <w:rPr>
                <w:rFonts w:ascii="Arial" w:hAnsi="Arial" w:cs="Arial"/>
                <w:sz w:val="20"/>
                <w:szCs w:val="20"/>
              </w:rPr>
              <w:t>Realm Administrator</w:t>
            </w:r>
          </w:p>
        </w:tc>
      </w:tr>
      <w:tr w:rsidR="000905BF" w:rsidRPr="000905BF" w14:paraId="71F14D9B" w14:textId="77777777" w:rsidTr="003D77E7">
        <w:trPr>
          <w:trHeight w:hRule="exact" w:val="1073"/>
        </w:trPr>
        <w:tc>
          <w:tcPr>
            <w:tcW w:w="1710" w:type="dxa"/>
            <w:tcBorders>
              <w:top w:val="single" w:sz="8" w:space="0" w:color="000000"/>
              <w:left w:val="single" w:sz="8" w:space="0" w:color="000000"/>
              <w:bottom w:val="single" w:sz="8" w:space="0" w:color="000000"/>
              <w:right w:val="single" w:sz="8" w:space="0" w:color="000000"/>
            </w:tcBorders>
          </w:tcPr>
          <w:p w14:paraId="2071B467" w14:textId="2DEF75BB" w:rsidR="000905BF" w:rsidRPr="000905BF" w:rsidRDefault="000905BF" w:rsidP="000905BF">
            <w:pPr>
              <w:pStyle w:val="TableParagraph"/>
              <w:kinsoku w:val="0"/>
              <w:overflowPunct w:val="0"/>
              <w:spacing w:before="78"/>
              <w:ind w:left="100" w:right="56"/>
              <w:rPr>
                <w:rFonts w:ascii="Arial" w:hAnsi="Arial" w:cs="Arial"/>
                <w:sz w:val="20"/>
                <w:szCs w:val="20"/>
              </w:rPr>
            </w:pPr>
            <w:r w:rsidRPr="000905BF">
              <w:rPr>
                <w:rFonts w:ascii="Arial" w:hAnsi="Arial" w:cs="Arial"/>
                <w:sz w:val="20"/>
                <w:szCs w:val="20"/>
              </w:rPr>
              <w:t>Ingestion User Created</w:t>
            </w:r>
          </w:p>
        </w:tc>
        <w:tc>
          <w:tcPr>
            <w:tcW w:w="1895" w:type="dxa"/>
            <w:tcBorders>
              <w:top w:val="single" w:sz="8" w:space="0" w:color="000000"/>
              <w:left w:val="single" w:sz="8" w:space="0" w:color="000000"/>
              <w:bottom w:val="single" w:sz="8" w:space="0" w:color="000000"/>
              <w:right w:val="single" w:sz="8" w:space="0" w:color="000000"/>
            </w:tcBorders>
          </w:tcPr>
          <w:p w14:paraId="4522877E" w14:textId="56845A1A" w:rsidR="000905BF" w:rsidRPr="000905BF" w:rsidRDefault="000905BF" w:rsidP="000905BF">
            <w:pPr>
              <w:pStyle w:val="TableParagraph"/>
              <w:kinsoku w:val="0"/>
              <w:overflowPunct w:val="0"/>
              <w:spacing w:before="78"/>
              <w:ind w:left="203"/>
              <w:rPr>
                <w:rFonts w:ascii="Arial" w:hAnsi="Arial" w:cs="Arial"/>
                <w:sz w:val="20"/>
                <w:szCs w:val="20"/>
              </w:rPr>
            </w:pPr>
            <w:r w:rsidRPr="000905BF">
              <w:rPr>
                <w:rFonts w:ascii="Arial" w:hAnsi="Arial" w:cs="Arial"/>
                <w:sz w:val="20"/>
                <w:szCs w:val="20"/>
              </w:rPr>
              <w:t>Not applicable</w:t>
            </w:r>
          </w:p>
        </w:tc>
        <w:tc>
          <w:tcPr>
            <w:tcW w:w="1890" w:type="dxa"/>
            <w:tcBorders>
              <w:top w:val="single" w:sz="8" w:space="0" w:color="000000"/>
              <w:left w:val="single" w:sz="8" w:space="0" w:color="000000"/>
              <w:bottom w:val="single" w:sz="8" w:space="0" w:color="000000"/>
              <w:right w:val="single" w:sz="8" w:space="0" w:color="000000"/>
            </w:tcBorders>
          </w:tcPr>
          <w:p w14:paraId="58B4CFD4" w14:textId="2E81891D" w:rsidR="000905BF" w:rsidRPr="000905BF" w:rsidRDefault="000905BF" w:rsidP="000905BF">
            <w:pPr>
              <w:pStyle w:val="TableParagraph"/>
              <w:kinsoku w:val="0"/>
              <w:overflowPunct w:val="0"/>
              <w:spacing w:before="78"/>
              <w:ind w:left="450" w:right="649"/>
              <w:jc w:val="center"/>
              <w:rPr>
                <w:rFonts w:ascii="Arial" w:hAnsi="Arial" w:cs="Arial"/>
                <w:sz w:val="20"/>
                <w:szCs w:val="20"/>
              </w:rPr>
            </w:pPr>
            <w:r w:rsidRPr="000905BF">
              <w:rPr>
                <w:rFonts w:ascii="Arial" w:hAnsi="Arial" w:cs="Arial"/>
                <w:sz w:val="20"/>
                <w:szCs w:val="20"/>
              </w:rPr>
              <w:t>Yes</w:t>
            </w:r>
          </w:p>
        </w:tc>
        <w:tc>
          <w:tcPr>
            <w:tcW w:w="2160" w:type="dxa"/>
            <w:tcBorders>
              <w:top w:val="single" w:sz="8" w:space="0" w:color="000000"/>
              <w:left w:val="single" w:sz="8" w:space="0" w:color="000000"/>
              <w:bottom w:val="single" w:sz="8" w:space="0" w:color="000000"/>
              <w:right w:val="single" w:sz="4" w:space="0" w:color="auto"/>
            </w:tcBorders>
          </w:tcPr>
          <w:p w14:paraId="2B95D6CD" w14:textId="3A75E611" w:rsidR="000905BF" w:rsidRPr="000905BF" w:rsidRDefault="000905BF" w:rsidP="000905BF">
            <w:pPr>
              <w:pStyle w:val="TableParagraph"/>
              <w:kinsoku w:val="0"/>
              <w:overflowPunct w:val="0"/>
              <w:spacing w:before="78"/>
              <w:ind w:left="208"/>
              <w:rPr>
                <w:rFonts w:ascii="Arial" w:hAnsi="Arial" w:cs="Arial"/>
                <w:sz w:val="20"/>
                <w:szCs w:val="20"/>
              </w:rPr>
            </w:pPr>
            <w:r w:rsidRPr="000905BF">
              <w:rPr>
                <w:rFonts w:ascii="Arial" w:hAnsi="Arial" w:cs="Arial"/>
                <w:sz w:val="20"/>
                <w:szCs w:val="20"/>
              </w:rPr>
              <w:t>Not applicable</w:t>
            </w:r>
          </w:p>
        </w:tc>
        <w:tc>
          <w:tcPr>
            <w:tcW w:w="1975" w:type="dxa"/>
            <w:tcBorders>
              <w:top w:val="single" w:sz="8" w:space="0" w:color="000000"/>
              <w:left w:val="single" w:sz="4" w:space="0" w:color="auto"/>
              <w:bottom w:val="single" w:sz="8" w:space="0" w:color="000000"/>
              <w:right w:val="single" w:sz="8" w:space="0" w:color="000000"/>
            </w:tcBorders>
          </w:tcPr>
          <w:p w14:paraId="2E5E47B2" w14:textId="5807ED6C" w:rsidR="000905BF" w:rsidRPr="000905BF" w:rsidRDefault="00964568" w:rsidP="000905BF">
            <w:pPr>
              <w:pStyle w:val="TableParagraph"/>
              <w:kinsoku w:val="0"/>
              <w:overflowPunct w:val="0"/>
              <w:spacing w:before="78" w:line="250" w:lineRule="auto"/>
              <w:ind w:left="360" w:right="169"/>
              <w:rPr>
                <w:rFonts w:ascii="Arial" w:hAnsi="Arial" w:cs="Arial"/>
                <w:sz w:val="20"/>
                <w:szCs w:val="20"/>
              </w:rPr>
            </w:pPr>
            <w:hyperlink w:anchor="bookmark123" w:history="1">
              <w:r w:rsidR="000905BF" w:rsidRPr="000905BF">
                <w:rPr>
                  <w:rFonts w:ascii="Arial" w:hAnsi="Arial" w:cs="Arial"/>
                  <w:iCs/>
                  <w:sz w:val="20"/>
                  <w:szCs w:val="20"/>
                </w:rPr>
                <w:t xml:space="preserve">Ingestion </w:t>
              </w:r>
            </w:hyperlink>
            <w:hyperlink w:anchor="bookmark123" w:history="1">
              <w:r w:rsidR="000905BF" w:rsidRPr="000905BF">
                <w:rPr>
                  <w:rFonts w:ascii="Arial" w:hAnsi="Arial" w:cs="Arial"/>
                  <w:iCs/>
                  <w:sz w:val="20"/>
                  <w:szCs w:val="20"/>
                </w:rPr>
                <w:t>User</w:t>
              </w:r>
            </w:hyperlink>
          </w:p>
        </w:tc>
      </w:tr>
      <w:tr w:rsidR="000905BF" w:rsidRPr="000905BF" w14:paraId="47B83273" w14:textId="77777777" w:rsidTr="003D77E7">
        <w:trPr>
          <w:trHeight w:hRule="exact" w:val="1073"/>
        </w:trPr>
        <w:tc>
          <w:tcPr>
            <w:tcW w:w="1710" w:type="dxa"/>
            <w:tcBorders>
              <w:top w:val="single" w:sz="8" w:space="0" w:color="000000"/>
              <w:left w:val="single" w:sz="8" w:space="0" w:color="000000"/>
              <w:bottom w:val="single" w:sz="8" w:space="0" w:color="000000"/>
              <w:right w:val="single" w:sz="8" w:space="0" w:color="000000"/>
            </w:tcBorders>
          </w:tcPr>
          <w:p w14:paraId="0FAC748D" w14:textId="71125126" w:rsidR="000905BF" w:rsidRPr="000905BF" w:rsidRDefault="00964568" w:rsidP="000905BF">
            <w:pPr>
              <w:pStyle w:val="TableParagraph"/>
              <w:kinsoku w:val="0"/>
              <w:overflowPunct w:val="0"/>
              <w:spacing w:before="78"/>
              <w:ind w:left="100" w:right="56"/>
              <w:rPr>
                <w:rFonts w:ascii="Arial" w:hAnsi="Arial" w:cs="Arial"/>
                <w:sz w:val="20"/>
                <w:szCs w:val="20"/>
              </w:rPr>
            </w:pPr>
            <w:r>
              <w:rPr>
                <w:rFonts w:ascii="Arial" w:hAnsi="Arial" w:cs="Arial"/>
                <w:sz w:val="20"/>
                <w:szCs w:val="20"/>
              </w:rPr>
              <w:t>ESDS</w:t>
            </w:r>
            <w:r w:rsidR="000905BF" w:rsidRPr="000905BF">
              <w:rPr>
                <w:rFonts w:ascii="Arial" w:hAnsi="Arial" w:cs="Arial"/>
                <w:sz w:val="20"/>
                <w:szCs w:val="20"/>
              </w:rPr>
              <w:t xml:space="preserve"> Operator Created</w:t>
            </w:r>
          </w:p>
        </w:tc>
        <w:tc>
          <w:tcPr>
            <w:tcW w:w="1895" w:type="dxa"/>
            <w:tcBorders>
              <w:top w:val="single" w:sz="8" w:space="0" w:color="000000"/>
              <w:left w:val="single" w:sz="8" w:space="0" w:color="000000"/>
              <w:bottom w:val="single" w:sz="8" w:space="0" w:color="000000"/>
              <w:right w:val="single" w:sz="8" w:space="0" w:color="000000"/>
            </w:tcBorders>
          </w:tcPr>
          <w:p w14:paraId="660011CC" w14:textId="0E01B1A4" w:rsidR="000905BF" w:rsidRPr="000905BF" w:rsidRDefault="000905BF" w:rsidP="000905BF">
            <w:pPr>
              <w:pStyle w:val="TableParagraph"/>
              <w:kinsoku w:val="0"/>
              <w:overflowPunct w:val="0"/>
              <w:spacing w:before="78"/>
              <w:ind w:left="203"/>
              <w:rPr>
                <w:rFonts w:ascii="Arial" w:hAnsi="Arial" w:cs="Arial"/>
                <w:sz w:val="20"/>
                <w:szCs w:val="20"/>
              </w:rPr>
            </w:pPr>
            <w:r w:rsidRPr="000905BF">
              <w:rPr>
                <w:rFonts w:ascii="Arial" w:hAnsi="Arial" w:cs="Arial"/>
                <w:sz w:val="20"/>
                <w:szCs w:val="20"/>
              </w:rPr>
              <w:t>Not applicable</w:t>
            </w:r>
          </w:p>
        </w:tc>
        <w:tc>
          <w:tcPr>
            <w:tcW w:w="1890" w:type="dxa"/>
            <w:tcBorders>
              <w:top w:val="single" w:sz="8" w:space="0" w:color="000000"/>
              <w:left w:val="single" w:sz="8" w:space="0" w:color="000000"/>
              <w:bottom w:val="single" w:sz="8" w:space="0" w:color="000000"/>
              <w:right w:val="single" w:sz="8" w:space="0" w:color="000000"/>
            </w:tcBorders>
          </w:tcPr>
          <w:p w14:paraId="2BB7B160" w14:textId="72088DD5" w:rsidR="000905BF" w:rsidRPr="000905BF" w:rsidRDefault="000905BF" w:rsidP="000905BF">
            <w:pPr>
              <w:pStyle w:val="TableParagraph"/>
              <w:kinsoku w:val="0"/>
              <w:overflowPunct w:val="0"/>
              <w:spacing w:before="78"/>
              <w:ind w:left="450" w:right="649"/>
              <w:jc w:val="center"/>
              <w:rPr>
                <w:rFonts w:ascii="Arial" w:hAnsi="Arial" w:cs="Arial"/>
                <w:sz w:val="20"/>
                <w:szCs w:val="20"/>
              </w:rPr>
            </w:pPr>
            <w:r w:rsidRPr="000905BF">
              <w:rPr>
                <w:rFonts w:ascii="Arial" w:hAnsi="Arial" w:cs="Arial"/>
                <w:sz w:val="20"/>
                <w:szCs w:val="20"/>
              </w:rPr>
              <w:t>Yes</w:t>
            </w:r>
          </w:p>
        </w:tc>
        <w:tc>
          <w:tcPr>
            <w:tcW w:w="2160" w:type="dxa"/>
            <w:tcBorders>
              <w:top w:val="single" w:sz="8" w:space="0" w:color="000000"/>
              <w:left w:val="single" w:sz="8" w:space="0" w:color="000000"/>
              <w:bottom w:val="single" w:sz="8" w:space="0" w:color="000000"/>
              <w:right w:val="single" w:sz="4" w:space="0" w:color="auto"/>
            </w:tcBorders>
          </w:tcPr>
          <w:p w14:paraId="411C89CA" w14:textId="4D36197E" w:rsidR="000905BF" w:rsidRPr="000905BF" w:rsidRDefault="000905BF" w:rsidP="000905BF">
            <w:pPr>
              <w:pStyle w:val="TableParagraph"/>
              <w:kinsoku w:val="0"/>
              <w:overflowPunct w:val="0"/>
              <w:spacing w:before="78"/>
              <w:ind w:left="208"/>
              <w:rPr>
                <w:rFonts w:ascii="Arial" w:hAnsi="Arial" w:cs="Arial"/>
                <w:sz w:val="20"/>
                <w:szCs w:val="20"/>
              </w:rPr>
            </w:pPr>
            <w:r w:rsidRPr="000905BF">
              <w:rPr>
                <w:rFonts w:ascii="Arial" w:hAnsi="Arial" w:cs="Arial"/>
                <w:sz w:val="20"/>
                <w:szCs w:val="20"/>
              </w:rPr>
              <w:t>Not applicable</w:t>
            </w:r>
          </w:p>
        </w:tc>
        <w:tc>
          <w:tcPr>
            <w:tcW w:w="1975" w:type="dxa"/>
            <w:tcBorders>
              <w:top w:val="single" w:sz="8" w:space="0" w:color="000000"/>
              <w:left w:val="single" w:sz="4" w:space="0" w:color="auto"/>
              <w:bottom w:val="single" w:sz="8" w:space="0" w:color="000000"/>
              <w:right w:val="single" w:sz="8" w:space="0" w:color="000000"/>
            </w:tcBorders>
          </w:tcPr>
          <w:p w14:paraId="7EDEE305" w14:textId="6F36B24D" w:rsidR="000905BF" w:rsidRPr="000905BF" w:rsidRDefault="00964568" w:rsidP="000905BF">
            <w:pPr>
              <w:pStyle w:val="TableParagraph"/>
              <w:kinsoku w:val="0"/>
              <w:overflowPunct w:val="0"/>
              <w:spacing w:before="78" w:line="250" w:lineRule="auto"/>
              <w:ind w:left="360" w:right="169"/>
              <w:rPr>
                <w:rFonts w:ascii="Arial" w:hAnsi="Arial" w:cs="Arial"/>
                <w:sz w:val="20"/>
                <w:szCs w:val="20"/>
              </w:rPr>
            </w:pPr>
            <w:hyperlink w:anchor="bookmark146" w:history="1">
              <w:r>
                <w:rPr>
                  <w:rFonts w:ascii="Arial" w:hAnsi="Arial" w:cs="Arial"/>
                  <w:iCs/>
                  <w:sz w:val="20"/>
                  <w:szCs w:val="20"/>
                </w:rPr>
                <w:t>ESDS</w:t>
              </w:r>
            </w:hyperlink>
            <w:r w:rsidR="000905BF" w:rsidRPr="000905BF">
              <w:rPr>
                <w:rFonts w:ascii="Arial" w:hAnsi="Arial" w:cs="Arial"/>
                <w:iCs/>
                <w:sz w:val="20"/>
                <w:szCs w:val="20"/>
              </w:rPr>
              <w:t xml:space="preserve"> </w:t>
            </w:r>
            <w:hyperlink w:anchor="bookmark146" w:history="1">
              <w:r w:rsidR="000905BF" w:rsidRPr="000905BF">
                <w:rPr>
                  <w:rFonts w:ascii="Arial" w:hAnsi="Arial" w:cs="Arial"/>
                  <w:iCs/>
                  <w:sz w:val="20"/>
                  <w:szCs w:val="20"/>
                </w:rPr>
                <w:t>Operator</w:t>
              </w:r>
            </w:hyperlink>
          </w:p>
        </w:tc>
      </w:tr>
    </w:tbl>
    <w:p w14:paraId="24CB2C1A" w14:textId="77777777" w:rsidR="003D77E7" w:rsidRDefault="003D77E7" w:rsidP="002679CF"/>
    <w:p w14:paraId="500EF1E5" w14:textId="77777777" w:rsidR="00820526" w:rsidRPr="002679CF" w:rsidRDefault="00820526" w:rsidP="002679CF"/>
    <w:p w14:paraId="29A579E3" w14:textId="77777777" w:rsidR="007B6FC6" w:rsidRPr="00FF1CB4" w:rsidRDefault="007B6FC6" w:rsidP="007B6FC6">
      <w:pPr>
        <w:rPr>
          <w:sz w:val="16"/>
          <w:szCs w:val="16"/>
        </w:rPr>
      </w:pPr>
      <w:r>
        <w:br w:type="page"/>
      </w:r>
    </w:p>
    <w:p w14:paraId="676DEBDD" w14:textId="4C41B675" w:rsidR="005B3B0C" w:rsidRDefault="005B3B0C" w:rsidP="005B3B0C">
      <w:pPr>
        <w:pStyle w:val="TOCHeading"/>
      </w:pPr>
      <w:r>
        <w:t>Glossary</w:t>
      </w:r>
    </w:p>
    <w:p w14:paraId="489CF9EF" w14:textId="79B1D960" w:rsidR="007B6FC6" w:rsidRPr="007B6FC6" w:rsidRDefault="007B6FC6" w:rsidP="003F35E7">
      <w:pPr>
        <w:pStyle w:val="BodyText"/>
        <w:tabs>
          <w:tab w:val="left" w:pos="3060"/>
        </w:tabs>
        <w:kinsoku w:val="0"/>
        <w:overflowPunct w:val="0"/>
        <w:spacing w:line="250" w:lineRule="auto"/>
        <w:ind w:left="3060" w:right="-270" w:hanging="3060"/>
        <w:jc w:val="both"/>
        <w:rPr>
          <w:sz w:val="22"/>
          <w:szCs w:val="22"/>
        </w:rPr>
      </w:pPr>
      <w:r w:rsidRPr="007B6FC6">
        <w:rPr>
          <w:sz w:val="22"/>
          <w:szCs w:val="22"/>
        </w:rPr>
        <w:t>Access Context</w:t>
      </w:r>
      <w:r w:rsidRPr="007B6FC6">
        <w:rPr>
          <w:sz w:val="22"/>
          <w:szCs w:val="22"/>
        </w:rPr>
        <w:tab/>
        <w:t xml:space="preserve">The combined conditions under which a user or application is accessing content in the </w:t>
      </w:r>
      <w:r w:rsidR="00964568">
        <w:rPr>
          <w:sz w:val="22"/>
          <w:szCs w:val="22"/>
        </w:rPr>
        <w:t>ESDS</w:t>
      </w:r>
      <w:r w:rsidRPr="007B6FC6">
        <w:rPr>
          <w:sz w:val="22"/>
          <w:szCs w:val="22"/>
        </w:rPr>
        <w:t>. This includes the user role(s), the education organization(s) to which the user is assigned, and the application the user is logged into in the SDS.</w:t>
      </w:r>
    </w:p>
    <w:p w14:paraId="492D13F9" w14:textId="77777777" w:rsidR="007B6FC6" w:rsidRPr="007B6FC6" w:rsidRDefault="007B6FC6" w:rsidP="003F35E7">
      <w:pPr>
        <w:tabs>
          <w:tab w:val="left" w:pos="3060"/>
        </w:tabs>
        <w:kinsoku w:val="0"/>
        <w:overflowPunct w:val="0"/>
        <w:spacing w:before="6" w:line="200" w:lineRule="exact"/>
        <w:ind w:left="3060" w:right="-270" w:hanging="3060"/>
        <w:rPr>
          <w:szCs w:val="22"/>
        </w:rPr>
      </w:pPr>
    </w:p>
    <w:p w14:paraId="6164229A" w14:textId="7F124568" w:rsidR="007B6FC6" w:rsidRPr="007B6FC6" w:rsidRDefault="007B6FC6" w:rsidP="003F35E7">
      <w:pPr>
        <w:pStyle w:val="BodyText"/>
        <w:tabs>
          <w:tab w:val="left" w:pos="2987"/>
          <w:tab w:val="left" w:pos="3060"/>
        </w:tabs>
        <w:kinsoku w:val="0"/>
        <w:overflowPunct w:val="0"/>
        <w:spacing w:line="250" w:lineRule="auto"/>
        <w:ind w:left="3060" w:right="-270" w:hanging="3060"/>
        <w:jc w:val="both"/>
        <w:rPr>
          <w:sz w:val="22"/>
          <w:szCs w:val="22"/>
        </w:rPr>
      </w:pPr>
      <w:r w:rsidRPr="007B6FC6">
        <w:rPr>
          <w:sz w:val="22"/>
          <w:szCs w:val="22"/>
        </w:rPr>
        <w:t>Access Token</w:t>
      </w:r>
      <w:r w:rsidRPr="007B6FC6">
        <w:rPr>
          <w:sz w:val="22"/>
          <w:szCs w:val="22"/>
        </w:rPr>
        <w:tab/>
        <w:t>An object that encapsulates a user's authenticated s</w:t>
      </w:r>
      <w:r>
        <w:rPr>
          <w:sz w:val="22"/>
          <w:szCs w:val="22"/>
        </w:rPr>
        <w:t xml:space="preserve">ession with an application, including </w:t>
      </w:r>
      <w:r w:rsidRPr="007B6FC6">
        <w:rPr>
          <w:sz w:val="22"/>
          <w:szCs w:val="22"/>
        </w:rPr>
        <w:t>privileges.</w:t>
      </w:r>
    </w:p>
    <w:p w14:paraId="59906468" w14:textId="77777777" w:rsidR="007B6FC6" w:rsidRPr="007B6FC6" w:rsidRDefault="007B6FC6" w:rsidP="003F35E7">
      <w:pPr>
        <w:tabs>
          <w:tab w:val="left" w:pos="3060"/>
        </w:tabs>
        <w:kinsoku w:val="0"/>
        <w:overflowPunct w:val="0"/>
        <w:spacing w:before="6" w:line="200" w:lineRule="exact"/>
        <w:ind w:left="3060" w:right="-270" w:hanging="3060"/>
        <w:rPr>
          <w:szCs w:val="22"/>
        </w:rPr>
      </w:pPr>
    </w:p>
    <w:p w14:paraId="1368CA4B" w14:textId="77777777" w:rsidR="007B6FC6" w:rsidRPr="007B6FC6" w:rsidRDefault="007B6FC6" w:rsidP="003F35E7">
      <w:pPr>
        <w:pStyle w:val="BodyText"/>
        <w:tabs>
          <w:tab w:val="left" w:pos="2987"/>
          <w:tab w:val="left" w:pos="3060"/>
        </w:tabs>
        <w:kinsoku w:val="0"/>
        <w:overflowPunct w:val="0"/>
        <w:ind w:left="3060" w:right="-270" w:hanging="3060"/>
        <w:rPr>
          <w:sz w:val="22"/>
          <w:szCs w:val="22"/>
        </w:rPr>
      </w:pPr>
      <w:bookmarkStart w:id="118" w:name="bookmark97"/>
      <w:bookmarkEnd w:id="118"/>
      <w:r w:rsidRPr="007B6FC6">
        <w:rPr>
          <w:sz w:val="22"/>
          <w:szCs w:val="22"/>
        </w:rPr>
        <w:t>Aggregated Viewer</w:t>
      </w:r>
      <w:r w:rsidRPr="007B6FC6">
        <w:rPr>
          <w:sz w:val="22"/>
          <w:szCs w:val="22"/>
        </w:rPr>
        <w:tab/>
        <w:t>Reserved user role</w:t>
      </w:r>
    </w:p>
    <w:p w14:paraId="362550ED" w14:textId="77777777" w:rsidR="007B6FC6" w:rsidRPr="007B6FC6" w:rsidRDefault="007B6FC6" w:rsidP="003F35E7">
      <w:pPr>
        <w:tabs>
          <w:tab w:val="left" w:pos="3060"/>
        </w:tabs>
        <w:kinsoku w:val="0"/>
        <w:overflowPunct w:val="0"/>
        <w:spacing w:before="16" w:line="200" w:lineRule="exact"/>
        <w:ind w:left="3060" w:right="-270" w:hanging="3060"/>
        <w:rPr>
          <w:szCs w:val="22"/>
        </w:rPr>
      </w:pPr>
    </w:p>
    <w:p w14:paraId="509E57FB" w14:textId="74901CA5" w:rsidR="007B6FC6" w:rsidRPr="007B6FC6" w:rsidRDefault="007B6FC6" w:rsidP="003F35E7">
      <w:pPr>
        <w:pStyle w:val="BodyText"/>
        <w:tabs>
          <w:tab w:val="left" w:pos="3060"/>
        </w:tabs>
        <w:kinsoku w:val="0"/>
        <w:overflowPunct w:val="0"/>
        <w:spacing w:line="250" w:lineRule="auto"/>
        <w:ind w:left="3060" w:right="-270" w:hanging="3060"/>
        <w:jc w:val="both"/>
        <w:rPr>
          <w:sz w:val="22"/>
          <w:szCs w:val="22"/>
        </w:rPr>
      </w:pPr>
      <w:bookmarkStart w:id="119" w:name="bookmark98"/>
      <w:bookmarkEnd w:id="119"/>
      <w:r w:rsidRPr="007B6FC6">
        <w:rPr>
          <w:sz w:val="22"/>
          <w:szCs w:val="22"/>
        </w:rPr>
        <w:t>Application Developer</w:t>
      </w:r>
      <w:r w:rsidRPr="007B6FC6">
        <w:rPr>
          <w:sz w:val="22"/>
          <w:szCs w:val="22"/>
        </w:rPr>
        <w:tab/>
        <w:t xml:space="preserve">An administrator role under the grouping of </w:t>
      </w:r>
      <w:hyperlink w:anchor="bookmark147" w:history="1">
        <w:r w:rsidR="00964568">
          <w:rPr>
            <w:i/>
            <w:iCs/>
            <w:sz w:val="22"/>
            <w:szCs w:val="22"/>
          </w:rPr>
          <w:t>ESDS</w:t>
        </w:r>
        <w:r w:rsidRPr="007B6FC6">
          <w:rPr>
            <w:i/>
            <w:iCs/>
            <w:sz w:val="22"/>
            <w:szCs w:val="22"/>
          </w:rPr>
          <w:t xml:space="preserve"> </w:t>
        </w:r>
      </w:hyperlink>
      <w:hyperlink w:anchor="bookmark147" w:history="1">
        <w:r>
          <w:rPr>
            <w:i/>
            <w:iCs/>
            <w:sz w:val="22"/>
            <w:szCs w:val="22"/>
          </w:rPr>
          <w:t>A</w:t>
        </w:r>
        <w:r w:rsidRPr="007B6FC6">
          <w:rPr>
            <w:i/>
            <w:iCs/>
            <w:sz w:val="22"/>
            <w:szCs w:val="22"/>
          </w:rPr>
          <w:t xml:space="preserve">dministrators </w:t>
        </w:r>
      </w:hyperlink>
      <w:r w:rsidRPr="007B6FC6">
        <w:rPr>
          <w:iCs/>
          <w:sz w:val="22"/>
          <w:szCs w:val="22"/>
        </w:rPr>
        <w:t>that is a</w:t>
      </w:r>
      <w:r w:rsidRPr="007B6FC6">
        <w:rPr>
          <w:sz w:val="22"/>
          <w:szCs w:val="22"/>
        </w:rPr>
        <w:t xml:space="preserve">ssigned to software developers who will be using components of </w:t>
      </w:r>
      <w:r w:rsidR="00964568">
        <w:rPr>
          <w:sz w:val="22"/>
          <w:szCs w:val="22"/>
        </w:rPr>
        <w:t>ESDS</w:t>
      </w:r>
      <w:r w:rsidRPr="007B6FC6">
        <w:rPr>
          <w:sz w:val="22"/>
          <w:szCs w:val="22"/>
        </w:rPr>
        <w:t xml:space="preserve"> while developing software designed to read and edit data from the </w:t>
      </w:r>
      <w:r w:rsidR="00964568">
        <w:rPr>
          <w:sz w:val="22"/>
          <w:szCs w:val="22"/>
        </w:rPr>
        <w:t>ESDS</w:t>
      </w:r>
      <w:r w:rsidRPr="007B6FC6">
        <w:rPr>
          <w:sz w:val="22"/>
          <w:szCs w:val="22"/>
        </w:rPr>
        <w:t>.</w:t>
      </w:r>
    </w:p>
    <w:p w14:paraId="65A227C0" w14:textId="77777777" w:rsidR="007B6FC6" w:rsidRPr="007B6FC6" w:rsidRDefault="007B6FC6" w:rsidP="003F35E7">
      <w:pPr>
        <w:tabs>
          <w:tab w:val="left" w:pos="3060"/>
        </w:tabs>
        <w:kinsoku w:val="0"/>
        <w:overflowPunct w:val="0"/>
        <w:spacing w:before="6" w:line="200" w:lineRule="exact"/>
        <w:ind w:left="3060" w:right="-270" w:hanging="3060"/>
        <w:rPr>
          <w:szCs w:val="22"/>
        </w:rPr>
      </w:pPr>
    </w:p>
    <w:p w14:paraId="18DBDC5A" w14:textId="31D8B182" w:rsidR="007B6FC6" w:rsidRPr="007B6FC6" w:rsidRDefault="007B6FC6" w:rsidP="003F35E7">
      <w:pPr>
        <w:pStyle w:val="BodyText"/>
        <w:tabs>
          <w:tab w:val="left" w:pos="2987"/>
          <w:tab w:val="left" w:pos="3060"/>
        </w:tabs>
        <w:kinsoku w:val="0"/>
        <w:overflowPunct w:val="0"/>
        <w:spacing w:line="250" w:lineRule="auto"/>
        <w:ind w:left="3060" w:right="-270" w:hanging="3060"/>
        <w:jc w:val="both"/>
        <w:rPr>
          <w:sz w:val="22"/>
          <w:szCs w:val="22"/>
        </w:rPr>
      </w:pPr>
      <w:bookmarkStart w:id="120" w:name="bookmark99"/>
      <w:bookmarkEnd w:id="120"/>
      <w:r>
        <w:rPr>
          <w:sz w:val="22"/>
          <w:szCs w:val="22"/>
        </w:rPr>
        <w:t>Application R</w:t>
      </w:r>
      <w:r w:rsidRPr="007B6FC6">
        <w:rPr>
          <w:sz w:val="22"/>
          <w:szCs w:val="22"/>
        </w:rPr>
        <w:t>egistration</w:t>
      </w:r>
      <w:r w:rsidRPr="007B6FC6">
        <w:rPr>
          <w:sz w:val="22"/>
          <w:szCs w:val="22"/>
        </w:rPr>
        <w:tab/>
        <w:t xml:space="preserve">The process used by an application developer or </w:t>
      </w:r>
      <w:r w:rsidR="00964568">
        <w:rPr>
          <w:sz w:val="22"/>
          <w:szCs w:val="22"/>
        </w:rPr>
        <w:t>ESDS</w:t>
      </w:r>
      <w:r w:rsidRPr="007B6FC6">
        <w:rPr>
          <w:sz w:val="22"/>
          <w:szCs w:val="22"/>
        </w:rPr>
        <w:t xml:space="preserve"> administrator to request access to the </w:t>
      </w:r>
      <w:r>
        <w:rPr>
          <w:sz w:val="22"/>
          <w:szCs w:val="22"/>
        </w:rPr>
        <w:t>SDS</w:t>
      </w:r>
      <w:r w:rsidRPr="007B6FC6">
        <w:rPr>
          <w:sz w:val="22"/>
          <w:szCs w:val="22"/>
        </w:rPr>
        <w:t xml:space="preserve">. This registration process ensures that </w:t>
      </w:r>
      <w:r>
        <w:rPr>
          <w:sz w:val="22"/>
          <w:szCs w:val="22"/>
        </w:rPr>
        <w:t xml:space="preserve">the </w:t>
      </w:r>
      <w:r w:rsidRPr="007B6FC6">
        <w:rPr>
          <w:sz w:val="22"/>
          <w:szCs w:val="22"/>
        </w:rPr>
        <w:t xml:space="preserve">application has both credentials to authenticate with </w:t>
      </w:r>
      <w:r w:rsidR="00964568">
        <w:rPr>
          <w:sz w:val="22"/>
          <w:szCs w:val="22"/>
        </w:rPr>
        <w:t>ESDS</w:t>
      </w:r>
      <w:r w:rsidRPr="007B6FC6">
        <w:rPr>
          <w:sz w:val="22"/>
          <w:szCs w:val="22"/>
        </w:rPr>
        <w:t xml:space="preserve"> and p</w:t>
      </w:r>
      <w:r>
        <w:rPr>
          <w:sz w:val="22"/>
          <w:szCs w:val="22"/>
        </w:rPr>
        <w:t xml:space="preserve">ermission to access </w:t>
      </w:r>
      <w:r w:rsidR="00964568">
        <w:rPr>
          <w:sz w:val="22"/>
          <w:szCs w:val="22"/>
        </w:rPr>
        <w:t>ESDS</w:t>
      </w:r>
      <w:r>
        <w:rPr>
          <w:sz w:val="22"/>
          <w:szCs w:val="22"/>
        </w:rPr>
        <w:t xml:space="preserve"> re</w:t>
      </w:r>
      <w:r w:rsidRPr="007B6FC6">
        <w:rPr>
          <w:sz w:val="22"/>
          <w:szCs w:val="22"/>
        </w:rPr>
        <w:t>sourc</w:t>
      </w:r>
      <w:r>
        <w:rPr>
          <w:sz w:val="22"/>
          <w:szCs w:val="22"/>
        </w:rPr>
        <w:t>es (REST API, Data Store, etc.)</w:t>
      </w:r>
    </w:p>
    <w:p w14:paraId="06C929F3" w14:textId="77777777" w:rsidR="00972BF9" w:rsidRPr="00972BF9" w:rsidRDefault="00972BF9" w:rsidP="003F35E7">
      <w:pPr>
        <w:tabs>
          <w:tab w:val="left" w:pos="3060"/>
        </w:tabs>
        <w:kinsoku w:val="0"/>
        <w:overflowPunct w:val="0"/>
        <w:spacing w:before="6" w:line="200" w:lineRule="exact"/>
        <w:ind w:left="3060" w:right="-270" w:hanging="3060"/>
        <w:rPr>
          <w:szCs w:val="22"/>
        </w:rPr>
      </w:pPr>
    </w:p>
    <w:p w14:paraId="6E5AF56A" w14:textId="6896E793" w:rsidR="00972BF9" w:rsidRPr="00972BF9" w:rsidRDefault="00972BF9" w:rsidP="003F35E7">
      <w:pPr>
        <w:pStyle w:val="BodyText"/>
        <w:tabs>
          <w:tab w:val="left" w:pos="3060"/>
        </w:tabs>
        <w:kinsoku w:val="0"/>
        <w:overflowPunct w:val="0"/>
        <w:spacing w:line="250" w:lineRule="auto"/>
        <w:ind w:left="3060" w:right="-270" w:hanging="3060"/>
        <w:jc w:val="both"/>
        <w:rPr>
          <w:sz w:val="22"/>
          <w:szCs w:val="22"/>
        </w:rPr>
      </w:pPr>
      <w:bookmarkStart w:id="121" w:name="bookmark100"/>
      <w:bookmarkEnd w:id="121"/>
      <w:r>
        <w:rPr>
          <w:sz w:val="22"/>
          <w:szCs w:val="22"/>
        </w:rPr>
        <w:t>A</w:t>
      </w:r>
      <w:r w:rsidRPr="00972BF9">
        <w:rPr>
          <w:sz w:val="22"/>
          <w:szCs w:val="22"/>
        </w:rPr>
        <w:t>ssociation</w:t>
      </w:r>
      <w:r w:rsidRPr="00972BF9">
        <w:rPr>
          <w:sz w:val="22"/>
          <w:szCs w:val="22"/>
        </w:rPr>
        <w:tab/>
        <w:t xml:space="preserve">A rule set in the </w:t>
      </w:r>
      <w:r w:rsidR="00964568">
        <w:rPr>
          <w:sz w:val="22"/>
          <w:szCs w:val="22"/>
        </w:rPr>
        <w:t>ESDS</w:t>
      </w:r>
      <w:r w:rsidRPr="00972BF9">
        <w:rPr>
          <w:sz w:val="22"/>
          <w:szCs w:val="22"/>
        </w:rPr>
        <w:t xml:space="preserve"> which ties together instances of two given en</w:t>
      </w:r>
      <w:hyperlink w:anchor="bookmark115" w:history="1">
        <w:r w:rsidRPr="00972BF9">
          <w:rPr>
            <w:iCs/>
            <w:sz w:val="22"/>
            <w:szCs w:val="22"/>
          </w:rPr>
          <w:t>tities</w:t>
        </w:r>
      </w:hyperlink>
      <w:r w:rsidRPr="00972BF9">
        <w:rPr>
          <w:sz w:val="22"/>
          <w:szCs w:val="22"/>
        </w:rPr>
        <w:t xml:space="preserve">. An association may exist as an </w:t>
      </w:r>
      <w:hyperlink w:anchor="bookmark115" w:history="1">
        <w:r w:rsidRPr="00972BF9">
          <w:rPr>
            <w:i/>
            <w:iCs/>
            <w:sz w:val="22"/>
            <w:szCs w:val="22"/>
          </w:rPr>
          <w:t xml:space="preserve">entity </w:t>
        </w:r>
      </w:hyperlink>
      <w:r>
        <w:rPr>
          <w:sz w:val="22"/>
          <w:szCs w:val="22"/>
        </w:rPr>
        <w:t xml:space="preserve">itself; </w:t>
      </w:r>
      <w:r w:rsidRPr="00972BF9">
        <w:rPr>
          <w:sz w:val="22"/>
          <w:szCs w:val="22"/>
        </w:rPr>
        <w:t>and</w:t>
      </w:r>
      <w:r>
        <w:rPr>
          <w:sz w:val="22"/>
          <w:szCs w:val="22"/>
        </w:rPr>
        <w:t>, therefore</w:t>
      </w:r>
      <w:r w:rsidRPr="00972BF9">
        <w:rPr>
          <w:sz w:val="22"/>
          <w:szCs w:val="22"/>
        </w:rPr>
        <w:t xml:space="preserve"> as a </w:t>
      </w:r>
      <w:hyperlink w:anchor="bookmark138" w:history="1">
        <w:r w:rsidRPr="00972BF9">
          <w:rPr>
            <w:i/>
            <w:iCs/>
            <w:sz w:val="22"/>
            <w:szCs w:val="22"/>
          </w:rPr>
          <w:t xml:space="preserve">resource </w:t>
        </w:r>
      </w:hyperlink>
      <w:r w:rsidRPr="00972BF9">
        <w:rPr>
          <w:sz w:val="22"/>
          <w:szCs w:val="22"/>
        </w:rPr>
        <w:t xml:space="preserve">in the REST API), or it may be expressed as a </w:t>
      </w:r>
      <w:hyperlink w:anchor="bookmark110" w:history="1">
        <w:r w:rsidRPr="00972BF9">
          <w:rPr>
            <w:i/>
            <w:iCs/>
            <w:sz w:val="22"/>
            <w:szCs w:val="22"/>
          </w:rPr>
          <w:t xml:space="preserve">direct </w:t>
        </w:r>
      </w:hyperlink>
      <w:hyperlink w:anchor="bookmark110" w:history="1">
        <w:r w:rsidRPr="00972BF9">
          <w:rPr>
            <w:i/>
            <w:iCs/>
            <w:sz w:val="22"/>
            <w:szCs w:val="22"/>
          </w:rPr>
          <w:t xml:space="preserve">reference </w:t>
        </w:r>
      </w:hyperlink>
      <w:r>
        <w:rPr>
          <w:sz w:val="22"/>
          <w:szCs w:val="22"/>
        </w:rPr>
        <w:t>under each entity association</w:t>
      </w:r>
      <w:r w:rsidRPr="00972BF9">
        <w:rPr>
          <w:sz w:val="22"/>
          <w:szCs w:val="22"/>
        </w:rPr>
        <w:t>.</w:t>
      </w:r>
    </w:p>
    <w:p w14:paraId="3285CECE" w14:textId="77777777" w:rsidR="00972BF9" w:rsidRPr="00972BF9" w:rsidRDefault="00972BF9" w:rsidP="003F35E7">
      <w:pPr>
        <w:tabs>
          <w:tab w:val="left" w:pos="3060"/>
        </w:tabs>
        <w:kinsoku w:val="0"/>
        <w:overflowPunct w:val="0"/>
        <w:spacing w:before="6" w:line="200" w:lineRule="exact"/>
        <w:ind w:left="3060" w:right="-270" w:hanging="3060"/>
        <w:rPr>
          <w:szCs w:val="22"/>
        </w:rPr>
      </w:pPr>
    </w:p>
    <w:p w14:paraId="525B92DF" w14:textId="6FC631A3" w:rsidR="00972BF9" w:rsidRPr="00972BF9" w:rsidRDefault="00972BF9" w:rsidP="003F35E7">
      <w:pPr>
        <w:pStyle w:val="BodyText"/>
        <w:tabs>
          <w:tab w:val="left" w:pos="2987"/>
          <w:tab w:val="left" w:pos="3060"/>
        </w:tabs>
        <w:kinsoku w:val="0"/>
        <w:overflowPunct w:val="0"/>
        <w:spacing w:line="250" w:lineRule="auto"/>
        <w:ind w:left="3060" w:right="-270" w:hanging="3060"/>
        <w:jc w:val="both"/>
        <w:rPr>
          <w:sz w:val="22"/>
          <w:szCs w:val="22"/>
        </w:rPr>
      </w:pPr>
      <w:bookmarkStart w:id="122" w:name="bookmark101"/>
      <w:bookmarkEnd w:id="122"/>
      <w:r>
        <w:rPr>
          <w:sz w:val="22"/>
          <w:szCs w:val="22"/>
        </w:rPr>
        <w:t>A</w:t>
      </w:r>
      <w:r w:rsidRPr="00972BF9">
        <w:rPr>
          <w:sz w:val="22"/>
          <w:szCs w:val="22"/>
        </w:rPr>
        <w:t>ttribute</w:t>
      </w:r>
      <w:r w:rsidRPr="00972BF9">
        <w:rPr>
          <w:sz w:val="22"/>
          <w:szCs w:val="22"/>
        </w:rPr>
        <w:tab/>
        <w:t xml:space="preserve">The attribute component of the industry standard entity-attribute-value model (EAV) used to describe a data model, such as the model for the </w:t>
      </w:r>
      <w:r w:rsidR="00964568">
        <w:rPr>
          <w:sz w:val="22"/>
          <w:szCs w:val="22"/>
        </w:rPr>
        <w:t>ESDS</w:t>
      </w:r>
      <w:r w:rsidRPr="00972BF9">
        <w:rPr>
          <w:sz w:val="22"/>
          <w:szCs w:val="22"/>
        </w:rPr>
        <w:t xml:space="preserve">. An attribute is a property or parameter for a given entity. In </w:t>
      </w:r>
      <w:r w:rsidR="00964568">
        <w:rPr>
          <w:sz w:val="22"/>
          <w:szCs w:val="22"/>
        </w:rPr>
        <w:t>ESDS</w:t>
      </w:r>
      <w:r w:rsidRPr="00972BF9">
        <w:rPr>
          <w:sz w:val="22"/>
          <w:szCs w:val="22"/>
        </w:rPr>
        <w:t>, each attribute in the data store corresponds to the name portion of a name/value pair in the request and response bodies used in the REST API.</w:t>
      </w:r>
    </w:p>
    <w:p w14:paraId="1E1E4D48" w14:textId="3C703E86" w:rsidR="00972BF9" w:rsidRPr="00972BF9" w:rsidRDefault="00FF1CB4" w:rsidP="003F35E7">
      <w:pPr>
        <w:tabs>
          <w:tab w:val="left" w:pos="3060"/>
        </w:tabs>
        <w:kinsoku w:val="0"/>
        <w:overflowPunct w:val="0"/>
        <w:spacing w:before="6" w:line="200" w:lineRule="exact"/>
        <w:ind w:left="2880" w:right="-270" w:hanging="3060"/>
        <w:rPr>
          <w:szCs w:val="22"/>
        </w:rPr>
      </w:pPr>
      <w:r>
        <w:rPr>
          <w:szCs w:val="22"/>
        </w:rPr>
        <w:br w:type="page"/>
      </w:r>
    </w:p>
    <w:p w14:paraId="0ACA819A" w14:textId="5E18168B" w:rsidR="00972BF9" w:rsidRPr="00972BF9" w:rsidRDefault="00972BF9" w:rsidP="003F35E7">
      <w:pPr>
        <w:pStyle w:val="BodyText"/>
        <w:tabs>
          <w:tab w:val="left" w:pos="2987"/>
          <w:tab w:val="left" w:pos="3060"/>
        </w:tabs>
        <w:kinsoku w:val="0"/>
        <w:overflowPunct w:val="0"/>
        <w:spacing w:line="250" w:lineRule="auto"/>
        <w:ind w:left="2988" w:right="-270" w:hanging="3060"/>
        <w:jc w:val="both"/>
        <w:rPr>
          <w:sz w:val="22"/>
          <w:szCs w:val="22"/>
        </w:rPr>
      </w:pPr>
      <w:bookmarkStart w:id="123" w:name="bookmark102"/>
      <w:bookmarkEnd w:id="123"/>
      <w:r>
        <w:rPr>
          <w:sz w:val="22"/>
          <w:szCs w:val="22"/>
        </w:rPr>
        <w:t>A</w:t>
      </w:r>
      <w:r w:rsidRPr="00972BF9">
        <w:rPr>
          <w:sz w:val="22"/>
          <w:szCs w:val="22"/>
        </w:rPr>
        <w:t>uthentication</w:t>
      </w:r>
      <w:r w:rsidRPr="00972BF9">
        <w:rPr>
          <w:sz w:val="22"/>
          <w:szCs w:val="22"/>
        </w:rPr>
        <w:tab/>
        <w:t xml:space="preserve">The process of verifying that a user is who </w:t>
      </w:r>
      <w:r>
        <w:rPr>
          <w:sz w:val="22"/>
          <w:szCs w:val="22"/>
        </w:rPr>
        <w:t>he/she</w:t>
      </w:r>
      <w:r w:rsidRPr="00972BF9">
        <w:rPr>
          <w:sz w:val="22"/>
          <w:szCs w:val="22"/>
        </w:rPr>
        <w:t xml:space="preserve"> claims to be by providing a set of accepted </w:t>
      </w:r>
      <w:hyperlink w:anchor="bookmark107" w:history="1">
        <w:r w:rsidRPr="00972BF9">
          <w:rPr>
            <w:i/>
            <w:iCs/>
            <w:sz w:val="22"/>
            <w:szCs w:val="22"/>
          </w:rPr>
          <w:t xml:space="preserve">security </w:t>
        </w:r>
      </w:hyperlink>
      <w:hyperlink w:anchor="bookmark107" w:history="1">
        <w:r w:rsidRPr="00972BF9">
          <w:rPr>
            <w:i/>
            <w:iCs/>
            <w:sz w:val="22"/>
            <w:szCs w:val="22"/>
          </w:rPr>
          <w:t>credentials</w:t>
        </w:r>
      </w:hyperlink>
      <w:r w:rsidRPr="00972BF9">
        <w:rPr>
          <w:sz w:val="22"/>
          <w:szCs w:val="22"/>
        </w:rPr>
        <w:t xml:space="preserve">. For example, to authenticate with a certain system, </w:t>
      </w:r>
      <w:r>
        <w:rPr>
          <w:sz w:val="22"/>
          <w:szCs w:val="22"/>
        </w:rPr>
        <w:t>a user provides a valid user</w:t>
      </w:r>
      <w:r w:rsidRPr="00972BF9">
        <w:rPr>
          <w:sz w:val="22"/>
          <w:szCs w:val="22"/>
        </w:rPr>
        <w:t xml:space="preserve">name and password that matches </w:t>
      </w:r>
      <w:r>
        <w:rPr>
          <w:sz w:val="22"/>
          <w:szCs w:val="22"/>
        </w:rPr>
        <w:t>his/her</w:t>
      </w:r>
      <w:r w:rsidRPr="00972BF9">
        <w:rPr>
          <w:sz w:val="22"/>
          <w:szCs w:val="22"/>
        </w:rPr>
        <w:t xml:space="preserve"> user account.</w:t>
      </w:r>
    </w:p>
    <w:p w14:paraId="15DAB9EE" w14:textId="77777777" w:rsidR="00972BF9" w:rsidRPr="00972BF9" w:rsidRDefault="00972BF9" w:rsidP="003F35E7">
      <w:pPr>
        <w:tabs>
          <w:tab w:val="left" w:pos="3060"/>
        </w:tabs>
        <w:kinsoku w:val="0"/>
        <w:overflowPunct w:val="0"/>
        <w:spacing w:before="6" w:line="200" w:lineRule="exact"/>
        <w:ind w:right="-270" w:hanging="3060"/>
        <w:rPr>
          <w:szCs w:val="22"/>
        </w:rPr>
      </w:pPr>
    </w:p>
    <w:p w14:paraId="031B8FCB" w14:textId="15731048" w:rsidR="00972BF9" w:rsidRPr="00972BF9" w:rsidRDefault="00972BF9" w:rsidP="003F35E7">
      <w:pPr>
        <w:pStyle w:val="BodyText"/>
        <w:tabs>
          <w:tab w:val="left" w:pos="2987"/>
          <w:tab w:val="left" w:pos="3060"/>
        </w:tabs>
        <w:kinsoku w:val="0"/>
        <w:overflowPunct w:val="0"/>
        <w:spacing w:line="250" w:lineRule="auto"/>
        <w:ind w:left="2988" w:right="-270" w:hanging="3060"/>
        <w:jc w:val="both"/>
        <w:rPr>
          <w:sz w:val="22"/>
          <w:szCs w:val="22"/>
        </w:rPr>
      </w:pPr>
      <w:bookmarkStart w:id="124" w:name="bookmark103"/>
      <w:bookmarkEnd w:id="124"/>
      <w:r>
        <w:rPr>
          <w:sz w:val="22"/>
          <w:szCs w:val="22"/>
        </w:rPr>
        <w:t>A</w:t>
      </w:r>
      <w:r w:rsidRPr="00972BF9">
        <w:rPr>
          <w:sz w:val="22"/>
          <w:szCs w:val="22"/>
        </w:rPr>
        <w:t>uthorization</w:t>
      </w:r>
      <w:r w:rsidRPr="00972BF9">
        <w:rPr>
          <w:sz w:val="22"/>
          <w:szCs w:val="22"/>
        </w:rPr>
        <w:tab/>
        <w:t xml:space="preserve">The process of determining what resources a user has permission to access and what actions that user has permission to perform. </w:t>
      </w:r>
      <w:r>
        <w:rPr>
          <w:sz w:val="22"/>
          <w:szCs w:val="22"/>
        </w:rPr>
        <w:t>A</w:t>
      </w:r>
      <w:r w:rsidRPr="00972BF9">
        <w:rPr>
          <w:sz w:val="22"/>
          <w:szCs w:val="22"/>
        </w:rPr>
        <w:t xml:space="preserve">fter </w:t>
      </w:r>
      <w:r>
        <w:rPr>
          <w:sz w:val="22"/>
          <w:szCs w:val="22"/>
        </w:rPr>
        <w:t>a user</w:t>
      </w:r>
      <w:r w:rsidRPr="00972BF9">
        <w:rPr>
          <w:sz w:val="22"/>
          <w:szCs w:val="22"/>
        </w:rPr>
        <w:t xml:space="preserve"> </w:t>
      </w:r>
      <w:r w:rsidRPr="003F35E7">
        <w:rPr>
          <w:iCs/>
          <w:sz w:val="22"/>
          <w:szCs w:val="22"/>
        </w:rPr>
        <w:t>authenticates</w:t>
      </w:r>
      <w:r w:rsidRPr="00972BF9">
        <w:rPr>
          <w:i/>
          <w:iCs/>
          <w:sz w:val="22"/>
          <w:szCs w:val="22"/>
        </w:rPr>
        <w:t xml:space="preserve"> </w:t>
      </w:r>
      <w:r w:rsidRPr="00972BF9">
        <w:rPr>
          <w:sz w:val="22"/>
          <w:szCs w:val="22"/>
        </w:rPr>
        <w:t xml:space="preserve">to a system, the system authorizes him to view </w:t>
      </w:r>
      <w:r>
        <w:rPr>
          <w:sz w:val="22"/>
          <w:szCs w:val="22"/>
        </w:rPr>
        <w:t xml:space="preserve">specific </w:t>
      </w:r>
      <w:r w:rsidRPr="00972BF9">
        <w:rPr>
          <w:sz w:val="22"/>
          <w:szCs w:val="22"/>
        </w:rPr>
        <w:t>data.</w:t>
      </w:r>
    </w:p>
    <w:p w14:paraId="5368184A" w14:textId="77777777" w:rsidR="00972BF9" w:rsidRPr="00972BF9" w:rsidRDefault="00972BF9" w:rsidP="003F35E7">
      <w:pPr>
        <w:tabs>
          <w:tab w:val="left" w:pos="3060"/>
        </w:tabs>
        <w:kinsoku w:val="0"/>
        <w:overflowPunct w:val="0"/>
        <w:spacing w:before="6" w:line="200" w:lineRule="exact"/>
        <w:ind w:right="-270" w:hanging="3060"/>
        <w:rPr>
          <w:szCs w:val="22"/>
        </w:rPr>
      </w:pPr>
    </w:p>
    <w:p w14:paraId="5B78BBE8" w14:textId="5B67E460" w:rsidR="00972BF9" w:rsidRPr="00972BF9" w:rsidRDefault="00972BF9" w:rsidP="003F35E7">
      <w:pPr>
        <w:tabs>
          <w:tab w:val="left" w:pos="2987"/>
          <w:tab w:val="left" w:pos="3060"/>
        </w:tabs>
        <w:kinsoku w:val="0"/>
        <w:overflowPunct w:val="0"/>
        <w:ind w:left="2970" w:right="-270" w:hanging="3060"/>
        <w:rPr>
          <w:rFonts w:cs="Arial"/>
          <w:szCs w:val="22"/>
        </w:rPr>
      </w:pPr>
      <w:r>
        <w:rPr>
          <w:rFonts w:cs="Arial"/>
          <w:szCs w:val="22"/>
        </w:rPr>
        <w:t>C</w:t>
      </w:r>
      <w:r w:rsidRPr="00972BF9">
        <w:rPr>
          <w:rFonts w:cs="Arial"/>
          <w:szCs w:val="22"/>
        </w:rPr>
        <w:t>allback URL</w:t>
      </w:r>
      <w:r w:rsidRPr="00972BF9">
        <w:rPr>
          <w:rFonts w:cs="Arial"/>
          <w:szCs w:val="22"/>
        </w:rPr>
        <w:tab/>
        <w:t xml:space="preserve">See </w:t>
      </w:r>
      <w:r w:rsidR="003F35E7">
        <w:rPr>
          <w:rFonts w:cs="Arial"/>
          <w:szCs w:val="22"/>
        </w:rPr>
        <w:t xml:space="preserve">the term </w:t>
      </w:r>
      <w:r w:rsidRPr="003F35E7">
        <w:rPr>
          <w:rFonts w:cs="Arial"/>
          <w:i/>
          <w:szCs w:val="22"/>
        </w:rPr>
        <w:t>Redirect URI</w:t>
      </w:r>
      <w:r>
        <w:rPr>
          <w:rFonts w:cs="Arial"/>
          <w:szCs w:val="22"/>
        </w:rPr>
        <w:t>.</w:t>
      </w:r>
    </w:p>
    <w:p w14:paraId="41CD88C6" w14:textId="77777777" w:rsidR="00972BF9" w:rsidRPr="00972BF9" w:rsidRDefault="00972BF9" w:rsidP="003F35E7">
      <w:pPr>
        <w:tabs>
          <w:tab w:val="left" w:pos="3060"/>
        </w:tabs>
        <w:kinsoku w:val="0"/>
        <w:overflowPunct w:val="0"/>
        <w:spacing w:before="16" w:line="200" w:lineRule="exact"/>
        <w:ind w:right="-270" w:hanging="3060"/>
        <w:rPr>
          <w:szCs w:val="22"/>
        </w:rPr>
      </w:pPr>
    </w:p>
    <w:p w14:paraId="0504F770" w14:textId="28B5B7BE" w:rsidR="00972BF9" w:rsidRPr="00972BF9" w:rsidRDefault="00972BF9" w:rsidP="003F35E7">
      <w:pPr>
        <w:pStyle w:val="BodyText"/>
        <w:tabs>
          <w:tab w:val="left" w:pos="2987"/>
          <w:tab w:val="left" w:pos="3060"/>
        </w:tabs>
        <w:kinsoku w:val="0"/>
        <w:overflowPunct w:val="0"/>
        <w:spacing w:line="250" w:lineRule="auto"/>
        <w:ind w:left="2988" w:right="-270" w:hanging="3060"/>
        <w:jc w:val="both"/>
        <w:rPr>
          <w:sz w:val="22"/>
          <w:szCs w:val="22"/>
        </w:rPr>
      </w:pPr>
      <w:bookmarkStart w:id="125" w:name="bookmark104"/>
      <w:bookmarkEnd w:id="125"/>
      <w:r>
        <w:rPr>
          <w:sz w:val="22"/>
          <w:szCs w:val="22"/>
        </w:rPr>
        <w:t>C</w:t>
      </w:r>
      <w:r w:rsidRPr="00972BF9">
        <w:rPr>
          <w:sz w:val="22"/>
          <w:szCs w:val="22"/>
        </w:rPr>
        <w:t>lient ID</w:t>
      </w:r>
      <w:r w:rsidRPr="00972BF9">
        <w:rPr>
          <w:sz w:val="22"/>
          <w:szCs w:val="22"/>
        </w:rPr>
        <w:tab/>
        <w:t xml:space="preserve">An ID that uniquely identifies an application to </w:t>
      </w:r>
      <w:r w:rsidR="00964568">
        <w:rPr>
          <w:sz w:val="22"/>
          <w:szCs w:val="22"/>
        </w:rPr>
        <w:t>ESDS</w:t>
      </w:r>
      <w:r w:rsidRPr="00972BF9">
        <w:rPr>
          <w:sz w:val="22"/>
          <w:szCs w:val="22"/>
        </w:rPr>
        <w:t xml:space="preserve">. The client ID is granted by the </w:t>
      </w:r>
      <w:r w:rsidR="00964568">
        <w:rPr>
          <w:sz w:val="22"/>
          <w:szCs w:val="22"/>
        </w:rPr>
        <w:t>ESDS</w:t>
      </w:r>
      <w:r w:rsidRPr="00972BF9">
        <w:rPr>
          <w:sz w:val="22"/>
          <w:szCs w:val="22"/>
        </w:rPr>
        <w:t xml:space="preserve"> during the </w:t>
      </w:r>
      <w:hyperlink w:anchor="bookmark99" w:history="1">
        <w:r w:rsidRPr="00972BF9">
          <w:rPr>
            <w:i/>
            <w:iCs/>
            <w:sz w:val="22"/>
            <w:szCs w:val="22"/>
          </w:rPr>
          <w:t xml:space="preserve">application </w:t>
        </w:r>
      </w:hyperlink>
      <w:hyperlink w:anchor="bookmark99" w:history="1">
        <w:r w:rsidRPr="00972BF9">
          <w:rPr>
            <w:i/>
            <w:iCs/>
            <w:sz w:val="22"/>
            <w:szCs w:val="22"/>
          </w:rPr>
          <w:t xml:space="preserve">registration </w:t>
        </w:r>
      </w:hyperlink>
      <w:r w:rsidRPr="00972BF9">
        <w:rPr>
          <w:sz w:val="22"/>
          <w:szCs w:val="22"/>
        </w:rPr>
        <w:t>process.</w:t>
      </w:r>
    </w:p>
    <w:p w14:paraId="2A953F8F" w14:textId="77777777" w:rsidR="00972BF9" w:rsidRPr="00972BF9" w:rsidRDefault="00972BF9" w:rsidP="003F35E7">
      <w:pPr>
        <w:tabs>
          <w:tab w:val="left" w:pos="3060"/>
        </w:tabs>
        <w:kinsoku w:val="0"/>
        <w:overflowPunct w:val="0"/>
        <w:spacing w:before="6" w:line="200" w:lineRule="exact"/>
        <w:ind w:right="-270" w:hanging="3060"/>
        <w:jc w:val="both"/>
        <w:rPr>
          <w:szCs w:val="22"/>
        </w:rPr>
      </w:pPr>
    </w:p>
    <w:p w14:paraId="42B6B79B" w14:textId="2087FB7B" w:rsidR="005B3B0C" w:rsidRDefault="00972BF9" w:rsidP="003F35E7">
      <w:pPr>
        <w:tabs>
          <w:tab w:val="left" w:pos="2970"/>
          <w:tab w:val="left" w:pos="3060"/>
        </w:tabs>
        <w:ind w:left="2970" w:right="-270" w:hanging="3060"/>
        <w:jc w:val="both"/>
        <w:rPr>
          <w:szCs w:val="22"/>
        </w:rPr>
      </w:pPr>
      <w:r>
        <w:rPr>
          <w:szCs w:val="22"/>
        </w:rPr>
        <w:t>C</w:t>
      </w:r>
      <w:r w:rsidRPr="00972BF9">
        <w:rPr>
          <w:szCs w:val="22"/>
        </w:rPr>
        <w:t>lien</w:t>
      </w:r>
      <w:r>
        <w:rPr>
          <w:szCs w:val="22"/>
        </w:rPr>
        <w:t>t Secret</w:t>
      </w:r>
      <w:r>
        <w:rPr>
          <w:szCs w:val="22"/>
        </w:rPr>
        <w:tab/>
      </w:r>
      <w:r w:rsidRPr="00972BF9">
        <w:rPr>
          <w:szCs w:val="22"/>
        </w:rPr>
        <w:t xml:space="preserve">A value that, in combination with the </w:t>
      </w:r>
      <w:hyperlink w:anchor="bookmark104" w:history="1">
        <w:r w:rsidRPr="00972BF9">
          <w:rPr>
            <w:i/>
            <w:iCs/>
            <w:szCs w:val="22"/>
          </w:rPr>
          <w:t xml:space="preserve">client </w:t>
        </w:r>
      </w:hyperlink>
      <w:hyperlink w:anchor="bookmark104" w:history="1">
        <w:r w:rsidRPr="00972BF9">
          <w:rPr>
            <w:i/>
            <w:iCs/>
            <w:szCs w:val="22"/>
          </w:rPr>
          <w:t>ID</w:t>
        </w:r>
      </w:hyperlink>
      <w:r w:rsidRPr="00972BF9">
        <w:rPr>
          <w:szCs w:val="22"/>
        </w:rPr>
        <w:t>, enables your appl</w:t>
      </w:r>
      <w:r>
        <w:rPr>
          <w:szCs w:val="22"/>
        </w:rPr>
        <w:t>ication to authen</w:t>
      </w:r>
      <w:r w:rsidRPr="00972BF9">
        <w:rPr>
          <w:szCs w:val="22"/>
        </w:rPr>
        <w:t xml:space="preserve">ticate with </w:t>
      </w:r>
      <w:r w:rsidR="00964568">
        <w:rPr>
          <w:szCs w:val="22"/>
        </w:rPr>
        <w:t>ESDS</w:t>
      </w:r>
      <w:r w:rsidRPr="00972BF9">
        <w:rPr>
          <w:szCs w:val="22"/>
        </w:rPr>
        <w:t>. The</w:t>
      </w:r>
      <w:r>
        <w:rPr>
          <w:szCs w:val="22"/>
        </w:rPr>
        <w:t xml:space="preserve"> client secret is granted by</w:t>
      </w:r>
      <w:r w:rsidRPr="00972BF9">
        <w:rPr>
          <w:szCs w:val="22"/>
        </w:rPr>
        <w:t xml:space="preserve"> </w:t>
      </w:r>
      <w:r w:rsidR="00964568">
        <w:rPr>
          <w:szCs w:val="22"/>
        </w:rPr>
        <w:t>ESDS</w:t>
      </w:r>
      <w:r w:rsidRPr="00972BF9">
        <w:rPr>
          <w:szCs w:val="22"/>
        </w:rPr>
        <w:t xml:space="preserve"> during the </w:t>
      </w:r>
      <w:r w:rsidRPr="00972BF9">
        <w:rPr>
          <w:i/>
          <w:szCs w:val="22"/>
        </w:rPr>
        <w:t>applica</w:t>
      </w:r>
      <w:hyperlink w:anchor="bookmark99" w:history="1">
        <w:r w:rsidRPr="00972BF9">
          <w:rPr>
            <w:i/>
            <w:iCs/>
            <w:szCs w:val="22"/>
          </w:rPr>
          <w:t xml:space="preserve">tion </w:t>
        </w:r>
      </w:hyperlink>
      <w:hyperlink w:anchor="bookmark99" w:history="1">
        <w:r w:rsidRPr="00972BF9">
          <w:rPr>
            <w:i/>
            <w:iCs/>
            <w:szCs w:val="22"/>
          </w:rPr>
          <w:t xml:space="preserve">registration </w:t>
        </w:r>
      </w:hyperlink>
      <w:r w:rsidRPr="00972BF9">
        <w:rPr>
          <w:szCs w:val="22"/>
        </w:rPr>
        <w:t>process</w:t>
      </w:r>
      <w:r>
        <w:rPr>
          <w:szCs w:val="22"/>
        </w:rPr>
        <w:t>.</w:t>
      </w:r>
    </w:p>
    <w:p w14:paraId="76AE8BEC" w14:textId="77777777" w:rsidR="005B3B0C" w:rsidRDefault="005B3B0C" w:rsidP="003F35E7">
      <w:pPr>
        <w:tabs>
          <w:tab w:val="left" w:pos="3060"/>
        </w:tabs>
        <w:ind w:right="-270" w:hanging="3060"/>
        <w:jc w:val="both"/>
        <w:rPr>
          <w:lang w:eastAsia="ja-JP"/>
        </w:rPr>
      </w:pPr>
    </w:p>
    <w:p w14:paraId="4B9F82A3" w14:textId="72062660" w:rsidR="00972BF9" w:rsidRPr="00972BF9" w:rsidRDefault="00972BF9" w:rsidP="003F35E7">
      <w:pPr>
        <w:pStyle w:val="BodyText"/>
        <w:tabs>
          <w:tab w:val="left" w:pos="2987"/>
          <w:tab w:val="left" w:pos="3060"/>
        </w:tabs>
        <w:kinsoku w:val="0"/>
        <w:overflowPunct w:val="0"/>
        <w:spacing w:before="70" w:line="240" w:lineRule="exact"/>
        <w:ind w:left="2988" w:right="-270" w:hanging="3060"/>
        <w:jc w:val="both"/>
        <w:rPr>
          <w:sz w:val="22"/>
          <w:szCs w:val="22"/>
        </w:rPr>
      </w:pPr>
      <w:r>
        <w:rPr>
          <w:sz w:val="22"/>
          <w:szCs w:val="22"/>
        </w:rPr>
        <w:t>Common Field</w:t>
      </w:r>
      <w:r>
        <w:rPr>
          <w:sz w:val="22"/>
          <w:szCs w:val="22"/>
        </w:rPr>
        <w:tab/>
      </w:r>
      <w:proofErr w:type="spellStart"/>
      <w:r>
        <w:rPr>
          <w:sz w:val="22"/>
          <w:szCs w:val="22"/>
        </w:rPr>
        <w:t>Field</w:t>
      </w:r>
      <w:proofErr w:type="spellEnd"/>
      <w:r w:rsidRPr="00972BF9">
        <w:rPr>
          <w:sz w:val="22"/>
          <w:szCs w:val="22"/>
        </w:rPr>
        <w:t xml:space="preserve"> that all REST API resources have, including </w:t>
      </w:r>
      <w:r>
        <w:rPr>
          <w:sz w:val="22"/>
          <w:szCs w:val="22"/>
        </w:rPr>
        <w:t>ID</w:t>
      </w:r>
      <w:r w:rsidRPr="00972BF9">
        <w:rPr>
          <w:spacing w:val="-53"/>
          <w:sz w:val="22"/>
          <w:szCs w:val="22"/>
        </w:rPr>
        <w:t xml:space="preserve"> </w:t>
      </w:r>
      <w:r w:rsidRPr="00972BF9">
        <w:rPr>
          <w:sz w:val="22"/>
          <w:szCs w:val="22"/>
        </w:rPr>
        <w:t xml:space="preserve">(the unique identifier of the resource), </w:t>
      </w:r>
      <w:proofErr w:type="spellStart"/>
      <w:r w:rsidRPr="00972BF9">
        <w:rPr>
          <w:sz w:val="22"/>
          <w:szCs w:val="22"/>
        </w:rPr>
        <w:t>entityType</w:t>
      </w:r>
      <w:proofErr w:type="spellEnd"/>
      <w:r w:rsidRPr="00972BF9">
        <w:rPr>
          <w:sz w:val="22"/>
          <w:szCs w:val="22"/>
        </w:rPr>
        <w:t xml:space="preserve">, and </w:t>
      </w:r>
      <w:proofErr w:type="spellStart"/>
      <w:r w:rsidRPr="00972BF9">
        <w:rPr>
          <w:sz w:val="22"/>
          <w:szCs w:val="22"/>
        </w:rPr>
        <w:t>metaData</w:t>
      </w:r>
      <w:proofErr w:type="spellEnd"/>
      <w:r w:rsidRPr="00972BF9">
        <w:rPr>
          <w:sz w:val="22"/>
          <w:szCs w:val="22"/>
        </w:rPr>
        <w:t>.</w:t>
      </w:r>
    </w:p>
    <w:p w14:paraId="09A57B91" w14:textId="77777777" w:rsidR="00972BF9" w:rsidRPr="00972BF9" w:rsidRDefault="00972BF9" w:rsidP="003F35E7">
      <w:pPr>
        <w:tabs>
          <w:tab w:val="left" w:pos="3060"/>
        </w:tabs>
        <w:kinsoku w:val="0"/>
        <w:overflowPunct w:val="0"/>
        <w:spacing w:before="6" w:line="200" w:lineRule="exact"/>
        <w:ind w:right="-270" w:hanging="3060"/>
        <w:jc w:val="both"/>
        <w:rPr>
          <w:rFonts w:cs="Arial"/>
          <w:szCs w:val="22"/>
        </w:rPr>
      </w:pPr>
    </w:p>
    <w:p w14:paraId="2C821E34" w14:textId="6472DC9A" w:rsidR="00972BF9" w:rsidRPr="00972BF9" w:rsidRDefault="00972BF9" w:rsidP="003F35E7">
      <w:pPr>
        <w:pStyle w:val="BodyText"/>
        <w:tabs>
          <w:tab w:val="left" w:pos="2987"/>
          <w:tab w:val="left" w:pos="3060"/>
        </w:tabs>
        <w:kinsoku w:val="0"/>
        <w:overflowPunct w:val="0"/>
        <w:spacing w:line="250" w:lineRule="auto"/>
        <w:ind w:left="2988" w:right="-270" w:hanging="3060"/>
        <w:jc w:val="both"/>
        <w:rPr>
          <w:sz w:val="22"/>
          <w:szCs w:val="22"/>
        </w:rPr>
      </w:pPr>
      <w:bookmarkStart w:id="126" w:name="bookmark106"/>
      <w:bookmarkEnd w:id="126"/>
      <w:r>
        <w:rPr>
          <w:sz w:val="22"/>
          <w:szCs w:val="22"/>
        </w:rPr>
        <w:t>C</w:t>
      </w:r>
      <w:r w:rsidRPr="00972BF9">
        <w:rPr>
          <w:sz w:val="22"/>
          <w:szCs w:val="22"/>
        </w:rPr>
        <w:t>ontext</w:t>
      </w:r>
      <w:r w:rsidRPr="00972BF9">
        <w:rPr>
          <w:sz w:val="22"/>
          <w:szCs w:val="22"/>
        </w:rPr>
        <w:tab/>
        <w:t xml:space="preserve">The combined conditions under which a user or application exists relative to data in the </w:t>
      </w:r>
      <w:r w:rsidR="00964568">
        <w:rPr>
          <w:sz w:val="22"/>
          <w:szCs w:val="22"/>
        </w:rPr>
        <w:t>ESDS</w:t>
      </w:r>
      <w:r w:rsidRPr="00972BF9">
        <w:rPr>
          <w:sz w:val="22"/>
          <w:szCs w:val="22"/>
        </w:rPr>
        <w:t xml:space="preserve">. A context for a given </w:t>
      </w:r>
      <w:r>
        <w:rPr>
          <w:sz w:val="22"/>
          <w:szCs w:val="22"/>
        </w:rPr>
        <w:t>user is expressed as a combina</w:t>
      </w:r>
      <w:r w:rsidRPr="00972BF9">
        <w:rPr>
          <w:sz w:val="22"/>
          <w:szCs w:val="22"/>
        </w:rPr>
        <w:t>tion of user role(s), the education or</w:t>
      </w:r>
      <w:r>
        <w:rPr>
          <w:sz w:val="22"/>
          <w:szCs w:val="22"/>
        </w:rPr>
        <w:t>ganization(s) to which the user i</w:t>
      </w:r>
      <w:r w:rsidRPr="00972BF9">
        <w:rPr>
          <w:sz w:val="22"/>
          <w:szCs w:val="22"/>
        </w:rPr>
        <w:t xml:space="preserve">s assigned, and the application </w:t>
      </w:r>
      <w:r>
        <w:rPr>
          <w:sz w:val="22"/>
          <w:szCs w:val="22"/>
        </w:rPr>
        <w:t>the user is</w:t>
      </w:r>
      <w:r w:rsidRPr="00972BF9">
        <w:rPr>
          <w:sz w:val="22"/>
          <w:szCs w:val="22"/>
        </w:rPr>
        <w:t xml:space="preserve"> currently using to interact with </w:t>
      </w:r>
      <w:r>
        <w:rPr>
          <w:sz w:val="22"/>
          <w:szCs w:val="22"/>
        </w:rPr>
        <w:t>the SDS</w:t>
      </w:r>
      <w:r w:rsidRPr="00972BF9">
        <w:rPr>
          <w:sz w:val="22"/>
          <w:szCs w:val="22"/>
        </w:rPr>
        <w:t>.</w:t>
      </w:r>
    </w:p>
    <w:p w14:paraId="16CD7108" w14:textId="77777777" w:rsidR="00972BF9" w:rsidRPr="00972BF9" w:rsidRDefault="00972BF9" w:rsidP="003F35E7">
      <w:pPr>
        <w:tabs>
          <w:tab w:val="left" w:pos="3060"/>
        </w:tabs>
        <w:kinsoku w:val="0"/>
        <w:overflowPunct w:val="0"/>
        <w:spacing w:before="6" w:line="190" w:lineRule="exact"/>
        <w:ind w:right="-270" w:hanging="3060"/>
        <w:rPr>
          <w:rFonts w:cs="Arial"/>
          <w:szCs w:val="22"/>
        </w:rPr>
      </w:pPr>
    </w:p>
    <w:p w14:paraId="627605F6" w14:textId="735491F1" w:rsidR="00972BF9" w:rsidRPr="00972BF9" w:rsidRDefault="00972BF9" w:rsidP="003F35E7">
      <w:pPr>
        <w:pStyle w:val="BodyText"/>
        <w:tabs>
          <w:tab w:val="left" w:pos="2987"/>
          <w:tab w:val="left" w:pos="3060"/>
        </w:tabs>
        <w:kinsoku w:val="0"/>
        <w:overflowPunct w:val="0"/>
        <w:spacing w:line="250" w:lineRule="auto"/>
        <w:ind w:left="2988" w:right="-270" w:hanging="3060"/>
        <w:jc w:val="both"/>
        <w:rPr>
          <w:sz w:val="22"/>
          <w:szCs w:val="22"/>
        </w:rPr>
      </w:pPr>
      <w:bookmarkStart w:id="127" w:name="bookmark107"/>
      <w:bookmarkEnd w:id="127"/>
      <w:r>
        <w:rPr>
          <w:sz w:val="22"/>
          <w:szCs w:val="22"/>
        </w:rPr>
        <w:t>C</w:t>
      </w:r>
      <w:r w:rsidRPr="00972BF9">
        <w:rPr>
          <w:sz w:val="22"/>
          <w:szCs w:val="22"/>
        </w:rPr>
        <w:t>redentials</w:t>
      </w:r>
      <w:r w:rsidRPr="00972BF9">
        <w:rPr>
          <w:sz w:val="22"/>
          <w:szCs w:val="22"/>
        </w:rPr>
        <w:tab/>
        <w:t xml:space="preserve">A unique combination of text or digital objects used to gain access to protected content. This is typically a user name and password, </w:t>
      </w:r>
      <w:r>
        <w:rPr>
          <w:sz w:val="22"/>
          <w:szCs w:val="22"/>
        </w:rPr>
        <w:t>al</w:t>
      </w:r>
      <w:r w:rsidRPr="00972BF9">
        <w:rPr>
          <w:sz w:val="22"/>
          <w:szCs w:val="22"/>
        </w:rPr>
        <w:t>though some systems might require rotating key codes or key cards.</w:t>
      </w:r>
    </w:p>
    <w:p w14:paraId="64CFA833" w14:textId="77777777" w:rsidR="00972BF9" w:rsidRPr="00972BF9" w:rsidRDefault="00972BF9" w:rsidP="003F35E7">
      <w:pPr>
        <w:tabs>
          <w:tab w:val="left" w:pos="3060"/>
        </w:tabs>
        <w:kinsoku w:val="0"/>
        <w:overflowPunct w:val="0"/>
        <w:spacing w:before="6" w:line="190" w:lineRule="exact"/>
        <w:ind w:right="-270" w:hanging="3060"/>
        <w:jc w:val="both"/>
        <w:rPr>
          <w:rFonts w:cs="Arial"/>
          <w:szCs w:val="22"/>
        </w:rPr>
      </w:pPr>
    </w:p>
    <w:p w14:paraId="0D7493B5" w14:textId="4AD40D89" w:rsidR="00972BF9" w:rsidRPr="00972BF9" w:rsidRDefault="00972BF9" w:rsidP="003F35E7">
      <w:pPr>
        <w:pStyle w:val="BodyText"/>
        <w:tabs>
          <w:tab w:val="left" w:pos="2987"/>
          <w:tab w:val="left" w:pos="3060"/>
        </w:tabs>
        <w:kinsoku w:val="0"/>
        <w:overflowPunct w:val="0"/>
        <w:spacing w:line="250" w:lineRule="auto"/>
        <w:ind w:left="2988" w:right="-270" w:hanging="3060"/>
        <w:jc w:val="both"/>
        <w:rPr>
          <w:sz w:val="22"/>
          <w:szCs w:val="22"/>
        </w:rPr>
      </w:pPr>
      <w:r>
        <w:rPr>
          <w:sz w:val="22"/>
          <w:szCs w:val="22"/>
        </w:rPr>
        <w:t>Custom D</w:t>
      </w:r>
      <w:r w:rsidRPr="00972BF9">
        <w:rPr>
          <w:sz w:val="22"/>
          <w:szCs w:val="22"/>
        </w:rPr>
        <w:t>ata</w:t>
      </w:r>
      <w:r w:rsidRPr="00972BF9">
        <w:rPr>
          <w:sz w:val="22"/>
          <w:szCs w:val="22"/>
        </w:rPr>
        <w:tab/>
      </w:r>
      <w:proofErr w:type="spellStart"/>
      <w:r w:rsidRPr="00972BF9">
        <w:rPr>
          <w:sz w:val="22"/>
          <w:szCs w:val="22"/>
        </w:rPr>
        <w:t>Data</w:t>
      </w:r>
      <w:proofErr w:type="spellEnd"/>
      <w:r w:rsidRPr="00972BF9">
        <w:rPr>
          <w:sz w:val="22"/>
          <w:szCs w:val="22"/>
        </w:rPr>
        <w:t xml:space="preserve"> associated with an </w:t>
      </w:r>
      <w:r w:rsidRPr="00972BF9">
        <w:rPr>
          <w:i/>
          <w:iCs/>
          <w:sz w:val="22"/>
          <w:szCs w:val="22"/>
        </w:rPr>
        <w:t xml:space="preserve">entity </w:t>
      </w:r>
      <w:r w:rsidRPr="00972BF9">
        <w:rPr>
          <w:sz w:val="22"/>
          <w:szCs w:val="22"/>
        </w:rPr>
        <w:t xml:space="preserve">but </w:t>
      </w:r>
      <w:r>
        <w:rPr>
          <w:sz w:val="22"/>
          <w:szCs w:val="22"/>
        </w:rPr>
        <w:t>not a</w:t>
      </w:r>
      <w:r w:rsidRPr="00972BF9">
        <w:rPr>
          <w:sz w:val="22"/>
          <w:szCs w:val="22"/>
        </w:rPr>
        <w:t xml:space="preserve"> part</w:t>
      </w:r>
      <w:r>
        <w:rPr>
          <w:sz w:val="22"/>
          <w:szCs w:val="22"/>
        </w:rPr>
        <w:t xml:space="preserve"> of the </w:t>
      </w:r>
      <w:r w:rsidR="00964568">
        <w:rPr>
          <w:sz w:val="22"/>
          <w:szCs w:val="22"/>
        </w:rPr>
        <w:t>ESDS</w:t>
      </w:r>
      <w:r>
        <w:rPr>
          <w:sz w:val="22"/>
          <w:szCs w:val="22"/>
        </w:rPr>
        <w:t xml:space="preserve"> data model. De</w:t>
      </w:r>
      <w:r w:rsidRPr="00972BF9">
        <w:rPr>
          <w:sz w:val="22"/>
          <w:szCs w:val="22"/>
        </w:rPr>
        <w:t>velopers can add this</w:t>
      </w:r>
      <w:r>
        <w:rPr>
          <w:sz w:val="22"/>
          <w:szCs w:val="22"/>
        </w:rPr>
        <w:t xml:space="preserve"> data to store data beyond what i</w:t>
      </w:r>
      <w:r w:rsidRPr="00972BF9">
        <w:rPr>
          <w:sz w:val="22"/>
          <w:szCs w:val="22"/>
        </w:rPr>
        <w:t xml:space="preserve">s </w:t>
      </w:r>
      <w:r>
        <w:rPr>
          <w:sz w:val="22"/>
          <w:szCs w:val="22"/>
        </w:rPr>
        <w:t>accumulated</w:t>
      </w:r>
      <w:r w:rsidRPr="00972BF9">
        <w:rPr>
          <w:sz w:val="22"/>
          <w:szCs w:val="22"/>
        </w:rPr>
        <w:t xml:space="preserve"> in the </w:t>
      </w:r>
      <w:r w:rsidR="00964568">
        <w:rPr>
          <w:sz w:val="22"/>
          <w:szCs w:val="22"/>
        </w:rPr>
        <w:t>ESDS</w:t>
      </w:r>
      <w:r w:rsidRPr="00972BF9">
        <w:rPr>
          <w:sz w:val="22"/>
          <w:szCs w:val="22"/>
        </w:rPr>
        <w:t xml:space="preserve"> schema. </w:t>
      </w:r>
      <w:r>
        <w:rPr>
          <w:sz w:val="22"/>
          <w:szCs w:val="22"/>
        </w:rPr>
        <w:t xml:space="preserve">Refer to the </w:t>
      </w:r>
      <w:r w:rsidR="00964568">
        <w:rPr>
          <w:i/>
          <w:sz w:val="22"/>
          <w:szCs w:val="22"/>
        </w:rPr>
        <w:t>ESDS</w:t>
      </w:r>
      <w:r w:rsidRPr="00972BF9">
        <w:rPr>
          <w:i/>
          <w:sz w:val="22"/>
          <w:szCs w:val="22"/>
        </w:rPr>
        <w:t xml:space="preserve"> Developer Documentation</w:t>
      </w:r>
      <w:r w:rsidRPr="00972BF9">
        <w:rPr>
          <w:sz w:val="22"/>
          <w:szCs w:val="22"/>
        </w:rPr>
        <w:t xml:space="preserve"> </w:t>
      </w:r>
      <w:r>
        <w:rPr>
          <w:sz w:val="22"/>
          <w:szCs w:val="22"/>
        </w:rPr>
        <w:t xml:space="preserve">for information on </w:t>
      </w:r>
      <w:r w:rsidRPr="00972BF9">
        <w:rPr>
          <w:sz w:val="22"/>
          <w:szCs w:val="22"/>
        </w:rPr>
        <w:t>how to create, query, and maintain custom data.</w:t>
      </w:r>
    </w:p>
    <w:p w14:paraId="4C533ECD" w14:textId="77777777" w:rsidR="00972BF9" w:rsidRPr="00972BF9" w:rsidRDefault="00972BF9" w:rsidP="003F35E7">
      <w:pPr>
        <w:tabs>
          <w:tab w:val="left" w:pos="3060"/>
        </w:tabs>
        <w:kinsoku w:val="0"/>
        <w:overflowPunct w:val="0"/>
        <w:spacing w:before="6" w:line="190" w:lineRule="exact"/>
        <w:ind w:right="-270" w:hanging="3060"/>
        <w:rPr>
          <w:rFonts w:cs="Arial"/>
          <w:szCs w:val="22"/>
        </w:rPr>
      </w:pPr>
    </w:p>
    <w:p w14:paraId="309D1338" w14:textId="6DDE0C07" w:rsidR="00972BF9" w:rsidRPr="00972BF9" w:rsidRDefault="00972BF9" w:rsidP="003F35E7">
      <w:pPr>
        <w:pStyle w:val="BodyText"/>
        <w:tabs>
          <w:tab w:val="left" w:pos="3060"/>
        </w:tabs>
        <w:kinsoku w:val="0"/>
        <w:overflowPunct w:val="0"/>
        <w:spacing w:line="250" w:lineRule="auto"/>
        <w:ind w:left="2988" w:right="-270" w:hanging="3060"/>
        <w:jc w:val="both"/>
        <w:rPr>
          <w:sz w:val="22"/>
          <w:szCs w:val="22"/>
        </w:rPr>
      </w:pPr>
      <w:bookmarkStart w:id="128" w:name="bookmark108"/>
      <w:bookmarkEnd w:id="128"/>
      <w:r>
        <w:rPr>
          <w:sz w:val="22"/>
          <w:szCs w:val="22"/>
        </w:rPr>
        <w:t>Data D</w:t>
      </w:r>
      <w:r w:rsidRPr="00972BF9">
        <w:rPr>
          <w:sz w:val="22"/>
          <w:szCs w:val="22"/>
        </w:rPr>
        <w:t>o</w:t>
      </w:r>
      <w:r>
        <w:rPr>
          <w:sz w:val="22"/>
          <w:szCs w:val="22"/>
        </w:rPr>
        <w:t>main</w:t>
      </w:r>
      <w:r>
        <w:rPr>
          <w:sz w:val="22"/>
          <w:szCs w:val="22"/>
        </w:rPr>
        <w:tab/>
      </w:r>
      <w:r w:rsidRPr="00972BF9">
        <w:rPr>
          <w:sz w:val="22"/>
          <w:szCs w:val="22"/>
        </w:rPr>
        <w:t xml:space="preserve">A logical organization of </w:t>
      </w:r>
      <w:r w:rsidRPr="00972BF9">
        <w:rPr>
          <w:i/>
          <w:iCs/>
          <w:sz w:val="22"/>
          <w:szCs w:val="22"/>
        </w:rPr>
        <w:t xml:space="preserve">entities </w:t>
      </w:r>
      <w:r w:rsidRPr="00972BF9">
        <w:rPr>
          <w:sz w:val="22"/>
          <w:szCs w:val="22"/>
        </w:rPr>
        <w:t xml:space="preserve">in the </w:t>
      </w:r>
      <w:r w:rsidR="00964568">
        <w:rPr>
          <w:sz w:val="22"/>
          <w:szCs w:val="22"/>
        </w:rPr>
        <w:t>ESDS</w:t>
      </w:r>
      <w:r w:rsidRPr="00972BF9">
        <w:rPr>
          <w:sz w:val="22"/>
          <w:szCs w:val="22"/>
        </w:rPr>
        <w:t xml:space="preserve"> data model, </w:t>
      </w:r>
      <w:r w:rsidRPr="00972BF9">
        <w:rPr>
          <w:sz w:val="22"/>
          <w:szCs w:val="22"/>
        </w:rPr>
        <w:lastRenderedPageBreak/>
        <w:t xml:space="preserve">used to express how a group of entities from the </w:t>
      </w:r>
      <w:r w:rsidR="00964568">
        <w:rPr>
          <w:sz w:val="22"/>
          <w:szCs w:val="22"/>
        </w:rPr>
        <w:t>ESDS</w:t>
      </w:r>
      <w:r w:rsidRPr="00972BF9">
        <w:rPr>
          <w:sz w:val="22"/>
          <w:szCs w:val="22"/>
        </w:rPr>
        <w:t xml:space="preserve"> rela</w:t>
      </w:r>
      <w:r w:rsidR="00FF1CB4">
        <w:rPr>
          <w:sz w:val="22"/>
          <w:szCs w:val="22"/>
        </w:rPr>
        <w:t>te to each other in a given re</w:t>
      </w:r>
      <w:r w:rsidRPr="00972BF9">
        <w:rPr>
          <w:sz w:val="22"/>
          <w:szCs w:val="22"/>
        </w:rPr>
        <w:t>al-world scenario.</w:t>
      </w:r>
    </w:p>
    <w:p w14:paraId="14F70F88" w14:textId="77777777" w:rsidR="00972BF9" w:rsidRPr="00972BF9" w:rsidRDefault="00972BF9" w:rsidP="003F35E7">
      <w:pPr>
        <w:tabs>
          <w:tab w:val="left" w:pos="3060"/>
        </w:tabs>
        <w:kinsoku w:val="0"/>
        <w:overflowPunct w:val="0"/>
        <w:spacing w:before="6" w:line="190" w:lineRule="exact"/>
        <w:ind w:right="-270" w:hanging="3060"/>
        <w:jc w:val="both"/>
        <w:rPr>
          <w:rFonts w:cs="Arial"/>
          <w:szCs w:val="22"/>
        </w:rPr>
      </w:pPr>
    </w:p>
    <w:p w14:paraId="651B931F" w14:textId="66A19399" w:rsidR="00972BF9" w:rsidRPr="00972BF9" w:rsidRDefault="00FF1CB4" w:rsidP="003F35E7">
      <w:pPr>
        <w:pStyle w:val="BodyText"/>
        <w:tabs>
          <w:tab w:val="left" w:pos="2987"/>
          <w:tab w:val="left" w:pos="3060"/>
        </w:tabs>
        <w:kinsoku w:val="0"/>
        <w:overflowPunct w:val="0"/>
        <w:spacing w:line="250" w:lineRule="auto"/>
        <w:ind w:left="2988" w:right="-270" w:hanging="3060"/>
        <w:jc w:val="both"/>
        <w:rPr>
          <w:sz w:val="22"/>
          <w:szCs w:val="22"/>
        </w:rPr>
      </w:pPr>
      <w:bookmarkStart w:id="129" w:name="bookmark109"/>
      <w:bookmarkEnd w:id="129"/>
      <w:r>
        <w:rPr>
          <w:sz w:val="22"/>
          <w:szCs w:val="22"/>
        </w:rPr>
        <w:t>Data I</w:t>
      </w:r>
      <w:r w:rsidR="00972BF9" w:rsidRPr="00972BF9">
        <w:rPr>
          <w:sz w:val="22"/>
          <w:szCs w:val="22"/>
        </w:rPr>
        <w:t>ngestion</w:t>
      </w:r>
      <w:r w:rsidR="00972BF9" w:rsidRPr="00972BF9">
        <w:rPr>
          <w:sz w:val="22"/>
          <w:szCs w:val="22"/>
        </w:rPr>
        <w:tab/>
        <w:t xml:space="preserve">The process used to import (ingest) a large amount of data to the </w:t>
      </w:r>
      <w:r w:rsidR="00964568">
        <w:rPr>
          <w:sz w:val="22"/>
          <w:szCs w:val="22"/>
        </w:rPr>
        <w:t>ESDS</w:t>
      </w:r>
      <w:r w:rsidR="00972BF9" w:rsidRPr="00972BF9">
        <w:rPr>
          <w:sz w:val="22"/>
          <w:szCs w:val="22"/>
        </w:rPr>
        <w:t xml:space="preserve">. This </w:t>
      </w:r>
      <w:r>
        <w:rPr>
          <w:sz w:val="22"/>
          <w:szCs w:val="22"/>
        </w:rPr>
        <w:t xml:space="preserve">process </w:t>
      </w:r>
      <w:r w:rsidR="00972BF9" w:rsidRPr="00972BF9">
        <w:rPr>
          <w:sz w:val="22"/>
          <w:szCs w:val="22"/>
        </w:rPr>
        <w:t xml:space="preserve">is performed using an ingestion utility specifically designed to </w:t>
      </w:r>
      <w:r>
        <w:rPr>
          <w:sz w:val="22"/>
          <w:szCs w:val="22"/>
        </w:rPr>
        <w:t>manage</w:t>
      </w:r>
      <w:r w:rsidR="00972BF9" w:rsidRPr="00972BF9">
        <w:rPr>
          <w:sz w:val="22"/>
          <w:szCs w:val="22"/>
        </w:rPr>
        <w:t xml:space="preserve"> large, process-intensive operations. Ingestion bypasses the need for a long series of POST operations using the </w:t>
      </w:r>
      <w:r w:rsidR="00964568">
        <w:rPr>
          <w:sz w:val="22"/>
          <w:szCs w:val="22"/>
        </w:rPr>
        <w:t>ESDS</w:t>
      </w:r>
      <w:r w:rsidR="00972BF9" w:rsidRPr="00972BF9">
        <w:rPr>
          <w:sz w:val="22"/>
          <w:szCs w:val="22"/>
        </w:rPr>
        <w:t xml:space="preserve"> REST API.</w:t>
      </w:r>
      <w:r>
        <w:rPr>
          <w:sz w:val="22"/>
          <w:szCs w:val="22"/>
        </w:rPr>
        <w:t xml:space="preserve"> For more information, refer to the </w:t>
      </w:r>
      <w:r w:rsidR="00964568">
        <w:rPr>
          <w:i/>
          <w:sz w:val="22"/>
          <w:szCs w:val="22"/>
        </w:rPr>
        <w:t>ESDS</w:t>
      </w:r>
      <w:r w:rsidRPr="00FF1CB4">
        <w:rPr>
          <w:i/>
          <w:sz w:val="22"/>
          <w:szCs w:val="22"/>
        </w:rPr>
        <w:t xml:space="preserve"> Data Ingestion Guide</w:t>
      </w:r>
      <w:r>
        <w:rPr>
          <w:sz w:val="22"/>
          <w:szCs w:val="22"/>
        </w:rPr>
        <w:t>.</w:t>
      </w:r>
    </w:p>
    <w:p w14:paraId="6DE7E75F" w14:textId="77777777" w:rsidR="00972BF9" w:rsidRPr="00972BF9" w:rsidRDefault="00972BF9" w:rsidP="003F35E7">
      <w:pPr>
        <w:tabs>
          <w:tab w:val="left" w:pos="3060"/>
        </w:tabs>
        <w:kinsoku w:val="0"/>
        <w:overflowPunct w:val="0"/>
        <w:spacing w:before="6" w:line="190" w:lineRule="exact"/>
        <w:ind w:right="-270" w:hanging="3060"/>
        <w:jc w:val="both"/>
        <w:rPr>
          <w:rFonts w:cs="Arial"/>
          <w:szCs w:val="22"/>
        </w:rPr>
      </w:pPr>
    </w:p>
    <w:p w14:paraId="74A422EA" w14:textId="152B7A59" w:rsidR="00972BF9" w:rsidRPr="00972BF9" w:rsidRDefault="00FF1CB4" w:rsidP="003F35E7">
      <w:pPr>
        <w:pStyle w:val="BodyText"/>
        <w:tabs>
          <w:tab w:val="left" w:pos="2987"/>
          <w:tab w:val="left" w:pos="3060"/>
        </w:tabs>
        <w:kinsoku w:val="0"/>
        <w:overflowPunct w:val="0"/>
        <w:spacing w:line="250" w:lineRule="auto"/>
        <w:ind w:left="2988" w:right="-270" w:hanging="3060"/>
        <w:jc w:val="both"/>
        <w:rPr>
          <w:sz w:val="22"/>
          <w:szCs w:val="22"/>
        </w:rPr>
      </w:pPr>
      <w:r>
        <w:rPr>
          <w:sz w:val="22"/>
          <w:szCs w:val="22"/>
        </w:rPr>
        <w:t>D</w:t>
      </w:r>
      <w:r w:rsidR="00972BF9" w:rsidRPr="00972BF9">
        <w:rPr>
          <w:sz w:val="22"/>
          <w:szCs w:val="22"/>
        </w:rPr>
        <w:t>ataset</w:t>
      </w:r>
      <w:r w:rsidR="00972BF9" w:rsidRPr="00972BF9">
        <w:rPr>
          <w:sz w:val="22"/>
          <w:szCs w:val="22"/>
        </w:rPr>
        <w:tab/>
        <w:t xml:space="preserve">Any set of data from the </w:t>
      </w:r>
      <w:r w:rsidR="00964568">
        <w:rPr>
          <w:sz w:val="22"/>
          <w:szCs w:val="22"/>
        </w:rPr>
        <w:t>ESDS</w:t>
      </w:r>
      <w:r>
        <w:rPr>
          <w:sz w:val="22"/>
          <w:szCs w:val="22"/>
        </w:rPr>
        <w:t xml:space="preserve"> identified by having a common fea</w:t>
      </w:r>
      <w:r w:rsidR="00972BF9" w:rsidRPr="00972BF9">
        <w:rPr>
          <w:sz w:val="22"/>
          <w:szCs w:val="22"/>
        </w:rPr>
        <w:t>ture.</w:t>
      </w:r>
    </w:p>
    <w:p w14:paraId="57DC7181" w14:textId="77777777" w:rsidR="00972BF9" w:rsidRPr="00972BF9" w:rsidRDefault="00972BF9" w:rsidP="003F35E7">
      <w:pPr>
        <w:tabs>
          <w:tab w:val="left" w:pos="3060"/>
        </w:tabs>
        <w:kinsoku w:val="0"/>
        <w:overflowPunct w:val="0"/>
        <w:spacing w:before="6" w:line="190" w:lineRule="exact"/>
        <w:ind w:right="-270" w:hanging="3060"/>
        <w:jc w:val="both"/>
        <w:rPr>
          <w:rFonts w:cs="Arial"/>
          <w:szCs w:val="22"/>
        </w:rPr>
      </w:pPr>
    </w:p>
    <w:p w14:paraId="3EFB3D80" w14:textId="6BE67FD3" w:rsidR="00972BF9" w:rsidRPr="00972BF9" w:rsidRDefault="00FF1CB4" w:rsidP="003F35E7">
      <w:pPr>
        <w:pStyle w:val="BodyText"/>
        <w:tabs>
          <w:tab w:val="left" w:pos="2987"/>
          <w:tab w:val="left" w:pos="3060"/>
        </w:tabs>
        <w:kinsoku w:val="0"/>
        <w:overflowPunct w:val="0"/>
        <w:spacing w:line="250" w:lineRule="auto"/>
        <w:ind w:left="2988" w:right="-270" w:hanging="3060"/>
        <w:jc w:val="both"/>
        <w:rPr>
          <w:sz w:val="22"/>
          <w:szCs w:val="22"/>
        </w:rPr>
      </w:pPr>
      <w:bookmarkStart w:id="130" w:name="bookmark110"/>
      <w:bookmarkEnd w:id="130"/>
      <w:r>
        <w:rPr>
          <w:sz w:val="22"/>
          <w:szCs w:val="22"/>
        </w:rPr>
        <w:t>Direct R</w:t>
      </w:r>
      <w:r w:rsidR="00972BF9" w:rsidRPr="00972BF9">
        <w:rPr>
          <w:sz w:val="22"/>
          <w:szCs w:val="22"/>
        </w:rPr>
        <w:t>eference</w:t>
      </w:r>
      <w:r w:rsidR="00972BF9" w:rsidRPr="00972BF9">
        <w:rPr>
          <w:sz w:val="22"/>
          <w:szCs w:val="22"/>
        </w:rPr>
        <w:tab/>
        <w:t xml:space="preserve">An </w:t>
      </w:r>
      <w:r w:rsidR="00972BF9" w:rsidRPr="00972BF9">
        <w:rPr>
          <w:i/>
          <w:iCs/>
          <w:sz w:val="22"/>
          <w:szCs w:val="22"/>
        </w:rPr>
        <w:t xml:space="preserve">attribute </w:t>
      </w:r>
      <w:r>
        <w:rPr>
          <w:sz w:val="22"/>
          <w:szCs w:val="22"/>
        </w:rPr>
        <w:t xml:space="preserve">with the purpose of </w:t>
      </w:r>
      <w:r w:rsidR="00972BF9" w:rsidRPr="00972BF9">
        <w:rPr>
          <w:sz w:val="22"/>
          <w:szCs w:val="22"/>
        </w:rPr>
        <w:t>identify</w:t>
      </w:r>
      <w:r>
        <w:rPr>
          <w:sz w:val="22"/>
          <w:szCs w:val="22"/>
        </w:rPr>
        <w:t>ing</w:t>
      </w:r>
      <w:r w:rsidR="00972BF9" w:rsidRPr="00972BF9">
        <w:rPr>
          <w:sz w:val="22"/>
          <w:szCs w:val="22"/>
        </w:rPr>
        <w:t xml:space="preserve"> an </w:t>
      </w:r>
      <w:r>
        <w:rPr>
          <w:sz w:val="22"/>
          <w:szCs w:val="22"/>
        </w:rPr>
        <w:t>instance of another entity. For ex</w:t>
      </w:r>
      <w:r w:rsidR="00972BF9" w:rsidRPr="00972BF9">
        <w:rPr>
          <w:sz w:val="22"/>
          <w:szCs w:val="22"/>
        </w:rPr>
        <w:t xml:space="preserve">ample: A </w:t>
      </w:r>
      <w:r w:rsidR="00972BF9" w:rsidRPr="00972BF9">
        <w:rPr>
          <w:i/>
          <w:iCs/>
          <w:sz w:val="22"/>
          <w:szCs w:val="22"/>
        </w:rPr>
        <w:t xml:space="preserve">Section </w:t>
      </w:r>
      <w:r w:rsidR="00972BF9" w:rsidRPr="00972BF9">
        <w:rPr>
          <w:sz w:val="22"/>
          <w:szCs w:val="22"/>
        </w:rPr>
        <w:t xml:space="preserve">entity includes a direct reference of </w:t>
      </w:r>
      <w:r w:rsidR="00972BF9" w:rsidRPr="00972BF9">
        <w:rPr>
          <w:i/>
          <w:iCs/>
          <w:sz w:val="22"/>
          <w:szCs w:val="22"/>
        </w:rPr>
        <w:t xml:space="preserve">session </w:t>
      </w:r>
      <w:r w:rsidR="00972BF9" w:rsidRPr="00972BF9">
        <w:rPr>
          <w:sz w:val="22"/>
          <w:szCs w:val="22"/>
        </w:rPr>
        <w:t xml:space="preserve">which identifies a specific </w:t>
      </w:r>
      <w:r w:rsidR="00972BF9" w:rsidRPr="00972BF9">
        <w:rPr>
          <w:i/>
          <w:iCs/>
          <w:sz w:val="22"/>
          <w:szCs w:val="22"/>
        </w:rPr>
        <w:t xml:space="preserve">Session </w:t>
      </w:r>
      <w:r w:rsidR="00972BF9" w:rsidRPr="00972BF9">
        <w:rPr>
          <w:sz w:val="22"/>
          <w:szCs w:val="22"/>
        </w:rPr>
        <w:t>entity.</w:t>
      </w:r>
    </w:p>
    <w:p w14:paraId="477336F5" w14:textId="77777777" w:rsidR="00972BF9" w:rsidRPr="00972BF9" w:rsidRDefault="00972BF9" w:rsidP="003F35E7">
      <w:pPr>
        <w:tabs>
          <w:tab w:val="left" w:pos="3060"/>
        </w:tabs>
        <w:kinsoku w:val="0"/>
        <w:overflowPunct w:val="0"/>
        <w:spacing w:before="6" w:line="190" w:lineRule="exact"/>
        <w:ind w:right="-270" w:hanging="3060"/>
        <w:jc w:val="both"/>
        <w:rPr>
          <w:rFonts w:cs="Arial"/>
          <w:szCs w:val="22"/>
        </w:rPr>
      </w:pPr>
    </w:p>
    <w:p w14:paraId="2A103E94" w14:textId="2C491F4A" w:rsidR="00972BF9" w:rsidRPr="00972BF9" w:rsidRDefault="00FF1CB4" w:rsidP="003F35E7">
      <w:pPr>
        <w:pStyle w:val="BodyText"/>
        <w:tabs>
          <w:tab w:val="left" w:pos="2987"/>
          <w:tab w:val="left" w:pos="3060"/>
        </w:tabs>
        <w:kinsoku w:val="0"/>
        <w:overflowPunct w:val="0"/>
        <w:spacing w:line="250" w:lineRule="auto"/>
        <w:ind w:left="2988" w:right="-270" w:hanging="3060"/>
        <w:jc w:val="both"/>
        <w:rPr>
          <w:sz w:val="22"/>
          <w:szCs w:val="22"/>
        </w:rPr>
      </w:pPr>
      <w:bookmarkStart w:id="131" w:name="bookmark111"/>
      <w:bookmarkEnd w:id="131"/>
      <w:r>
        <w:rPr>
          <w:sz w:val="22"/>
          <w:szCs w:val="22"/>
        </w:rPr>
        <w:t>D</w:t>
      </w:r>
      <w:r w:rsidR="00972BF9" w:rsidRPr="00972BF9">
        <w:rPr>
          <w:sz w:val="22"/>
          <w:szCs w:val="22"/>
        </w:rPr>
        <w:t>irectory</w:t>
      </w:r>
      <w:r w:rsidR="00972BF9" w:rsidRPr="00972BF9">
        <w:rPr>
          <w:sz w:val="22"/>
          <w:szCs w:val="22"/>
        </w:rPr>
        <w:tab/>
        <w:t xml:space="preserve">A service that manages user identities and </w:t>
      </w:r>
      <w:r>
        <w:rPr>
          <w:sz w:val="22"/>
          <w:szCs w:val="22"/>
        </w:rPr>
        <w:t xml:space="preserve">user </w:t>
      </w:r>
      <w:r w:rsidR="00972BF9" w:rsidRPr="00972BF9">
        <w:rPr>
          <w:sz w:val="22"/>
          <w:szCs w:val="22"/>
        </w:rPr>
        <w:t>roles and permissions within a specific security boundary. Directory servic</w:t>
      </w:r>
      <w:r>
        <w:rPr>
          <w:sz w:val="22"/>
          <w:szCs w:val="22"/>
        </w:rPr>
        <w:t xml:space="preserve">e implementations can vary </w:t>
      </w:r>
      <w:r w:rsidR="00972BF9" w:rsidRPr="00972BF9">
        <w:rPr>
          <w:sz w:val="22"/>
          <w:szCs w:val="22"/>
        </w:rPr>
        <w:t xml:space="preserve">from a customized </w:t>
      </w:r>
      <w:proofErr w:type="spellStart"/>
      <w:r w:rsidR="00972BF9" w:rsidRPr="00972BF9">
        <w:rPr>
          <w:sz w:val="22"/>
          <w:szCs w:val="22"/>
        </w:rPr>
        <w:t>OpenLDAP</w:t>
      </w:r>
      <w:proofErr w:type="spellEnd"/>
      <w:r w:rsidR="00972BF9" w:rsidRPr="00972BF9">
        <w:rPr>
          <w:sz w:val="22"/>
          <w:szCs w:val="22"/>
        </w:rPr>
        <w:t xml:space="preserve"> to Microsoft's Active Directory. The </w:t>
      </w:r>
      <w:r w:rsidR="00964568">
        <w:rPr>
          <w:sz w:val="22"/>
          <w:szCs w:val="22"/>
        </w:rPr>
        <w:t>ESDS</w:t>
      </w:r>
      <w:r>
        <w:rPr>
          <w:sz w:val="22"/>
          <w:szCs w:val="22"/>
        </w:rPr>
        <w:t xml:space="preserve"> </w:t>
      </w:r>
      <w:r w:rsidR="00972BF9" w:rsidRPr="00972BF9">
        <w:rPr>
          <w:sz w:val="22"/>
          <w:szCs w:val="22"/>
        </w:rPr>
        <w:t xml:space="preserve">recognizes directory services from an </w:t>
      </w:r>
      <w:hyperlink w:anchor="bookmark112" w:history="1">
        <w:r w:rsidR="00972BF9" w:rsidRPr="00972BF9">
          <w:rPr>
            <w:i/>
            <w:iCs/>
            <w:sz w:val="22"/>
            <w:szCs w:val="22"/>
          </w:rPr>
          <w:t xml:space="preserve">education </w:t>
        </w:r>
      </w:hyperlink>
      <w:hyperlink w:anchor="bookmark112" w:history="1">
        <w:r w:rsidR="00972BF9" w:rsidRPr="00972BF9">
          <w:rPr>
            <w:i/>
            <w:iCs/>
            <w:sz w:val="22"/>
            <w:szCs w:val="22"/>
          </w:rPr>
          <w:t xml:space="preserve">organization </w:t>
        </w:r>
      </w:hyperlink>
      <w:r w:rsidR="00972BF9" w:rsidRPr="00972BF9">
        <w:rPr>
          <w:sz w:val="22"/>
          <w:szCs w:val="22"/>
        </w:rPr>
        <w:t xml:space="preserve">as an </w:t>
      </w:r>
      <w:r w:rsidRPr="00FF1CB4">
        <w:rPr>
          <w:i/>
          <w:sz w:val="22"/>
          <w:szCs w:val="22"/>
        </w:rPr>
        <w:t>au</w:t>
      </w:r>
      <w:hyperlink w:anchor="bookmark102" w:history="1">
        <w:r w:rsidR="00972BF9" w:rsidRPr="00FF1CB4">
          <w:rPr>
            <w:i/>
            <w:iCs/>
            <w:sz w:val="22"/>
            <w:szCs w:val="22"/>
          </w:rPr>
          <w:t xml:space="preserve">thentication </w:t>
        </w:r>
      </w:hyperlink>
      <w:r w:rsidR="00972BF9" w:rsidRPr="00972BF9">
        <w:rPr>
          <w:sz w:val="22"/>
          <w:szCs w:val="22"/>
        </w:rPr>
        <w:t xml:space="preserve">resource to which </w:t>
      </w:r>
      <w:r w:rsidR="00964568">
        <w:rPr>
          <w:sz w:val="22"/>
          <w:szCs w:val="22"/>
        </w:rPr>
        <w:t>ESDS</w:t>
      </w:r>
      <w:r w:rsidR="00972BF9" w:rsidRPr="00972BF9">
        <w:rPr>
          <w:sz w:val="22"/>
          <w:szCs w:val="22"/>
        </w:rPr>
        <w:t xml:space="preserve"> administrators can map user </w:t>
      </w:r>
      <w:r w:rsidR="00972BF9" w:rsidRPr="00FF1CB4">
        <w:rPr>
          <w:iCs/>
          <w:sz w:val="22"/>
          <w:szCs w:val="22"/>
        </w:rPr>
        <w:t>roles</w:t>
      </w:r>
      <w:r w:rsidR="00972BF9" w:rsidRPr="00972BF9">
        <w:rPr>
          <w:i/>
          <w:iCs/>
          <w:sz w:val="22"/>
          <w:szCs w:val="22"/>
        </w:rPr>
        <w:t xml:space="preserve"> </w:t>
      </w:r>
      <w:r w:rsidR="00972BF9" w:rsidRPr="00972BF9">
        <w:rPr>
          <w:sz w:val="22"/>
          <w:szCs w:val="22"/>
        </w:rPr>
        <w:t xml:space="preserve">and from which </w:t>
      </w:r>
      <w:r w:rsidR="00964568">
        <w:rPr>
          <w:sz w:val="22"/>
          <w:szCs w:val="22"/>
        </w:rPr>
        <w:t>ESDS</w:t>
      </w:r>
      <w:r w:rsidR="00972BF9" w:rsidRPr="00972BF9">
        <w:rPr>
          <w:sz w:val="22"/>
          <w:szCs w:val="22"/>
        </w:rPr>
        <w:t xml:space="preserve"> can authenticate users with those mapped roles.</w:t>
      </w:r>
    </w:p>
    <w:p w14:paraId="2CFEF53E" w14:textId="77777777" w:rsidR="00972BF9" w:rsidRPr="00972BF9" w:rsidRDefault="00972BF9" w:rsidP="003F35E7">
      <w:pPr>
        <w:tabs>
          <w:tab w:val="left" w:pos="3060"/>
        </w:tabs>
        <w:ind w:right="-270" w:hanging="3060"/>
        <w:jc w:val="both"/>
        <w:rPr>
          <w:rFonts w:cs="Arial"/>
          <w:szCs w:val="22"/>
          <w:lang w:eastAsia="ja-JP"/>
        </w:rPr>
      </w:pPr>
    </w:p>
    <w:p w14:paraId="2E83D504" w14:textId="643277C9" w:rsidR="002B594E" w:rsidRPr="002B594E" w:rsidRDefault="002B594E" w:rsidP="003F35E7">
      <w:pPr>
        <w:pStyle w:val="BodyText"/>
        <w:tabs>
          <w:tab w:val="left" w:pos="2987"/>
          <w:tab w:val="left" w:pos="3060"/>
        </w:tabs>
        <w:kinsoku w:val="0"/>
        <w:overflowPunct w:val="0"/>
        <w:spacing w:line="250" w:lineRule="auto"/>
        <w:ind w:left="2988" w:right="-270" w:hanging="3060"/>
        <w:jc w:val="both"/>
        <w:rPr>
          <w:sz w:val="22"/>
          <w:szCs w:val="22"/>
        </w:rPr>
      </w:pPr>
      <w:r>
        <w:rPr>
          <w:sz w:val="22"/>
          <w:szCs w:val="22"/>
        </w:rPr>
        <w:t>Education O</w:t>
      </w:r>
      <w:r w:rsidRPr="002B594E">
        <w:rPr>
          <w:sz w:val="22"/>
          <w:szCs w:val="22"/>
        </w:rPr>
        <w:t>rganization</w:t>
      </w:r>
      <w:r w:rsidRPr="002B594E">
        <w:rPr>
          <w:sz w:val="22"/>
          <w:szCs w:val="22"/>
        </w:rPr>
        <w:tab/>
        <w:t>A generic term</w:t>
      </w:r>
      <w:r>
        <w:rPr>
          <w:sz w:val="22"/>
          <w:szCs w:val="22"/>
        </w:rPr>
        <w:t xml:space="preserve"> (also known as “Ed Org”)</w:t>
      </w:r>
      <w:r w:rsidRPr="002B594E">
        <w:rPr>
          <w:sz w:val="22"/>
          <w:szCs w:val="22"/>
        </w:rPr>
        <w:t xml:space="preserve"> used to refer to a level in the hierarchy of education agencies. An education organization may be a state school system,</w:t>
      </w:r>
      <w:r>
        <w:rPr>
          <w:sz w:val="22"/>
          <w:szCs w:val="22"/>
        </w:rPr>
        <w:t xml:space="preserve"> a county/district school syst</w:t>
      </w:r>
      <w:r w:rsidRPr="002B594E">
        <w:rPr>
          <w:sz w:val="22"/>
          <w:szCs w:val="22"/>
        </w:rPr>
        <w:t xml:space="preserve">em, or an individual school. </w:t>
      </w:r>
      <w:r>
        <w:rPr>
          <w:sz w:val="22"/>
          <w:szCs w:val="22"/>
        </w:rPr>
        <w:t>It</w:t>
      </w:r>
      <w:r w:rsidRPr="002B594E">
        <w:rPr>
          <w:sz w:val="22"/>
          <w:szCs w:val="22"/>
        </w:rPr>
        <w:t xml:space="preserve"> may refer to specific education organizations using terms like state education agency (SEA) for state systems and local education agency (LEA) for county/district systems.</w:t>
      </w:r>
    </w:p>
    <w:p w14:paraId="128FBF9D" w14:textId="77777777" w:rsidR="002B594E" w:rsidRPr="002B594E" w:rsidRDefault="002B594E" w:rsidP="003F35E7">
      <w:pPr>
        <w:tabs>
          <w:tab w:val="left" w:pos="2987"/>
          <w:tab w:val="left" w:pos="3060"/>
        </w:tabs>
        <w:kinsoku w:val="0"/>
        <w:overflowPunct w:val="0"/>
        <w:spacing w:before="6" w:line="190" w:lineRule="exact"/>
        <w:ind w:right="-270" w:hanging="3060"/>
        <w:jc w:val="both"/>
        <w:rPr>
          <w:szCs w:val="22"/>
        </w:rPr>
      </w:pPr>
    </w:p>
    <w:p w14:paraId="2FB6B69D" w14:textId="5DE1CA43" w:rsidR="002B594E" w:rsidRDefault="002B594E" w:rsidP="003F35E7">
      <w:pPr>
        <w:pStyle w:val="BodyText"/>
        <w:tabs>
          <w:tab w:val="left" w:pos="2987"/>
          <w:tab w:val="left" w:pos="3060"/>
        </w:tabs>
        <w:kinsoku w:val="0"/>
        <w:overflowPunct w:val="0"/>
        <w:spacing w:line="250" w:lineRule="auto"/>
        <w:ind w:left="2988" w:right="-270" w:hanging="3060"/>
        <w:jc w:val="both"/>
        <w:rPr>
          <w:sz w:val="22"/>
          <w:szCs w:val="22"/>
        </w:rPr>
      </w:pPr>
      <w:bookmarkStart w:id="132" w:name="bookmark113"/>
      <w:bookmarkEnd w:id="132"/>
      <w:r w:rsidRPr="002B594E">
        <w:rPr>
          <w:sz w:val="22"/>
          <w:szCs w:val="22"/>
        </w:rPr>
        <w:t>Educator</w:t>
      </w:r>
      <w:r w:rsidRPr="002B594E">
        <w:rPr>
          <w:sz w:val="22"/>
          <w:szCs w:val="22"/>
        </w:rPr>
        <w:tab/>
        <w:t xml:space="preserve">One of the user roles in </w:t>
      </w:r>
      <w:r w:rsidR="00964568">
        <w:rPr>
          <w:sz w:val="22"/>
          <w:szCs w:val="22"/>
        </w:rPr>
        <w:t>ESDS</w:t>
      </w:r>
      <w:r w:rsidRPr="002B594E">
        <w:rPr>
          <w:sz w:val="22"/>
          <w:szCs w:val="22"/>
        </w:rPr>
        <w:t>. Users with this ro</w:t>
      </w:r>
      <w:r>
        <w:rPr>
          <w:sz w:val="22"/>
          <w:szCs w:val="22"/>
        </w:rPr>
        <w:t>le can only view data associat</w:t>
      </w:r>
      <w:r w:rsidRPr="002B594E">
        <w:rPr>
          <w:sz w:val="22"/>
          <w:szCs w:val="22"/>
        </w:rPr>
        <w:t xml:space="preserve">ed with students actively enrolled in </w:t>
      </w:r>
      <w:r>
        <w:rPr>
          <w:sz w:val="22"/>
          <w:szCs w:val="22"/>
        </w:rPr>
        <w:t xml:space="preserve">the </w:t>
      </w:r>
      <w:r w:rsidRPr="002B594E">
        <w:rPr>
          <w:sz w:val="22"/>
          <w:szCs w:val="22"/>
        </w:rPr>
        <w:t>current class sections.</w:t>
      </w:r>
    </w:p>
    <w:p w14:paraId="564E0040" w14:textId="77777777" w:rsidR="00C7033F" w:rsidRDefault="00C7033F" w:rsidP="003F35E7">
      <w:pPr>
        <w:pStyle w:val="BodyText"/>
        <w:tabs>
          <w:tab w:val="left" w:pos="2987"/>
          <w:tab w:val="left" w:pos="3060"/>
        </w:tabs>
        <w:kinsoku w:val="0"/>
        <w:overflowPunct w:val="0"/>
        <w:spacing w:line="250" w:lineRule="auto"/>
        <w:ind w:left="2988" w:right="-270" w:hanging="3060"/>
        <w:jc w:val="both"/>
        <w:rPr>
          <w:sz w:val="22"/>
          <w:szCs w:val="22"/>
        </w:rPr>
      </w:pPr>
    </w:p>
    <w:p w14:paraId="2128AE13" w14:textId="77777777" w:rsidR="002D4152" w:rsidRDefault="002D4152" w:rsidP="002D4152">
      <w:pPr>
        <w:tabs>
          <w:tab w:val="left" w:pos="3060"/>
        </w:tabs>
        <w:ind w:left="2970" w:right="-270" w:hanging="3060"/>
        <w:jc w:val="both"/>
        <w:rPr>
          <w:szCs w:val="22"/>
        </w:rPr>
      </w:pPr>
      <w:r>
        <w:rPr>
          <w:szCs w:val="22"/>
        </w:rPr>
        <w:t>Effective P</w:t>
      </w:r>
      <w:r w:rsidRPr="002B594E">
        <w:rPr>
          <w:szCs w:val="22"/>
        </w:rPr>
        <w:t>ermissions</w:t>
      </w:r>
      <w:r w:rsidRPr="002B594E">
        <w:rPr>
          <w:szCs w:val="22"/>
        </w:rPr>
        <w:tab/>
      </w:r>
      <w:r>
        <w:rPr>
          <w:szCs w:val="22"/>
        </w:rPr>
        <w:t>Access granted to a</w:t>
      </w:r>
      <w:r w:rsidRPr="002B594E">
        <w:rPr>
          <w:szCs w:val="22"/>
        </w:rPr>
        <w:t xml:space="preserve"> user to </w:t>
      </w:r>
      <w:r>
        <w:rPr>
          <w:szCs w:val="22"/>
        </w:rPr>
        <w:t xml:space="preserve">SDS </w:t>
      </w:r>
      <w:r w:rsidRPr="002B594E">
        <w:rPr>
          <w:szCs w:val="22"/>
        </w:rPr>
        <w:t>data after combining the user</w:t>
      </w:r>
      <w:r>
        <w:rPr>
          <w:szCs w:val="22"/>
        </w:rPr>
        <w:t>’s assigned role(s)</w:t>
      </w:r>
      <w:r w:rsidRPr="002B594E">
        <w:rPr>
          <w:szCs w:val="22"/>
        </w:rPr>
        <w:t xml:space="preserve">, the rules for which roles take priority, and the specific </w:t>
      </w:r>
      <w:r w:rsidRPr="002B594E">
        <w:rPr>
          <w:i/>
          <w:iCs/>
          <w:szCs w:val="22"/>
        </w:rPr>
        <w:t xml:space="preserve">context </w:t>
      </w:r>
      <w:r w:rsidRPr="002B594E">
        <w:rPr>
          <w:szCs w:val="22"/>
        </w:rPr>
        <w:t>from which that user is operating (such as the application the user is using or the current date and time). This can also apply to applications.</w:t>
      </w:r>
    </w:p>
    <w:p w14:paraId="30AAE5E5" w14:textId="77777777" w:rsidR="002D4152" w:rsidRDefault="002D4152" w:rsidP="002D4152">
      <w:pPr>
        <w:tabs>
          <w:tab w:val="left" w:pos="3060"/>
        </w:tabs>
        <w:ind w:left="2970" w:right="-270" w:hanging="3060"/>
        <w:jc w:val="both"/>
        <w:rPr>
          <w:rFonts w:cs="Arial"/>
          <w:szCs w:val="22"/>
          <w:lang w:eastAsia="ja-JP"/>
        </w:rPr>
      </w:pPr>
    </w:p>
    <w:p w14:paraId="0E9E4F9C" w14:textId="77777777" w:rsidR="002D4152" w:rsidRPr="002B594E" w:rsidRDefault="002D4152" w:rsidP="002D4152">
      <w:pPr>
        <w:tabs>
          <w:tab w:val="left" w:pos="3060"/>
        </w:tabs>
        <w:ind w:left="2970" w:right="-270" w:hanging="3060"/>
        <w:jc w:val="both"/>
        <w:rPr>
          <w:rFonts w:cs="Arial"/>
          <w:szCs w:val="22"/>
          <w:lang w:eastAsia="ja-JP"/>
        </w:rPr>
      </w:pPr>
    </w:p>
    <w:p w14:paraId="2742579D" w14:textId="77777777" w:rsidR="002D4152" w:rsidRPr="00150B93" w:rsidRDefault="002D4152" w:rsidP="002D4152">
      <w:pPr>
        <w:pStyle w:val="BodyText"/>
        <w:tabs>
          <w:tab w:val="left" w:pos="3060"/>
        </w:tabs>
        <w:kinsoku w:val="0"/>
        <w:overflowPunct w:val="0"/>
        <w:spacing w:before="74" w:line="250" w:lineRule="auto"/>
        <w:ind w:left="2988" w:right="-270" w:hanging="3060"/>
        <w:jc w:val="both"/>
        <w:rPr>
          <w:sz w:val="22"/>
          <w:szCs w:val="22"/>
        </w:rPr>
      </w:pPr>
      <w:r>
        <w:rPr>
          <w:sz w:val="22"/>
          <w:szCs w:val="22"/>
        </w:rPr>
        <w:t>E</w:t>
      </w:r>
      <w:r w:rsidRPr="00150B93">
        <w:rPr>
          <w:sz w:val="22"/>
          <w:szCs w:val="22"/>
        </w:rPr>
        <w:t>ntity</w:t>
      </w:r>
      <w:r w:rsidRPr="00150B93">
        <w:rPr>
          <w:sz w:val="22"/>
          <w:szCs w:val="22"/>
        </w:rPr>
        <w:tab/>
        <w:t xml:space="preserve">The entity component of the industry standard entity-attribute-value model (EAV) used to describe a data model, such as the model for the </w:t>
      </w:r>
      <w:r>
        <w:rPr>
          <w:sz w:val="22"/>
          <w:szCs w:val="22"/>
        </w:rPr>
        <w:t>ESDS</w:t>
      </w:r>
      <w:r w:rsidRPr="00150B93">
        <w:rPr>
          <w:sz w:val="22"/>
          <w:szCs w:val="22"/>
        </w:rPr>
        <w:t xml:space="preserve">. An entity is the item or object being stored. In </w:t>
      </w:r>
      <w:r>
        <w:rPr>
          <w:sz w:val="22"/>
          <w:szCs w:val="22"/>
        </w:rPr>
        <w:t>ESDS</w:t>
      </w:r>
      <w:r w:rsidRPr="00150B93">
        <w:rPr>
          <w:sz w:val="22"/>
          <w:szCs w:val="22"/>
        </w:rPr>
        <w:t xml:space="preserve">, each entity in the data store also corresponds to a </w:t>
      </w:r>
      <w:r w:rsidRPr="00150B93">
        <w:rPr>
          <w:i/>
          <w:iCs/>
          <w:sz w:val="22"/>
          <w:szCs w:val="22"/>
        </w:rPr>
        <w:t xml:space="preserve">resource </w:t>
      </w:r>
      <w:r w:rsidRPr="00150B93">
        <w:rPr>
          <w:sz w:val="22"/>
          <w:szCs w:val="22"/>
        </w:rPr>
        <w:t>in the REST API.</w:t>
      </w:r>
    </w:p>
    <w:p w14:paraId="3727D836" w14:textId="77777777" w:rsidR="002D4152" w:rsidRPr="00150B93" w:rsidRDefault="002D4152" w:rsidP="002D4152">
      <w:pPr>
        <w:tabs>
          <w:tab w:val="left" w:pos="3060"/>
        </w:tabs>
        <w:kinsoku w:val="0"/>
        <w:overflowPunct w:val="0"/>
        <w:spacing w:before="10" w:line="220" w:lineRule="exact"/>
        <w:ind w:right="-270" w:hanging="3060"/>
        <w:jc w:val="both"/>
        <w:rPr>
          <w:szCs w:val="22"/>
        </w:rPr>
      </w:pPr>
    </w:p>
    <w:p w14:paraId="09B0AB15" w14:textId="77777777" w:rsidR="009B3307" w:rsidRPr="00FA0A7D" w:rsidRDefault="009B3307" w:rsidP="009B3307">
      <w:pPr>
        <w:pStyle w:val="BodyText"/>
        <w:tabs>
          <w:tab w:val="left" w:pos="2970"/>
          <w:tab w:val="left" w:pos="3060"/>
        </w:tabs>
        <w:kinsoku w:val="0"/>
        <w:overflowPunct w:val="0"/>
        <w:spacing w:line="250" w:lineRule="auto"/>
        <w:ind w:left="2970" w:right="-270" w:hanging="3060"/>
        <w:jc w:val="both"/>
        <w:rPr>
          <w:sz w:val="22"/>
          <w:szCs w:val="22"/>
        </w:rPr>
      </w:pPr>
      <w:r>
        <w:rPr>
          <w:sz w:val="22"/>
          <w:szCs w:val="22"/>
        </w:rPr>
        <w:t>ESDS</w:t>
      </w:r>
      <w:r w:rsidRPr="00FA0A7D">
        <w:rPr>
          <w:sz w:val="22"/>
          <w:szCs w:val="22"/>
        </w:rPr>
        <w:t xml:space="preserve"> Administrator</w:t>
      </w:r>
      <w:r w:rsidRPr="00FA0A7D">
        <w:rPr>
          <w:sz w:val="22"/>
          <w:szCs w:val="22"/>
        </w:rPr>
        <w:tab/>
        <w:t>A user responsible for the day-to-day tasks of ma</w:t>
      </w:r>
      <w:r>
        <w:rPr>
          <w:sz w:val="22"/>
          <w:szCs w:val="22"/>
        </w:rPr>
        <w:t>naging access and data in a de</w:t>
      </w:r>
      <w:r w:rsidRPr="00FA0A7D">
        <w:rPr>
          <w:sz w:val="22"/>
          <w:szCs w:val="22"/>
        </w:rPr>
        <w:t xml:space="preserve">ployed </w:t>
      </w:r>
      <w:r>
        <w:rPr>
          <w:sz w:val="22"/>
          <w:szCs w:val="22"/>
        </w:rPr>
        <w:t>ESDS</w:t>
      </w:r>
      <w:r w:rsidRPr="00FA0A7D">
        <w:rPr>
          <w:sz w:val="22"/>
          <w:szCs w:val="22"/>
        </w:rPr>
        <w:t xml:space="preserve"> system. This general </w:t>
      </w:r>
      <w:r>
        <w:rPr>
          <w:sz w:val="22"/>
          <w:szCs w:val="22"/>
        </w:rPr>
        <w:t>term describes two specific ESDS</w:t>
      </w:r>
      <w:r w:rsidRPr="00FA0A7D">
        <w:rPr>
          <w:sz w:val="22"/>
          <w:szCs w:val="22"/>
        </w:rPr>
        <w:t xml:space="preserve"> administrator roles: </w:t>
      </w:r>
      <w:hyperlink w:anchor="bookmark127" w:history="1">
        <w:r w:rsidRPr="00FA0A7D">
          <w:rPr>
            <w:i/>
            <w:iCs/>
            <w:sz w:val="22"/>
            <w:szCs w:val="22"/>
          </w:rPr>
          <w:t xml:space="preserve">LEA </w:t>
        </w:r>
      </w:hyperlink>
      <w:hyperlink w:anchor="bookmark127" w:history="1">
        <w:r w:rsidRPr="00FA0A7D">
          <w:rPr>
            <w:i/>
            <w:iCs/>
            <w:sz w:val="22"/>
            <w:szCs w:val="22"/>
          </w:rPr>
          <w:t xml:space="preserve">Administrator </w:t>
        </w:r>
      </w:hyperlink>
      <w:r w:rsidRPr="00FA0A7D">
        <w:rPr>
          <w:sz w:val="22"/>
          <w:szCs w:val="22"/>
        </w:rPr>
        <w:t xml:space="preserve">and </w:t>
      </w:r>
      <w:hyperlink w:anchor="bookmark143" w:history="1">
        <w:r w:rsidRPr="00FA0A7D">
          <w:rPr>
            <w:i/>
            <w:iCs/>
            <w:sz w:val="22"/>
            <w:szCs w:val="22"/>
          </w:rPr>
          <w:t xml:space="preserve">SEA </w:t>
        </w:r>
      </w:hyperlink>
      <w:hyperlink w:anchor="bookmark143" w:history="1">
        <w:r w:rsidRPr="00FA0A7D">
          <w:rPr>
            <w:i/>
            <w:iCs/>
            <w:sz w:val="22"/>
            <w:szCs w:val="22"/>
          </w:rPr>
          <w:t>Administrator</w:t>
        </w:r>
      </w:hyperlink>
      <w:r w:rsidRPr="00FA0A7D">
        <w:rPr>
          <w:sz w:val="22"/>
          <w:szCs w:val="22"/>
        </w:rPr>
        <w:t>.</w:t>
      </w:r>
    </w:p>
    <w:p w14:paraId="599FE958" w14:textId="77777777" w:rsidR="009B3307" w:rsidRPr="00FA0A7D" w:rsidRDefault="009B3307" w:rsidP="009B3307">
      <w:pPr>
        <w:tabs>
          <w:tab w:val="left" w:pos="2970"/>
          <w:tab w:val="left" w:pos="3060"/>
        </w:tabs>
        <w:kinsoku w:val="0"/>
        <w:overflowPunct w:val="0"/>
        <w:spacing w:before="10" w:line="220" w:lineRule="exact"/>
        <w:ind w:left="2970" w:right="-270" w:hanging="3060"/>
        <w:jc w:val="both"/>
        <w:rPr>
          <w:szCs w:val="22"/>
        </w:rPr>
      </w:pPr>
    </w:p>
    <w:p w14:paraId="66C7AEF5" w14:textId="77777777" w:rsidR="009B3307" w:rsidRDefault="009B3307" w:rsidP="009B3307">
      <w:pPr>
        <w:tabs>
          <w:tab w:val="left" w:pos="2970"/>
          <w:tab w:val="left" w:pos="3060"/>
        </w:tabs>
        <w:ind w:left="2970" w:right="-270" w:hanging="3060"/>
        <w:jc w:val="both"/>
        <w:rPr>
          <w:szCs w:val="22"/>
        </w:rPr>
      </w:pPr>
      <w:r>
        <w:rPr>
          <w:szCs w:val="22"/>
        </w:rPr>
        <w:t>ESDS Directory</w:t>
      </w:r>
      <w:r w:rsidRPr="00FA0A7D">
        <w:rPr>
          <w:szCs w:val="22"/>
        </w:rPr>
        <w:tab/>
        <w:t xml:space="preserve">A </w:t>
      </w:r>
      <w:hyperlink w:anchor="bookmark111" w:history="1">
        <w:r w:rsidRPr="00FA0A7D">
          <w:rPr>
            <w:i/>
            <w:iCs/>
            <w:szCs w:val="22"/>
          </w:rPr>
          <w:t xml:space="preserve">directory </w:t>
        </w:r>
      </w:hyperlink>
      <w:r w:rsidRPr="00FA0A7D">
        <w:rPr>
          <w:szCs w:val="22"/>
        </w:rPr>
        <w:t xml:space="preserve">contained within </w:t>
      </w:r>
      <w:r>
        <w:rPr>
          <w:szCs w:val="22"/>
        </w:rPr>
        <w:t>ESDS</w:t>
      </w:r>
      <w:r w:rsidRPr="00FA0A7D">
        <w:rPr>
          <w:szCs w:val="22"/>
        </w:rPr>
        <w:t xml:space="preserve"> technology used to authenticate users with administrative roles for that </w:t>
      </w:r>
      <w:r>
        <w:rPr>
          <w:szCs w:val="22"/>
        </w:rPr>
        <w:t>ESDS</w:t>
      </w:r>
      <w:r w:rsidRPr="00FA0A7D">
        <w:rPr>
          <w:szCs w:val="22"/>
        </w:rPr>
        <w:t xml:space="preserve"> system, such as an </w:t>
      </w:r>
      <w:hyperlink w:anchor="bookmark122" w:history="1">
        <w:r>
          <w:rPr>
            <w:i/>
            <w:iCs/>
            <w:szCs w:val="22"/>
          </w:rPr>
          <w:t>ESDS</w:t>
        </w:r>
        <w:r w:rsidRPr="00FA0A7D">
          <w:rPr>
            <w:i/>
            <w:iCs/>
            <w:szCs w:val="22"/>
          </w:rPr>
          <w:t xml:space="preserve"> </w:t>
        </w:r>
      </w:hyperlink>
      <w:r w:rsidRPr="00FA0A7D">
        <w:rPr>
          <w:i/>
          <w:szCs w:val="22"/>
        </w:rPr>
        <w:t>Ad</w:t>
      </w:r>
      <w:hyperlink w:anchor="bookmark122" w:history="1">
        <w:r w:rsidRPr="00FA0A7D">
          <w:rPr>
            <w:i/>
            <w:iCs/>
            <w:szCs w:val="22"/>
          </w:rPr>
          <w:t>ministrator</w:t>
        </w:r>
      </w:hyperlink>
      <w:r w:rsidRPr="00FA0A7D">
        <w:rPr>
          <w:szCs w:val="22"/>
        </w:rPr>
        <w:t>.</w:t>
      </w:r>
    </w:p>
    <w:p w14:paraId="7C21B6E5" w14:textId="77777777" w:rsidR="002B594E" w:rsidRDefault="002B594E" w:rsidP="003F35E7">
      <w:pPr>
        <w:tabs>
          <w:tab w:val="left" w:pos="2987"/>
          <w:tab w:val="left" w:pos="3060"/>
        </w:tabs>
        <w:kinsoku w:val="0"/>
        <w:overflowPunct w:val="0"/>
        <w:spacing w:before="6" w:line="190" w:lineRule="exact"/>
        <w:ind w:right="-270" w:hanging="3060"/>
        <w:rPr>
          <w:szCs w:val="22"/>
        </w:rPr>
      </w:pPr>
    </w:p>
    <w:p w14:paraId="34727311" w14:textId="77777777" w:rsidR="002B594E" w:rsidRPr="002B594E" w:rsidRDefault="002B594E" w:rsidP="003F35E7">
      <w:pPr>
        <w:tabs>
          <w:tab w:val="left" w:pos="2987"/>
          <w:tab w:val="left" w:pos="3060"/>
        </w:tabs>
        <w:kinsoku w:val="0"/>
        <w:overflowPunct w:val="0"/>
        <w:spacing w:before="6" w:line="190" w:lineRule="exact"/>
        <w:ind w:right="-270" w:hanging="3060"/>
        <w:rPr>
          <w:szCs w:val="22"/>
        </w:rPr>
      </w:pPr>
    </w:p>
    <w:p w14:paraId="25BA10A8" w14:textId="03837C1E" w:rsidR="00150B93" w:rsidRPr="00150B93" w:rsidRDefault="00150B93" w:rsidP="003F35E7">
      <w:pPr>
        <w:pStyle w:val="BodyText"/>
        <w:tabs>
          <w:tab w:val="left" w:pos="3060"/>
        </w:tabs>
        <w:kinsoku w:val="0"/>
        <w:overflowPunct w:val="0"/>
        <w:spacing w:line="250" w:lineRule="auto"/>
        <w:ind w:left="2970" w:right="-270" w:hanging="3060"/>
        <w:jc w:val="both"/>
        <w:rPr>
          <w:sz w:val="22"/>
          <w:szCs w:val="22"/>
        </w:rPr>
      </w:pPr>
      <w:bookmarkStart w:id="133" w:name="bookmark114"/>
      <w:bookmarkStart w:id="134" w:name="bookmark116"/>
      <w:bookmarkEnd w:id="133"/>
      <w:bookmarkEnd w:id="134"/>
      <w:r>
        <w:rPr>
          <w:sz w:val="22"/>
          <w:szCs w:val="22"/>
        </w:rPr>
        <w:t>F</w:t>
      </w:r>
      <w:r w:rsidRPr="00150B93">
        <w:rPr>
          <w:sz w:val="22"/>
          <w:szCs w:val="22"/>
        </w:rPr>
        <w:t>ederated</w:t>
      </w:r>
      <w:r w:rsidRPr="00150B93">
        <w:rPr>
          <w:sz w:val="22"/>
          <w:szCs w:val="22"/>
        </w:rPr>
        <w:tab/>
        <w:t xml:space="preserve">An authentication approach in which users authenticate against a directory service that resides outside of the </w:t>
      </w:r>
      <w:r w:rsidR="00964568">
        <w:rPr>
          <w:sz w:val="22"/>
          <w:szCs w:val="22"/>
        </w:rPr>
        <w:t>ESDS</w:t>
      </w:r>
      <w:r>
        <w:rPr>
          <w:sz w:val="22"/>
          <w:szCs w:val="22"/>
        </w:rPr>
        <w:t xml:space="preserve"> and is </w:t>
      </w:r>
      <w:r w:rsidRPr="00150B93">
        <w:rPr>
          <w:sz w:val="22"/>
          <w:szCs w:val="22"/>
        </w:rPr>
        <w:t xml:space="preserve">provided by the </w:t>
      </w:r>
      <w:r>
        <w:rPr>
          <w:sz w:val="22"/>
          <w:szCs w:val="22"/>
        </w:rPr>
        <w:t>education organization. The</w:t>
      </w:r>
      <w:r w:rsidRPr="00150B93">
        <w:rPr>
          <w:sz w:val="22"/>
          <w:szCs w:val="22"/>
        </w:rPr>
        <w:t xml:space="preserve"> identity of the user is shared with other </w:t>
      </w:r>
      <w:r w:rsidR="00964568">
        <w:rPr>
          <w:sz w:val="22"/>
          <w:szCs w:val="22"/>
        </w:rPr>
        <w:t>ESDS</w:t>
      </w:r>
      <w:r w:rsidRPr="00150B93">
        <w:rPr>
          <w:sz w:val="22"/>
          <w:szCs w:val="22"/>
        </w:rPr>
        <w:t xml:space="preserve"> applications through </w:t>
      </w:r>
      <w:r>
        <w:rPr>
          <w:sz w:val="22"/>
          <w:szCs w:val="22"/>
        </w:rPr>
        <w:t xml:space="preserve">the </w:t>
      </w:r>
      <w:r w:rsidRPr="00150B93">
        <w:rPr>
          <w:sz w:val="22"/>
          <w:szCs w:val="22"/>
        </w:rPr>
        <w:t xml:space="preserve">use of the </w:t>
      </w:r>
      <w:r w:rsidRPr="00150B93">
        <w:rPr>
          <w:i/>
          <w:iCs/>
          <w:sz w:val="22"/>
          <w:szCs w:val="22"/>
        </w:rPr>
        <w:t xml:space="preserve">SAML </w:t>
      </w:r>
      <w:r w:rsidRPr="00150B93">
        <w:rPr>
          <w:sz w:val="22"/>
          <w:szCs w:val="22"/>
        </w:rPr>
        <w:t>protocol. Users can sign</w:t>
      </w:r>
      <w:r w:rsidR="005F4901">
        <w:rPr>
          <w:sz w:val="22"/>
          <w:szCs w:val="22"/>
        </w:rPr>
        <w:t xml:space="preserve"> in to one </w:t>
      </w:r>
      <w:r w:rsidR="00964568">
        <w:rPr>
          <w:sz w:val="22"/>
          <w:szCs w:val="22"/>
        </w:rPr>
        <w:t>ESDS</w:t>
      </w:r>
      <w:r w:rsidR="005F4901">
        <w:rPr>
          <w:sz w:val="22"/>
          <w:szCs w:val="22"/>
        </w:rPr>
        <w:t xml:space="preserve"> application </w:t>
      </w:r>
      <w:r w:rsidRPr="00150B93">
        <w:rPr>
          <w:sz w:val="22"/>
          <w:szCs w:val="22"/>
        </w:rPr>
        <w:t xml:space="preserve">and </w:t>
      </w:r>
      <w:r w:rsidR="005F4901">
        <w:rPr>
          <w:sz w:val="22"/>
          <w:szCs w:val="22"/>
        </w:rPr>
        <w:t>are</w:t>
      </w:r>
      <w:r w:rsidRPr="00150B93">
        <w:rPr>
          <w:sz w:val="22"/>
          <w:szCs w:val="22"/>
        </w:rPr>
        <w:t xml:space="preserve"> automatically signed in to other </w:t>
      </w:r>
      <w:r w:rsidR="00964568">
        <w:rPr>
          <w:sz w:val="22"/>
          <w:szCs w:val="22"/>
        </w:rPr>
        <w:t>ESDS</w:t>
      </w:r>
      <w:r w:rsidRPr="00150B93">
        <w:rPr>
          <w:sz w:val="22"/>
          <w:szCs w:val="22"/>
        </w:rPr>
        <w:t xml:space="preserve"> applications operating in the same browser.</w:t>
      </w:r>
      <w:r w:rsidR="005F4901">
        <w:rPr>
          <w:sz w:val="22"/>
          <w:szCs w:val="22"/>
        </w:rPr>
        <w:br/>
      </w:r>
      <w:r w:rsidR="00964568">
        <w:rPr>
          <w:sz w:val="22"/>
          <w:szCs w:val="22"/>
        </w:rPr>
        <w:t>ESDS</w:t>
      </w:r>
      <w:r w:rsidRPr="00150B93">
        <w:rPr>
          <w:sz w:val="22"/>
          <w:szCs w:val="22"/>
        </w:rPr>
        <w:t xml:space="preserve"> requires that each federated user map to a </w:t>
      </w:r>
      <w:r w:rsidRPr="00150B93">
        <w:rPr>
          <w:i/>
          <w:iCs/>
          <w:sz w:val="22"/>
          <w:szCs w:val="22"/>
        </w:rPr>
        <w:t xml:space="preserve">Staff </w:t>
      </w:r>
      <w:r w:rsidRPr="00150B93">
        <w:rPr>
          <w:sz w:val="22"/>
          <w:szCs w:val="22"/>
        </w:rPr>
        <w:t xml:space="preserve">or </w:t>
      </w:r>
      <w:r w:rsidRPr="00150B93">
        <w:rPr>
          <w:i/>
          <w:iCs/>
          <w:sz w:val="22"/>
          <w:szCs w:val="22"/>
        </w:rPr>
        <w:t xml:space="preserve">Teacher </w:t>
      </w:r>
      <w:r w:rsidRPr="00150B93">
        <w:rPr>
          <w:sz w:val="22"/>
          <w:szCs w:val="22"/>
        </w:rPr>
        <w:t xml:space="preserve">user entity in </w:t>
      </w:r>
      <w:r w:rsidR="005F4901">
        <w:rPr>
          <w:sz w:val="22"/>
          <w:szCs w:val="22"/>
        </w:rPr>
        <w:t xml:space="preserve">the SDS </w:t>
      </w:r>
      <w:r w:rsidR="00964568">
        <w:rPr>
          <w:sz w:val="22"/>
          <w:szCs w:val="22"/>
        </w:rPr>
        <w:t>ESDS</w:t>
      </w:r>
      <w:r w:rsidR="005F4901">
        <w:rPr>
          <w:sz w:val="22"/>
          <w:szCs w:val="22"/>
        </w:rPr>
        <w:t xml:space="preserve"> which is </w:t>
      </w:r>
      <w:r w:rsidRPr="00150B93">
        <w:rPr>
          <w:sz w:val="22"/>
          <w:szCs w:val="22"/>
        </w:rPr>
        <w:t xml:space="preserve">created during </w:t>
      </w:r>
      <w:hyperlink w:anchor="bookmark109" w:history="1">
        <w:r w:rsidRPr="00150B93">
          <w:rPr>
            <w:i/>
            <w:iCs/>
            <w:sz w:val="22"/>
            <w:szCs w:val="22"/>
          </w:rPr>
          <w:t xml:space="preserve">data </w:t>
        </w:r>
      </w:hyperlink>
      <w:hyperlink w:anchor="bookmark109" w:history="1">
        <w:r w:rsidRPr="00150B93">
          <w:rPr>
            <w:i/>
            <w:iCs/>
            <w:sz w:val="22"/>
            <w:szCs w:val="22"/>
          </w:rPr>
          <w:t xml:space="preserve">ingestion </w:t>
        </w:r>
      </w:hyperlink>
      <w:r w:rsidRPr="00150B93">
        <w:rPr>
          <w:sz w:val="22"/>
          <w:szCs w:val="22"/>
        </w:rPr>
        <w:t xml:space="preserve">or through the </w:t>
      </w:r>
      <w:r w:rsidR="00964568">
        <w:rPr>
          <w:sz w:val="22"/>
          <w:szCs w:val="22"/>
        </w:rPr>
        <w:t>ESDS</w:t>
      </w:r>
      <w:r w:rsidRPr="00150B93">
        <w:rPr>
          <w:sz w:val="22"/>
          <w:szCs w:val="22"/>
        </w:rPr>
        <w:t xml:space="preserve"> REST API.</w:t>
      </w:r>
    </w:p>
    <w:p w14:paraId="6E1DD1EC" w14:textId="77777777" w:rsidR="00150B93" w:rsidRPr="00150B93" w:rsidRDefault="00150B93" w:rsidP="003F35E7">
      <w:pPr>
        <w:tabs>
          <w:tab w:val="left" w:pos="3060"/>
        </w:tabs>
        <w:kinsoku w:val="0"/>
        <w:overflowPunct w:val="0"/>
        <w:spacing w:before="10" w:line="220" w:lineRule="exact"/>
        <w:ind w:right="-270" w:hanging="3060"/>
        <w:jc w:val="both"/>
        <w:rPr>
          <w:szCs w:val="22"/>
        </w:rPr>
      </w:pPr>
    </w:p>
    <w:p w14:paraId="00C0F894" w14:textId="6865ECCB" w:rsidR="00150B93" w:rsidRPr="00150B93" w:rsidRDefault="005F4901" w:rsidP="003F35E7">
      <w:pPr>
        <w:pStyle w:val="BodyText"/>
        <w:tabs>
          <w:tab w:val="left" w:pos="3060"/>
        </w:tabs>
        <w:kinsoku w:val="0"/>
        <w:overflowPunct w:val="0"/>
        <w:spacing w:line="250" w:lineRule="auto"/>
        <w:ind w:left="2988" w:right="-270" w:hanging="3060"/>
        <w:jc w:val="both"/>
        <w:rPr>
          <w:sz w:val="22"/>
          <w:szCs w:val="22"/>
        </w:rPr>
      </w:pPr>
      <w:r>
        <w:rPr>
          <w:sz w:val="22"/>
          <w:szCs w:val="22"/>
        </w:rPr>
        <w:t>Federated A</w:t>
      </w:r>
      <w:r w:rsidR="00150B93" w:rsidRPr="00150B93">
        <w:rPr>
          <w:sz w:val="22"/>
          <w:szCs w:val="22"/>
        </w:rPr>
        <w:t>gency</w:t>
      </w:r>
      <w:r w:rsidR="00150B93" w:rsidRPr="00150B93">
        <w:rPr>
          <w:sz w:val="22"/>
          <w:szCs w:val="22"/>
        </w:rPr>
        <w:tab/>
        <w:t>A general term used when speaking of a federated state, county, or district school system.</w:t>
      </w:r>
    </w:p>
    <w:p w14:paraId="060CED68" w14:textId="77777777" w:rsidR="00150B93" w:rsidRPr="00150B93" w:rsidRDefault="00150B93" w:rsidP="003F35E7">
      <w:pPr>
        <w:tabs>
          <w:tab w:val="left" w:pos="3060"/>
        </w:tabs>
        <w:kinsoku w:val="0"/>
        <w:overflowPunct w:val="0"/>
        <w:spacing w:before="10" w:line="220" w:lineRule="exact"/>
        <w:ind w:right="-270" w:hanging="3060"/>
        <w:jc w:val="both"/>
        <w:rPr>
          <w:szCs w:val="22"/>
        </w:rPr>
      </w:pPr>
    </w:p>
    <w:p w14:paraId="38FC65A1" w14:textId="5FBA2811" w:rsidR="00150B93" w:rsidRPr="00150B93" w:rsidRDefault="005F4901" w:rsidP="003F35E7">
      <w:pPr>
        <w:pStyle w:val="BodyText"/>
        <w:tabs>
          <w:tab w:val="left" w:pos="3060"/>
        </w:tabs>
        <w:kinsoku w:val="0"/>
        <w:overflowPunct w:val="0"/>
        <w:spacing w:line="250" w:lineRule="auto"/>
        <w:ind w:left="2988" w:right="-270" w:hanging="3060"/>
        <w:jc w:val="both"/>
        <w:rPr>
          <w:sz w:val="22"/>
          <w:szCs w:val="22"/>
        </w:rPr>
      </w:pPr>
      <w:bookmarkStart w:id="135" w:name="bookmark117"/>
      <w:bookmarkEnd w:id="135"/>
      <w:r>
        <w:rPr>
          <w:sz w:val="22"/>
          <w:szCs w:val="22"/>
        </w:rPr>
        <w:t>Federated A</w:t>
      </w:r>
      <w:r w:rsidR="00150B93" w:rsidRPr="00150B93">
        <w:rPr>
          <w:sz w:val="22"/>
          <w:szCs w:val="22"/>
        </w:rPr>
        <w:t>uthentication</w:t>
      </w:r>
      <w:r w:rsidR="00150B93" w:rsidRPr="00150B93">
        <w:rPr>
          <w:sz w:val="22"/>
          <w:szCs w:val="22"/>
        </w:rPr>
        <w:tab/>
        <w:t xml:space="preserve">An authentication </w:t>
      </w:r>
      <w:r>
        <w:rPr>
          <w:sz w:val="22"/>
          <w:szCs w:val="22"/>
        </w:rPr>
        <w:t>method</w:t>
      </w:r>
      <w:r w:rsidR="00150B93" w:rsidRPr="00150B93">
        <w:rPr>
          <w:sz w:val="22"/>
          <w:szCs w:val="22"/>
        </w:rPr>
        <w:t xml:space="preserve"> in which multiple systems that require user </w:t>
      </w:r>
      <w:r w:rsidRPr="005F4901">
        <w:rPr>
          <w:i/>
          <w:sz w:val="22"/>
          <w:szCs w:val="22"/>
        </w:rPr>
        <w:t>au</w:t>
      </w:r>
      <w:hyperlink w:anchor="bookmark102" w:history="1">
        <w:r w:rsidR="00150B93" w:rsidRPr="005F4901">
          <w:rPr>
            <w:i/>
            <w:iCs/>
            <w:sz w:val="22"/>
            <w:szCs w:val="22"/>
          </w:rPr>
          <w:t xml:space="preserve">thentication </w:t>
        </w:r>
      </w:hyperlink>
      <w:r w:rsidR="00150B93" w:rsidRPr="00150B93">
        <w:rPr>
          <w:sz w:val="22"/>
          <w:szCs w:val="22"/>
        </w:rPr>
        <w:t xml:space="preserve">are linked together to share a common </w:t>
      </w:r>
      <w:r w:rsidR="00150B93" w:rsidRPr="00150B93">
        <w:rPr>
          <w:i/>
          <w:iCs/>
          <w:sz w:val="22"/>
          <w:szCs w:val="22"/>
        </w:rPr>
        <w:t xml:space="preserve">directory </w:t>
      </w:r>
      <w:r w:rsidR="00150B93" w:rsidRPr="00150B93">
        <w:rPr>
          <w:sz w:val="22"/>
          <w:szCs w:val="22"/>
        </w:rPr>
        <w:t>of users. Federation is a common means of providing single sign-on (SSO) functionality across multiple services and applications.</w:t>
      </w:r>
    </w:p>
    <w:p w14:paraId="6103CD92" w14:textId="77777777" w:rsidR="00150B93" w:rsidRPr="00150B93" w:rsidRDefault="00150B93" w:rsidP="003F35E7">
      <w:pPr>
        <w:tabs>
          <w:tab w:val="left" w:pos="3060"/>
        </w:tabs>
        <w:kinsoku w:val="0"/>
        <w:overflowPunct w:val="0"/>
        <w:spacing w:line="240" w:lineRule="exact"/>
        <w:ind w:right="-270" w:hanging="3060"/>
        <w:jc w:val="both"/>
        <w:rPr>
          <w:szCs w:val="22"/>
        </w:rPr>
      </w:pPr>
    </w:p>
    <w:p w14:paraId="69F24363" w14:textId="55C86378" w:rsidR="00150B93" w:rsidRPr="00150B93" w:rsidRDefault="005F4901" w:rsidP="003F35E7">
      <w:pPr>
        <w:pStyle w:val="BodyText"/>
        <w:tabs>
          <w:tab w:val="left" w:pos="3060"/>
        </w:tabs>
        <w:kinsoku w:val="0"/>
        <w:overflowPunct w:val="0"/>
        <w:spacing w:line="250" w:lineRule="auto"/>
        <w:ind w:left="2970" w:right="-270" w:hanging="3060"/>
        <w:jc w:val="both"/>
        <w:rPr>
          <w:sz w:val="22"/>
          <w:szCs w:val="22"/>
        </w:rPr>
      </w:pPr>
      <w:bookmarkStart w:id="136" w:name="bookmark118"/>
      <w:bookmarkEnd w:id="136"/>
      <w:r>
        <w:rPr>
          <w:sz w:val="22"/>
          <w:szCs w:val="22"/>
        </w:rPr>
        <w:t>F</w:t>
      </w:r>
      <w:r w:rsidR="00150B93" w:rsidRPr="00150B93">
        <w:rPr>
          <w:sz w:val="22"/>
          <w:szCs w:val="22"/>
        </w:rPr>
        <w:t>ederation</w:t>
      </w:r>
      <w:r w:rsidR="00150B93" w:rsidRPr="00150B93">
        <w:rPr>
          <w:sz w:val="22"/>
          <w:szCs w:val="22"/>
        </w:rPr>
        <w:tab/>
      </w:r>
      <w:r>
        <w:rPr>
          <w:sz w:val="22"/>
          <w:szCs w:val="22"/>
        </w:rPr>
        <w:t>R</w:t>
      </w:r>
      <w:r w:rsidR="00150B93" w:rsidRPr="00150B93">
        <w:rPr>
          <w:sz w:val="22"/>
          <w:szCs w:val="22"/>
        </w:rPr>
        <w:t xml:space="preserve">efers to a group of identity providers that the </w:t>
      </w:r>
      <w:r w:rsidR="00964568">
        <w:rPr>
          <w:sz w:val="22"/>
          <w:szCs w:val="22"/>
        </w:rPr>
        <w:t>ESDS</w:t>
      </w:r>
      <w:r w:rsidR="00150B93" w:rsidRPr="00150B93">
        <w:rPr>
          <w:sz w:val="22"/>
          <w:szCs w:val="22"/>
        </w:rPr>
        <w:t xml:space="preserve"> identity provider trusts.</w:t>
      </w:r>
    </w:p>
    <w:p w14:paraId="13374D5C" w14:textId="77777777" w:rsidR="00972BF9" w:rsidRDefault="00972BF9" w:rsidP="003F35E7">
      <w:pPr>
        <w:tabs>
          <w:tab w:val="left" w:pos="3060"/>
        </w:tabs>
        <w:ind w:right="-270" w:hanging="3060"/>
        <w:jc w:val="both"/>
        <w:rPr>
          <w:rFonts w:cs="Arial"/>
          <w:szCs w:val="22"/>
          <w:lang w:eastAsia="ja-JP"/>
        </w:rPr>
      </w:pPr>
    </w:p>
    <w:p w14:paraId="043EC984" w14:textId="77C589F1" w:rsidR="00FA0A7D" w:rsidRPr="00FA0A7D" w:rsidRDefault="00FA0A7D" w:rsidP="003F35E7">
      <w:pPr>
        <w:tabs>
          <w:tab w:val="left" w:pos="2970"/>
          <w:tab w:val="left" w:pos="3060"/>
        </w:tabs>
        <w:ind w:left="2970" w:right="-270" w:hanging="3060"/>
        <w:rPr>
          <w:rFonts w:cs="Arial"/>
          <w:szCs w:val="22"/>
          <w:lang w:eastAsia="ja-JP"/>
        </w:rPr>
      </w:pPr>
      <w:r>
        <w:rPr>
          <w:rFonts w:cs="Arial"/>
          <w:szCs w:val="22"/>
          <w:lang w:eastAsia="ja-JP"/>
        </w:rPr>
        <w:br w:type="page"/>
      </w:r>
    </w:p>
    <w:p w14:paraId="5CB8216E" w14:textId="33A8D57C" w:rsidR="00FA0A7D" w:rsidRPr="00FA0A7D" w:rsidRDefault="00FA0A7D" w:rsidP="003F35E7">
      <w:pPr>
        <w:pStyle w:val="BodyText"/>
        <w:tabs>
          <w:tab w:val="left" w:pos="2970"/>
          <w:tab w:val="left" w:pos="3060"/>
        </w:tabs>
        <w:kinsoku w:val="0"/>
        <w:overflowPunct w:val="0"/>
        <w:spacing w:line="250" w:lineRule="auto"/>
        <w:ind w:left="2970" w:right="-270" w:hanging="3060"/>
        <w:jc w:val="both"/>
        <w:rPr>
          <w:sz w:val="22"/>
          <w:szCs w:val="22"/>
        </w:rPr>
      </w:pPr>
      <w:r>
        <w:rPr>
          <w:sz w:val="22"/>
          <w:szCs w:val="22"/>
        </w:rPr>
        <w:t>General Data</w:t>
      </w:r>
      <w:r>
        <w:rPr>
          <w:sz w:val="22"/>
          <w:szCs w:val="22"/>
        </w:rPr>
        <w:tab/>
      </w:r>
      <w:r w:rsidRPr="00FA0A7D">
        <w:rPr>
          <w:sz w:val="22"/>
          <w:szCs w:val="22"/>
        </w:rPr>
        <w:t xml:space="preserve">A category of data identified by </w:t>
      </w:r>
      <w:r w:rsidR="00964568">
        <w:rPr>
          <w:sz w:val="22"/>
          <w:szCs w:val="22"/>
        </w:rPr>
        <w:t>ESDS</w:t>
      </w:r>
      <w:r w:rsidRPr="00FA0A7D">
        <w:rPr>
          <w:sz w:val="22"/>
          <w:szCs w:val="22"/>
        </w:rPr>
        <w:t xml:space="preserve"> for the purpose of assigning all the same permissions to </w:t>
      </w:r>
      <w:r>
        <w:rPr>
          <w:sz w:val="22"/>
          <w:szCs w:val="22"/>
        </w:rPr>
        <w:t xml:space="preserve">the </w:t>
      </w:r>
      <w:r w:rsidRPr="00FA0A7D">
        <w:rPr>
          <w:sz w:val="22"/>
          <w:szCs w:val="22"/>
        </w:rPr>
        <w:t xml:space="preserve">data in that category. Any data not identified as </w:t>
      </w:r>
      <w:hyperlink w:anchor="bookmark133" w:history="1">
        <w:r>
          <w:rPr>
            <w:i/>
            <w:iCs/>
            <w:sz w:val="22"/>
            <w:szCs w:val="22"/>
          </w:rPr>
          <w:t>p</w:t>
        </w:r>
        <w:r w:rsidRPr="00FA0A7D">
          <w:rPr>
            <w:i/>
            <w:iCs/>
            <w:sz w:val="22"/>
            <w:szCs w:val="22"/>
          </w:rPr>
          <w:t xml:space="preserve">ublic </w:t>
        </w:r>
      </w:hyperlink>
      <w:hyperlink w:anchor="bookmark133" w:history="1">
        <w:r w:rsidRPr="00FA0A7D">
          <w:rPr>
            <w:i/>
            <w:iCs/>
            <w:sz w:val="22"/>
            <w:szCs w:val="22"/>
          </w:rPr>
          <w:t xml:space="preserve">data </w:t>
        </w:r>
      </w:hyperlink>
      <w:r w:rsidRPr="00FA0A7D">
        <w:rPr>
          <w:sz w:val="22"/>
          <w:szCs w:val="22"/>
        </w:rPr>
        <w:t xml:space="preserve">or </w:t>
      </w:r>
      <w:r>
        <w:rPr>
          <w:i/>
          <w:sz w:val="22"/>
          <w:szCs w:val="22"/>
        </w:rPr>
        <w:t>r</w:t>
      </w:r>
      <w:r w:rsidRPr="00FA0A7D">
        <w:rPr>
          <w:i/>
          <w:sz w:val="22"/>
          <w:szCs w:val="22"/>
        </w:rPr>
        <w:t>e</w:t>
      </w:r>
      <w:hyperlink w:anchor="bookmark139" w:history="1">
        <w:r w:rsidRPr="00FA0A7D">
          <w:rPr>
            <w:i/>
            <w:iCs/>
            <w:sz w:val="22"/>
            <w:szCs w:val="22"/>
          </w:rPr>
          <w:t xml:space="preserve">stricted </w:t>
        </w:r>
      </w:hyperlink>
      <w:hyperlink w:anchor="bookmark139" w:history="1">
        <w:r w:rsidRPr="00FA0A7D">
          <w:rPr>
            <w:i/>
            <w:iCs/>
            <w:sz w:val="22"/>
            <w:szCs w:val="22"/>
          </w:rPr>
          <w:t xml:space="preserve">data </w:t>
        </w:r>
      </w:hyperlink>
      <w:r>
        <w:rPr>
          <w:sz w:val="22"/>
          <w:szCs w:val="22"/>
        </w:rPr>
        <w:t>is considered g</w:t>
      </w:r>
      <w:r w:rsidRPr="00FA0A7D">
        <w:rPr>
          <w:sz w:val="22"/>
          <w:szCs w:val="22"/>
        </w:rPr>
        <w:t>eneral data.</w:t>
      </w:r>
    </w:p>
    <w:p w14:paraId="1EE75773" w14:textId="77777777" w:rsidR="00FA0A7D" w:rsidRPr="00FA0A7D" w:rsidRDefault="00FA0A7D" w:rsidP="003F35E7">
      <w:pPr>
        <w:tabs>
          <w:tab w:val="left" w:pos="2970"/>
          <w:tab w:val="left" w:pos="3060"/>
        </w:tabs>
        <w:kinsoku w:val="0"/>
        <w:overflowPunct w:val="0"/>
        <w:spacing w:before="10" w:line="220" w:lineRule="exact"/>
        <w:ind w:left="2970" w:right="-270" w:hanging="3060"/>
        <w:jc w:val="both"/>
        <w:rPr>
          <w:szCs w:val="22"/>
        </w:rPr>
      </w:pPr>
    </w:p>
    <w:p w14:paraId="2C128C21" w14:textId="263CFD07" w:rsidR="00FA0A7D" w:rsidRPr="00FA0A7D" w:rsidRDefault="00FA0A7D" w:rsidP="003F35E7">
      <w:pPr>
        <w:pStyle w:val="BodyText"/>
        <w:tabs>
          <w:tab w:val="left" w:pos="2970"/>
          <w:tab w:val="left" w:pos="3060"/>
        </w:tabs>
        <w:kinsoku w:val="0"/>
        <w:overflowPunct w:val="0"/>
        <w:spacing w:line="250" w:lineRule="auto"/>
        <w:ind w:left="2970" w:right="-270" w:hanging="3060"/>
        <w:jc w:val="both"/>
        <w:rPr>
          <w:sz w:val="22"/>
          <w:szCs w:val="22"/>
        </w:rPr>
      </w:pPr>
      <w:bookmarkStart w:id="137" w:name="bookmark120"/>
      <w:bookmarkEnd w:id="137"/>
      <w:r>
        <w:rPr>
          <w:sz w:val="22"/>
          <w:szCs w:val="22"/>
        </w:rPr>
        <w:t>H</w:t>
      </w:r>
      <w:r w:rsidRPr="00FA0A7D">
        <w:rPr>
          <w:sz w:val="22"/>
          <w:szCs w:val="22"/>
        </w:rPr>
        <w:t>osted</w:t>
      </w:r>
      <w:r w:rsidRPr="00FA0A7D">
        <w:rPr>
          <w:sz w:val="22"/>
          <w:szCs w:val="22"/>
        </w:rPr>
        <w:tab/>
        <w:t>A term describi</w:t>
      </w:r>
      <w:r>
        <w:rPr>
          <w:sz w:val="22"/>
          <w:szCs w:val="22"/>
        </w:rPr>
        <w:t xml:space="preserve">ng something that exists </w:t>
      </w:r>
      <w:r w:rsidR="00964568">
        <w:rPr>
          <w:sz w:val="22"/>
          <w:szCs w:val="22"/>
        </w:rPr>
        <w:t xml:space="preserve">and is managed </w:t>
      </w:r>
      <w:r>
        <w:rPr>
          <w:sz w:val="22"/>
          <w:szCs w:val="22"/>
        </w:rPr>
        <w:t xml:space="preserve">within the </w:t>
      </w:r>
      <w:r w:rsidR="00964568">
        <w:rPr>
          <w:sz w:val="22"/>
          <w:szCs w:val="22"/>
        </w:rPr>
        <w:t>ESDS</w:t>
      </w:r>
      <w:r w:rsidRPr="00FA0A7D">
        <w:rPr>
          <w:sz w:val="22"/>
          <w:szCs w:val="22"/>
        </w:rPr>
        <w:t>.</w:t>
      </w:r>
    </w:p>
    <w:p w14:paraId="5E968E0D" w14:textId="77777777" w:rsidR="00FA0A7D" w:rsidRPr="00FA0A7D" w:rsidRDefault="00FA0A7D" w:rsidP="003F35E7">
      <w:pPr>
        <w:tabs>
          <w:tab w:val="left" w:pos="2970"/>
          <w:tab w:val="left" w:pos="3060"/>
        </w:tabs>
        <w:kinsoku w:val="0"/>
        <w:overflowPunct w:val="0"/>
        <w:spacing w:before="10" w:line="220" w:lineRule="exact"/>
        <w:ind w:left="2970" w:right="-270" w:hanging="3060"/>
        <w:jc w:val="both"/>
        <w:rPr>
          <w:szCs w:val="22"/>
        </w:rPr>
      </w:pPr>
    </w:p>
    <w:p w14:paraId="376C5CFD" w14:textId="06A87C8A" w:rsidR="00FA0A7D" w:rsidRPr="00FA0A7D" w:rsidRDefault="00FA0A7D" w:rsidP="003F35E7">
      <w:pPr>
        <w:pStyle w:val="BodyText"/>
        <w:tabs>
          <w:tab w:val="left" w:pos="2970"/>
          <w:tab w:val="left" w:pos="3060"/>
        </w:tabs>
        <w:kinsoku w:val="0"/>
        <w:overflowPunct w:val="0"/>
        <w:spacing w:line="250" w:lineRule="auto"/>
        <w:ind w:left="2970" w:right="-270" w:hanging="3060"/>
        <w:jc w:val="both"/>
        <w:rPr>
          <w:sz w:val="22"/>
          <w:szCs w:val="22"/>
        </w:rPr>
      </w:pPr>
      <w:bookmarkStart w:id="138" w:name="bookmark121"/>
      <w:bookmarkEnd w:id="138"/>
      <w:r>
        <w:rPr>
          <w:sz w:val="22"/>
          <w:szCs w:val="22"/>
        </w:rPr>
        <w:t>Identity P</w:t>
      </w:r>
      <w:r w:rsidRPr="00FA0A7D">
        <w:rPr>
          <w:sz w:val="22"/>
          <w:szCs w:val="22"/>
        </w:rPr>
        <w:t>rovider</w:t>
      </w:r>
      <w:r w:rsidRPr="00FA0A7D">
        <w:rPr>
          <w:sz w:val="22"/>
          <w:szCs w:val="22"/>
        </w:rPr>
        <w:tab/>
        <w:t>A computer system that stores user identity inform</w:t>
      </w:r>
      <w:r>
        <w:rPr>
          <w:sz w:val="22"/>
          <w:szCs w:val="22"/>
        </w:rPr>
        <w:t>ation such as usernames, pass</w:t>
      </w:r>
      <w:r w:rsidRPr="00FA0A7D">
        <w:rPr>
          <w:sz w:val="22"/>
          <w:szCs w:val="22"/>
        </w:rPr>
        <w:t xml:space="preserve">words, and roles, and provides a way for other computer systems to access this data. An identity provider may be a </w:t>
      </w:r>
      <w:r w:rsidRPr="00FA0A7D">
        <w:rPr>
          <w:i/>
          <w:iCs/>
          <w:sz w:val="22"/>
          <w:szCs w:val="22"/>
        </w:rPr>
        <w:t xml:space="preserve">directory </w:t>
      </w:r>
      <w:r w:rsidRPr="00FA0A7D">
        <w:rPr>
          <w:sz w:val="22"/>
          <w:szCs w:val="22"/>
        </w:rPr>
        <w:t>or a service acting on behalf of one or more directories.</w:t>
      </w:r>
      <w:r>
        <w:rPr>
          <w:sz w:val="22"/>
          <w:szCs w:val="22"/>
        </w:rPr>
        <w:t xml:space="preserve"> The</w:t>
      </w:r>
      <w:r w:rsidRPr="00FA0A7D">
        <w:rPr>
          <w:sz w:val="22"/>
          <w:szCs w:val="22"/>
        </w:rPr>
        <w:t xml:space="preserve"> common industry abbreviation </w:t>
      </w:r>
      <w:r w:rsidRPr="00FA0A7D">
        <w:rPr>
          <w:i/>
          <w:iCs/>
          <w:sz w:val="22"/>
          <w:szCs w:val="22"/>
        </w:rPr>
        <w:t xml:space="preserve">IDP </w:t>
      </w:r>
      <w:r w:rsidRPr="00FA0A7D">
        <w:rPr>
          <w:iCs/>
          <w:sz w:val="22"/>
          <w:szCs w:val="22"/>
        </w:rPr>
        <w:t>is used</w:t>
      </w:r>
      <w:r>
        <w:rPr>
          <w:i/>
          <w:iCs/>
          <w:sz w:val="22"/>
          <w:szCs w:val="22"/>
        </w:rPr>
        <w:t xml:space="preserve"> </w:t>
      </w:r>
      <w:r w:rsidRPr="00FA0A7D">
        <w:rPr>
          <w:sz w:val="22"/>
          <w:szCs w:val="22"/>
        </w:rPr>
        <w:t>when referring to an identity provider.</w:t>
      </w:r>
    </w:p>
    <w:p w14:paraId="533837D7" w14:textId="77777777" w:rsidR="00FA0A7D" w:rsidRPr="00FA0A7D" w:rsidRDefault="00FA0A7D" w:rsidP="003F35E7">
      <w:pPr>
        <w:tabs>
          <w:tab w:val="left" w:pos="2970"/>
          <w:tab w:val="left" w:pos="3060"/>
        </w:tabs>
        <w:kinsoku w:val="0"/>
        <w:overflowPunct w:val="0"/>
        <w:spacing w:before="10" w:line="220" w:lineRule="exact"/>
        <w:ind w:left="2970" w:right="-270" w:hanging="3060"/>
        <w:jc w:val="both"/>
        <w:rPr>
          <w:szCs w:val="22"/>
        </w:rPr>
      </w:pPr>
    </w:p>
    <w:p w14:paraId="07DEACA7" w14:textId="7EAF2B17" w:rsidR="00313C2A" w:rsidRPr="00313C2A" w:rsidRDefault="00313C2A" w:rsidP="003F35E7">
      <w:pPr>
        <w:pStyle w:val="BodyText"/>
        <w:tabs>
          <w:tab w:val="left" w:pos="2987"/>
          <w:tab w:val="left" w:pos="3060"/>
        </w:tabs>
        <w:kinsoku w:val="0"/>
        <w:overflowPunct w:val="0"/>
        <w:spacing w:before="74" w:line="250" w:lineRule="auto"/>
        <w:ind w:left="2988" w:right="-270" w:hanging="3060"/>
        <w:jc w:val="both"/>
        <w:rPr>
          <w:sz w:val="22"/>
          <w:szCs w:val="22"/>
        </w:rPr>
      </w:pPr>
      <w:bookmarkStart w:id="139" w:name="bookmark122"/>
      <w:bookmarkEnd w:id="139"/>
      <w:r w:rsidRPr="00313C2A">
        <w:rPr>
          <w:sz w:val="22"/>
          <w:szCs w:val="22"/>
        </w:rPr>
        <w:t>Ingestion User</w:t>
      </w:r>
      <w:r w:rsidRPr="00313C2A">
        <w:rPr>
          <w:sz w:val="22"/>
          <w:szCs w:val="22"/>
        </w:rPr>
        <w:tab/>
        <w:t xml:space="preserve">One of the </w:t>
      </w:r>
      <w:hyperlink w:anchor="bookmark147" w:history="1">
        <w:r w:rsidR="00964568">
          <w:rPr>
            <w:i/>
            <w:iCs/>
            <w:sz w:val="22"/>
            <w:szCs w:val="22"/>
          </w:rPr>
          <w:t>ESDS</w:t>
        </w:r>
        <w:r w:rsidRPr="00313C2A">
          <w:rPr>
            <w:i/>
            <w:iCs/>
            <w:sz w:val="22"/>
            <w:szCs w:val="22"/>
          </w:rPr>
          <w:t xml:space="preserve"> </w:t>
        </w:r>
      </w:hyperlink>
      <w:hyperlink w:anchor="bookmark147" w:history="1">
        <w:r w:rsidRPr="00313C2A">
          <w:rPr>
            <w:i/>
            <w:iCs/>
            <w:sz w:val="22"/>
            <w:szCs w:val="22"/>
          </w:rPr>
          <w:t xml:space="preserve">administrator </w:t>
        </w:r>
      </w:hyperlink>
      <w:r w:rsidRPr="00313C2A">
        <w:rPr>
          <w:sz w:val="22"/>
          <w:szCs w:val="22"/>
        </w:rPr>
        <w:t xml:space="preserve">roles. This role targets users whose </w:t>
      </w:r>
      <w:proofErr w:type="spellStart"/>
      <w:r w:rsidRPr="00313C2A">
        <w:rPr>
          <w:sz w:val="22"/>
          <w:szCs w:val="22"/>
        </w:rPr>
        <w:t>responsibil</w:t>
      </w:r>
      <w:proofErr w:type="spellEnd"/>
      <w:r w:rsidRPr="00313C2A">
        <w:rPr>
          <w:sz w:val="22"/>
          <w:szCs w:val="22"/>
        </w:rPr>
        <w:t xml:space="preserve">- </w:t>
      </w:r>
      <w:proofErr w:type="spellStart"/>
      <w:r w:rsidRPr="00313C2A">
        <w:rPr>
          <w:sz w:val="22"/>
          <w:szCs w:val="22"/>
        </w:rPr>
        <w:t>ity</w:t>
      </w:r>
      <w:proofErr w:type="spellEnd"/>
      <w:r w:rsidRPr="00313C2A">
        <w:rPr>
          <w:sz w:val="22"/>
          <w:szCs w:val="22"/>
        </w:rPr>
        <w:t xml:space="preserve"> it is to use landing zones and the ingestion application for </w:t>
      </w:r>
      <w:hyperlink w:anchor="bookmark109" w:history="1">
        <w:r w:rsidRPr="00313C2A">
          <w:rPr>
            <w:i/>
            <w:iCs/>
            <w:sz w:val="22"/>
            <w:szCs w:val="22"/>
          </w:rPr>
          <w:t xml:space="preserve">data </w:t>
        </w:r>
      </w:hyperlink>
      <w:hyperlink w:anchor="bookmark109" w:history="1">
        <w:r w:rsidRPr="00313C2A">
          <w:rPr>
            <w:i/>
            <w:iCs/>
            <w:sz w:val="22"/>
            <w:szCs w:val="22"/>
          </w:rPr>
          <w:t xml:space="preserve">ingestion </w:t>
        </w:r>
      </w:hyperlink>
      <w:r w:rsidRPr="00313C2A">
        <w:rPr>
          <w:sz w:val="22"/>
          <w:szCs w:val="22"/>
        </w:rPr>
        <w:t>in in- Bloom.</w:t>
      </w:r>
    </w:p>
    <w:p w14:paraId="04922E81" w14:textId="77777777" w:rsidR="00313C2A" w:rsidRPr="00313C2A" w:rsidRDefault="00313C2A" w:rsidP="003F35E7">
      <w:pPr>
        <w:tabs>
          <w:tab w:val="left" w:pos="3060"/>
        </w:tabs>
        <w:kinsoku w:val="0"/>
        <w:overflowPunct w:val="0"/>
        <w:spacing w:before="5" w:line="220" w:lineRule="exact"/>
        <w:ind w:right="-270" w:hanging="3060"/>
        <w:jc w:val="both"/>
        <w:rPr>
          <w:szCs w:val="22"/>
        </w:rPr>
      </w:pPr>
    </w:p>
    <w:p w14:paraId="770EC84D" w14:textId="3F94AC1B" w:rsidR="00313C2A" w:rsidRPr="00313C2A" w:rsidRDefault="00C7033F" w:rsidP="003F35E7">
      <w:pPr>
        <w:pStyle w:val="BodyText"/>
        <w:tabs>
          <w:tab w:val="left" w:pos="2987"/>
          <w:tab w:val="left" w:pos="3060"/>
        </w:tabs>
        <w:kinsoku w:val="0"/>
        <w:overflowPunct w:val="0"/>
        <w:spacing w:line="250" w:lineRule="auto"/>
        <w:ind w:left="2988" w:right="-270" w:hanging="3060"/>
        <w:jc w:val="both"/>
        <w:rPr>
          <w:sz w:val="22"/>
          <w:szCs w:val="22"/>
        </w:rPr>
      </w:pPr>
      <w:bookmarkStart w:id="140" w:name="bookmark124"/>
      <w:bookmarkEnd w:id="140"/>
      <w:r>
        <w:rPr>
          <w:sz w:val="22"/>
          <w:szCs w:val="22"/>
        </w:rPr>
        <w:t>Installed A</w:t>
      </w:r>
      <w:r w:rsidR="00313C2A" w:rsidRPr="00313C2A">
        <w:rPr>
          <w:sz w:val="22"/>
          <w:szCs w:val="22"/>
        </w:rPr>
        <w:t>pplication</w:t>
      </w:r>
      <w:r w:rsidR="00313C2A" w:rsidRPr="00313C2A">
        <w:rPr>
          <w:sz w:val="22"/>
          <w:szCs w:val="22"/>
        </w:rPr>
        <w:tab/>
        <w:t xml:space="preserve">Software </w:t>
      </w:r>
      <w:r>
        <w:rPr>
          <w:sz w:val="22"/>
          <w:szCs w:val="22"/>
        </w:rPr>
        <w:t>application</w:t>
      </w:r>
      <w:r w:rsidR="00313C2A" w:rsidRPr="00313C2A">
        <w:rPr>
          <w:sz w:val="22"/>
          <w:szCs w:val="22"/>
        </w:rPr>
        <w:t xml:space="preserve"> that use</w:t>
      </w:r>
      <w:r>
        <w:rPr>
          <w:sz w:val="22"/>
          <w:szCs w:val="22"/>
        </w:rPr>
        <w:t>s</w:t>
      </w:r>
      <w:r w:rsidR="00313C2A" w:rsidRPr="00313C2A">
        <w:rPr>
          <w:sz w:val="22"/>
          <w:szCs w:val="22"/>
        </w:rPr>
        <w:t xml:space="preserve"> the </w:t>
      </w:r>
      <w:r w:rsidR="00964568">
        <w:rPr>
          <w:sz w:val="22"/>
          <w:szCs w:val="22"/>
        </w:rPr>
        <w:t>ESDS</w:t>
      </w:r>
      <w:r>
        <w:rPr>
          <w:sz w:val="22"/>
          <w:szCs w:val="22"/>
        </w:rPr>
        <w:t xml:space="preserve"> platform, but </w:t>
      </w:r>
      <w:r w:rsidR="00313C2A" w:rsidRPr="00313C2A">
        <w:rPr>
          <w:sz w:val="22"/>
          <w:szCs w:val="22"/>
        </w:rPr>
        <w:t>require</w:t>
      </w:r>
      <w:r>
        <w:rPr>
          <w:sz w:val="22"/>
          <w:szCs w:val="22"/>
        </w:rPr>
        <w:t>s</w:t>
      </w:r>
      <w:r w:rsidR="00313C2A" w:rsidRPr="00313C2A">
        <w:rPr>
          <w:sz w:val="22"/>
          <w:szCs w:val="22"/>
        </w:rPr>
        <w:t xml:space="preserve"> the end user to install </w:t>
      </w:r>
      <w:r>
        <w:rPr>
          <w:sz w:val="22"/>
          <w:szCs w:val="22"/>
        </w:rPr>
        <w:t>a portion</w:t>
      </w:r>
      <w:r w:rsidR="00313C2A" w:rsidRPr="00313C2A">
        <w:rPr>
          <w:sz w:val="22"/>
          <w:szCs w:val="22"/>
        </w:rPr>
        <w:t xml:space="preserve"> of the software outside of the </w:t>
      </w:r>
      <w:r w:rsidR="00964568">
        <w:rPr>
          <w:sz w:val="22"/>
          <w:szCs w:val="22"/>
        </w:rPr>
        <w:t>ESDS</w:t>
      </w:r>
      <w:r w:rsidR="00313C2A" w:rsidRPr="00313C2A">
        <w:rPr>
          <w:sz w:val="22"/>
          <w:szCs w:val="22"/>
        </w:rPr>
        <w:t xml:space="preserve">. </w:t>
      </w:r>
      <w:r>
        <w:rPr>
          <w:sz w:val="22"/>
          <w:szCs w:val="22"/>
        </w:rPr>
        <w:t>Different from web application</w:t>
      </w:r>
      <w:r w:rsidR="00313C2A" w:rsidRPr="00313C2A">
        <w:rPr>
          <w:sz w:val="22"/>
          <w:szCs w:val="22"/>
        </w:rPr>
        <w:t>, which can run in any supported Web browser without installing additional software (</w:t>
      </w:r>
      <w:r>
        <w:rPr>
          <w:sz w:val="22"/>
          <w:szCs w:val="22"/>
        </w:rPr>
        <w:t>other than</w:t>
      </w:r>
      <w:r w:rsidR="00313C2A" w:rsidRPr="00313C2A">
        <w:rPr>
          <w:sz w:val="22"/>
          <w:szCs w:val="22"/>
        </w:rPr>
        <w:t>, perhaps, third-party browser plugins such as Flash). Examples of installed appl</w:t>
      </w:r>
      <w:r>
        <w:rPr>
          <w:sz w:val="22"/>
          <w:szCs w:val="22"/>
        </w:rPr>
        <w:t>ications include mobile and em</w:t>
      </w:r>
      <w:r w:rsidR="00313C2A" w:rsidRPr="00313C2A">
        <w:rPr>
          <w:sz w:val="22"/>
          <w:szCs w:val="22"/>
        </w:rPr>
        <w:t>bedded applications.</w:t>
      </w:r>
    </w:p>
    <w:p w14:paraId="0D273015" w14:textId="77777777" w:rsidR="00313C2A" w:rsidRPr="00313C2A" w:rsidRDefault="00313C2A" w:rsidP="003F35E7">
      <w:pPr>
        <w:tabs>
          <w:tab w:val="left" w:pos="3060"/>
        </w:tabs>
        <w:kinsoku w:val="0"/>
        <w:overflowPunct w:val="0"/>
        <w:spacing w:before="5" w:line="220" w:lineRule="exact"/>
        <w:ind w:right="-270" w:hanging="3060"/>
        <w:rPr>
          <w:szCs w:val="22"/>
        </w:rPr>
      </w:pPr>
    </w:p>
    <w:p w14:paraId="7484A6C2" w14:textId="48A9742F" w:rsidR="00313C2A" w:rsidRDefault="00313C2A" w:rsidP="003F35E7">
      <w:pPr>
        <w:pStyle w:val="BodyText"/>
        <w:tabs>
          <w:tab w:val="left" w:pos="2987"/>
          <w:tab w:val="left" w:pos="3060"/>
        </w:tabs>
        <w:kinsoku w:val="0"/>
        <w:overflowPunct w:val="0"/>
        <w:spacing w:line="250" w:lineRule="auto"/>
        <w:ind w:left="2988" w:right="-270" w:hanging="3060"/>
        <w:rPr>
          <w:sz w:val="22"/>
          <w:szCs w:val="22"/>
        </w:rPr>
      </w:pPr>
      <w:bookmarkStart w:id="141" w:name="bookmark125"/>
      <w:bookmarkEnd w:id="141"/>
    </w:p>
    <w:p w14:paraId="336C3DB7" w14:textId="74825489" w:rsidR="00313C2A" w:rsidRPr="00313C2A" w:rsidRDefault="00313C2A" w:rsidP="003F35E7">
      <w:pPr>
        <w:pStyle w:val="BodyText"/>
        <w:tabs>
          <w:tab w:val="left" w:pos="2987"/>
          <w:tab w:val="left" w:pos="3060"/>
        </w:tabs>
        <w:kinsoku w:val="0"/>
        <w:overflowPunct w:val="0"/>
        <w:spacing w:line="250" w:lineRule="auto"/>
        <w:ind w:left="2988" w:right="-270" w:hanging="3060"/>
        <w:jc w:val="both"/>
        <w:rPr>
          <w:sz w:val="22"/>
          <w:szCs w:val="22"/>
        </w:rPr>
      </w:pPr>
      <w:r w:rsidRPr="00313C2A">
        <w:rPr>
          <w:sz w:val="22"/>
          <w:szCs w:val="22"/>
        </w:rPr>
        <w:t>IT Administrator</w:t>
      </w:r>
      <w:r w:rsidRPr="00313C2A">
        <w:rPr>
          <w:sz w:val="22"/>
          <w:szCs w:val="22"/>
        </w:rPr>
        <w:tab/>
        <w:t xml:space="preserve">One of the user roles in </w:t>
      </w:r>
      <w:r w:rsidR="00964568">
        <w:rPr>
          <w:sz w:val="22"/>
          <w:szCs w:val="22"/>
        </w:rPr>
        <w:t>ESDS</w:t>
      </w:r>
      <w:r w:rsidRPr="00313C2A">
        <w:rPr>
          <w:sz w:val="22"/>
          <w:szCs w:val="22"/>
        </w:rPr>
        <w:t xml:space="preserve">. Users with this role have all the permissions of users with the </w:t>
      </w:r>
      <w:hyperlink w:anchor="bookmark128" w:history="1">
        <w:r w:rsidRPr="00313C2A">
          <w:rPr>
            <w:i/>
            <w:iCs/>
            <w:sz w:val="22"/>
            <w:szCs w:val="22"/>
          </w:rPr>
          <w:t xml:space="preserve">Leader </w:t>
        </w:r>
      </w:hyperlink>
      <w:r w:rsidRPr="00313C2A">
        <w:rPr>
          <w:sz w:val="22"/>
          <w:szCs w:val="22"/>
        </w:rPr>
        <w:t xml:space="preserve">roles plus the ability to create new users and to define </w:t>
      </w:r>
      <w:proofErr w:type="spellStart"/>
      <w:r w:rsidRPr="00313C2A">
        <w:rPr>
          <w:sz w:val="22"/>
          <w:szCs w:val="22"/>
        </w:rPr>
        <w:t>cus</w:t>
      </w:r>
      <w:proofErr w:type="spellEnd"/>
      <w:r w:rsidRPr="00313C2A">
        <w:rPr>
          <w:sz w:val="22"/>
          <w:szCs w:val="22"/>
        </w:rPr>
        <w:t>- tom permissions.</w:t>
      </w:r>
    </w:p>
    <w:p w14:paraId="5A887623" w14:textId="77777777" w:rsidR="00313C2A" w:rsidRPr="00313C2A" w:rsidRDefault="00313C2A" w:rsidP="003F35E7">
      <w:pPr>
        <w:tabs>
          <w:tab w:val="left" w:pos="3060"/>
        </w:tabs>
        <w:kinsoku w:val="0"/>
        <w:overflowPunct w:val="0"/>
        <w:spacing w:before="5" w:line="220" w:lineRule="exact"/>
        <w:ind w:right="-270" w:hanging="3060"/>
        <w:jc w:val="both"/>
        <w:rPr>
          <w:szCs w:val="22"/>
        </w:rPr>
      </w:pPr>
    </w:p>
    <w:p w14:paraId="402902B1" w14:textId="14B0CB4C" w:rsidR="00313C2A" w:rsidRPr="00313C2A" w:rsidRDefault="00313C2A" w:rsidP="003F35E7">
      <w:pPr>
        <w:pStyle w:val="BodyText"/>
        <w:tabs>
          <w:tab w:val="left" w:pos="2987"/>
          <w:tab w:val="left" w:pos="3060"/>
        </w:tabs>
        <w:kinsoku w:val="0"/>
        <w:overflowPunct w:val="0"/>
        <w:spacing w:line="250" w:lineRule="auto"/>
        <w:ind w:left="2988" w:right="-270" w:hanging="3060"/>
        <w:jc w:val="both"/>
        <w:rPr>
          <w:sz w:val="22"/>
          <w:szCs w:val="22"/>
        </w:rPr>
      </w:pPr>
      <w:bookmarkStart w:id="142" w:name="bookmark126"/>
      <w:bookmarkEnd w:id="142"/>
      <w:r>
        <w:rPr>
          <w:sz w:val="22"/>
          <w:szCs w:val="22"/>
        </w:rPr>
        <w:t>Landing Z</w:t>
      </w:r>
      <w:r w:rsidRPr="00313C2A">
        <w:rPr>
          <w:sz w:val="22"/>
          <w:szCs w:val="22"/>
        </w:rPr>
        <w:t>one</w:t>
      </w:r>
      <w:r w:rsidRPr="00313C2A">
        <w:rPr>
          <w:sz w:val="22"/>
          <w:szCs w:val="22"/>
        </w:rPr>
        <w:tab/>
      </w:r>
      <w:proofErr w:type="gramStart"/>
      <w:r w:rsidRPr="00313C2A">
        <w:rPr>
          <w:sz w:val="22"/>
          <w:szCs w:val="22"/>
        </w:rPr>
        <w:t>An</w:t>
      </w:r>
      <w:proofErr w:type="gramEnd"/>
      <w:r w:rsidRPr="00313C2A">
        <w:rPr>
          <w:sz w:val="22"/>
          <w:szCs w:val="22"/>
        </w:rPr>
        <w:t xml:space="preserve"> SFTP-accessible directory location that is reserv</w:t>
      </w:r>
      <w:r>
        <w:rPr>
          <w:sz w:val="22"/>
          <w:szCs w:val="22"/>
        </w:rPr>
        <w:t>ed for files to be ingested us</w:t>
      </w:r>
      <w:r w:rsidRPr="00313C2A">
        <w:rPr>
          <w:sz w:val="22"/>
          <w:szCs w:val="22"/>
        </w:rPr>
        <w:t xml:space="preserve">ing the </w:t>
      </w:r>
      <w:r w:rsidR="00964568">
        <w:rPr>
          <w:sz w:val="22"/>
          <w:szCs w:val="22"/>
        </w:rPr>
        <w:t>ESDS</w:t>
      </w:r>
      <w:r w:rsidRPr="00313C2A">
        <w:rPr>
          <w:sz w:val="22"/>
          <w:szCs w:val="22"/>
        </w:rPr>
        <w:t xml:space="preserve"> data ingestion process. </w:t>
      </w:r>
      <w:r w:rsidR="00964568">
        <w:rPr>
          <w:sz w:val="22"/>
          <w:szCs w:val="22"/>
        </w:rPr>
        <w:t>ESDS</w:t>
      </w:r>
      <w:r w:rsidRPr="00313C2A">
        <w:rPr>
          <w:sz w:val="22"/>
          <w:szCs w:val="22"/>
        </w:rPr>
        <w:t xml:space="preserve"> administrators can set up one or more landing zones to serve a single data store.</w:t>
      </w:r>
    </w:p>
    <w:p w14:paraId="00592250" w14:textId="77777777" w:rsidR="00313C2A" w:rsidRPr="00313C2A" w:rsidRDefault="00313C2A" w:rsidP="003F35E7">
      <w:pPr>
        <w:tabs>
          <w:tab w:val="left" w:pos="3060"/>
        </w:tabs>
        <w:kinsoku w:val="0"/>
        <w:overflowPunct w:val="0"/>
        <w:spacing w:before="5" w:line="220" w:lineRule="exact"/>
        <w:ind w:right="-270" w:hanging="3060"/>
        <w:jc w:val="both"/>
        <w:rPr>
          <w:szCs w:val="22"/>
        </w:rPr>
      </w:pPr>
    </w:p>
    <w:p w14:paraId="178112CB" w14:textId="12BF27E0" w:rsidR="00313C2A" w:rsidRDefault="00313C2A" w:rsidP="003F35E7">
      <w:pPr>
        <w:pStyle w:val="BodyText"/>
        <w:tabs>
          <w:tab w:val="left" w:pos="2987"/>
          <w:tab w:val="left" w:pos="3060"/>
        </w:tabs>
        <w:kinsoku w:val="0"/>
        <w:overflowPunct w:val="0"/>
        <w:spacing w:line="250" w:lineRule="auto"/>
        <w:ind w:left="2988" w:right="-270" w:hanging="3060"/>
        <w:jc w:val="both"/>
        <w:rPr>
          <w:sz w:val="22"/>
          <w:szCs w:val="22"/>
        </w:rPr>
      </w:pPr>
      <w:bookmarkStart w:id="143" w:name="bookmark127"/>
      <w:bookmarkEnd w:id="143"/>
      <w:r w:rsidRPr="00313C2A">
        <w:rPr>
          <w:sz w:val="22"/>
          <w:szCs w:val="22"/>
        </w:rPr>
        <w:t>LEA Administrator</w:t>
      </w:r>
      <w:r w:rsidRPr="00313C2A">
        <w:rPr>
          <w:sz w:val="22"/>
          <w:szCs w:val="22"/>
        </w:rPr>
        <w:tab/>
        <w:t xml:space="preserve">One of the </w:t>
      </w:r>
      <w:r w:rsidR="00964568">
        <w:rPr>
          <w:i/>
          <w:iCs/>
          <w:sz w:val="22"/>
          <w:szCs w:val="22"/>
        </w:rPr>
        <w:t>ESDS</w:t>
      </w:r>
      <w:r w:rsidRPr="00313C2A">
        <w:rPr>
          <w:i/>
          <w:iCs/>
          <w:sz w:val="22"/>
          <w:szCs w:val="22"/>
        </w:rPr>
        <w:t xml:space="preserve"> administrator </w:t>
      </w:r>
      <w:r w:rsidRPr="00313C2A">
        <w:rPr>
          <w:sz w:val="22"/>
          <w:szCs w:val="22"/>
        </w:rPr>
        <w:t>roles. This role</w:t>
      </w:r>
      <w:r>
        <w:rPr>
          <w:sz w:val="22"/>
          <w:szCs w:val="22"/>
        </w:rPr>
        <w:t xml:space="preserve"> targets users who serve as </w:t>
      </w:r>
      <w:r w:rsidR="00964568">
        <w:rPr>
          <w:sz w:val="22"/>
          <w:szCs w:val="22"/>
        </w:rPr>
        <w:t>ESDS</w:t>
      </w:r>
      <w:r w:rsidRPr="00313C2A">
        <w:rPr>
          <w:sz w:val="22"/>
          <w:szCs w:val="22"/>
        </w:rPr>
        <w:t xml:space="preserve"> administrators at the county or district level, b</w:t>
      </w:r>
      <w:r w:rsidR="007D6BDC">
        <w:rPr>
          <w:sz w:val="22"/>
          <w:szCs w:val="22"/>
        </w:rPr>
        <w:t>elow the state level (LEA = L</w:t>
      </w:r>
      <w:r>
        <w:rPr>
          <w:sz w:val="22"/>
          <w:szCs w:val="22"/>
        </w:rPr>
        <w:t>o</w:t>
      </w:r>
      <w:r w:rsidRPr="00313C2A">
        <w:rPr>
          <w:sz w:val="22"/>
          <w:szCs w:val="22"/>
        </w:rPr>
        <w:t>ca</w:t>
      </w:r>
      <w:r w:rsidR="007D6BDC">
        <w:rPr>
          <w:sz w:val="22"/>
          <w:szCs w:val="22"/>
        </w:rPr>
        <w:t>l Education A</w:t>
      </w:r>
      <w:r w:rsidRPr="00313C2A">
        <w:rPr>
          <w:sz w:val="22"/>
          <w:szCs w:val="22"/>
        </w:rPr>
        <w:t>gency).</w:t>
      </w:r>
    </w:p>
    <w:p w14:paraId="27DAFE0D" w14:textId="1750FD6F" w:rsidR="009B3307" w:rsidRPr="00313C2A" w:rsidRDefault="009B3307" w:rsidP="003F35E7">
      <w:pPr>
        <w:pStyle w:val="BodyText"/>
        <w:tabs>
          <w:tab w:val="left" w:pos="2987"/>
          <w:tab w:val="left" w:pos="3060"/>
        </w:tabs>
        <w:kinsoku w:val="0"/>
        <w:overflowPunct w:val="0"/>
        <w:spacing w:line="250" w:lineRule="auto"/>
        <w:ind w:left="2988" w:right="-270" w:hanging="3060"/>
        <w:jc w:val="both"/>
        <w:rPr>
          <w:sz w:val="22"/>
          <w:szCs w:val="22"/>
        </w:rPr>
      </w:pPr>
      <w:r>
        <w:rPr>
          <w:sz w:val="22"/>
          <w:szCs w:val="22"/>
        </w:rPr>
        <w:br w:type="page"/>
      </w:r>
    </w:p>
    <w:p w14:paraId="4DBABC7A" w14:textId="77777777" w:rsidR="00313C2A" w:rsidRPr="00313C2A" w:rsidRDefault="00313C2A" w:rsidP="003F35E7">
      <w:pPr>
        <w:tabs>
          <w:tab w:val="left" w:pos="3060"/>
        </w:tabs>
        <w:kinsoku w:val="0"/>
        <w:overflowPunct w:val="0"/>
        <w:spacing w:before="5" w:line="220" w:lineRule="exact"/>
        <w:ind w:right="-270" w:hanging="3060"/>
        <w:jc w:val="both"/>
        <w:rPr>
          <w:szCs w:val="22"/>
        </w:rPr>
      </w:pPr>
    </w:p>
    <w:p w14:paraId="0FDD8025" w14:textId="3970B0AF" w:rsidR="00313C2A" w:rsidRPr="00313C2A" w:rsidRDefault="00313C2A" w:rsidP="003F35E7">
      <w:pPr>
        <w:pStyle w:val="BodyText"/>
        <w:tabs>
          <w:tab w:val="left" w:pos="2987"/>
          <w:tab w:val="left" w:pos="3060"/>
        </w:tabs>
        <w:kinsoku w:val="0"/>
        <w:overflowPunct w:val="0"/>
        <w:spacing w:line="250" w:lineRule="auto"/>
        <w:ind w:left="2988" w:right="-270" w:hanging="3060"/>
        <w:jc w:val="both"/>
        <w:rPr>
          <w:sz w:val="22"/>
          <w:szCs w:val="22"/>
        </w:rPr>
      </w:pPr>
      <w:bookmarkStart w:id="144" w:name="bookmark128"/>
      <w:bookmarkEnd w:id="144"/>
      <w:r w:rsidRPr="00313C2A">
        <w:rPr>
          <w:sz w:val="22"/>
          <w:szCs w:val="22"/>
        </w:rPr>
        <w:t>Leader</w:t>
      </w:r>
      <w:r w:rsidRPr="00313C2A">
        <w:rPr>
          <w:sz w:val="22"/>
          <w:szCs w:val="22"/>
        </w:rPr>
        <w:tab/>
        <w:t xml:space="preserve">One of the user roles in </w:t>
      </w:r>
      <w:r>
        <w:rPr>
          <w:sz w:val="22"/>
          <w:szCs w:val="22"/>
        </w:rPr>
        <w:t xml:space="preserve">the </w:t>
      </w:r>
      <w:r w:rsidR="00964568">
        <w:rPr>
          <w:sz w:val="22"/>
          <w:szCs w:val="22"/>
        </w:rPr>
        <w:t>ESDS</w:t>
      </w:r>
      <w:r w:rsidR="00F24AB9">
        <w:rPr>
          <w:sz w:val="22"/>
          <w:szCs w:val="22"/>
        </w:rPr>
        <w:t>. A user</w:t>
      </w:r>
      <w:r w:rsidRPr="00313C2A">
        <w:rPr>
          <w:sz w:val="22"/>
          <w:szCs w:val="22"/>
        </w:rPr>
        <w:t xml:space="preserve"> with this role can view data related only to those educational organizations to which </w:t>
      </w:r>
      <w:r w:rsidR="00F24AB9">
        <w:rPr>
          <w:sz w:val="22"/>
          <w:szCs w:val="22"/>
        </w:rPr>
        <w:t>the user is</w:t>
      </w:r>
      <w:r w:rsidRPr="00313C2A">
        <w:rPr>
          <w:sz w:val="22"/>
          <w:szCs w:val="22"/>
        </w:rPr>
        <w:t xml:space="preserve"> associated.</w:t>
      </w:r>
    </w:p>
    <w:p w14:paraId="3F89CD87" w14:textId="77777777" w:rsidR="00313C2A" w:rsidRPr="00313C2A" w:rsidRDefault="00313C2A" w:rsidP="003F35E7">
      <w:pPr>
        <w:tabs>
          <w:tab w:val="left" w:pos="3060"/>
        </w:tabs>
        <w:kinsoku w:val="0"/>
        <w:overflowPunct w:val="0"/>
        <w:spacing w:before="5" w:line="220" w:lineRule="exact"/>
        <w:ind w:right="-270" w:hanging="3060"/>
        <w:jc w:val="both"/>
        <w:rPr>
          <w:szCs w:val="22"/>
        </w:rPr>
      </w:pPr>
    </w:p>
    <w:p w14:paraId="249E95D4" w14:textId="4D9B05D6" w:rsidR="00313C2A" w:rsidRPr="00313C2A" w:rsidRDefault="00C7033F" w:rsidP="003F35E7">
      <w:pPr>
        <w:pStyle w:val="BodyText"/>
        <w:tabs>
          <w:tab w:val="left" w:pos="2987"/>
          <w:tab w:val="left" w:pos="3060"/>
        </w:tabs>
        <w:kinsoku w:val="0"/>
        <w:overflowPunct w:val="0"/>
        <w:spacing w:line="250" w:lineRule="auto"/>
        <w:ind w:left="2988" w:right="-270" w:hanging="3060"/>
        <w:jc w:val="both"/>
        <w:rPr>
          <w:sz w:val="22"/>
          <w:szCs w:val="22"/>
        </w:rPr>
      </w:pPr>
      <w:r>
        <w:rPr>
          <w:sz w:val="22"/>
          <w:szCs w:val="22"/>
        </w:rPr>
        <w:t>Logged Data Field</w:t>
      </w:r>
      <w:r w:rsidR="00313C2A" w:rsidRPr="00313C2A">
        <w:rPr>
          <w:sz w:val="22"/>
          <w:szCs w:val="22"/>
        </w:rPr>
        <w:tab/>
      </w:r>
      <w:proofErr w:type="spellStart"/>
      <w:r>
        <w:rPr>
          <w:sz w:val="22"/>
          <w:szCs w:val="22"/>
        </w:rPr>
        <w:t>Field</w:t>
      </w:r>
      <w:proofErr w:type="spellEnd"/>
      <w:r w:rsidR="00313C2A" w:rsidRPr="00313C2A">
        <w:rPr>
          <w:sz w:val="22"/>
          <w:szCs w:val="22"/>
        </w:rPr>
        <w:t xml:space="preserve"> </w:t>
      </w:r>
      <w:r>
        <w:rPr>
          <w:sz w:val="22"/>
          <w:szCs w:val="22"/>
        </w:rPr>
        <w:t xml:space="preserve">that triggers the logging of an event </w:t>
      </w:r>
      <w:r w:rsidR="00313C2A" w:rsidRPr="00313C2A">
        <w:rPr>
          <w:sz w:val="22"/>
          <w:szCs w:val="22"/>
        </w:rPr>
        <w:t xml:space="preserve">by the </w:t>
      </w:r>
      <w:r w:rsidR="00964568">
        <w:rPr>
          <w:sz w:val="22"/>
          <w:szCs w:val="22"/>
        </w:rPr>
        <w:t>ESDS</w:t>
      </w:r>
      <w:r w:rsidR="00313C2A" w:rsidRPr="00313C2A">
        <w:rPr>
          <w:sz w:val="22"/>
          <w:szCs w:val="22"/>
        </w:rPr>
        <w:t xml:space="preserve"> REST API</w:t>
      </w:r>
      <w:r>
        <w:rPr>
          <w:sz w:val="22"/>
          <w:szCs w:val="22"/>
        </w:rPr>
        <w:t xml:space="preserve">. </w:t>
      </w:r>
    </w:p>
    <w:p w14:paraId="72E69B10" w14:textId="77777777" w:rsidR="00313C2A" w:rsidRPr="00313C2A" w:rsidRDefault="00313C2A" w:rsidP="003F35E7">
      <w:pPr>
        <w:tabs>
          <w:tab w:val="left" w:pos="3060"/>
        </w:tabs>
        <w:kinsoku w:val="0"/>
        <w:overflowPunct w:val="0"/>
        <w:spacing w:before="5" w:line="220" w:lineRule="exact"/>
        <w:ind w:right="-270" w:hanging="3060"/>
        <w:jc w:val="both"/>
        <w:rPr>
          <w:szCs w:val="22"/>
        </w:rPr>
      </w:pPr>
    </w:p>
    <w:p w14:paraId="13D7A5BC" w14:textId="25ECA094" w:rsidR="00313C2A" w:rsidRPr="00313C2A" w:rsidRDefault="00C7033F" w:rsidP="003F35E7">
      <w:pPr>
        <w:pStyle w:val="BodyText"/>
        <w:tabs>
          <w:tab w:val="left" w:pos="2987"/>
          <w:tab w:val="left" w:pos="3060"/>
        </w:tabs>
        <w:kinsoku w:val="0"/>
        <w:overflowPunct w:val="0"/>
        <w:spacing w:line="250" w:lineRule="auto"/>
        <w:ind w:left="2988" w:right="-270" w:hanging="3060"/>
        <w:jc w:val="both"/>
        <w:rPr>
          <w:sz w:val="22"/>
          <w:szCs w:val="22"/>
        </w:rPr>
      </w:pPr>
      <w:bookmarkStart w:id="145" w:name="bookmark129"/>
      <w:bookmarkEnd w:id="145"/>
      <w:r>
        <w:rPr>
          <w:sz w:val="22"/>
          <w:szCs w:val="22"/>
        </w:rPr>
        <w:t>Non-Required A</w:t>
      </w:r>
      <w:r w:rsidR="00313C2A" w:rsidRPr="00313C2A">
        <w:rPr>
          <w:sz w:val="22"/>
          <w:szCs w:val="22"/>
        </w:rPr>
        <w:t>ttribute</w:t>
      </w:r>
      <w:r w:rsidR="00313C2A" w:rsidRPr="00313C2A">
        <w:rPr>
          <w:sz w:val="22"/>
          <w:szCs w:val="22"/>
        </w:rPr>
        <w:tab/>
        <w:t xml:space="preserve">An </w:t>
      </w:r>
      <w:r w:rsidR="00313C2A" w:rsidRPr="00313C2A">
        <w:rPr>
          <w:i/>
          <w:iCs/>
          <w:sz w:val="22"/>
          <w:szCs w:val="22"/>
        </w:rPr>
        <w:t xml:space="preserve">attribute </w:t>
      </w:r>
      <w:r w:rsidR="00313C2A" w:rsidRPr="00313C2A">
        <w:rPr>
          <w:sz w:val="22"/>
          <w:szCs w:val="22"/>
        </w:rPr>
        <w:t xml:space="preserve">that does not require a value in order for </w:t>
      </w:r>
      <w:r>
        <w:rPr>
          <w:sz w:val="22"/>
          <w:szCs w:val="22"/>
        </w:rPr>
        <w:t>the entity to be created or up</w:t>
      </w:r>
      <w:r w:rsidR="00313C2A" w:rsidRPr="00313C2A">
        <w:rPr>
          <w:sz w:val="22"/>
          <w:szCs w:val="22"/>
        </w:rPr>
        <w:t xml:space="preserve">dated in the </w:t>
      </w:r>
      <w:r>
        <w:rPr>
          <w:sz w:val="22"/>
          <w:szCs w:val="22"/>
        </w:rPr>
        <w:t>SDS</w:t>
      </w:r>
      <w:r w:rsidR="00313C2A" w:rsidRPr="00313C2A">
        <w:rPr>
          <w:sz w:val="22"/>
          <w:szCs w:val="22"/>
        </w:rPr>
        <w:t>.</w:t>
      </w:r>
    </w:p>
    <w:p w14:paraId="52FDC695" w14:textId="77777777" w:rsidR="00313C2A" w:rsidRPr="00313C2A" w:rsidRDefault="00313C2A" w:rsidP="003F35E7">
      <w:pPr>
        <w:tabs>
          <w:tab w:val="left" w:pos="3060"/>
        </w:tabs>
        <w:kinsoku w:val="0"/>
        <w:overflowPunct w:val="0"/>
        <w:spacing w:before="5" w:line="220" w:lineRule="exact"/>
        <w:ind w:right="-270" w:hanging="3060"/>
        <w:jc w:val="both"/>
        <w:rPr>
          <w:szCs w:val="22"/>
        </w:rPr>
      </w:pPr>
    </w:p>
    <w:p w14:paraId="5AE463F7" w14:textId="422E8CC2" w:rsidR="00313C2A" w:rsidRPr="00C7033F" w:rsidRDefault="00C7033F" w:rsidP="003F35E7">
      <w:pPr>
        <w:pStyle w:val="BodyText"/>
        <w:tabs>
          <w:tab w:val="left" w:pos="2987"/>
          <w:tab w:val="left" w:pos="3060"/>
        </w:tabs>
        <w:kinsoku w:val="0"/>
        <w:overflowPunct w:val="0"/>
        <w:spacing w:line="250" w:lineRule="auto"/>
        <w:ind w:left="2988" w:right="-270" w:hanging="3060"/>
        <w:jc w:val="both"/>
        <w:rPr>
          <w:sz w:val="22"/>
          <w:szCs w:val="22"/>
        </w:rPr>
      </w:pPr>
      <w:bookmarkStart w:id="146" w:name="bookmark130"/>
      <w:bookmarkEnd w:id="146"/>
      <w:proofErr w:type="spellStart"/>
      <w:r>
        <w:rPr>
          <w:sz w:val="22"/>
          <w:szCs w:val="22"/>
        </w:rPr>
        <w:t>OAuth</w:t>
      </w:r>
      <w:proofErr w:type="spellEnd"/>
      <w:r>
        <w:rPr>
          <w:sz w:val="22"/>
          <w:szCs w:val="22"/>
        </w:rPr>
        <w:tab/>
      </w:r>
      <w:r w:rsidRPr="00C7033F">
        <w:rPr>
          <w:sz w:val="22"/>
          <w:szCs w:val="22"/>
        </w:rPr>
        <w:t>A</w:t>
      </w:r>
      <w:r w:rsidR="00313C2A" w:rsidRPr="00C7033F">
        <w:rPr>
          <w:sz w:val="22"/>
          <w:szCs w:val="22"/>
        </w:rPr>
        <w:t xml:space="preserve"> protocol for authorization published as an open</w:t>
      </w:r>
      <w:r w:rsidRPr="00C7033F">
        <w:rPr>
          <w:sz w:val="22"/>
          <w:szCs w:val="22"/>
        </w:rPr>
        <w:t xml:space="preserve"> standard by the Internet Engineer</w:t>
      </w:r>
      <w:r w:rsidR="00313C2A" w:rsidRPr="00C7033F">
        <w:rPr>
          <w:sz w:val="22"/>
          <w:szCs w:val="22"/>
        </w:rPr>
        <w:t>ing Task Force (IETF). The protocol allows a user to share private resources from one site (web application, network service, etc.) wit</w:t>
      </w:r>
      <w:r w:rsidRPr="00C7033F">
        <w:rPr>
          <w:sz w:val="22"/>
          <w:szCs w:val="22"/>
        </w:rPr>
        <w:t>h another site by supplying au</w:t>
      </w:r>
      <w:r w:rsidR="00313C2A" w:rsidRPr="00C7033F">
        <w:rPr>
          <w:sz w:val="22"/>
          <w:szCs w:val="22"/>
        </w:rPr>
        <w:t xml:space="preserve">thentication tokens rather than sharing </w:t>
      </w:r>
      <w:r w:rsidRPr="00C7033F">
        <w:rPr>
          <w:sz w:val="22"/>
          <w:szCs w:val="22"/>
        </w:rPr>
        <w:t xml:space="preserve">a </w:t>
      </w:r>
      <w:r w:rsidR="00313C2A" w:rsidRPr="00C7033F">
        <w:rPr>
          <w:sz w:val="22"/>
          <w:szCs w:val="22"/>
        </w:rPr>
        <w:t>use</w:t>
      </w:r>
      <w:r w:rsidRPr="00C7033F">
        <w:rPr>
          <w:sz w:val="22"/>
          <w:szCs w:val="22"/>
        </w:rPr>
        <w:t xml:space="preserve">r's authentication credentials. </w:t>
      </w:r>
      <w:r w:rsidR="00964568">
        <w:rPr>
          <w:sz w:val="22"/>
          <w:szCs w:val="22"/>
        </w:rPr>
        <w:t>ESDS</w:t>
      </w:r>
      <w:r w:rsidR="00313C2A" w:rsidRPr="00C7033F">
        <w:rPr>
          <w:sz w:val="22"/>
          <w:szCs w:val="22"/>
        </w:rPr>
        <w:t xml:space="preserve"> uses the </w:t>
      </w:r>
      <w:proofErr w:type="spellStart"/>
      <w:r w:rsidR="00313C2A" w:rsidRPr="00C7033F">
        <w:rPr>
          <w:sz w:val="22"/>
          <w:szCs w:val="22"/>
        </w:rPr>
        <w:t>OAuth</w:t>
      </w:r>
      <w:proofErr w:type="spellEnd"/>
      <w:r w:rsidR="00313C2A" w:rsidRPr="00C7033F">
        <w:rPr>
          <w:sz w:val="22"/>
          <w:szCs w:val="22"/>
        </w:rPr>
        <w:t xml:space="preserve"> protocol in combination with </w:t>
      </w:r>
      <w:hyperlink w:anchor="bookmark144" w:history="1">
        <w:r w:rsidR="00313C2A" w:rsidRPr="00C7033F">
          <w:rPr>
            <w:i/>
            <w:iCs/>
            <w:sz w:val="22"/>
            <w:szCs w:val="22"/>
          </w:rPr>
          <w:t>SAML</w:t>
        </w:r>
      </w:hyperlink>
      <w:r w:rsidR="00313C2A" w:rsidRPr="00C7033F">
        <w:rPr>
          <w:sz w:val="22"/>
          <w:szCs w:val="22"/>
        </w:rPr>
        <w:t>.</w:t>
      </w:r>
    </w:p>
    <w:p w14:paraId="38C8050A" w14:textId="77777777" w:rsidR="00C7033F" w:rsidRPr="00C7033F" w:rsidRDefault="00C7033F" w:rsidP="003F35E7">
      <w:pPr>
        <w:pStyle w:val="BodyText"/>
        <w:tabs>
          <w:tab w:val="left" w:pos="2987"/>
          <w:tab w:val="left" w:pos="3060"/>
        </w:tabs>
        <w:kinsoku w:val="0"/>
        <w:overflowPunct w:val="0"/>
        <w:spacing w:line="250" w:lineRule="auto"/>
        <w:ind w:left="2988" w:right="-270" w:hanging="3060"/>
        <w:jc w:val="both"/>
        <w:rPr>
          <w:sz w:val="22"/>
          <w:szCs w:val="22"/>
        </w:rPr>
      </w:pPr>
    </w:p>
    <w:p w14:paraId="06DBE01D" w14:textId="20012873" w:rsidR="00313C2A" w:rsidRPr="00313C2A" w:rsidRDefault="00313C2A" w:rsidP="003F35E7">
      <w:pPr>
        <w:tabs>
          <w:tab w:val="left" w:pos="2987"/>
          <w:tab w:val="left" w:pos="3060"/>
        </w:tabs>
        <w:kinsoku w:val="0"/>
        <w:overflowPunct w:val="0"/>
        <w:spacing w:before="6" w:line="250" w:lineRule="auto"/>
        <w:ind w:left="2988" w:right="-270" w:hanging="3060"/>
        <w:jc w:val="both"/>
        <w:rPr>
          <w:rFonts w:cs="Arial"/>
          <w:szCs w:val="22"/>
        </w:rPr>
      </w:pPr>
      <w:r w:rsidRPr="00313C2A">
        <w:rPr>
          <w:rFonts w:cs="Arial"/>
          <w:szCs w:val="22"/>
        </w:rPr>
        <w:t>Operator</w:t>
      </w:r>
      <w:r w:rsidRPr="00313C2A">
        <w:rPr>
          <w:rFonts w:cs="Arial"/>
          <w:szCs w:val="22"/>
        </w:rPr>
        <w:tab/>
        <w:t xml:space="preserve">An </w:t>
      </w:r>
      <w:hyperlink w:anchor="bookmark147" w:history="1">
        <w:r w:rsidR="00964568">
          <w:rPr>
            <w:rFonts w:cs="Arial"/>
            <w:i/>
            <w:iCs/>
            <w:szCs w:val="22"/>
          </w:rPr>
          <w:t>ESDS</w:t>
        </w:r>
        <w:r w:rsidRPr="00313C2A">
          <w:rPr>
            <w:rFonts w:cs="Arial"/>
            <w:i/>
            <w:iCs/>
            <w:szCs w:val="22"/>
          </w:rPr>
          <w:t xml:space="preserve"> </w:t>
        </w:r>
      </w:hyperlink>
      <w:hyperlink w:anchor="bookmark147" w:history="1">
        <w:r w:rsidRPr="00313C2A">
          <w:rPr>
            <w:rFonts w:cs="Arial"/>
            <w:i/>
            <w:iCs/>
            <w:szCs w:val="22"/>
          </w:rPr>
          <w:t xml:space="preserve">administrator </w:t>
        </w:r>
      </w:hyperlink>
      <w:r w:rsidRPr="00313C2A">
        <w:rPr>
          <w:rFonts w:cs="Arial"/>
          <w:szCs w:val="22"/>
        </w:rPr>
        <w:t xml:space="preserve">role for assigning permissions to users responsible for deploying </w:t>
      </w:r>
      <w:r w:rsidR="00964568">
        <w:rPr>
          <w:rFonts w:cs="Arial"/>
          <w:szCs w:val="22"/>
        </w:rPr>
        <w:t>ESDS</w:t>
      </w:r>
      <w:r w:rsidRPr="00313C2A">
        <w:rPr>
          <w:rFonts w:cs="Arial"/>
          <w:szCs w:val="22"/>
        </w:rPr>
        <w:t xml:space="preserve"> or handling the administrative side of the </w:t>
      </w:r>
      <w:hyperlink w:anchor="bookmark99" w:history="1">
        <w:r w:rsidRPr="00CE438A">
          <w:rPr>
            <w:rFonts w:cs="Arial"/>
            <w:iCs/>
            <w:szCs w:val="22"/>
          </w:rPr>
          <w:t xml:space="preserve">application </w:t>
        </w:r>
      </w:hyperlink>
      <w:hyperlink w:anchor="bookmark99" w:history="1">
        <w:r w:rsidRPr="00CE438A">
          <w:rPr>
            <w:rFonts w:cs="Arial"/>
            <w:iCs/>
            <w:szCs w:val="22"/>
          </w:rPr>
          <w:t>registration</w:t>
        </w:r>
      </w:hyperlink>
      <w:r w:rsidRPr="00313C2A">
        <w:rPr>
          <w:rFonts w:cs="Arial"/>
          <w:i/>
          <w:iCs/>
          <w:szCs w:val="22"/>
        </w:rPr>
        <w:t xml:space="preserve"> </w:t>
      </w:r>
      <w:r w:rsidRPr="00313C2A">
        <w:rPr>
          <w:rFonts w:cs="Arial"/>
          <w:szCs w:val="22"/>
        </w:rPr>
        <w:t>process.</w:t>
      </w:r>
    </w:p>
    <w:p w14:paraId="3C3162CC" w14:textId="77777777" w:rsidR="00313C2A" w:rsidRPr="00313C2A" w:rsidRDefault="00313C2A" w:rsidP="003F35E7">
      <w:pPr>
        <w:tabs>
          <w:tab w:val="left" w:pos="3060"/>
        </w:tabs>
        <w:kinsoku w:val="0"/>
        <w:overflowPunct w:val="0"/>
        <w:spacing w:before="5" w:line="220" w:lineRule="exact"/>
        <w:ind w:right="-270" w:hanging="3060"/>
        <w:jc w:val="both"/>
        <w:rPr>
          <w:szCs w:val="22"/>
        </w:rPr>
      </w:pPr>
    </w:p>
    <w:p w14:paraId="4DA7F0AB" w14:textId="3C78CC69" w:rsidR="00313C2A" w:rsidRDefault="00313C2A" w:rsidP="003F35E7">
      <w:pPr>
        <w:pStyle w:val="BodyText"/>
        <w:tabs>
          <w:tab w:val="left" w:pos="2987"/>
          <w:tab w:val="left" w:pos="3060"/>
        </w:tabs>
        <w:kinsoku w:val="0"/>
        <w:overflowPunct w:val="0"/>
        <w:spacing w:line="250" w:lineRule="auto"/>
        <w:ind w:left="2988" w:right="-270" w:hanging="3060"/>
        <w:jc w:val="both"/>
        <w:rPr>
          <w:sz w:val="22"/>
          <w:szCs w:val="22"/>
        </w:rPr>
      </w:pPr>
      <w:bookmarkStart w:id="147" w:name="bookmark131"/>
      <w:bookmarkEnd w:id="147"/>
      <w:r w:rsidRPr="00313C2A">
        <w:rPr>
          <w:sz w:val="22"/>
          <w:szCs w:val="22"/>
        </w:rPr>
        <w:t>Parent</w:t>
      </w:r>
      <w:r w:rsidRPr="00313C2A">
        <w:rPr>
          <w:sz w:val="22"/>
          <w:szCs w:val="22"/>
        </w:rPr>
        <w:tab/>
        <w:t xml:space="preserve">One of the user roles in </w:t>
      </w:r>
      <w:r w:rsidR="00964568">
        <w:rPr>
          <w:sz w:val="22"/>
          <w:szCs w:val="22"/>
        </w:rPr>
        <w:t>ESDS</w:t>
      </w:r>
      <w:r w:rsidRPr="00313C2A">
        <w:rPr>
          <w:sz w:val="22"/>
          <w:szCs w:val="22"/>
        </w:rPr>
        <w:t xml:space="preserve">. Users in the default </w:t>
      </w:r>
      <w:hyperlink w:anchor="bookmark131" w:history="1">
        <w:r w:rsidRPr="00313C2A">
          <w:rPr>
            <w:i/>
            <w:iCs/>
            <w:sz w:val="22"/>
            <w:szCs w:val="22"/>
          </w:rPr>
          <w:t xml:space="preserve">Parent </w:t>
        </w:r>
      </w:hyperlink>
      <w:r w:rsidRPr="00313C2A">
        <w:rPr>
          <w:sz w:val="22"/>
          <w:szCs w:val="22"/>
        </w:rPr>
        <w:t xml:space="preserve">role group can only view public data, </w:t>
      </w:r>
      <w:proofErr w:type="spellStart"/>
      <w:r w:rsidRPr="00CE438A">
        <w:rPr>
          <w:rStyle w:val="SubtitleChar"/>
        </w:rPr>
        <w:t>Student_Owned</w:t>
      </w:r>
      <w:proofErr w:type="spellEnd"/>
      <w:r w:rsidRPr="00313C2A">
        <w:rPr>
          <w:sz w:val="22"/>
          <w:szCs w:val="22"/>
        </w:rPr>
        <w:t xml:space="preserve"> data, and </w:t>
      </w:r>
      <w:proofErr w:type="spellStart"/>
      <w:r w:rsidRPr="00CE438A">
        <w:rPr>
          <w:rStyle w:val="SubtitleChar"/>
        </w:rPr>
        <w:t>Student_General</w:t>
      </w:r>
      <w:proofErr w:type="spellEnd"/>
      <w:r w:rsidRPr="00313C2A">
        <w:rPr>
          <w:sz w:val="22"/>
          <w:szCs w:val="22"/>
        </w:rPr>
        <w:t xml:space="preserve"> data.</w:t>
      </w:r>
    </w:p>
    <w:p w14:paraId="7A44544C" w14:textId="19175475" w:rsidR="003F35E7" w:rsidRPr="00313C2A" w:rsidRDefault="003F35E7" w:rsidP="003F35E7">
      <w:pPr>
        <w:pStyle w:val="BodyText"/>
        <w:tabs>
          <w:tab w:val="left" w:pos="2987"/>
          <w:tab w:val="left" w:pos="3060"/>
        </w:tabs>
        <w:kinsoku w:val="0"/>
        <w:overflowPunct w:val="0"/>
        <w:spacing w:line="250" w:lineRule="auto"/>
        <w:ind w:left="2988" w:right="-270" w:hanging="3060"/>
        <w:jc w:val="both"/>
        <w:rPr>
          <w:sz w:val="22"/>
          <w:szCs w:val="22"/>
        </w:rPr>
      </w:pPr>
    </w:p>
    <w:p w14:paraId="3EC8B1AE" w14:textId="77777777" w:rsidR="00313C2A" w:rsidRPr="00313C2A" w:rsidRDefault="00313C2A" w:rsidP="003F35E7">
      <w:pPr>
        <w:tabs>
          <w:tab w:val="left" w:pos="3060"/>
        </w:tabs>
        <w:kinsoku w:val="0"/>
        <w:overflowPunct w:val="0"/>
        <w:spacing w:before="5" w:line="220" w:lineRule="exact"/>
        <w:ind w:right="-270" w:hanging="3060"/>
        <w:jc w:val="both"/>
        <w:rPr>
          <w:szCs w:val="22"/>
        </w:rPr>
      </w:pPr>
    </w:p>
    <w:p w14:paraId="34A98D32" w14:textId="1126B6B6" w:rsidR="00FA0A7D" w:rsidRPr="00313C2A" w:rsidRDefault="00CE438A" w:rsidP="003F35E7">
      <w:pPr>
        <w:tabs>
          <w:tab w:val="left" w:pos="2970"/>
          <w:tab w:val="left" w:pos="3060"/>
        </w:tabs>
        <w:ind w:left="2970" w:right="-270" w:hanging="3060"/>
        <w:jc w:val="both"/>
        <w:rPr>
          <w:szCs w:val="22"/>
        </w:rPr>
      </w:pPr>
      <w:bookmarkStart w:id="148" w:name="bookmark132"/>
      <w:bookmarkEnd w:id="148"/>
      <w:r>
        <w:rPr>
          <w:szCs w:val="22"/>
        </w:rPr>
        <w:t>P</w:t>
      </w:r>
      <w:r w:rsidR="00313C2A" w:rsidRPr="00313C2A">
        <w:rPr>
          <w:szCs w:val="22"/>
        </w:rPr>
        <w:t>ermission</w:t>
      </w:r>
      <w:r w:rsidR="00DB4788">
        <w:rPr>
          <w:szCs w:val="22"/>
        </w:rPr>
        <w:t>s</w:t>
      </w:r>
      <w:r w:rsidR="00DB4788">
        <w:rPr>
          <w:szCs w:val="22"/>
        </w:rPr>
        <w:tab/>
        <w:t>The rules that govern a user or application</w:t>
      </w:r>
      <w:r w:rsidR="00313C2A" w:rsidRPr="00313C2A">
        <w:rPr>
          <w:szCs w:val="22"/>
        </w:rPr>
        <w:t xml:space="preserve"> access to data in the </w:t>
      </w:r>
      <w:r w:rsidR="00964568">
        <w:rPr>
          <w:szCs w:val="22"/>
        </w:rPr>
        <w:t>ESDS</w:t>
      </w:r>
      <w:r w:rsidR="00313C2A" w:rsidRPr="00313C2A">
        <w:rPr>
          <w:szCs w:val="22"/>
        </w:rPr>
        <w:t>.</w:t>
      </w:r>
      <w:r w:rsidR="00DB4788">
        <w:rPr>
          <w:szCs w:val="22"/>
        </w:rPr>
        <w:t xml:space="preserve"> </w:t>
      </w:r>
      <w:r w:rsidR="00DB4788">
        <w:t xml:space="preserve">Basic permissions are no access, read-only, and read-write. </w:t>
      </w:r>
      <w:r w:rsidR="00964568">
        <w:t>ESDS</w:t>
      </w:r>
      <w:r w:rsidR="00DB4788">
        <w:t xml:space="preserve"> applies these basic permissions to each data point and related data points are designated by categories. Permissions are assigned to these categories rather than to individual data points. Administrators create </w:t>
      </w:r>
      <w:r w:rsidR="00DB4788">
        <w:rPr>
          <w:i/>
          <w:iCs/>
        </w:rPr>
        <w:t xml:space="preserve">roles </w:t>
      </w:r>
      <w:r w:rsidR="00DB4788">
        <w:t>to manage permissions to these categories, and users receive permissions based on their roles.</w:t>
      </w:r>
    </w:p>
    <w:p w14:paraId="679A8B3B" w14:textId="77777777" w:rsidR="00FA0A7D" w:rsidRPr="00313C2A" w:rsidRDefault="00FA0A7D" w:rsidP="003F35E7">
      <w:pPr>
        <w:tabs>
          <w:tab w:val="left" w:pos="2970"/>
          <w:tab w:val="left" w:pos="3060"/>
        </w:tabs>
        <w:ind w:left="2970" w:right="-270" w:hanging="3060"/>
        <w:rPr>
          <w:szCs w:val="22"/>
        </w:rPr>
      </w:pPr>
    </w:p>
    <w:p w14:paraId="626A40CA" w14:textId="3A62EA42" w:rsidR="00D20D1F" w:rsidRDefault="00D20D1F" w:rsidP="00D20D1F">
      <w:pPr>
        <w:pStyle w:val="BodyText"/>
        <w:tabs>
          <w:tab w:val="left" w:pos="3060"/>
        </w:tabs>
        <w:kinsoku w:val="0"/>
        <w:overflowPunct w:val="0"/>
        <w:spacing w:line="250" w:lineRule="auto"/>
        <w:ind w:left="3060" w:right="-270" w:hanging="3060"/>
        <w:rPr>
          <w:sz w:val="22"/>
          <w:szCs w:val="22"/>
        </w:rPr>
      </w:pPr>
      <w:r>
        <w:rPr>
          <w:sz w:val="22"/>
          <w:szCs w:val="22"/>
        </w:rPr>
        <w:t>Personally Identifiable</w:t>
      </w:r>
      <w:r>
        <w:rPr>
          <w:sz w:val="22"/>
          <w:szCs w:val="22"/>
        </w:rPr>
        <w:tab/>
      </w:r>
      <w:r w:rsidRPr="003F35E7">
        <w:rPr>
          <w:sz w:val="22"/>
          <w:szCs w:val="22"/>
        </w:rPr>
        <w:t>Information that can be u</w:t>
      </w:r>
      <w:r>
        <w:rPr>
          <w:sz w:val="22"/>
          <w:szCs w:val="22"/>
        </w:rPr>
        <w:t>sed, either alone or with other</w:t>
      </w:r>
    </w:p>
    <w:p w14:paraId="03C585C3" w14:textId="579B58A7" w:rsidR="003F35E7" w:rsidRPr="003F35E7" w:rsidRDefault="00D20D1F" w:rsidP="00D20D1F">
      <w:pPr>
        <w:pStyle w:val="BodyText"/>
        <w:tabs>
          <w:tab w:val="left" w:pos="3060"/>
        </w:tabs>
        <w:kinsoku w:val="0"/>
        <w:overflowPunct w:val="0"/>
        <w:spacing w:line="250" w:lineRule="auto"/>
        <w:ind w:left="3060" w:right="-270" w:hanging="3060"/>
        <w:rPr>
          <w:sz w:val="22"/>
          <w:szCs w:val="22"/>
        </w:rPr>
      </w:pPr>
      <w:r>
        <w:rPr>
          <w:sz w:val="22"/>
          <w:szCs w:val="22"/>
        </w:rPr>
        <w:t>Information</w:t>
      </w:r>
      <w:r>
        <w:rPr>
          <w:sz w:val="22"/>
          <w:szCs w:val="22"/>
        </w:rPr>
        <w:tab/>
      </w:r>
      <w:r w:rsidRPr="003F35E7">
        <w:rPr>
          <w:sz w:val="22"/>
          <w:szCs w:val="22"/>
        </w:rPr>
        <w:t>resources, to uniquely identify, contact, or locate a single person. Also known as PII.</w:t>
      </w:r>
    </w:p>
    <w:p w14:paraId="2EDC4EFF" w14:textId="2F0FCAC5" w:rsidR="00FA0A7D" w:rsidRDefault="009B3307" w:rsidP="003F35E7">
      <w:pPr>
        <w:tabs>
          <w:tab w:val="left" w:pos="2970"/>
          <w:tab w:val="left" w:pos="3060"/>
        </w:tabs>
        <w:ind w:left="2970" w:right="-270" w:hanging="3060"/>
        <w:rPr>
          <w:szCs w:val="22"/>
        </w:rPr>
      </w:pPr>
      <w:r>
        <w:rPr>
          <w:szCs w:val="22"/>
        </w:rPr>
        <w:br w:type="page"/>
      </w:r>
    </w:p>
    <w:p w14:paraId="3D35B2C5" w14:textId="08A12F4F" w:rsidR="00A35A6F" w:rsidRPr="00A35A6F" w:rsidRDefault="00A35A6F" w:rsidP="00A35A6F">
      <w:pPr>
        <w:pStyle w:val="BodyText"/>
        <w:tabs>
          <w:tab w:val="left" w:pos="3060"/>
        </w:tabs>
        <w:kinsoku w:val="0"/>
        <w:overflowPunct w:val="0"/>
        <w:spacing w:before="74" w:line="250" w:lineRule="auto"/>
        <w:ind w:left="3060" w:right="248" w:hanging="3060"/>
        <w:jc w:val="both"/>
        <w:rPr>
          <w:sz w:val="22"/>
          <w:szCs w:val="22"/>
        </w:rPr>
      </w:pPr>
      <w:r>
        <w:rPr>
          <w:sz w:val="22"/>
          <w:szCs w:val="22"/>
        </w:rPr>
        <w:t>Public Data</w:t>
      </w:r>
      <w:r>
        <w:rPr>
          <w:sz w:val="22"/>
          <w:szCs w:val="22"/>
        </w:rPr>
        <w:tab/>
      </w:r>
      <w:proofErr w:type="spellStart"/>
      <w:r>
        <w:rPr>
          <w:sz w:val="22"/>
          <w:szCs w:val="22"/>
        </w:rPr>
        <w:t>D</w:t>
      </w:r>
      <w:r w:rsidRPr="00A35A6F">
        <w:rPr>
          <w:sz w:val="22"/>
          <w:szCs w:val="22"/>
        </w:rPr>
        <w:t>ata</w:t>
      </w:r>
      <w:proofErr w:type="spellEnd"/>
      <w:r w:rsidRPr="00A35A6F">
        <w:rPr>
          <w:sz w:val="22"/>
          <w:szCs w:val="22"/>
        </w:rPr>
        <w:t xml:space="preserve"> that </w:t>
      </w:r>
      <w:hyperlink w:anchor="bookmark112" w:history="1">
        <w:r w:rsidRPr="00A35A6F">
          <w:rPr>
            <w:iCs/>
            <w:sz w:val="22"/>
            <w:szCs w:val="22"/>
          </w:rPr>
          <w:t xml:space="preserve">education </w:t>
        </w:r>
      </w:hyperlink>
      <w:hyperlink w:anchor="bookmark112" w:history="1">
        <w:r w:rsidRPr="00A35A6F">
          <w:rPr>
            <w:iCs/>
            <w:sz w:val="22"/>
            <w:szCs w:val="22"/>
          </w:rPr>
          <w:t xml:space="preserve">organizations </w:t>
        </w:r>
      </w:hyperlink>
      <w:r w:rsidRPr="00A35A6F">
        <w:rPr>
          <w:sz w:val="22"/>
          <w:szCs w:val="22"/>
        </w:rPr>
        <w:t>can make available pub</w:t>
      </w:r>
      <w:r>
        <w:rPr>
          <w:sz w:val="22"/>
          <w:szCs w:val="22"/>
        </w:rPr>
        <w:t>licly (outside of the organiza</w:t>
      </w:r>
      <w:r w:rsidRPr="00A35A6F">
        <w:rPr>
          <w:sz w:val="22"/>
          <w:szCs w:val="22"/>
        </w:rPr>
        <w:t>tion)</w:t>
      </w:r>
      <w:r>
        <w:rPr>
          <w:sz w:val="22"/>
          <w:szCs w:val="22"/>
        </w:rPr>
        <w:t xml:space="preserve"> to anyone without designated permissions</w:t>
      </w:r>
      <w:r w:rsidRPr="00A35A6F">
        <w:rPr>
          <w:sz w:val="22"/>
          <w:szCs w:val="22"/>
        </w:rPr>
        <w:t xml:space="preserve">. </w:t>
      </w:r>
      <w:r>
        <w:rPr>
          <w:sz w:val="22"/>
          <w:szCs w:val="22"/>
        </w:rPr>
        <w:t>An example of this type of data would be a school’s street address.</w:t>
      </w:r>
    </w:p>
    <w:p w14:paraId="5017FE3E" w14:textId="77777777" w:rsidR="00A35A6F" w:rsidRPr="00A35A6F" w:rsidRDefault="00A35A6F" w:rsidP="00A35A6F">
      <w:pPr>
        <w:tabs>
          <w:tab w:val="left" w:pos="3060"/>
        </w:tabs>
        <w:kinsoku w:val="0"/>
        <w:overflowPunct w:val="0"/>
        <w:spacing w:before="8" w:line="170" w:lineRule="exact"/>
        <w:ind w:left="3060" w:hanging="3060"/>
        <w:jc w:val="both"/>
        <w:rPr>
          <w:szCs w:val="22"/>
        </w:rPr>
      </w:pPr>
    </w:p>
    <w:p w14:paraId="43815FB9" w14:textId="3FD78312" w:rsidR="00A35A6F" w:rsidRPr="00A35A6F" w:rsidRDefault="00A35A6F" w:rsidP="00A35A6F">
      <w:pPr>
        <w:pStyle w:val="BodyText"/>
        <w:tabs>
          <w:tab w:val="left" w:pos="3060"/>
        </w:tabs>
        <w:kinsoku w:val="0"/>
        <w:overflowPunct w:val="0"/>
        <w:spacing w:line="250" w:lineRule="auto"/>
        <w:ind w:left="3060" w:right="170" w:hanging="3060"/>
        <w:jc w:val="both"/>
        <w:rPr>
          <w:sz w:val="22"/>
          <w:szCs w:val="22"/>
        </w:rPr>
      </w:pPr>
      <w:bookmarkStart w:id="149" w:name="bookmark134"/>
      <w:bookmarkEnd w:id="149"/>
      <w:r>
        <w:rPr>
          <w:sz w:val="22"/>
          <w:szCs w:val="22"/>
        </w:rPr>
        <w:t>R</w:t>
      </w:r>
      <w:r w:rsidRPr="00A35A6F">
        <w:rPr>
          <w:sz w:val="22"/>
          <w:szCs w:val="22"/>
        </w:rPr>
        <w:t>ealm</w:t>
      </w:r>
      <w:r w:rsidRPr="00A35A6F">
        <w:rPr>
          <w:sz w:val="22"/>
          <w:szCs w:val="22"/>
        </w:rPr>
        <w:tab/>
        <w:t xml:space="preserve">An </w:t>
      </w:r>
      <w:r w:rsidR="00964568">
        <w:rPr>
          <w:sz w:val="22"/>
          <w:szCs w:val="22"/>
        </w:rPr>
        <w:t>ESDS</w:t>
      </w:r>
      <w:r w:rsidRPr="00A35A6F">
        <w:rPr>
          <w:sz w:val="22"/>
          <w:szCs w:val="22"/>
        </w:rPr>
        <w:t xml:space="preserve"> concept used to identify the context of a</w:t>
      </w:r>
      <w:r>
        <w:rPr>
          <w:sz w:val="22"/>
          <w:szCs w:val="22"/>
        </w:rPr>
        <w:t>uthentication for a user or ap</w:t>
      </w:r>
      <w:r w:rsidRPr="00A35A6F">
        <w:rPr>
          <w:sz w:val="22"/>
          <w:szCs w:val="22"/>
        </w:rPr>
        <w:t xml:space="preserve">plication. This can be a district that has its own identity service for authentication, or it could be an organization of districts that share an identity service. The highest available realm is a state. </w:t>
      </w:r>
      <w:r>
        <w:rPr>
          <w:sz w:val="22"/>
          <w:szCs w:val="22"/>
        </w:rPr>
        <w:t>Within the</w:t>
      </w:r>
      <w:r w:rsidRPr="00A35A6F">
        <w:rPr>
          <w:sz w:val="22"/>
          <w:szCs w:val="22"/>
        </w:rPr>
        <w:t xml:space="preserve"> </w:t>
      </w:r>
      <w:r w:rsidR="00964568">
        <w:rPr>
          <w:sz w:val="22"/>
          <w:szCs w:val="22"/>
        </w:rPr>
        <w:t>ESDS</w:t>
      </w:r>
      <w:r w:rsidRPr="00A35A6F">
        <w:rPr>
          <w:sz w:val="22"/>
          <w:szCs w:val="22"/>
        </w:rPr>
        <w:t xml:space="preserve">, user IDs are unique only within a </w:t>
      </w:r>
      <w:hyperlink w:anchor="bookmark152" w:history="1">
        <w:r w:rsidRPr="00A35A6F">
          <w:rPr>
            <w:i/>
            <w:iCs/>
            <w:sz w:val="22"/>
            <w:szCs w:val="22"/>
          </w:rPr>
          <w:t>tenancy</w:t>
        </w:r>
      </w:hyperlink>
      <w:r>
        <w:rPr>
          <w:sz w:val="22"/>
          <w:szCs w:val="22"/>
        </w:rPr>
        <w:t>. Therefore,</w:t>
      </w:r>
      <w:r w:rsidRPr="00A35A6F">
        <w:rPr>
          <w:sz w:val="22"/>
          <w:szCs w:val="22"/>
        </w:rPr>
        <w:t xml:space="preserve"> a single realm </w:t>
      </w:r>
      <w:r>
        <w:rPr>
          <w:sz w:val="22"/>
          <w:szCs w:val="22"/>
        </w:rPr>
        <w:t>should not</w:t>
      </w:r>
      <w:r w:rsidRPr="00A35A6F">
        <w:rPr>
          <w:sz w:val="22"/>
          <w:szCs w:val="22"/>
        </w:rPr>
        <w:t xml:space="preserve"> serve multiple tenants.</w:t>
      </w:r>
    </w:p>
    <w:p w14:paraId="554215D2" w14:textId="77777777" w:rsidR="00A35A6F" w:rsidRPr="00A35A6F" w:rsidRDefault="00A35A6F" w:rsidP="00A35A6F">
      <w:pPr>
        <w:tabs>
          <w:tab w:val="left" w:pos="3060"/>
        </w:tabs>
        <w:kinsoku w:val="0"/>
        <w:overflowPunct w:val="0"/>
        <w:spacing w:before="8" w:line="170" w:lineRule="exact"/>
        <w:ind w:left="3060" w:hanging="3060"/>
        <w:jc w:val="both"/>
        <w:rPr>
          <w:szCs w:val="22"/>
        </w:rPr>
      </w:pPr>
    </w:p>
    <w:p w14:paraId="634BFC6B" w14:textId="36918C28" w:rsidR="00A35A6F" w:rsidRPr="00A35A6F" w:rsidRDefault="00A35A6F" w:rsidP="00A35A6F">
      <w:pPr>
        <w:pStyle w:val="BodyText"/>
        <w:tabs>
          <w:tab w:val="left" w:pos="3060"/>
        </w:tabs>
        <w:kinsoku w:val="0"/>
        <w:overflowPunct w:val="0"/>
        <w:spacing w:line="250" w:lineRule="auto"/>
        <w:ind w:left="3060" w:right="438" w:hanging="3060"/>
        <w:jc w:val="both"/>
        <w:rPr>
          <w:sz w:val="22"/>
          <w:szCs w:val="22"/>
        </w:rPr>
      </w:pPr>
      <w:bookmarkStart w:id="150" w:name="bookmark135"/>
      <w:bookmarkEnd w:id="150"/>
      <w:r w:rsidRPr="00A35A6F">
        <w:rPr>
          <w:sz w:val="22"/>
          <w:szCs w:val="22"/>
        </w:rPr>
        <w:t>Realm Administrator</w:t>
      </w:r>
      <w:r w:rsidRPr="00A35A6F">
        <w:rPr>
          <w:sz w:val="22"/>
          <w:szCs w:val="22"/>
        </w:rPr>
        <w:tab/>
        <w:t xml:space="preserve">One of the </w:t>
      </w:r>
      <w:hyperlink w:anchor="bookmark147" w:history="1">
        <w:r w:rsidR="00964568">
          <w:rPr>
            <w:i/>
            <w:iCs/>
            <w:sz w:val="22"/>
            <w:szCs w:val="22"/>
          </w:rPr>
          <w:t>ESDS</w:t>
        </w:r>
        <w:r w:rsidRPr="00A35A6F">
          <w:rPr>
            <w:i/>
            <w:iCs/>
            <w:sz w:val="22"/>
            <w:szCs w:val="22"/>
          </w:rPr>
          <w:t xml:space="preserve"> </w:t>
        </w:r>
      </w:hyperlink>
      <w:hyperlink w:anchor="bookmark147" w:history="1">
        <w:r w:rsidRPr="00A35A6F">
          <w:rPr>
            <w:i/>
            <w:iCs/>
            <w:sz w:val="22"/>
            <w:szCs w:val="22"/>
          </w:rPr>
          <w:t xml:space="preserve">administrator </w:t>
        </w:r>
      </w:hyperlink>
      <w:r>
        <w:rPr>
          <w:sz w:val="22"/>
          <w:szCs w:val="22"/>
        </w:rPr>
        <w:t>roles for an administrator</w:t>
      </w:r>
      <w:r w:rsidRPr="00A35A6F">
        <w:rPr>
          <w:sz w:val="22"/>
          <w:szCs w:val="22"/>
        </w:rPr>
        <w:t xml:space="preserve"> at the </w:t>
      </w:r>
      <w:r w:rsidRPr="00A35A6F">
        <w:rPr>
          <w:i/>
          <w:iCs/>
          <w:sz w:val="22"/>
          <w:szCs w:val="22"/>
        </w:rPr>
        <w:t xml:space="preserve">realm </w:t>
      </w:r>
      <w:r w:rsidRPr="00A35A6F">
        <w:rPr>
          <w:sz w:val="22"/>
          <w:szCs w:val="22"/>
        </w:rPr>
        <w:t>level.</w:t>
      </w:r>
    </w:p>
    <w:p w14:paraId="751F7A9F" w14:textId="77777777" w:rsidR="00A35A6F" w:rsidRPr="00A35A6F" w:rsidRDefault="00A35A6F" w:rsidP="00A35A6F">
      <w:pPr>
        <w:tabs>
          <w:tab w:val="left" w:pos="3060"/>
        </w:tabs>
        <w:kinsoku w:val="0"/>
        <w:overflowPunct w:val="0"/>
        <w:spacing w:before="8" w:line="170" w:lineRule="exact"/>
        <w:ind w:left="3060" w:hanging="3060"/>
        <w:jc w:val="both"/>
        <w:rPr>
          <w:szCs w:val="22"/>
        </w:rPr>
      </w:pPr>
    </w:p>
    <w:p w14:paraId="53B0193A" w14:textId="0855198F" w:rsidR="00A35A6F" w:rsidRPr="00A35A6F" w:rsidRDefault="00A35A6F" w:rsidP="00A35A6F">
      <w:pPr>
        <w:pStyle w:val="BodyText"/>
        <w:tabs>
          <w:tab w:val="left" w:pos="3060"/>
        </w:tabs>
        <w:kinsoku w:val="0"/>
        <w:overflowPunct w:val="0"/>
        <w:spacing w:line="250" w:lineRule="auto"/>
        <w:ind w:left="3060" w:right="204" w:hanging="3060"/>
        <w:jc w:val="both"/>
        <w:rPr>
          <w:sz w:val="22"/>
          <w:szCs w:val="22"/>
        </w:rPr>
      </w:pPr>
      <w:bookmarkStart w:id="151" w:name="bookmark136"/>
      <w:bookmarkEnd w:id="151"/>
      <w:r>
        <w:rPr>
          <w:sz w:val="22"/>
          <w:szCs w:val="22"/>
        </w:rPr>
        <w:t>R</w:t>
      </w:r>
      <w:r w:rsidRPr="00A35A6F">
        <w:rPr>
          <w:sz w:val="22"/>
          <w:szCs w:val="22"/>
        </w:rPr>
        <w:t>edirec</w:t>
      </w:r>
      <w:r>
        <w:rPr>
          <w:sz w:val="22"/>
          <w:szCs w:val="22"/>
        </w:rPr>
        <w:t>t URI</w:t>
      </w:r>
      <w:r>
        <w:rPr>
          <w:sz w:val="22"/>
          <w:szCs w:val="22"/>
        </w:rPr>
        <w:tab/>
        <w:t>A</w:t>
      </w:r>
      <w:r w:rsidRPr="00A35A6F">
        <w:rPr>
          <w:sz w:val="22"/>
          <w:szCs w:val="22"/>
        </w:rPr>
        <w:t xml:space="preserve"> target URI within an application to which a user is redirected after successful authentication. This URI is registered with the </w:t>
      </w:r>
      <w:r w:rsidR="00964568">
        <w:rPr>
          <w:sz w:val="22"/>
          <w:szCs w:val="22"/>
        </w:rPr>
        <w:t>ESDS</w:t>
      </w:r>
      <w:r>
        <w:rPr>
          <w:sz w:val="22"/>
          <w:szCs w:val="22"/>
        </w:rPr>
        <w:t xml:space="preserve"> </w:t>
      </w:r>
      <w:r w:rsidRPr="00A35A6F">
        <w:rPr>
          <w:sz w:val="22"/>
          <w:szCs w:val="22"/>
        </w:rPr>
        <w:t xml:space="preserve">during the </w:t>
      </w:r>
      <w:hyperlink w:anchor="bookmark99" w:history="1">
        <w:r w:rsidRPr="00A35A6F">
          <w:rPr>
            <w:i/>
            <w:iCs/>
            <w:sz w:val="22"/>
            <w:szCs w:val="22"/>
          </w:rPr>
          <w:t xml:space="preserve">application </w:t>
        </w:r>
      </w:hyperlink>
      <w:hyperlink w:anchor="bookmark99" w:history="1">
        <w:r w:rsidRPr="00A35A6F">
          <w:rPr>
            <w:i/>
            <w:iCs/>
            <w:sz w:val="22"/>
            <w:szCs w:val="22"/>
          </w:rPr>
          <w:t xml:space="preserve">registration </w:t>
        </w:r>
      </w:hyperlink>
      <w:r>
        <w:rPr>
          <w:sz w:val="22"/>
          <w:szCs w:val="22"/>
        </w:rPr>
        <w:t>process. Also known as</w:t>
      </w:r>
      <w:r w:rsidRPr="00A35A6F">
        <w:rPr>
          <w:sz w:val="22"/>
          <w:szCs w:val="22"/>
        </w:rPr>
        <w:t xml:space="preserve"> a </w:t>
      </w:r>
      <w:r>
        <w:rPr>
          <w:i/>
          <w:iCs/>
          <w:sz w:val="22"/>
          <w:szCs w:val="22"/>
        </w:rPr>
        <w:t>C</w:t>
      </w:r>
      <w:r w:rsidRPr="00A35A6F">
        <w:rPr>
          <w:i/>
          <w:iCs/>
          <w:sz w:val="22"/>
          <w:szCs w:val="22"/>
        </w:rPr>
        <w:t>allback URL</w:t>
      </w:r>
      <w:r w:rsidRPr="00A35A6F">
        <w:rPr>
          <w:sz w:val="22"/>
          <w:szCs w:val="22"/>
        </w:rPr>
        <w:t>.</w:t>
      </w:r>
    </w:p>
    <w:p w14:paraId="25C49C77" w14:textId="77777777" w:rsidR="00A35A6F" w:rsidRPr="00A35A6F" w:rsidRDefault="00A35A6F" w:rsidP="00A35A6F">
      <w:pPr>
        <w:tabs>
          <w:tab w:val="left" w:pos="3060"/>
        </w:tabs>
        <w:kinsoku w:val="0"/>
        <w:overflowPunct w:val="0"/>
        <w:spacing w:before="8" w:line="170" w:lineRule="exact"/>
        <w:ind w:left="3060" w:hanging="3060"/>
        <w:jc w:val="both"/>
        <w:rPr>
          <w:szCs w:val="22"/>
        </w:rPr>
      </w:pPr>
    </w:p>
    <w:p w14:paraId="02B34545" w14:textId="1CEEB04A" w:rsidR="00A35A6F" w:rsidRPr="00A35A6F" w:rsidRDefault="00A35A6F" w:rsidP="00A35A6F">
      <w:pPr>
        <w:pStyle w:val="BodyText"/>
        <w:tabs>
          <w:tab w:val="left" w:pos="3060"/>
        </w:tabs>
        <w:kinsoku w:val="0"/>
        <w:overflowPunct w:val="0"/>
        <w:spacing w:line="250" w:lineRule="auto"/>
        <w:ind w:left="3060" w:right="236" w:hanging="3060"/>
        <w:jc w:val="both"/>
        <w:rPr>
          <w:sz w:val="22"/>
          <w:szCs w:val="22"/>
        </w:rPr>
      </w:pPr>
      <w:bookmarkStart w:id="152" w:name="bookmark137"/>
      <w:bookmarkEnd w:id="152"/>
      <w:r>
        <w:rPr>
          <w:sz w:val="22"/>
          <w:szCs w:val="22"/>
        </w:rPr>
        <w:t>Required A</w:t>
      </w:r>
      <w:r w:rsidRPr="00A35A6F">
        <w:rPr>
          <w:sz w:val="22"/>
          <w:szCs w:val="22"/>
        </w:rPr>
        <w:t>ttribute</w:t>
      </w:r>
      <w:r w:rsidRPr="00A35A6F">
        <w:rPr>
          <w:sz w:val="22"/>
          <w:szCs w:val="22"/>
        </w:rPr>
        <w:tab/>
        <w:t xml:space="preserve">An </w:t>
      </w:r>
      <w:r w:rsidRPr="00A35A6F">
        <w:rPr>
          <w:i/>
          <w:iCs/>
          <w:sz w:val="22"/>
          <w:szCs w:val="22"/>
        </w:rPr>
        <w:t xml:space="preserve">attribute </w:t>
      </w:r>
      <w:r w:rsidRPr="00A35A6F">
        <w:rPr>
          <w:sz w:val="22"/>
          <w:szCs w:val="22"/>
        </w:rPr>
        <w:t xml:space="preserve">that must have a value in order for the entity to be created or updated in the </w:t>
      </w:r>
      <w:r>
        <w:rPr>
          <w:sz w:val="22"/>
          <w:szCs w:val="22"/>
        </w:rPr>
        <w:t>SDS</w:t>
      </w:r>
      <w:r w:rsidRPr="00A35A6F">
        <w:rPr>
          <w:sz w:val="22"/>
          <w:szCs w:val="22"/>
        </w:rPr>
        <w:t>.</w:t>
      </w:r>
    </w:p>
    <w:p w14:paraId="327518D9" w14:textId="0BE2BF3C" w:rsidR="00A35A6F" w:rsidRPr="00A35A6F" w:rsidRDefault="00A35A6F" w:rsidP="00A35A6F">
      <w:pPr>
        <w:tabs>
          <w:tab w:val="left" w:pos="3060"/>
        </w:tabs>
        <w:kinsoku w:val="0"/>
        <w:overflowPunct w:val="0"/>
        <w:spacing w:before="8" w:line="170" w:lineRule="exact"/>
        <w:ind w:left="3060" w:hanging="3060"/>
        <w:jc w:val="both"/>
        <w:rPr>
          <w:szCs w:val="22"/>
        </w:rPr>
      </w:pPr>
    </w:p>
    <w:p w14:paraId="5146F9D3" w14:textId="7A6A976D" w:rsidR="00A35A6F" w:rsidRPr="00A35A6F" w:rsidRDefault="00A35A6F" w:rsidP="00A35A6F">
      <w:pPr>
        <w:pStyle w:val="BodyText"/>
        <w:tabs>
          <w:tab w:val="left" w:pos="3060"/>
        </w:tabs>
        <w:kinsoku w:val="0"/>
        <w:overflowPunct w:val="0"/>
        <w:spacing w:line="250" w:lineRule="auto"/>
        <w:ind w:left="3060" w:right="182" w:hanging="3060"/>
        <w:jc w:val="both"/>
        <w:rPr>
          <w:sz w:val="22"/>
          <w:szCs w:val="22"/>
        </w:rPr>
      </w:pPr>
      <w:bookmarkStart w:id="153" w:name="bookmark138"/>
      <w:bookmarkEnd w:id="153"/>
      <w:r>
        <w:rPr>
          <w:sz w:val="22"/>
          <w:szCs w:val="22"/>
        </w:rPr>
        <w:t>R</w:t>
      </w:r>
      <w:r w:rsidRPr="00A35A6F">
        <w:rPr>
          <w:sz w:val="22"/>
          <w:szCs w:val="22"/>
        </w:rPr>
        <w:t>esource</w:t>
      </w:r>
      <w:r w:rsidRPr="00A35A6F">
        <w:rPr>
          <w:sz w:val="22"/>
          <w:szCs w:val="22"/>
        </w:rPr>
        <w:tab/>
        <w:t xml:space="preserve">Under the industry standard representational state </w:t>
      </w:r>
      <w:r>
        <w:rPr>
          <w:sz w:val="22"/>
          <w:szCs w:val="22"/>
        </w:rPr>
        <w:t>transfer (REST) software archi</w:t>
      </w:r>
      <w:r w:rsidRPr="00A35A6F">
        <w:rPr>
          <w:sz w:val="22"/>
          <w:szCs w:val="22"/>
        </w:rPr>
        <w:t xml:space="preserve">tecture, this is any meaningful concept around which a user interaction can occur. Resources in the </w:t>
      </w:r>
      <w:r w:rsidR="00964568">
        <w:rPr>
          <w:sz w:val="22"/>
          <w:szCs w:val="22"/>
        </w:rPr>
        <w:t>ESDS</w:t>
      </w:r>
      <w:r w:rsidRPr="00A35A6F">
        <w:rPr>
          <w:sz w:val="22"/>
          <w:szCs w:val="22"/>
        </w:rPr>
        <w:t xml:space="preserve"> REST API share </w:t>
      </w:r>
      <w:hyperlink w:anchor="bookmark105" w:history="1">
        <w:r w:rsidRPr="00A35A6F">
          <w:rPr>
            <w:iCs/>
            <w:sz w:val="22"/>
            <w:szCs w:val="22"/>
          </w:rPr>
          <w:t xml:space="preserve">common </w:t>
        </w:r>
      </w:hyperlink>
      <w:hyperlink w:anchor="bookmark105" w:history="1">
        <w:r w:rsidRPr="00A35A6F">
          <w:rPr>
            <w:iCs/>
            <w:sz w:val="22"/>
            <w:szCs w:val="22"/>
          </w:rPr>
          <w:t xml:space="preserve">fields </w:t>
        </w:r>
      </w:hyperlink>
      <w:r>
        <w:rPr>
          <w:sz w:val="22"/>
          <w:szCs w:val="22"/>
        </w:rPr>
        <w:t>such as a unique iden</w:t>
      </w:r>
      <w:r w:rsidRPr="00A35A6F">
        <w:rPr>
          <w:sz w:val="22"/>
          <w:szCs w:val="22"/>
        </w:rPr>
        <w:t>tifier value. Types of resources include data store entities, event logs, and security administration.</w:t>
      </w:r>
    </w:p>
    <w:p w14:paraId="2AEAFEF4" w14:textId="77777777" w:rsidR="00A35A6F" w:rsidRPr="00A35A6F" w:rsidRDefault="00A35A6F" w:rsidP="00A35A6F">
      <w:pPr>
        <w:tabs>
          <w:tab w:val="left" w:pos="3060"/>
        </w:tabs>
        <w:kinsoku w:val="0"/>
        <w:overflowPunct w:val="0"/>
        <w:spacing w:before="8" w:line="170" w:lineRule="exact"/>
        <w:ind w:left="3060" w:hanging="3060"/>
        <w:jc w:val="both"/>
        <w:rPr>
          <w:szCs w:val="22"/>
        </w:rPr>
      </w:pPr>
    </w:p>
    <w:p w14:paraId="14438E51" w14:textId="5F7D36E7" w:rsidR="00A35A6F" w:rsidRPr="00A35A6F" w:rsidRDefault="00A35A6F" w:rsidP="00A35A6F">
      <w:pPr>
        <w:pStyle w:val="BodyText"/>
        <w:tabs>
          <w:tab w:val="left" w:pos="3060"/>
        </w:tabs>
        <w:kinsoku w:val="0"/>
        <w:overflowPunct w:val="0"/>
        <w:spacing w:line="250" w:lineRule="auto"/>
        <w:ind w:left="3060" w:right="237" w:hanging="3060"/>
        <w:jc w:val="both"/>
        <w:rPr>
          <w:sz w:val="22"/>
          <w:szCs w:val="22"/>
        </w:rPr>
      </w:pPr>
      <w:r>
        <w:rPr>
          <w:sz w:val="22"/>
          <w:szCs w:val="22"/>
        </w:rPr>
        <w:t>Resource R</w:t>
      </w:r>
      <w:r w:rsidRPr="00A35A6F">
        <w:rPr>
          <w:sz w:val="22"/>
          <w:szCs w:val="22"/>
        </w:rPr>
        <w:t>epresentation</w:t>
      </w:r>
      <w:r w:rsidRPr="00A35A6F">
        <w:rPr>
          <w:spacing w:val="44"/>
          <w:sz w:val="22"/>
          <w:szCs w:val="22"/>
        </w:rPr>
        <w:t xml:space="preserve"> </w:t>
      </w:r>
      <w:r>
        <w:rPr>
          <w:spacing w:val="44"/>
          <w:sz w:val="22"/>
          <w:szCs w:val="22"/>
        </w:rPr>
        <w:tab/>
      </w:r>
      <w:r w:rsidRPr="00A35A6F">
        <w:rPr>
          <w:sz w:val="22"/>
          <w:szCs w:val="22"/>
        </w:rPr>
        <w:t>A textual representation of the current state (GET) or intended state (PUT, POST, DELETE) of a resource. The REST API supports JSON and XML representations of resources.</w:t>
      </w:r>
    </w:p>
    <w:p w14:paraId="7EB76B53" w14:textId="77777777" w:rsidR="00A35A6F" w:rsidRPr="00A35A6F" w:rsidRDefault="00A35A6F" w:rsidP="00A35A6F">
      <w:pPr>
        <w:tabs>
          <w:tab w:val="left" w:pos="3060"/>
        </w:tabs>
        <w:kinsoku w:val="0"/>
        <w:overflowPunct w:val="0"/>
        <w:spacing w:before="8" w:line="170" w:lineRule="exact"/>
        <w:ind w:left="3060" w:hanging="3060"/>
        <w:jc w:val="both"/>
        <w:rPr>
          <w:szCs w:val="22"/>
        </w:rPr>
      </w:pPr>
    </w:p>
    <w:p w14:paraId="5D9D4E4E" w14:textId="472FBF22" w:rsidR="00A35A6F" w:rsidRPr="00A35A6F" w:rsidRDefault="00A35A6F" w:rsidP="00A35A6F">
      <w:pPr>
        <w:pStyle w:val="BodyText"/>
        <w:tabs>
          <w:tab w:val="left" w:pos="3060"/>
        </w:tabs>
        <w:kinsoku w:val="0"/>
        <w:overflowPunct w:val="0"/>
        <w:spacing w:line="250" w:lineRule="auto"/>
        <w:ind w:left="3060" w:right="270" w:hanging="3060"/>
        <w:jc w:val="both"/>
        <w:rPr>
          <w:sz w:val="22"/>
          <w:szCs w:val="22"/>
        </w:rPr>
      </w:pPr>
      <w:bookmarkStart w:id="154" w:name="bookmark139"/>
      <w:bookmarkEnd w:id="154"/>
      <w:r>
        <w:rPr>
          <w:sz w:val="22"/>
          <w:szCs w:val="22"/>
        </w:rPr>
        <w:t>Restricted D</w:t>
      </w:r>
      <w:r w:rsidRPr="00A35A6F">
        <w:rPr>
          <w:sz w:val="22"/>
          <w:szCs w:val="22"/>
        </w:rPr>
        <w:t>ata</w:t>
      </w:r>
      <w:r w:rsidRPr="00A35A6F">
        <w:rPr>
          <w:sz w:val="22"/>
          <w:szCs w:val="22"/>
        </w:rPr>
        <w:tab/>
        <w:t xml:space="preserve">A category of data identified by </w:t>
      </w:r>
      <w:r w:rsidR="00964568">
        <w:rPr>
          <w:sz w:val="22"/>
          <w:szCs w:val="22"/>
        </w:rPr>
        <w:t>ESDS</w:t>
      </w:r>
      <w:r w:rsidRPr="00A35A6F">
        <w:rPr>
          <w:sz w:val="22"/>
          <w:szCs w:val="22"/>
        </w:rPr>
        <w:t xml:space="preserve"> for the purpose of assigning all the same permissions to data in that category. Data identified as restricted data is data that </w:t>
      </w:r>
      <w:hyperlink w:anchor="bookmark112" w:history="1">
        <w:r w:rsidRPr="00A35A6F">
          <w:rPr>
            <w:iCs/>
            <w:sz w:val="22"/>
            <w:szCs w:val="22"/>
          </w:rPr>
          <w:t xml:space="preserve">education </w:t>
        </w:r>
      </w:hyperlink>
      <w:hyperlink w:anchor="bookmark112" w:history="1">
        <w:r w:rsidRPr="00A35A6F">
          <w:rPr>
            <w:iCs/>
            <w:sz w:val="22"/>
            <w:szCs w:val="22"/>
          </w:rPr>
          <w:t xml:space="preserve">organizations </w:t>
        </w:r>
      </w:hyperlink>
      <w:r>
        <w:rPr>
          <w:iCs/>
          <w:sz w:val="22"/>
          <w:szCs w:val="22"/>
        </w:rPr>
        <w:t xml:space="preserve">typically </w:t>
      </w:r>
      <w:r w:rsidRPr="00A35A6F">
        <w:rPr>
          <w:sz w:val="22"/>
          <w:szCs w:val="22"/>
        </w:rPr>
        <w:t>must keep confidential, whether by law or for the safety of edu</w:t>
      </w:r>
      <w:r>
        <w:rPr>
          <w:sz w:val="22"/>
          <w:szCs w:val="22"/>
        </w:rPr>
        <w:t>cators and students.</w:t>
      </w:r>
    </w:p>
    <w:p w14:paraId="76D1E99D" w14:textId="77777777" w:rsidR="00A35A6F" w:rsidRPr="00A35A6F" w:rsidRDefault="00A35A6F" w:rsidP="00A35A6F">
      <w:pPr>
        <w:tabs>
          <w:tab w:val="left" w:pos="3060"/>
        </w:tabs>
        <w:kinsoku w:val="0"/>
        <w:overflowPunct w:val="0"/>
        <w:spacing w:before="8" w:line="170" w:lineRule="exact"/>
        <w:ind w:left="3060" w:hanging="3060"/>
        <w:jc w:val="both"/>
        <w:rPr>
          <w:szCs w:val="22"/>
        </w:rPr>
      </w:pPr>
    </w:p>
    <w:p w14:paraId="6DFC1FB9" w14:textId="40DCF207" w:rsidR="00A35A6F" w:rsidRPr="00A35A6F" w:rsidRDefault="00A35A6F" w:rsidP="00A35A6F">
      <w:pPr>
        <w:pStyle w:val="BodyText"/>
        <w:tabs>
          <w:tab w:val="left" w:pos="3060"/>
        </w:tabs>
        <w:kinsoku w:val="0"/>
        <w:overflowPunct w:val="0"/>
        <w:spacing w:line="250" w:lineRule="auto"/>
        <w:ind w:left="3060" w:right="215" w:hanging="3060"/>
        <w:jc w:val="both"/>
        <w:rPr>
          <w:sz w:val="22"/>
          <w:szCs w:val="22"/>
        </w:rPr>
      </w:pPr>
      <w:bookmarkStart w:id="155" w:name="bookmark140"/>
      <w:bookmarkEnd w:id="155"/>
      <w:r>
        <w:rPr>
          <w:sz w:val="22"/>
          <w:szCs w:val="22"/>
        </w:rPr>
        <w:t>R</w:t>
      </w:r>
      <w:r w:rsidRPr="00A35A6F">
        <w:rPr>
          <w:sz w:val="22"/>
          <w:szCs w:val="22"/>
        </w:rPr>
        <w:t>ole</w:t>
      </w:r>
      <w:r w:rsidRPr="00A35A6F">
        <w:rPr>
          <w:sz w:val="22"/>
          <w:szCs w:val="22"/>
        </w:rPr>
        <w:tab/>
        <w:t xml:space="preserve">A mapping between a set of permissions and the data to which it applies. A role is typically identified by the title of a group of users that should have that role, such as </w:t>
      </w:r>
      <w:r>
        <w:rPr>
          <w:sz w:val="22"/>
          <w:szCs w:val="22"/>
        </w:rPr>
        <w:t xml:space="preserve">a </w:t>
      </w:r>
      <w:r w:rsidRPr="00A35A6F">
        <w:rPr>
          <w:i/>
          <w:iCs/>
          <w:sz w:val="22"/>
          <w:szCs w:val="22"/>
        </w:rPr>
        <w:t xml:space="preserve">student </w:t>
      </w:r>
      <w:r w:rsidRPr="00A35A6F">
        <w:rPr>
          <w:sz w:val="22"/>
          <w:szCs w:val="22"/>
        </w:rPr>
        <w:t xml:space="preserve">or </w:t>
      </w:r>
      <w:r>
        <w:rPr>
          <w:sz w:val="22"/>
          <w:szCs w:val="22"/>
        </w:rPr>
        <w:t xml:space="preserve">an </w:t>
      </w:r>
      <w:r w:rsidRPr="00A35A6F">
        <w:rPr>
          <w:i/>
          <w:iCs/>
          <w:sz w:val="22"/>
          <w:szCs w:val="22"/>
        </w:rPr>
        <w:t>educator</w:t>
      </w:r>
      <w:r w:rsidRPr="00A35A6F">
        <w:rPr>
          <w:sz w:val="22"/>
          <w:szCs w:val="22"/>
        </w:rPr>
        <w:t>.</w:t>
      </w:r>
    </w:p>
    <w:p w14:paraId="48FD6C6F" w14:textId="77777777" w:rsidR="00A35A6F" w:rsidRDefault="00A35A6F" w:rsidP="003F35E7">
      <w:pPr>
        <w:tabs>
          <w:tab w:val="left" w:pos="2970"/>
          <w:tab w:val="left" w:pos="3060"/>
        </w:tabs>
        <w:ind w:left="2970" w:right="-270" w:hanging="3060"/>
        <w:rPr>
          <w:szCs w:val="22"/>
        </w:rPr>
      </w:pPr>
    </w:p>
    <w:p w14:paraId="5998E78F" w14:textId="2A6897B7" w:rsidR="0040253B" w:rsidRPr="007D6BDC" w:rsidRDefault="007D6BDC" w:rsidP="007D6BDC">
      <w:pPr>
        <w:pStyle w:val="BodyText"/>
        <w:tabs>
          <w:tab w:val="left" w:pos="2970"/>
        </w:tabs>
        <w:kinsoku w:val="0"/>
        <w:overflowPunct w:val="0"/>
        <w:spacing w:before="74"/>
        <w:ind w:left="2988" w:hanging="2988"/>
        <w:jc w:val="both"/>
        <w:rPr>
          <w:sz w:val="22"/>
          <w:szCs w:val="22"/>
        </w:rPr>
      </w:pPr>
      <w:r>
        <w:rPr>
          <w:sz w:val="22"/>
          <w:szCs w:val="22"/>
        </w:rPr>
        <w:t>Role M</w:t>
      </w:r>
      <w:r w:rsidR="0040253B" w:rsidRPr="007D6BDC">
        <w:rPr>
          <w:sz w:val="22"/>
          <w:szCs w:val="22"/>
        </w:rPr>
        <w:t>apping</w:t>
      </w:r>
      <w:r w:rsidR="0040253B" w:rsidRPr="007D6BDC">
        <w:rPr>
          <w:sz w:val="22"/>
          <w:szCs w:val="22"/>
        </w:rPr>
        <w:tab/>
        <w:t xml:space="preserve">The process of assigning an authenticated user from the local directory service of an </w:t>
      </w:r>
      <w:hyperlink w:anchor="bookmark112" w:history="1">
        <w:r w:rsidR="0040253B" w:rsidRPr="007D6BDC">
          <w:rPr>
            <w:iCs/>
            <w:sz w:val="22"/>
            <w:szCs w:val="22"/>
          </w:rPr>
          <w:t xml:space="preserve">education </w:t>
        </w:r>
      </w:hyperlink>
      <w:hyperlink w:anchor="bookmark112" w:history="1">
        <w:r w:rsidR="0040253B" w:rsidRPr="007D6BDC">
          <w:rPr>
            <w:iCs/>
            <w:sz w:val="22"/>
            <w:szCs w:val="22"/>
          </w:rPr>
          <w:t xml:space="preserve">organization </w:t>
        </w:r>
      </w:hyperlink>
      <w:r w:rsidR="0040253B" w:rsidRPr="007D6BDC">
        <w:rPr>
          <w:sz w:val="22"/>
          <w:szCs w:val="22"/>
        </w:rPr>
        <w:t xml:space="preserve">(typically at the state or county/district level) to one of the default roles in </w:t>
      </w:r>
      <w:r w:rsidR="00964568">
        <w:rPr>
          <w:sz w:val="22"/>
          <w:szCs w:val="22"/>
        </w:rPr>
        <w:t>ESDS</w:t>
      </w:r>
      <w:r w:rsidR="0040253B" w:rsidRPr="007D6BDC">
        <w:rPr>
          <w:sz w:val="22"/>
          <w:szCs w:val="22"/>
        </w:rPr>
        <w:t xml:space="preserve">. This creates what </w:t>
      </w:r>
      <w:r w:rsidR="00964568">
        <w:rPr>
          <w:sz w:val="22"/>
          <w:szCs w:val="22"/>
        </w:rPr>
        <w:t>ESDS</w:t>
      </w:r>
      <w:r w:rsidR="0040253B" w:rsidRPr="007D6BDC">
        <w:rPr>
          <w:sz w:val="22"/>
          <w:szCs w:val="22"/>
        </w:rPr>
        <w:t xml:space="preserve"> refers to as </w:t>
      </w:r>
      <w:r w:rsidR="0040253B" w:rsidRPr="007D6BDC">
        <w:rPr>
          <w:i/>
          <w:iCs/>
          <w:sz w:val="22"/>
          <w:szCs w:val="22"/>
        </w:rPr>
        <w:t>federated</w:t>
      </w:r>
      <w:r w:rsidR="0040253B" w:rsidRPr="007D6BDC">
        <w:rPr>
          <w:sz w:val="22"/>
          <w:szCs w:val="22"/>
        </w:rPr>
        <w:t xml:space="preserve"> </w:t>
      </w:r>
      <w:r w:rsidR="0040253B" w:rsidRPr="007D6BDC">
        <w:rPr>
          <w:i/>
          <w:sz w:val="22"/>
          <w:szCs w:val="22"/>
        </w:rPr>
        <w:t>users</w:t>
      </w:r>
      <w:r w:rsidR="0040253B" w:rsidRPr="007D6BDC">
        <w:rPr>
          <w:sz w:val="22"/>
          <w:szCs w:val="22"/>
        </w:rPr>
        <w:t>.</w:t>
      </w:r>
    </w:p>
    <w:p w14:paraId="54CF4A14" w14:textId="77777777" w:rsidR="00FA0A7D" w:rsidRPr="007D6BDC" w:rsidRDefault="00FA0A7D" w:rsidP="007D6BDC">
      <w:pPr>
        <w:tabs>
          <w:tab w:val="left" w:pos="2970"/>
          <w:tab w:val="left" w:pos="3060"/>
        </w:tabs>
        <w:ind w:left="2970" w:right="-270" w:hanging="2988"/>
        <w:jc w:val="both"/>
        <w:rPr>
          <w:rFonts w:cs="Arial"/>
          <w:szCs w:val="22"/>
          <w:lang w:eastAsia="ja-JP"/>
        </w:rPr>
      </w:pPr>
    </w:p>
    <w:p w14:paraId="6BEA0422" w14:textId="1E84864D" w:rsidR="0040253B" w:rsidRPr="007D6BDC" w:rsidRDefault="0040253B" w:rsidP="007D6BDC">
      <w:pPr>
        <w:pStyle w:val="BodyText"/>
        <w:tabs>
          <w:tab w:val="left" w:pos="2970"/>
        </w:tabs>
        <w:kinsoku w:val="0"/>
        <w:overflowPunct w:val="0"/>
        <w:spacing w:line="250" w:lineRule="auto"/>
        <w:ind w:left="2988" w:right="315" w:hanging="2988"/>
        <w:jc w:val="both"/>
        <w:rPr>
          <w:sz w:val="22"/>
          <w:szCs w:val="22"/>
        </w:rPr>
      </w:pPr>
      <w:r w:rsidRPr="007D6BDC">
        <w:rPr>
          <w:sz w:val="22"/>
          <w:szCs w:val="22"/>
        </w:rPr>
        <w:t>Sandbox</w:t>
      </w:r>
      <w:r w:rsidRPr="007D6BDC">
        <w:rPr>
          <w:sz w:val="22"/>
          <w:szCs w:val="22"/>
        </w:rPr>
        <w:tab/>
        <w:t>Industry s</w:t>
      </w:r>
      <w:r w:rsidR="007D6BDC">
        <w:rPr>
          <w:sz w:val="22"/>
          <w:szCs w:val="22"/>
        </w:rPr>
        <w:t>tandard term to refer to a non-p</w:t>
      </w:r>
      <w:r w:rsidRPr="007D6BDC">
        <w:rPr>
          <w:sz w:val="22"/>
          <w:szCs w:val="22"/>
        </w:rPr>
        <w:t xml:space="preserve">roduction environment where software developers can develop and test code. </w:t>
      </w:r>
      <w:r w:rsidR="00964568">
        <w:rPr>
          <w:sz w:val="22"/>
          <w:szCs w:val="22"/>
        </w:rPr>
        <w:t>ESDS</w:t>
      </w:r>
      <w:r w:rsidR="007D6BDC">
        <w:rPr>
          <w:sz w:val="22"/>
          <w:szCs w:val="22"/>
        </w:rPr>
        <w:t xml:space="preserve"> includes a feature-rich s</w:t>
      </w:r>
      <w:r w:rsidRPr="007D6BDC">
        <w:rPr>
          <w:sz w:val="22"/>
          <w:szCs w:val="22"/>
        </w:rPr>
        <w:t xml:space="preserve">andbox environment for use in developing applications to use with the </w:t>
      </w:r>
      <w:r w:rsidR="00964568">
        <w:rPr>
          <w:sz w:val="22"/>
          <w:szCs w:val="22"/>
        </w:rPr>
        <w:t>ESDS</w:t>
      </w:r>
      <w:r w:rsidRPr="007D6BDC">
        <w:rPr>
          <w:sz w:val="22"/>
          <w:szCs w:val="22"/>
        </w:rPr>
        <w:t>.</w:t>
      </w:r>
    </w:p>
    <w:p w14:paraId="0BAD8A89" w14:textId="77777777" w:rsidR="0040253B" w:rsidRPr="007D6BDC" w:rsidRDefault="0040253B" w:rsidP="007D6BDC">
      <w:pPr>
        <w:tabs>
          <w:tab w:val="left" w:pos="2970"/>
        </w:tabs>
        <w:kinsoku w:val="0"/>
        <w:overflowPunct w:val="0"/>
        <w:spacing w:before="6" w:line="180" w:lineRule="exact"/>
        <w:ind w:hanging="2988"/>
        <w:jc w:val="both"/>
        <w:rPr>
          <w:szCs w:val="22"/>
        </w:rPr>
      </w:pPr>
    </w:p>
    <w:p w14:paraId="1BA858C1" w14:textId="733BF6C6" w:rsidR="0040253B" w:rsidRPr="007D6BDC" w:rsidRDefault="007D6BDC" w:rsidP="007D6BDC">
      <w:pPr>
        <w:pStyle w:val="BodyText"/>
        <w:tabs>
          <w:tab w:val="left" w:pos="2970"/>
        </w:tabs>
        <w:kinsoku w:val="0"/>
        <w:overflowPunct w:val="0"/>
        <w:spacing w:line="250" w:lineRule="auto"/>
        <w:ind w:left="2988" w:right="232" w:hanging="2988"/>
        <w:jc w:val="both"/>
        <w:rPr>
          <w:sz w:val="22"/>
          <w:szCs w:val="22"/>
        </w:rPr>
      </w:pPr>
      <w:bookmarkStart w:id="156" w:name="bookmark142"/>
      <w:bookmarkEnd w:id="156"/>
      <w:r>
        <w:rPr>
          <w:sz w:val="22"/>
          <w:szCs w:val="22"/>
        </w:rPr>
        <w:t>School District</w:t>
      </w:r>
      <w:r>
        <w:rPr>
          <w:sz w:val="22"/>
          <w:szCs w:val="22"/>
        </w:rPr>
        <w:tab/>
      </w:r>
      <w:r w:rsidR="0040253B" w:rsidRPr="007D6BDC">
        <w:rPr>
          <w:sz w:val="22"/>
          <w:szCs w:val="22"/>
        </w:rPr>
        <w:t xml:space="preserve">An </w:t>
      </w:r>
      <w:hyperlink w:anchor="bookmark112" w:history="1">
        <w:r w:rsidR="0040253B" w:rsidRPr="007D6BDC">
          <w:rPr>
            <w:iCs/>
            <w:sz w:val="22"/>
            <w:szCs w:val="22"/>
          </w:rPr>
          <w:t xml:space="preserve">education </w:t>
        </w:r>
      </w:hyperlink>
      <w:hyperlink w:anchor="bookmark112" w:history="1">
        <w:r w:rsidR="0040253B" w:rsidRPr="007D6BDC">
          <w:rPr>
            <w:iCs/>
            <w:sz w:val="22"/>
            <w:szCs w:val="22"/>
          </w:rPr>
          <w:t xml:space="preserve">organization </w:t>
        </w:r>
      </w:hyperlink>
      <w:r w:rsidR="0040253B" w:rsidRPr="007D6BDC">
        <w:rPr>
          <w:sz w:val="22"/>
          <w:szCs w:val="22"/>
        </w:rPr>
        <w:t xml:space="preserve">in </w:t>
      </w:r>
      <w:r>
        <w:rPr>
          <w:sz w:val="22"/>
          <w:szCs w:val="22"/>
        </w:rPr>
        <w:t>the SDS</w:t>
      </w:r>
      <w:r w:rsidR="0040253B" w:rsidRPr="007D6BDC">
        <w:rPr>
          <w:sz w:val="22"/>
          <w:szCs w:val="22"/>
        </w:rPr>
        <w:t xml:space="preserve"> h</w:t>
      </w:r>
      <w:r>
        <w:rPr>
          <w:sz w:val="22"/>
          <w:szCs w:val="22"/>
        </w:rPr>
        <w:t>ierarchy of education organiza</w:t>
      </w:r>
      <w:r w:rsidR="0040253B" w:rsidRPr="007D6BDC">
        <w:rPr>
          <w:sz w:val="22"/>
          <w:szCs w:val="22"/>
        </w:rPr>
        <w:t>tions.</w:t>
      </w:r>
    </w:p>
    <w:p w14:paraId="24619352" w14:textId="77777777" w:rsidR="0040253B" w:rsidRPr="007D6BDC" w:rsidRDefault="0040253B" w:rsidP="007D6BDC">
      <w:pPr>
        <w:tabs>
          <w:tab w:val="left" w:pos="2970"/>
        </w:tabs>
        <w:kinsoku w:val="0"/>
        <w:overflowPunct w:val="0"/>
        <w:spacing w:before="6" w:line="180" w:lineRule="exact"/>
        <w:ind w:hanging="2988"/>
        <w:jc w:val="both"/>
        <w:rPr>
          <w:szCs w:val="22"/>
        </w:rPr>
      </w:pPr>
    </w:p>
    <w:p w14:paraId="65684348" w14:textId="55BB6C81" w:rsidR="0040253B" w:rsidRPr="007D6BDC" w:rsidRDefault="0040253B" w:rsidP="007D6BDC">
      <w:pPr>
        <w:tabs>
          <w:tab w:val="left" w:pos="2970"/>
          <w:tab w:val="left" w:pos="3060"/>
        </w:tabs>
        <w:ind w:left="2970" w:right="-270" w:hanging="2988"/>
        <w:jc w:val="both"/>
        <w:rPr>
          <w:szCs w:val="22"/>
        </w:rPr>
      </w:pPr>
      <w:bookmarkStart w:id="157" w:name="bookmark143"/>
      <w:bookmarkEnd w:id="157"/>
      <w:r w:rsidRPr="007D6BDC">
        <w:rPr>
          <w:szCs w:val="22"/>
        </w:rPr>
        <w:t>SEA Administrator</w:t>
      </w:r>
      <w:r w:rsidRPr="007D6BDC">
        <w:rPr>
          <w:szCs w:val="22"/>
        </w:rPr>
        <w:tab/>
      </w:r>
      <w:r w:rsidR="007D6BDC">
        <w:rPr>
          <w:szCs w:val="22"/>
        </w:rPr>
        <w:t xml:space="preserve">A user who serve as </w:t>
      </w:r>
      <w:r w:rsidR="00964568">
        <w:rPr>
          <w:szCs w:val="22"/>
        </w:rPr>
        <w:t>ESDS</w:t>
      </w:r>
      <w:r w:rsidR="007D6BDC">
        <w:rPr>
          <w:szCs w:val="22"/>
        </w:rPr>
        <w:t xml:space="preserve"> administrator at the state level (SEA = State Education A</w:t>
      </w:r>
      <w:r w:rsidRPr="007D6BDC">
        <w:rPr>
          <w:szCs w:val="22"/>
        </w:rPr>
        <w:t>gency).</w:t>
      </w:r>
    </w:p>
    <w:p w14:paraId="13FA4DFF" w14:textId="77777777" w:rsidR="0040253B" w:rsidRPr="007D6BDC" w:rsidRDefault="0040253B" w:rsidP="007D6BDC">
      <w:pPr>
        <w:tabs>
          <w:tab w:val="left" w:pos="2970"/>
          <w:tab w:val="left" w:pos="3060"/>
        </w:tabs>
        <w:ind w:left="2970" w:right="-270" w:hanging="2988"/>
        <w:jc w:val="both"/>
        <w:rPr>
          <w:szCs w:val="22"/>
        </w:rPr>
      </w:pPr>
    </w:p>
    <w:p w14:paraId="5ACB194B" w14:textId="0398FB89" w:rsidR="007D6BDC" w:rsidRDefault="007D6BDC" w:rsidP="007D6BDC">
      <w:pPr>
        <w:pStyle w:val="BodyText"/>
        <w:tabs>
          <w:tab w:val="left" w:pos="2970"/>
        </w:tabs>
        <w:kinsoku w:val="0"/>
        <w:overflowPunct w:val="0"/>
        <w:spacing w:line="250" w:lineRule="auto"/>
        <w:ind w:left="2970" w:hanging="2988"/>
        <w:jc w:val="both"/>
        <w:rPr>
          <w:sz w:val="22"/>
          <w:szCs w:val="22"/>
        </w:rPr>
      </w:pPr>
      <w:r w:rsidRPr="007D6BDC">
        <w:rPr>
          <w:sz w:val="22"/>
          <w:szCs w:val="22"/>
        </w:rPr>
        <w:t xml:space="preserve">Security Assertion </w:t>
      </w:r>
      <w:r>
        <w:rPr>
          <w:sz w:val="22"/>
          <w:szCs w:val="22"/>
        </w:rPr>
        <w:tab/>
      </w:r>
      <w:r w:rsidRPr="007D6BDC">
        <w:rPr>
          <w:sz w:val="22"/>
          <w:szCs w:val="22"/>
        </w:rPr>
        <w:t>An XML-based markup l</w:t>
      </w:r>
      <w:r>
        <w:rPr>
          <w:sz w:val="22"/>
          <w:szCs w:val="22"/>
        </w:rPr>
        <w:t>anguage and associated protocol</w:t>
      </w:r>
    </w:p>
    <w:p w14:paraId="048EDE05" w14:textId="022E0EEF" w:rsidR="0040253B" w:rsidRPr="007D6BDC" w:rsidRDefault="007D6BDC" w:rsidP="007D6BDC">
      <w:pPr>
        <w:pStyle w:val="BodyText"/>
        <w:tabs>
          <w:tab w:val="left" w:pos="2970"/>
        </w:tabs>
        <w:kinsoku w:val="0"/>
        <w:overflowPunct w:val="0"/>
        <w:spacing w:line="250" w:lineRule="auto"/>
        <w:ind w:left="2970" w:hanging="2988"/>
        <w:jc w:val="both"/>
        <w:rPr>
          <w:sz w:val="22"/>
          <w:szCs w:val="22"/>
        </w:rPr>
      </w:pPr>
      <w:r w:rsidRPr="007D6BDC">
        <w:rPr>
          <w:sz w:val="22"/>
          <w:szCs w:val="22"/>
        </w:rPr>
        <w:t xml:space="preserve">Markup Language </w:t>
      </w:r>
      <w:r>
        <w:rPr>
          <w:sz w:val="22"/>
          <w:szCs w:val="22"/>
        </w:rPr>
        <w:tab/>
        <w:t>published by the Organi</w:t>
      </w:r>
      <w:r w:rsidRPr="007D6BDC">
        <w:rPr>
          <w:sz w:val="22"/>
          <w:szCs w:val="22"/>
        </w:rPr>
        <w:t xml:space="preserve">zation for the Advancement of Structured Information Standards (OASIS). SAML is an open standard for exchanging authentication and authorization between security domains. The primary goal of SAML is to facilitate creating a single sign-on (SSO) solution between multiple web applications. </w:t>
      </w:r>
      <w:r w:rsidR="00964568">
        <w:rPr>
          <w:sz w:val="22"/>
          <w:szCs w:val="22"/>
        </w:rPr>
        <w:t>ESDS</w:t>
      </w:r>
      <w:r w:rsidRPr="007D6BDC">
        <w:rPr>
          <w:sz w:val="22"/>
          <w:szCs w:val="22"/>
        </w:rPr>
        <w:t xml:space="preserve"> uses the SAML language in combination with the </w:t>
      </w:r>
      <w:proofErr w:type="spellStart"/>
      <w:r w:rsidRPr="007D6BDC">
        <w:rPr>
          <w:i/>
          <w:iCs/>
          <w:sz w:val="22"/>
          <w:szCs w:val="22"/>
        </w:rPr>
        <w:t>OAuth</w:t>
      </w:r>
      <w:proofErr w:type="spellEnd"/>
      <w:r w:rsidRPr="007D6BDC">
        <w:rPr>
          <w:i/>
          <w:iCs/>
          <w:sz w:val="22"/>
          <w:szCs w:val="22"/>
        </w:rPr>
        <w:t xml:space="preserve"> </w:t>
      </w:r>
      <w:r w:rsidRPr="007D6BDC">
        <w:rPr>
          <w:sz w:val="22"/>
          <w:szCs w:val="22"/>
        </w:rPr>
        <w:t>protocol.</w:t>
      </w:r>
    </w:p>
    <w:p w14:paraId="2004EC35" w14:textId="77777777" w:rsidR="007D6BDC" w:rsidRPr="007D6BDC" w:rsidRDefault="007D6BDC" w:rsidP="007D6BDC">
      <w:pPr>
        <w:tabs>
          <w:tab w:val="left" w:pos="2970"/>
          <w:tab w:val="left" w:pos="3060"/>
        </w:tabs>
        <w:ind w:left="2970" w:right="-270" w:hanging="2988"/>
        <w:jc w:val="both"/>
        <w:rPr>
          <w:rFonts w:cs="Arial"/>
          <w:szCs w:val="22"/>
          <w:lang w:eastAsia="ja-JP"/>
        </w:rPr>
      </w:pPr>
    </w:p>
    <w:p w14:paraId="68C0AA51" w14:textId="4D7B4237" w:rsidR="007D6BDC" w:rsidRPr="007D6BDC" w:rsidRDefault="007D6BDC" w:rsidP="007D6BDC">
      <w:pPr>
        <w:pStyle w:val="BodyText"/>
        <w:tabs>
          <w:tab w:val="left" w:pos="2970"/>
        </w:tabs>
        <w:kinsoku w:val="0"/>
        <w:overflowPunct w:val="0"/>
        <w:spacing w:before="5" w:line="250" w:lineRule="auto"/>
        <w:ind w:left="2988" w:right="294" w:hanging="2988"/>
        <w:jc w:val="both"/>
        <w:rPr>
          <w:sz w:val="22"/>
          <w:szCs w:val="22"/>
        </w:rPr>
      </w:pPr>
      <w:r>
        <w:rPr>
          <w:sz w:val="22"/>
          <w:szCs w:val="22"/>
        </w:rPr>
        <w:t>Security D</w:t>
      </w:r>
      <w:r w:rsidRPr="007D6BDC">
        <w:rPr>
          <w:sz w:val="22"/>
          <w:szCs w:val="22"/>
        </w:rPr>
        <w:t>omain</w:t>
      </w:r>
      <w:r w:rsidRPr="007D6BDC">
        <w:rPr>
          <w:sz w:val="22"/>
          <w:szCs w:val="22"/>
        </w:rPr>
        <w:tab/>
        <w:t>A virtual security boundary shared by multiple co</w:t>
      </w:r>
      <w:r>
        <w:rPr>
          <w:sz w:val="22"/>
          <w:szCs w:val="22"/>
        </w:rPr>
        <w:t>mputers, services, and applica</w:t>
      </w:r>
      <w:r w:rsidRPr="007D6BDC">
        <w:rPr>
          <w:sz w:val="22"/>
          <w:szCs w:val="22"/>
        </w:rPr>
        <w:t xml:space="preserve">tions. Applications and services within a security domain trust a common security token from an </w:t>
      </w:r>
      <w:hyperlink w:anchor="bookmark121" w:history="1">
        <w:r w:rsidRPr="007D6BDC">
          <w:rPr>
            <w:i/>
            <w:iCs/>
            <w:sz w:val="22"/>
            <w:szCs w:val="22"/>
          </w:rPr>
          <w:t xml:space="preserve">identity </w:t>
        </w:r>
      </w:hyperlink>
      <w:hyperlink w:anchor="bookmark121" w:history="1">
        <w:r w:rsidRPr="007D6BDC">
          <w:rPr>
            <w:i/>
            <w:iCs/>
            <w:sz w:val="22"/>
            <w:szCs w:val="22"/>
          </w:rPr>
          <w:t xml:space="preserve">provider </w:t>
        </w:r>
      </w:hyperlink>
      <w:r w:rsidRPr="007D6BDC">
        <w:rPr>
          <w:sz w:val="22"/>
          <w:szCs w:val="22"/>
        </w:rPr>
        <w:t>that serves that domain.</w:t>
      </w:r>
    </w:p>
    <w:p w14:paraId="4252DF7C" w14:textId="77777777" w:rsidR="007D6BDC" w:rsidRPr="007D6BDC" w:rsidRDefault="007D6BDC" w:rsidP="007D6BDC">
      <w:pPr>
        <w:tabs>
          <w:tab w:val="left" w:pos="2970"/>
        </w:tabs>
        <w:kinsoku w:val="0"/>
        <w:overflowPunct w:val="0"/>
        <w:spacing w:before="6" w:line="180" w:lineRule="exact"/>
        <w:ind w:hanging="2988"/>
        <w:jc w:val="both"/>
        <w:rPr>
          <w:szCs w:val="22"/>
        </w:rPr>
      </w:pPr>
    </w:p>
    <w:p w14:paraId="00546DC5" w14:textId="36E1C8D6" w:rsidR="007D6BDC" w:rsidRPr="007D6BDC" w:rsidRDefault="007D6BDC" w:rsidP="007D6BDC">
      <w:pPr>
        <w:pStyle w:val="BodyText"/>
        <w:tabs>
          <w:tab w:val="left" w:pos="2970"/>
        </w:tabs>
        <w:kinsoku w:val="0"/>
        <w:overflowPunct w:val="0"/>
        <w:spacing w:line="250" w:lineRule="auto"/>
        <w:ind w:left="2988" w:right="226" w:hanging="2988"/>
        <w:jc w:val="both"/>
        <w:rPr>
          <w:sz w:val="22"/>
          <w:szCs w:val="22"/>
        </w:rPr>
      </w:pPr>
      <w:r>
        <w:rPr>
          <w:sz w:val="22"/>
          <w:szCs w:val="22"/>
        </w:rPr>
        <w:t>Security Event Log</w:t>
      </w:r>
      <w:r>
        <w:rPr>
          <w:sz w:val="22"/>
          <w:szCs w:val="22"/>
        </w:rPr>
        <w:tab/>
      </w:r>
      <w:r w:rsidRPr="007D6BDC">
        <w:rPr>
          <w:sz w:val="22"/>
          <w:szCs w:val="22"/>
        </w:rPr>
        <w:t xml:space="preserve">Data in the </w:t>
      </w:r>
      <w:r w:rsidR="00964568">
        <w:rPr>
          <w:sz w:val="22"/>
          <w:szCs w:val="22"/>
        </w:rPr>
        <w:t>ESDS</w:t>
      </w:r>
      <w:r w:rsidRPr="007D6BDC">
        <w:rPr>
          <w:sz w:val="22"/>
          <w:szCs w:val="22"/>
        </w:rPr>
        <w:t xml:space="preserve"> used to record secu</w:t>
      </w:r>
      <w:r>
        <w:rPr>
          <w:sz w:val="22"/>
          <w:szCs w:val="22"/>
        </w:rPr>
        <w:t>rity events, such as events re</w:t>
      </w:r>
      <w:r w:rsidRPr="007D6BDC">
        <w:rPr>
          <w:sz w:val="22"/>
          <w:szCs w:val="22"/>
        </w:rPr>
        <w:t xml:space="preserve">lated to signing in and out of the </w:t>
      </w:r>
      <w:r>
        <w:rPr>
          <w:sz w:val="22"/>
          <w:szCs w:val="22"/>
        </w:rPr>
        <w:t>SDS</w:t>
      </w:r>
      <w:r w:rsidRPr="007D6BDC">
        <w:rPr>
          <w:sz w:val="22"/>
          <w:szCs w:val="22"/>
        </w:rPr>
        <w:t>, creating or deleting administrators, and accessing certain restricted data.</w:t>
      </w:r>
    </w:p>
    <w:p w14:paraId="4203CA40" w14:textId="77777777" w:rsidR="007D6BDC" w:rsidRPr="007D6BDC" w:rsidRDefault="007D6BDC" w:rsidP="007D6BDC">
      <w:pPr>
        <w:tabs>
          <w:tab w:val="left" w:pos="2970"/>
        </w:tabs>
        <w:kinsoku w:val="0"/>
        <w:overflowPunct w:val="0"/>
        <w:spacing w:before="6" w:line="180" w:lineRule="exact"/>
        <w:ind w:hanging="2988"/>
        <w:jc w:val="both"/>
        <w:rPr>
          <w:szCs w:val="22"/>
        </w:rPr>
      </w:pPr>
    </w:p>
    <w:p w14:paraId="675075D9" w14:textId="77777777" w:rsidR="007D6BDC" w:rsidRPr="007D6BDC" w:rsidRDefault="007D6BDC" w:rsidP="007D6BDC">
      <w:pPr>
        <w:tabs>
          <w:tab w:val="left" w:pos="2970"/>
        </w:tabs>
        <w:kinsoku w:val="0"/>
        <w:overflowPunct w:val="0"/>
        <w:spacing w:before="6" w:line="190" w:lineRule="exact"/>
        <w:ind w:hanging="2988"/>
        <w:jc w:val="both"/>
        <w:rPr>
          <w:szCs w:val="22"/>
        </w:rPr>
      </w:pPr>
      <w:bookmarkStart w:id="158" w:name="bookmark146"/>
      <w:bookmarkEnd w:id="158"/>
    </w:p>
    <w:p w14:paraId="08E5BB59" w14:textId="77777777" w:rsidR="007D6BDC" w:rsidRPr="007D6BDC" w:rsidRDefault="007D6BDC" w:rsidP="007D6BDC">
      <w:pPr>
        <w:tabs>
          <w:tab w:val="left" w:pos="2970"/>
        </w:tabs>
        <w:kinsoku w:val="0"/>
        <w:overflowPunct w:val="0"/>
        <w:spacing w:before="6" w:line="180" w:lineRule="exact"/>
        <w:ind w:hanging="2988"/>
        <w:jc w:val="both"/>
        <w:rPr>
          <w:szCs w:val="22"/>
        </w:rPr>
      </w:pPr>
      <w:bookmarkStart w:id="159" w:name="bookmark148"/>
      <w:bookmarkEnd w:id="159"/>
    </w:p>
    <w:p w14:paraId="7050E805" w14:textId="701B48DC" w:rsidR="007D6BDC" w:rsidRPr="007D6BDC" w:rsidRDefault="007D6BDC" w:rsidP="007D6BDC">
      <w:pPr>
        <w:pStyle w:val="BodyText"/>
        <w:tabs>
          <w:tab w:val="left" w:pos="2970"/>
        </w:tabs>
        <w:kinsoku w:val="0"/>
        <w:overflowPunct w:val="0"/>
        <w:spacing w:line="250" w:lineRule="auto"/>
        <w:ind w:left="2988" w:right="226" w:hanging="2988"/>
        <w:jc w:val="both"/>
        <w:rPr>
          <w:sz w:val="22"/>
          <w:szCs w:val="22"/>
        </w:rPr>
      </w:pPr>
      <w:bookmarkStart w:id="160" w:name="bookmark149"/>
      <w:bookmarkEnd w:id="160"/>
      <w:r>
        <w:rPr>
          <w:sz w:val="22"/>
          <w:szCs w:val="22"/>
        </w:rPr>
        <w:t>Standard F</w:t>
      </w:r>
      <w:r w:rsidRPr="007D6BDC">
        <w:rPr>
          <w:sz w:val="22"/>
          <w:szCs w:val="22"/>
        </w:rPr>
        <w:t>ield</w:t>
      </w:r>
      <w:r w:rsidRPr="007D6BDC">
        <w:rPr>
          <w:sz w:val="22"/>
          <w:szCs w:val="22"/>
        </w:rPr>
        <w:tab/>
        <w:t>A field that is a part of a resource representation, as determined by the schema of the resource.</w:t>
      </w:r>
    </w:p>
    <w:p w14:paraId="6AE20BD6" w14:textId="77777777" w:rsidR="007D6BDC" w:rsidRPr="007D6BDC" w:rsidRDefault="007D6BDC" w:rsidP="007D6BDC">
      <w:pPr>
        <w:tabs>
          <w:tab w:val="left" w:pos="2970"/>
        </w:tabs>
        <w:kinsoku w:val="0"/>
        <w:overflowPunct w:val="0"/>
        <w:spacing w:before="6" w:line="180" w:lineRule="exact"/>
        <w:ind w:hanging="2988"/>
        <w:jc w:val="both"/>
        <w:rPr>
          <w:szCs w:val="22"/>
        </w:rPr>
      </w:pPr>
    </w:p>
    <w:p w14:paraId="2E00620B" w14:textId="77777777" w:rsidR="007D6BDC" w:rsidRPr="007D6BDC" w:rsidRDefault="007D6BDC" w:rsidP="007D6BDC">
      <w:pPr>
        <w:tabs>
          <w:tab w:val="left" w:pos="2970"/>
        </w:tabs>
        <w:kinsoku w:val="0"/>
        <w:overflowPunct w:val="0"/>
        <w:spacing w:before="6" w:line="190" w:lineRule="exact"/>
        <w:ind w:hanging="2988"/>
        <w:jc w:val="both"/>
        <w:rPr>
          <w:szCs w:val="22"/>
        </w:rPr>
      </w:pPr>
    </w:p>
    <w:p w14:paraId="5FBDF9C4" w14:textId="360E4510" w:rsidR="007D6BDC" w:rsidRPr="007D6BDC" w:rsidRDefault="007D6BDC" w:rsidP="007D6BDC">
      <w:pPr>
        <w:pStyle w:val="BodyText"/>
        <w:tabs>
          <w:tab w:val="left" w:pos="2970"/>
        </w:tabs>
        <w:kinsoku w:val="0"/>
        <w:overflowPunct w:val="0"/>
        <w:spacing w:line="250" w:lineRule="auto"/>
        <w:ind w:left="2988" w:right="259" w:hanging="2988"/>
        <w:jc w:val="both"/>
        <w:rPr>
          <w:sz w:val="22"/>
          <w:szCs w:val="22"/>
        </w:rPr>
      </w:pPr>
      <w:bookmarkStart w:id="161" w:name="bookmark150"/>
      <w:bookmarkEnd w:id="161"/>
      <w:r w:rsidRPr="007D6BDC">
        <w:rPr>
          <w:sz w:val="22"/>
          <w:szCs w:val="22"/>
        </w:rPr>
        <w:t>Student</w:t>
      </w:r>
      <w:r w:rsidRPr="007D6BDC">
        <w:rPr>
          <w:sz w:val="22"/>
          <w:szCs w:val="22"/>
        </w:rPr>
        <w:tab/>
      </w:r>
      <w:r>
        <w:rPr>
          <w:sz w:val="22"/>
          <w:szCs w:val="22"/>
        </w:rPr>
        <w:t>User</w:t>
      </w:r>
      <w:r w:rsidRPr="007D6BDC">
        <w:rPr>
          <w:sz w:val="22"/>
          <w:szCs w:val="22"/>
        </w:rPr>
        <w:t xml:space="preserve"> in the default </w:t>
      </w:r>
      <w:r w:rsidRPr="007D6BDC">
        <w:rPr>
          <w:i/>
          <w:iCs/>
          <w:sz w:val="22"/>
          <w:szCs w:val="22"/>
        </w:rPr>
        <w:t xml:space="preserve">Student </w:t>
      </w:r>
      <w:r w:rsidRPr="007D6BDC">
        <w:rPr>
          <w:sz w:val="22"/>
          <w:szCs w:val="22"/>
        </w:rPr>
        <w:t xml:space="preserve">role group </w:t>
      </w:r>
      <w:r>
        <w:rPr>
          <w:sz w:val="22"/>
          <w:szCs w:val="22"/>
        </w:rPr>
        <w:t xml:space="preserve">who </w:t>
      </w:r>
      <w:r w:rsidRPr="007D6BDC">
        <w:rPr>
          <w:sz w:val="22"/>
          <w:szCs w:val="22"/>
        </w:rPr>
        <w:t xml:space="preserve">can only view public data, </w:t>
      </w:r>
      <w:proofErr w:type="spellStart"/>
      <w:r w:rsidRPr="007D6BDC">
        <w:rPr>
          <w:rStyle w:val="SubtitleChar"/>
        </w:rPr>
        <w:t>Student_Owned</w:t>
      </w:r>
      <w:proofErr w:type="spellEnd"/>
      <w:r w:rsidRPr="007D6BDC">
        <w:rPr>
          <w:sz w:val="22"/>
          <w:szCs w:val="22"/>
        </w:rPr>
        <w:t xml:space="preserve"> data, and </w:t>
      </w:r>
      <w:proofErr w:type="spellStart"/>
      <w:r w:rsidRPr="007D6BDC">
        <w:rPr>
          <w:rStyle w:val="SubtitleChar"/>
        </w:rPr>
        <w:t>Student_General</w:t>
      </w:r>
      <w:proofErr w:type="spellEnd"/>
      <w:r w:rsidRPr="007D6BDC">
        <w:rPr>
          <w:sz w:val="22"/>
          <w:szCs w:val="22"/>
        </w:rPr>
        <w:t xml:space="preserve"> data.</w:t>
      </w:r>
    </w:p>
    <w:p w14:paraId="1623AFC5" w14:textId="77777777" w:rsidR="007D6BDC" w:rsidRPr="007D6BDC" w:rsidRDefault="007D6BDC" w:rsidP="007D6BDC">
      <w:pPr>
        <w:tabs>
          <w:tab w:val="left" w:pos="2970"/>
        </w:tabs>
        <w:kinsoku w:val="0"/>
        <w:overflowPunct w:val="0"/>
        <w:spacing w:before="6" w:line="180" w:lineRule="exact"/>
        <w:ind w:hanging="2988"/>
        <w:jc w:val="both"/>
        <w:rPr>
          <w:szCs w:val="22"/>
        </w:rPr>
      </w:pPr>
    </w:p>
    <w:p w14:paraId="0F614321" w14:textId="3E75F9E1" w:rsidR="007D6BDC" w:rsidRPr="007D6BDC" w:rsidRDefault="007D6BDC" w:rsidP="007D6BDC">
      <w:pPr>
        <w:tabs>
          <w:tab w:val="left" w:pos="2970"/>
          <w:tab w:val="left" w:pos="3060"/>
        </w:tabs>
        <w:ind w:left="2970" w:right="-270" w:hanging="2988"/>
        <w:jc w:val="both"/>
        <w:rPr>
          <w:rFonts w:cs="Arial"/>
          <w:szCs w:val="22"/>
          <w:lang w:eastAsia="ja-JP"/>
        </w:rPr>
      </w:pPr>
      <w:bookmarkStart w:id="162" w:name="bookmark151"/>
      <w:bookmarkEnd w:id="162"/>
      <w:r>
        <w:rPr>
          <w:szCs w:val="22"/>
        </w:rPr>
        <w:t>T</w:t>
      </w:r>
      <w:r w:rsidRPr="007D6BDC">
        <w:rPr>
          <w:szCs w:val="22"/>
        </w:rPr>
        <w:t>enancy</w:t>
      </w:r>
      <w:r w:rsidRPr="007D6BDC">
        <w:rPr>
          <w:szCs w:val="22"/>
        </w:rPr>
        <w:tab/>
        <w:t xml:space="preserve">The set of data </w:t>
      </w:r>
      <w:r>
        <w:rPr>
          <w:szCs w:val="22"/>
        </w:rPr>
        <w:t>to which</w:t>
      </w:r>
      <w:r w:rsidRPr="007D6BDC">
        <w:rPr>
          <w:szCs w:val="22"/>
        </w:rPr>
        <w:t xml:space="preserve"> a given user has administrative access based on that user's combination of </w:t>
      </w:r>
      <w:r w:rsidRPr="007D6BDC">
        <w:rPr>
          <w:i/>
          <w:iCs/>
          <w:szCs w:val="22"/>
        </w:rPr>
        <w:t xml:space="preserve">roles </w:t>
      </w:r>
      <w:r w:rsidRPr="007D6BDC">
        <w:rPr>
          <w:szCs w:val="22"/>
        </w:rPr>
        <w:t xml:space="preserve">and </w:t>
      </w:r>
      <w:r w:rsidRPr="007D6BDC">
        <w:rPr>
          <w:i/>
          <w:iCs/>
          <w:szCs w:val="22"/>
        </w:rPr>
        <w:t>context</w:t>
      </w:r>
      <w:r w:rsidRPr="007D6BDC">
        <w:rPr>
          <w:szCs w:val="22"/>
        </w:rPr>
        <w:t>.</w:t>
      </w:r>
    </w:p>
    <w:p w14:paraId="2158F353" w14:textId="77777777" w:rsidR="007D6BDC" w:rsidRDefault="007D6BDC" w:rsidP="0040253B">
      <w:pPr>
        <w:tabs>
          <w:tab w:val="left" w:pos="2970"/>
          <w:tab w:val="left" w:pos="3060"/>
        </w:tabs>
        <w:ind w:left="2970" w:right="-270" w:hanging="3060"/>
        <w:rPr>
          <w:rFonts w:cs="Arial"/>
          <w:szCs w:val="22"/>
          <w:lang w:eastAsia="ja-JP"/>
        </w:rPr>
      </w:pPr>
    </w:p>
    <w:p w14:paraId="68E2B8E0" w14:textId="245317AB" w:rsidR="00491628" w:rsidRDefault="00491628" w:rsidP="00491628">
      <w:pPr>
        <w:pStyle w:val="BodyText"/>
        <w:tabs>
          <w:tab w:val="left" w:pos="2987"/>
        </w:tabs>
        <w:kinsoku w:val="0"/>
        <w:overflowPunct w:val="0"/>
        <w:spacing w:line="250" w:lineRule="auto"/>
        <w:ind w:left="2988" w:right="115" w:hanging="2988"/>
        <w:jc w:val="both"/>
        <w:rPr>
          <w:sz w:val="22"/>
          <w:szCs w:val="22"/>
        </w:rPr>
      </w:pPr>
      <w:r>
        <w:rPr>
          <w:sz w:val="22"/>
          <w:szCs w:val="22"/>
        </w:rPr>
        <w:t>T</w:t>
      </w:r>
      <w:r w:rsidRPr="00491628">
        <w:rPr>
          <w:sz w:val="22"/>
          <w:szCs w:val="22"/>
        </w:rPr>
        <w:t>enant</w:t>
      </w:r>
      <w:r w:rsidRPr="00491628">
        <w:rPr>
          <w:sz w:val="22"/>
          <w:szCs w:val="22"/>
        </w:rPr>
        <w:tab/>
        <w:t xml:space="preserve">A single set of self-consistent data that is logically isolated within the </w:t>
      </w:r>
      <w:r w:rsidR="00964568">
        <w:rPr>
          <w:sz w:val="22"/>
          <w:szCs w:val="22"/>
        </w:rPr>
        <w:t>ESDS</w:t>
      </w:r>
      <w:r w:rsidRPr="00491628">
        <w:rPr>
          <w:sz w:val="22"/>
          <w:szCs w:val="22"/>
        </w:rPr>
        <w:t>.</w:t>
      </w:r>
    </w:p>
    <w:p w14:paraId="58B57204" w14:textId="14CF2835" w:rsidR="00491628" w:rsidRPr="00491628" w:rsidRDefault="00491628" w:rsidP="00491628">
      <w:pPr>
        <w:pStyle w:val="BodyText"/>
        <w:tabs>
          <w:tab w:val="left" w:pos="2987"/>
        </w:tabs>
        <w:kinsoku w:val="0"/>
        <w:overflowPunct w:val="0"/>
        <w:spacing w:line="250" w:lineRule="auto"/>
        <w:ind w:left="2988" w:right="115" w:hanging="2988"/>
        <w:jc w:val="both"/>
        <w:rPr>
          <w:sz w:val="22"/>
          <w:szCs w:val="22"/>
        </w:rPr>
      </w:pPr>
    </w:p>
    <w:p w14:paraId="5CDB666E" w14:textId="77777777" w:rsidR="00491628" w:rsidRPr="00491628" w:rsidRDefault="00491628" w:rsidP="00491628">
      <w:pPr>
        <w:tabs>
          <w:tab w:val="left" w:pos="2987"/>
        </w:tabs>
        <w:kinsoku w:val="0"/>
        <w:overflowPunct w:val="0"/>
        <w:spacing w:before="10" w:line="200" w:lineRule="exact"/>
        <w:ind w:hanging="2988"/>
        <w:jc w:val="both"/>
        <w:rPr>
          <w:szCs w:val="22"/>
        </w:rPr>
      </w:pPr>
    </w:p>
    <w:p w14:paraId="67F569DE" w14:textId="2EAB347B" w:rsidR="00491628" w:rsidRPr="00491628" w:rsidRDefault="00491628" w:rsidP="00491628">
      <w:pPr>
        <w:pStyle w:val="BodyText"/>
        <w:tabs>
          <w:tab w:val="left" w:pos="2987"/>
        </w:tabs>
        <w:kinsoku w:val="0"/>
        <w:overflowPunct w:val="0"/>
        <w:spacing w:line="250" w:lineRule="auto"/>
        <w:ind w:left="2988" w:right="160" w:hanging="2988"/>
        <w:jc w:val="both"/>
        <w:rPr>
          <w:sz w:val="22"/>
          <w:szCs w:val="22"/>
        </w:rPr>
      </w:pPr>
      <w:r>
        <w:rPr>
          <w:sz w:val="22"/>
          <w:szCs w:val="22"/>
        </w:rPr>
        <w:t>Unique I</w:t>
      </w:r>
      <w:r w:rsidRPr="00491628">
        <w:rPr>
          <w:sz w:val="22"/>
          <w:szCs w:val="22"/>
        </w:rPr>
        <w:t>dentifier</w:t>
      </w:r>
      <w:r w:rsidRPr="00491628">
        <w:rPr>
          <w:sz w:val="22"/>
          <w:szCs w:val="22"/>
        </w:rPr>
        <w:tab/>
        <w:t>An identifying object, typical</w:t>
      </w:r>
      <w:r w:rsidR="00B313B7">
        <w:rPr>
          <w:sz w:val="22"/>
          <w:szCs w:val="22"/>
        </w:rPr>
        <w:t>ly a string of characters</w:t>
      </w:r>
      <w:r>
        <w:rPr>
          <w:sz w:val="22"/>
          <w:szCs w:val="22"/>
        </w:rPr>
        <w:t xml:space="preserve"> unique among all ob</w:t>
      </w:r>
      <w:r w:rsidRPr="00491628">
        <w:rPr>
          <w:sz w:val="22"/>
          <w:szCs w:val="22"/>
        </w:rPr>
        <w:t xml:space="preserve">jects within a given system. The unique identifier for objects in the </w:t>
      </w:r>
      <w:r w:rsidR="00964568">
        <w:rPr>
          <w:sz w:val="22"/>
          <w:szCs w:val="22"/>
        </w:rPr>
        <w:t>ESDS</w:t>
      </w:r>
      <w:r w:rsidRPr="00491628">
        <w:rPr>
          <w:sz w:val="22"/>
          <w:szCs w:val="22"/>
        </w:rPr>
        <w:t xml:space="preserve"> are structured similar to the UUID standard (set by the Open Softwa</w:t>
      </w:r>
      <w:r w:rsidR="00B313B7">
        <w:rPr>
          <w:sz w:val="22"/>
          <w:szCs w:val="22"/>
        </w:rPr>
        <w:t>re Foun</w:t>
      </w:r>
      <w:r w:rsidRPr="00491628">
        <w:rPr>
          <w:sz w:val="22"/>
          <w:szCs w:val="22"/>
        </w:rPr>
        <w:t>dation), but deviate from</w:t>
      </w:r>
      <w:r w:rsidR="00B313B7">
        <w:rPr>
          <w:sz w:val="22"/>
          <w:szCs w:val="22"/>
        </w:rPr>
        <w:t xml:space="preserve"> that standard by adding to the</w:t>
      </w:r>
      <w:r w:rsidRPr="00491628">
        <w:rPr>
          <w:sz w:val="22"/>
          <w:szCs w:val="22"/>
        </w:rPr>
        <w:t xml:space="preserve"> ID string.</w:t>
      </w:r>
    </w:p>
    <w:p w14:paraId="4CEB56AB" w14:textId="77777777" w:rsidR="00491628" w:rsidRPr="00491628" w:rsidRDefault="00491628" w:rsidP="00491628">
      <w:pPr>
        <w:tabs>
          <w:tab w:val="left" w:pos="2987"/>
        </w:tabs>
        <w:kinsoku w:val="0"/>
        <w:overflowPunct w:val="0"/>
        <w:spacing w:line="200" w:lineRule="exact"/>
        <w:ind w:hanging="2988"/>
        <w:jc w:val="both"/>
        <w:rPr>
          <w:szCs w:val="22"/>
        </w:rPr>
      </w:pPr>
    </w:p>
    <w:p w14:paraId="7B68C2F9" w14:textId="5792F05D" w:rsidR="00491628" w:rsidRPr="00491628" w:rsidRDefault="00B313B7" w:rsidP="00491628">
      <w:pPr>
        <w:pStyle w:val="BodyText"/>
        <w:tabs>
          <w:tab w:val="left" w:pos="2987"/>
        </w:tabs>
        <w:kinsoku w:val="0"/>
        <w:overflowPunct w:val="0"/>
        <w:spacing w:line="250" w:lineRule="auto"/>
        <w:ind w:left="2988" w:right="204" w:hanging="2988"/>
        <w:jc w:val="both"/>
        <w:rPr>
          <w:sz w:val="22"/>
          <w:szCs w:val="22"/>
        </w:rPr>
      </w:pPr>
      <w:bookmarkStart w:id="163" w:name="bookmark153"/>
      <w:bookmarkEnd w:id="163"/>
      <w:r>
        <w:rPr>
          <w:sz w:val="22"/>
          <w:szCs w:val="22"/>
        </w:rPr>
        <w:t>User R</w:t>
      </w:r>
      <w:r w:rsidR="00491628" w:rsidRPr="00491628">
        <w:rPr>
          <w:sz w:val="22"/>
          <w:szCs w:val="22"/>
        </w:rPr>
        <w:t>egistration</w:t>
      </w:r>
      <w:r w:rsidR="00491628" w:rsidRPr="00491628">
        <w:rPr>
          <w:sz w:val="22"/>
          <w:szCs w:val="22"/>
        </w:rPr>
        <w:tab/>
        <w:t xml:space="preserve">The process by which an administrator adds new users to the </w:t>
      </w:r>
      <w:r w:rsidR="00964568">
        <w:rPr>
          <w:sz w:val="22"/>
          <w:szCs w:val="22"/>
        </w:rPr>
        <w:t>ESDS</w:t>
      </w:r>
      <w:r>
        <w:rPr>
          <w:sz w:val="22"/>
          <w:szCs w:val="22"/>
        </w:rPr>
        <w:t xml:space="preserve"> </w:t>
      </w:r>
      <w:r w:rsidR="00491628" w:rsidRPr="00491628">
        <w:rPr>
          <w:sz w:val="22"/>
          <w:szCs w:val="22"/>
        </w:rPr>
        <w:t xml:space="preserve">system, including assigning roles to those users for the purpose </w:t>
      </w:r>
      <w:r>
        <w:rPr>
          <w:sz w:val="22"/>
          <w:szCs w:val="22"/>
        </w:rPr>
        <w:t xml:space="preserve">of establishing </w:t>
      </w:r>
      <w:hyperlink w:anchor="bookmark114" w:history="1">
        <w:r w:rsidR="00491628" w:rsidRPr="00491628">
          <w:rPr>
            <w:i/>
            <w:iCs/>
            <w:sz w:val="22"/>
            <w:szCs w:val="22"/>
          </w:rPr>
          <w:t xml:space="preserve">effective </w:t>
        </w:r>
      </w:hyperlink>
      <w:hyperlink w:anchor="bookmark114" w:history="1">
        <w:r w:rsidR="00491628" w:rsidRPr="00491628">
          <w:rPr>
            <w:i/>
            <w:iCs/>
            <w:sz w:val="22"/>
            <w:szCs w:val="22"/>
          </w:rPr>
          <w:t>permissions</w:t>
        </w:r>
      </w:hyperlink>
      <w:r w:rsidR="00491628" w:rsidRPr="00491628">
        <w:rPr>
          <w:sz w:val="22"/>
          <w:szCs w:val="22"/>
        </w:rPr>
        <w:t>.</w:t>
      </w:r>
    </w:p>
    <w:p w14:paraId="7D0CB706" w14:textId="77777777" w:rsidR="00491628" w:rsidRPr="00491628" w:rsidRDefault="00491628" w:rsidP="00491628">
      <w:pPr>
        <w:tabs>
          <w:tab w:val="left" w:pos="2987"/>
        </w:tabs>
        <w:kinsoku w:val="0"/>
        <w:overflowPunct w:val="0"/>
        <w:spacing w:line="200" w:lineRule="exact"/>
        <w:ind w:hanging="2988"/>
        <w:jc w:val="both"/>
        <w:rPr>
          <w:szCs w:val="22"/>
        </w:rPr>
      </w:pPr>
    </w:p>
    <w:p w14:paraId="6BD66906" w14:textId="10592DDB" w:rsidR="00491628" w:rsidRPr="00491628" w:rsidRDefault="00B313B7" w:rsidP="00491628">
      <w:pPr>
        <w:pStyle w:val="BodyText"/>
        <w:tabs>
          <w:tab w:val="left" w:pos="2987"/>
        </w:tabs>
        <w:kinsoku w:val="0"/>
        <w:overflowPunct w:val="0"/>
        <w:spacing w:line="250" w:lineRule="auto"/>
        <w:ind w:left="2988" w:right="243" w:hanging="2988"/>
        <w:jc w:val="both"/>
        <w:rPr>
          <w:sz w:val="22"/>
          <w:szCs w:val="22"/>
        </w:rPr>
      </w:pPr>
      <w:r>
        <w:rPr>
          <w:sz w:val="22"/>
          <w:szCs w:val="22"/>
        </w:rPr>
        <w:t>Verification C</w:t>
      </w:r>
      <w:r w:rsidR="00491628" w:rsidRPr="00491628">
        <w:rPr>
          <w:sz w:val="22"/>
          <w:szCs w:val="22"/>
        </w:rPr>
        <w:t>ode</w:t>
      </w:r>
      <w:r w:rsidR="00491628" w:rsidRPr="00491628">
        <w:rPr>
          <w:sz w:val="22"/>
          <w:szCs w:val="22"/>
        </w:rPr>
        <w:tab/>
        <w:t>A code that verifies that the credentials provide</w:t>
      </w:r>
      <w:r>
        <w:rPr>
          <w:sz w:val="22"/>
          <w:szCs w:val="22"/>
        </w:rPr>
        <w:t>d by a user have been authenti</w:t>
      </w:r>
      <w:r w:rsidR="00491628" w:rsidRPr="00491628">
        <w:rPr>
          <w:sz w:val="22"/>
          <w:szCs w:val="22"/>
        </w:rPr>
        <w:t xml:space="preserve">cated against the identity directory that contains that user's account. A verification code enables </w:t>
      </w:r>
      <w:r>
        <w:rPr>
          <w:sz w:val="22"/>
          <w:szCs w:val="22"/>
        </w:rPr>
        <w:t>an</w:t>
      </w:r>
      <w:r w:rsidR="00491628" w:rsidRPr="00491628">
        <w:rPr>
          <w:sz w:val="22"/>
          <w:szCs w:val="22"/>
        </w:rPr>
        <w:t xml:space="preserve"> application to obtain an </w:t>
      </w:r>
      <w:hyperlink w:anchor="bookmark96" w:history="1">
        <w:r w:rsidR="00491628" w:rsidRPr="00491628">
          <w:rPr>
            <w:i/>
            <w:iCs/>
            <w:sz w:val="22"/>
            <w:szCs w:val="22"/>
          </w:rPr>
          <w:t xml:space="preserve">access </w:t>
        </w:r>
      </w:hyperlink>
      <w:hyperlink w:anchor="bookmark96" w:history="1">
        <w:r w:rsidR="00491628" w:rsidRPr="00491628">
          <w:rPr>
            <w:i/>
            <w:iCs/>
            <w:sz w:val="22"/>
            <w:szCs w:val="22"/>
          </w:rPr>
          <w:t>token</w:t>
        </w:r>
      </w:hyperlink>
      <w:r w:rsidR="00491628" w:rsidRPr="00491628">
        <w:rPr>
          <w:sz w:val="22"/>
          <w:szCs w:val="22"/>
        </w:rPr>
        <w:t>.</w:t>
      </w:r>
    </w:p>
    <w:p w14:paraId="1B87F129" w14:textId="77777777" w:rsidR="00491628" w:rsidRPr="00491628" w:rsidRDefault="00491628" w:rsidP="00491628">
      <w:pPr>
        <w:tabs>
          <w:tab w:val="left" w:pos="2987"/>
        </w:tabs>
        <w:kinsoku w:val="0"/>
        <w:overflowPunct w:val="0"/>
        <w:spacing w:line="200" w:lineRule="exact"/>
        <w:ind w:hanging="2988"/>
        <w:jc w:val="both"/>
        <w:rPr>
          <w:szCs w:val="22"/>
        </w:rPr>
      </w:pPr>
    </w:p>
    <w:p w14:paraId="6C7B82AD" w14:textId="77777777" w:rsidR="007D6BDC" w:rsidRDefault="007D6BDC" w:rsidP="0040253B">
      <w:pPr>
        <w:tabs>
          <w:tab w:val="left" w:pos="2970"/>
          <w:tab w:val="left" w:pos="3060"/>
        </w:tabs>
        <w:ind w:left="2970" w:right="-270" w:hanging="3060"/>
        <w:rPr>
          <w:rFonts w:cs="Arial"/>
          <w:szCs w:val="22"/>
          <w:lang w:eastAsia="ja-JP"/>
        </w:rPr>
      </w:pPr>
      <w:bookmarkStart w:id="164" w:name="bookmark154"/>
      <w:bookmarkStart w:id="165" w:name="_GoBack"/>
      <w:bookmarkEnd w:id="164"/>
      <w:bookmarkEnd w:id="165"/>
    </w:p>
    <w:p w14:paraId="59512AA5" w14:textId="77777777" w:rsidR="007D6BDC" w:rsidRPr="00313C2A" w:rsidRDefault="007D6BDC" w:rsidP="0040253B">
      <w:pPr>
        <w:tabs>
          <w:tab w:val="left" w:pos="2970"/>
          <w:tab w:val="left" w:pos="3060"/>
        </w:tabs>
        <w:ind w:left="2970" w:right="-270" w:hanging="3060"/>
        <w:rPr>
          <w:rFonts w:cs="Arial"/>
          <w:szCs w:val="22"/>
          <w:lang w:eastAsia="ja-JP"/>
        </w:rPr>
      </w:pPr>
    </w:p>
    <w:sectPr w:rsidR="007D6BDC" w:rsidRPr="00313C2A" w:rsidSect="00452C68">
      <w:headerReference w:type="first" r:id="rId81"/>
      <w:footerReference w:type="first" r:id="rId82"/>
      <w:pgSz w:w="12240" w:h="15840" w:code="1"/>
      <w:pgMar w:top="720" w:right="1440" w:bottom="360" w:left="2070" w:header="691" w:footer="288" w:gutter="0"/>
      <w:pgNumType w:start="1"/>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11B2DF" w14:textId="77777777" w:rsidR="00D94820" w:rsidRDefault="00D94820">
      <w:r>
        <w:separator/>
      </w:r>
    </w:p>
  </w:endnote>
  <w:endnote w:type="continuationSeparator" w:id="0">
    <w:p w14:paraId="2B975E95" w14:textId="77777777" w:rsidR="00D94820" w:rsidRDefault="00D948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Neue">
    <w:altName w:val="Malgun Gothic"/>
    <w:charset w:val="00"/>
    <w:family w:val="auto"/>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A80FE" w14:textId="77777777" w:rsidR="00964568" w:rsidRPr="00452C68" w:rsidRDefault="00964568">
    <w:pPr>
      <w:pStyle w:val="Footer"/>
      <w:rPr>
        <w:sz w:val="20"/>
        <w:szCs w:val="20"/>
      </w:rPr>
    </w:pPr>
  </w:p>
  <w:p w14:paraId="712AE1D6" w14:textId="34DF4EF9" w:rsidR="00964568" w:rsidRPr="00452C68" w:rsidRDefault="00964568" w:rsidP="00D00037">
    <w:pPr>
      <w:pStyle w:val="Footer"/>
      <w:tabs>
        <w:tab w:val="clear" w:pos="1582"/>
        <w:tab w:val="clear" w:pos="2552"/>
        <w:tab w:val="clear" w:pos="3612"/>
        <w:tab w:val="clear" w:pos="5007"/>
        <w:tab w:val="left" w:pos="2880"/>
      </w:tabs>
      <w:rPr>
        <w:rFonts w:cs="Arial"/>
        <w:sz w:val="18"/>
        <w:szCs w:val="18"/>
      </w:rPr>
    </w:pPr>
    <w:sdt>
      <w:sdtPr>
        <w:rPr>
          <w:sz w:val="18"/>
          <w:szCs w:val="18"/>
        </w:rPr>
        <w:id w:val="402496197"/>
        <w:docPartObj>
          <w:docPartGallery w:val="Page Numbers (Bottom of Page)"/>
          <w:docPartUnique/>
        </w:docPartObj>
      </w:sdtPr>
      <w:sdtEndPr>
        <w:rPr>
          <w:noProof/>
        </w:rPr>
      </w:sdtEndPr>
      <w:sdtContent>
        <w:r w:rsidRPr="00452C68">
          <w:rPr>
            <w:sz w:val="18"/>
            <w:szCs w:val="18"/>
          </w:rPr>
          <w:fldChar w:fldCharType="begin"/>
        </w:r>
        <w:r w:rsidRPr="00452C68">
          <w:rPr>
            <w:sz w:val="18"/>
            <w:szCs w:val="18"/>
          </w:rPr>
          <w:instrText xml:space="preserve"> PAGE   \* MERGEFORMAT </w:instrText>
        </w:r>
        <w:r w:rsidRPr="00452C68">
          <w:rPr>
            <w:sz w:val="18"/>
            <w:szCs w:val="18"/>
          </w:rPr>
          <w:fldChar w:fldCharType="separate"/>
        </w:r>
        <w:r w:rsidR="002D4152">
          <w:rPr>
            <w:noProof/>
            <w:sz w:val="18"/>
            <w:szCs w:val="18"/>
          </w:rPr>
          <w:t>52</w:t>
        </w:r>
        <w:r w:rsidRPr="00452C68">
          <w:rPr>
            <w:noProof/>
            <w:sz w:val="18"/>
            <w:szCs w:val="18"/>
          </w:rPr>
          <w:fldChar w:fldCharType="end"/>
        </w:r>
      </w:sdtContent>
    </w:sdt>
    <w:r>
      <w:rPr>
        <w:rFonts w:cs="Arial"/>
        <w:sz w:val="18"/>
        <w:szCs w:val="18"/>
      </w:rPr>
      <w:tab/>
      <w:t>Administrator</w:t>
    </w:r>
    <w:r w:rsidRPr="00452C68">
      <w:rPr>
        <w:rFonts w:cs="Arial"/>
        <w:sz w:val="18"/>
        <w:szCs w:val="18"/>
      </w:rPr>
      <w:t xml:space="preserve"> Guide</w:t>
    </w:r>
    <w:r w:rsidRPr="00452C68">
      <w:rPr>
        <w:rFonts w:cs="Arial"/>
        <w:sz w:val="18"/>
        <w:szCs w:val="18"/>
      </w:rPr>
      <w:ptab w:relativeTo="margin" w:alignment="right" w:leader="none"/>
    </w:r>
    <w:r>
      <w:rPr>
        <w:rFonts w:cs="Arial"/>
        <w:sz w:val="18"/>
        <w:szCs w:val="18"/>
      </w:rPr>
      <w:t>July</w:t>
    </w:r>
    <w:r w:rsidRPr="00452C68">
      <w:rPr>
        <w:rFonts w:cs="Arial"/>
        <w:sz w:val="18"/>
        <w:szCs w:val="18"/>
      </w:rPr>
      <w:t xml:space="preserve"> </w:t>
    </w:r>
    <w:r>
      <w:rPr>
        <w:rFonts w:cs="Arial"/>
        <w:sz w:val="18"/>
        <w:szCs w:val="18"/>
      </w:rPr>
      <w:t>3</w:t>
    </w:r>
    <w:r w:rsidRPr="00452C68">
      <w:rPr>
        <w:rFonts w:cs="Arial"/>
        <w:sz w:val="18"/>
        <w:szCs w:val="18"/>
      </w:rPr>
      <w:t>1, 2014</w:t>
    </w:r>
  </w:p>
  <w:p w14:paraId="49FD326D" w14:textId="77777777" w:rsidR="00964568" w:rsidRPr="00452C68" w:rsidRDefault="00964568">
    <w:pPr>
      <w:pStyle w:val="Footer"/>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A4BC" w14:textId="77777777" w:rsidR="00964568" w:rsidRDefault="00964568" w:rsidP="006D1249">
    <w:pPr>
      <w:pStyle w:val="Footer"/>
      <w:ind w:left="-720"/>
      <w:rPr>
        <w:rFonts w:ascii="Times New Roman" w:hAnsi="Times New Roman"/>
        <w:sz w:val="20"/>
        <w:szCs w:val="20"/>
      </w:rPr>
    </w:pPr>
  </w:p>
  <w:p w14:paraId="6CF8EF56" w14:textId="77777777" w:rsidR="00964568" w:rsidRPr="00C61CD5" w:rsidRDefault="00964568" w:rsidP="006D1249">
    <w:pPr>
      <w:pStyle w:val="Footer"/>
      <w:ind w:left="-720"/>
      <w:rPr>
        <w:rFonts w:ascii="Times New Roman" w:hAnsi="Times New Roman"/>
        <w:sz w:val="20"/>
        <w:szCs w:val="20"/>
      </w:rPr>
    </w:pPr>
  </w:p>
  <w:sdt>
    <w:sdtPr>
      <w:rPr>
        <w:rFonts w:cs="Arial"/>
        <w:sz w:val="18"/>
        <w:szCs w:val="18"/>
      </w:rPr>
      <w:id w:val="-524866057"/>
      <w:docPartObj>
        <w:docPartGallery w:val="Page Numbers (Bottom of Page)"/>
        <w:docPartUnique/>
      </w:docPartObj>
    </w:sdtPr>
    <w:sdtEndPr>
      <w:rPr>
        <w:rFonts w:cs="Times New Roman"/>
        <w:noProof/>
        <w:sz w:val="20"/>
        <w:szCs w:val="20"/>
      </w:rPr>
    </w:sdtEndPr>
    <w:sdtContent>
      <w:p w14:paraId="6D2F762A" w14:textId="75E58503" w:rsidR="00964568" w:rsidRPr="00C61CD5" w:rsidRDefault="00964568" w:rsidP="00042981">
        <w:pPr>
          <w:pStyle w:val="Footer"/>
          <w:tabs>
            <w:tab w:val="clear" w:pos="3612"/>
            <w:tab w:val="center" w:pos="3960"/>
            <w:tab w:val="right" w:pos="7920"/>
          </w:tabs>
          <w:ind w:left="-720"/>
          <w:rPr>
            <w:rFonts w:cs="Arial"/>
            <w:sz w:val="18"/>
            <w:szCs w:val="18"/>
          </w:rPr>
        </w:pPr>
        <w:r>
          <w:rPr>
            <w:rFonts w:cs="Arial"/>
            <w:sz w:val="18"/>
            <w:szCs w:val="18"/>
          </w:rPr>
          <w:t>July 31,</w:t>
        </w:r>
        <w:r w:rsidRPr="00C61CD5">
          <w:rPr>
            <w:rFonts w:cs="Arial"/>
            <w:sz w:val="18"/>
            <w:szCs w:val="18"/>
          </w:rPr>
          <w:t xml:space="preserve"> 2014</w:t>
        </w:r>
        <w:r w:rsidRPr="00C61CD5">
          <w:rPr>
            <w:rFonts w:cs="Arial"/>
            <w:sz w:val="18"/>
            <w:szCs w:val="18"/>
          </w:rPr>
          <w:tab/>
        </w:r>
        <w:r w:rsidRPr="00C61CD5">
          <w:rPr>
            <w:rFonts w:cs="Arial"/>
            <w:sz w:val="18"/>
            <w:szCs w:val="18"/>
          </w:rPr>
          <w:tab/>
        </w:r>
        <w:r w:rsidRPr="00C61CD5">
          <w:rPr>
            <w:rFonts w:cs="Arial"/>
            <w:sz w:val="18"/>
            <w:szCs w:val="18"/>
          </w:rPr>
          <w:tab/>
        </w:r>
        <w:r>
          <w:rPr>
            <w:rFonts w:cs="Arial"/>
            <w:sz w:val="18"/>
            <w:szCs w:val="18"/>
          </w:rPr>
          <w:t>Administrator Guide</w:t>
        </w:r>
        <w:r w:rsidRPr="00C61CD5">
          <w:rPr>
            <w:rFonts w:cs="Arial"/>
            <w:sz w:val="18"/>
            <w:szCs w:val="18"/>
          </w:rPr>
          <w:tab/>
        </w:r>
        <w:r w:rsidRPr="00C61CD5">
          <w:rPr>
            <w:rFonts w:cs="Arial"/>
            <w:sz w:val="18"/>
            <w:szCs w:val="18"/>
          </w:rPr>
          <w:tab/>
        </w:r>
        <w:r w:rsidRPr="004A37E1">
          <w:rPr>
            <w:rFonts w:cs="Arial"/>
            <w:sz w:val="18"/>
            <w:szCs w:val="18"/>
          </w:rPr>
          <w:fldChar w:fldCharType="begin"/>
        </w:r>
        <w:r w:rsidRPr="004A37E1">
          <w:rPr>
            <w:rFonts w:cs="Arial"/>
            <w:sz w:val="18"/>
            <w:szCs w:val="18"/>
          </w:rPr>
          <w:instrText xml:space="preserve"> PAGE   \* MERGEFORMAT </w:instrText>
        </w:r>
        <w:r w:rsidRPr="004A37E1">
          <w:rPr>
            <w:rFonts w:cs="Arial"/>
            <w:sz w:val="18"/>
            <w:szCs w:val="18"/>
          </w:rPr>
          <w:fldChar w:fldCharType="separate"/>
        </w:r>
        <w:r w:rsidR="002D4152">
          <w:rPr>
            <w:rFonts w:cs="Arial"/>
            <w:noProof/>
            <w:sz w:val="18"/>
            <w:szCs w:val="18"/>
          </w:rPr>
          <w:t>v</w:t>
        </w:r>
        <w:r w:rsidRPr="004A37E1">
          <w:rPr>
            <w:rFonts w:cs="Arial"/>
            <w:noProof/>
            <w:sz w:val="18"/>
            <w:szCs w:val="18"/>
          </w:rPr>
          <w:fldChar w:fldCharType="end"/>
        </w:r>
      </w:p>
      <w:p w14:paraId="4611E49E" w14:textId="7E1A676E" w:rsidR="00964568" w:rsidRPr="00C61CD5" w:rsidRDefault="00964568" w:rsidP="006D1249">
        <w:pPr>
          <w:pStyle w:val="Footer"/>
          <w:tabs>
            <w:tab w:val="clear" w:pos="5007"/>
            <w:tab w:val="left" w:pos="8460"/>
          </w:tabs>
          <w:ind w:left="-720"/>
          <w:rPr>
            <w:rFonts w:ascii="Helvetica Neue" w:hAnsi="Helvetica Neue"/>
            <w:b/>
            <w:sz w:val="20"/>
            <w:szCs w:val="20"/>
          </w:rP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175DF" w14:textId="7E06BC80" w:rsidR="00964568" w:rsidRPr="00523520" w:rsidRDefault="00964568" w:rsidP="00523520">
    <w:pPr>
      <w:pStyle w:val="Footer"/>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680A7" w14:textId="77777777" w:rsidR="00964568" w:rsidRPr="00C61CD5" w:rsidRDefault="00964568" w:rsidP="00A71A0B">
    <w:pPr>
      <w:pStyle w:val="Footer"/>
      <w:rPr>
        <w:rFonts w:ascii="Times New Roman" w:hAnsi="Times New Roman"/>
        <w:sz w:val="20"/>
        <w:szCs w:val="20"/>
      </w:rPr>
    </w:pPr>
  </w:p>
  <w:sdt>
    <w:sdtPr>
      <w:rPr>
        <w:rFonts w:cs="Arial"/>
        <w:sz w:val="18"/>
        <w:szCs w:val="18"/>
      </w:rPr>
      <w:id w:val="1228644679"/>
      <w:docPartObj>
        <w:docPartGallery w:val="Page Numbers (Bottom of Page)"/>
        <w:docPartUnique/>
      </w:docPartObj>
    </w:sdtPr>
    <w:sdtEndPr>
      <w:rPr>
        <w:rFonts w:cs="Times New Roman"/>
        <w:noProof/>
        <w:sz w:val="20"/>
        <w:szCs w:val="20"/>
      </w:rPr>
    </w:sdtEndPr>
    <w:sdtContent>
      <w:p w14:paraId="58D27124" w14:textId="43D258DA" w:rsidR="00964568" w:rsidRPr="00C61CD5" w:rsidRDefault="00964568" w:rsidP="002A2E81">
        <w:pPr>
          <w:pStyle w:val="Footer"/>
          <w:tabs>
            <w:tab w:val="clear" w:pos="2552"/>
            <w:tab w:val="clear" w:pos="3612"/>
            <w:tab w:val="center" w:pos="3960"/>
            <w:tab w:val="right" w:pos="7920"/>
          </w:tabs>
          <w:rPr>
            <w:rFonts w:cs="Arial"/>
            <w:sz w:val="18"/>
            <w:szCs w:val="18"/>
          </w:rPr>
        </w:pPr>
        <w:r>
          <w:rPr>
            <w:rFonts w:cs="Arial"/>
            <w:sz w:val="18"/>
            <w:szCs w:val="18"/>
          </w:rPr>
          <w:t>July 31, 2014</w:t>
        </w:r>
        <w:r>
          <w:rPr>
            <w:rFonts w:cs="Arial"/>
            <w:sz w:val="18"/>
            <w:szCs w:val="18"/>
          </w:rPr>
          <w:tab/>
        </w:r>
        <w:r>
          <w:rPr>
            <w:rFonts w:cs="Arial"/>
            <w:sz w:val="18"/>
            <w:szCs w:val="18"/>
          </w:rPr>
          <w:tab/>
          <w:t>Administrator Guide</w:t>
        </w:r>
        <w:r>
          <w:rPr>
            <w:rFonts w:cs="Arial"/>
            <w:sz w:val="18"/>
            <w:szCs w:val="18"/>
          </w:rPr>
          <w:tab/>
        </w:r>
        <w:r>
          <w:rPr>
            <w:rFonts w:cs="Arial"/>
            <w:sz w:val="18"/>
            <w:szCs w:val="18"/>
          </w:rPr>
          <w:tab/>
        </w:r>
        <w:r w:rsidRPr="00AE6B43">
          <w:rPr>
            <w:rFonts w:cs="Arial"/>
            <w:sz w:val="18"/>
            <w:szCs w:val="18"/>
          </w:rPr>
          <w:fldChar w:fldCharType="begin"/>
        </w:r>
        <w:r w:rsidRPr="00AE6B43">
          <w:rPr>
            <w:rFonts w:cs="Arial"/>
            <w:sz w:val="18"/>
            <w:szCs w:val="18"/>
          </w:rPr>
          <w:instrText xml:space="preserve"> PAGE   \* MERGEFORMAT </w:instrText>
        </w:r>
        <w:r w:rsidRPr="00AE6B43">
          <w:rPr>
            <w:rFonts w:cs="Arial"/>
            <w:sz w:val="18"/>
            <w:szCs w:val="18"/>
          </w:rPr>
          <w:fldChar w:fldCharType="separate"/>
        </w:r>
        <w:r w:rsidR="002D4152">
          <w:rPr>
            <w:rFonts w:cs="Arial"/>
            <w:noProof/>
            <w:sz w:val="18"/>
            <w:szCs w:val="18"/>
          </w:rPr>
          <w:t>17</w:t>
        </w:r>
        <w:r w:rsidRPr="00AE6B43">
          <w:rPr>
            <w:rFonts w:cs="Arial"/>
            <w:noProof/>
            <w:sz w:val="18"/>
            <w:szCs w:val="18"/>
          </w:rPr>
          <w:fldChar w:fldCharType="end"/>
        </w:r>
      </w:p>
      <w:p w14:paraId="1C4B5044" w14:textId="77777777" w:rsidR="00964568" w:rsidRPr="00C61CD5" w:rsidRDefault="00964568" w:rsidP="00A71A0B">
        <w:pPr>
          <w:pStyle w:val="Footer"/>
          <w:tabs>
            <w:tab w:val="clear" w:pos="5007"/>
            <w:tab w:val="left" w:pos="8460"/>
          </w:tabs>
          <w:rPr>
            <w:rFonts w:ascii="Helvetica Neue" w:hAnsi="Helvetica Neue"/>
            <w:b/>
            <w:sz w:val="20"/>
            <w:szCs w:val="20"/>
          </w:rPr>
        </w:pP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Arial"/>
        <w:sz w:val="18"/>
        <w:szCs w:val="18"/>
      </w:rPr>
      <w:id w:val="-2139029670"/>
      <w:docPartObj>
        <w:docPartGallery w:val="Page Numbers (Bottom of Page)"/>
        <w:docPartUnique/>
      </w:docPartObj>
    </w:sdtPr>
    <w:sdtEndPr>
      <w:rPr>
        <w:rFonts w:cs="Times New Roman"/>
        <w:noProof/>
        <w:sz w:val="20"/>
        <w:szCs w:val="20"/>
      </w:rPr>
    </w:sdtEndPr>
    <w:sdtContent>
      <w:p w14:paraId="5B48A50B" w14:textId="77777777" w:rsidR="00964568" w:rsidRDefault="00964568" w:rsidP="00B7508C">
        <w:pPr>
          <w:pStyle w:val="Footer"/>
          <w:tabs>
            <w:tab w:val="clear" w:pos="3612"/>
            <w:tab w:val="center" w:pos="3960"/>
            <w:tab w:val="right" w:pos="8640"/>
          </w:tabs>
          <w:ind w:left="-450"/>
          <w:rPr>
            <w:rFonts w:cs="Arial"/>
            <w:sz w:val="18"/>
            <w:szCs w:val="18"/>
          </w:rPr>
        </w:pPr>
      </w:p>
      <w:p w14:paraId="0CF07AF4" w14:textId="77777777" w:rsidR="00964568" w:rsidRPr="006914B0" w:rsidRDefault="00964568" w:rsidP="00B7508C">
        <w:pPr>
          <w:pStyle w:val="Footer"/>
          <w:tabs>
            <w:tab w:val="clear" w:pos="1582"/>
            <w:tab w:val="clear" w:pos="2552"/>
            <w:tab w:val="clear" w:pos="3612"/>
            <w:tab w:val="clear" w:pos="5007"/>
            <w:tab w:val="left" w:pos="2970"/>
            <w:tab w:val="left" w:pos="8460"/>
          </w:tabs>
          <w:ind w:left="-450"/>
          <w:rPr>
            <w:rFonts w:cs="Arial"/>
            <w:sz w:val="18"/>
            <w:szCs w:val="18"/>
          </w:rPr>
        </w:pPr>
        <w:r>
          <w:rPr>
            <w:rFonts w:cs="Arial"/>
            <w:sz w:val="18"/>
            <w:szCs w:val="18"/>
          </w:rPr>
          <w:t>July 1, 2014</w:t>
        </w:r>
        <w:r w:rsidRPr="006914B0">
          <w:rPr>
            <w:rFonts w:cs="Arial"/>
            <w:sz w:val="18"/>
            <w:szCs w:val="18"/>
          </w:rPr>
          <w:ptab w:relativeTo="margin" w:alignment="center" w:leader="none"/>
        </w:r>
        <w:r>
          <w:rPr>
            <w:rFonts w:cs="Arial"/>
            <w:sz w:val="18"/>
            <w:szCs w:val="18"/>
          </w:rPr>
          <w:t>Administrator Guide</w:t>
        </w:r>
        <w:r w:rsidRPr="006914B0">
          <w:rPr>
            <w:rFonts w:cs="Arial"/>
            <w:sz w:val="18"/>
            <w:szCs w:val="18"/>
          </w:rPr>
          <w:t xml:space="preserve"> </w:t>
        </w:r>
        <w:r w:rsidRPr="006914B0">
          <w:rPr>
            <w:rFonts w:cs="Arial"/>
            <w:sz w:val="18"/>
            <w:szCs w:val="18"/>
          </w:rPr>
          <w:ptab w:relativeTo="margin" w:alignment="right" w:leader="none"/>
        </w:r>
        <w:r w:rsidRPr="00FA1DC1">
          <w:rPr>
            <w:sz w:val="18"/>
            <w:szCs w:val="18"/>
          </w:rPr>
          <w:t xml:space="preserve"> </w:t>
        </w:r>
        <w:sdt>
          <w:sdtPr>
            <w:rPr>
              <w:sz w:val="18"/>
              <w:szCs w:val="18"/>
            </w:rPr>
            <w:id w:val="-1603179631"/>
            <w:docPartObj>
              <w:docPartGallery w:val="Page Numbers (Bottom of Page)"/>
              <w:docPartUnique/>
            </w:docPartObj>
          </w:sdtPr>
          <w:sdtEndPr>
            <w:rPr>
              <w:noProof/>
            </w:rPr>
          </w:sdtEndPr>
          <w:sdtContent>
            <w:r w:rsidRPr="006914B0">
              <w:rPr>
                <w:sz w:val="18"/>
                <w:szCs w:val="18"/>
              </w:rPr>
              <w:fldChar w:fldCharType="begin"/>
            </w:r>
            <w:r w:rsidRPr="006914B0">
              <w:rPr>
                <w:sz w:val="18"/>
                <w:szCs w:val="18"/>
              </w:rPr>
              <w:instrText xml:space="preserve"> PAGE   \* MERGEFORMAT </w:instrText>
            </w:r>
            <w:r w:rsidRPr="006914B0">
              <w:rPr>
                <w:sz w:val="18"/>
                <w:szCs w:val="18"/>
              </w:rPr>
              <w:fldChar w:fldCharType="separate"/>
            </w:r>
            <w:r w:rsidR="002D4152">
              <w:rPr>
                <w:noProof/>
                <w:sz w:val="18"/>
                <w:szCs w:val="18"/>
              </w:rPr>
              <w:t>1</w:t>
            </w:r>
            <w:r w:rsidRPr="006914B0">
              <w:rPr>
                <w:noProof/>
                <w:sz w:val="18"/>
                <w:szCs w:val="18"/>
              </w:rPr>
              <w:fldChar w:fldCharType="end"/>
            </w:r>
          </w:sdtContent>
        </w:sdt>
      </w:p>
      <w:p w14:paraId="00A9A1F6" w14:textId="77777777" w:rsidR="00964568" w:rsidRPr="00387729" w:rsidRDefault="00964568" w:rsidP="00B7508C">
        <w:pPr>
          <w:pStyle w:val="Footer"/>
          <w:tabs>
            <w:tab w:val="clear" w:pos="5007"/>
            <w:tab w:val="left" w:pos="8460"/>
          </w:tabs>
          <w:ind w:left="-450"/>
          <w:rPr>
            <w:rFonts w:ascii="Helvetica Neue" w:hAnsi="Helvetica Neue"/>
            <w:b/>
            <w:sz w:val="20"/>
            <w:szCs w:val="20"/>
          </w:rPr>
        </w:pP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7E0442" w14:textId="77777777" w:rsidR="00964568" w:rsidRPr="00C61CD5" w:rsidRDefault="00964568" w:rsidP="00A71A0B">
    <w:pPr>
      <w:pStyle w:val="Footer"/>
      <w:rPr>
        <w:rFonts w:ascii="Times New Roman" w:hAnsi="Times New Roman"/>
        <w:sz w:val="20"/>
        <w:szCs w:val="20"/>
      </w:rPr>
    </w:pPr>
  </w:p>
  <w:sdt>
    <w:sdtPr>
      <w:rPr>
        <w:rFonts w:cs="Arial"/>
        <w:sz w:val="18"/>
        <w:szCs w:val="18"/>
      </w:rPr>
      <w:id w:val="794181789"/>
      <w:docPartObj>
        <w:docPartGallery w:val="Page Numbers (Bottom of Page)"/>
        <w:docPartUnique/>
      </w:docPartObj>
    </w:sdtPr>
    <w:sdtEndPr>
      <w:rPr>
        <w:rFonts w:cs="Times New Roman"/>
        <w:noProof/>
        <w:sz w:val="20"/>
        <w:szCs w:val="20"/>
      </w:rPr>
    </w:sdtEndPr>
    <w:sdtContent>
      <w:p w14:paraId="59760622" w14:textId="34234FF3" w:rsidR="00964568" w:rsidRPr="00C61CD5" w:rsidRDefault="00964568" w:rsidP="002A2E81">
        <w:pPr>
          <w:pStyle w:val="Footer"/>
          <w:tabs>
            <w:tab w:val="clear" w:pos="2552"/>
            <w:tab w:val="clear" w:pos="3612"/>
            <w:tab w:val="center" w:pos="3960"/>
            <w:tab w:val="right" w:pos="7920"/>
          </w:tabs>
          <w:rPr>
            <w:rFonts w:cs="Arial"/>
            <w:sz w:val="18"/>
            <w:szCs w:val="18"/>
          </w:rPr>
        </w:pPr>
        <w:r>
          <w:rPr>
            <w:rFonts w:cs="Arial"/>
            <w:sz w:val="18"/>
            <w:szCs w:val="18"/>
          </w:rPr>
          <w:t>July 31, 2014</w:t>
        </w:r>
        <w:r>
          <w:rPr>
            <w:rFonts w:cs="Arial"/>
            <w:sz w:val="18"/>
            <w:szCs w:val="18"/>
          </w:rPr>
          <w:tab/>
        </w:r>
        <w:r>
          <w:rPr>
            <w:rFonts w:cs="Arial"/>
            <w:sz w:val="18"/>
            <w:szCs w:val="18"/>
          </w:rPr>
          <w:tab/>
          <w:t>Administrator Guide</w:t>
        </w:r>
        <w:r>
          <w:rPr>
            <w:rFonts w:cs="Arial"/>
            <w:sz w:val="18"/>
            <w:szCs w:val="18"/>
          </w:rPr>
          <w:tab/>
        </w:r>
        <w:r>
          <w:rPr>
            <w:rFonts w:cs="Arial"/>
            <w:sz w:val="18"/>
            <w:szCs w:val="18"/>
          </w:rPr>
          <w:tab/>
        </w:r>
        <w:r w:rsidRPr="00AE6B43">
          <w:rPr>
            <w:rFonts w:cs="Arial"/>
            <w:sz w:val="18"/>
            <w:szCs w:val="18"/>
          </w:rPr>
          <w:fldChar w:fldCharType="begin"/>
        </w:r>
        <w:r w:rsidRPr="00AE6B43">
          <w:rPr>
            <w:rFonts w:cs="Arial"/>
            <w:sz w:val="18"/>
            <w:szCs w:val="18"/>
          </w:rPr>
          <w:instrText xml:space="preserve"> PAGE   \* MERGEFORMAT </w:instrText>
        </w:r>
        <w:r w:rsidRPr="00AE6B43">
          <w:rPr>
            <w:rFonts w:cs="Arial"/>
            <w:sz w:val="18"/>
            <w:szCs w:val="18"/>
          </w:rPr>
          <w:fldChar w:fldCharType="separate"/>
        </w:r>
        <w:r w:rsidR="002D4152">
          <w:rPr>
            <w:rFonts w:cs="Arial"/>
            <w:noProof/>
            <w:sz w:val="18"/>
            <w:szCs w:val="18"/>
          </w:rPr>
          <w:t>51</w:t>
        </w:r>
        <w:r w:rsidRPr="00AE6B43">
          <w:rPr>
            <w:rFonts w:cs="Arial"/>
            <w:noProof/>
            <w:sz w:val="18"/>
            <w:szCs w:val="18"/>
          </w:rPr>
          <w:fldChar w:fldCharType="end"/>
        </w:r>
      </w:p>
      <w:p w14:paraId="1FD61BFF" w14:textId="4931B72B" w:rsidR="00964568" w:rsidRPr="00C61CD5" w:rsidRDefault="00964568" w:rsidP="00A71A0B">
        <w:pPr>
          <w:pStyle w:val="Footer"/>
          <w:tabs>
            <w:tab w:val="clear" w:pos="5007"/>
            <w:tab w:val="left" w:pos="8460"/>
          </w:tabs>
          <w:rPr>
            <w:rFonts w:ascii="Helvetica Neue" w:hAnsi="Helvetica Neue"/>
            <w:b/>
            <w:sz w:val="20"/>
            <w:szCs w:val="20"/>
          </w:rPr>
        </w:pP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Arial"/>
        <w:sz w:val="18"/>
        <w:szCs w:val="18"/>
      </w:rPr>
      <w:id w:val="-1507588945"/>
      <w:docPartObj>
        <w:docPartGallery w:val="Page Numbers (Bottom of Page)"/>
        <w:docPartUnique/>
      </w:docPartObj>
    </w:sdtPr>
    <w:sdtEndPr>
      <w:rPr>
        <w:rFonts w:cs="Times New Roman"/>
        <w:noProof/>
        <w:sz w:val="20"/>
        <w:szCs w:val="20"/>
      </w:rPr>
    </w:sdtEndPr>
    <w:sdtContent>
      <w:p w14:paraId="74553DF8" w14:textId="77777777" w:rsidR="00964568" w:rsidRDefault="00964568" w:rsidP="00B7508C">
        <w:pPr>
          <w:pStyle w:val="Footer"/>
          <w:tabs>
            <w:tab w:val="clear" w:pos="3612"/>
            <w:tab w:val="center" w:pos="3960"/>
            <w:tab w:val="right" w:pos="8640"/>
          </w:tabs>
          <w:ind w:left="-450"/>
          <w:rPr>
            <w:rFonts w:cs="Arial"/>
            <w:sz w:val="18"/>
            <w:szCs w:val="18"/>
          </w:rPr>
        </w:pPr>
      </w:p>
      <w:p w14:paraId="546F1E12" w14:textId="238B82BA" w:rsidR="00964568" w:rsidRPr="006914B0" w:rsidRDefault="00964568" w:rsidP="00B7508C">
        <w:pPr>
          <w:pStyle w:val="Footer"/>
          <w:tabs>
            <w:tab w:val="clear" w:pos="1582"/>
            <w:tab w:val="clear" w:pos="2552"/>
            <w:tab w:val="clear" w:pos="3612"/>
            <w:tab w:val="clear" w:pos="5007"/>
            <w:tab w:val="left" w:pos="2970"/>
            <w:tab w:val="left" w:pos="8460"/>
          </w:tabs>
          <w:ind w:left="-450"/>
          <w:rPr>
            <w:rFonts w:cs="Arial"/>
            <w:sz w:val="18"/>
            <w:szCs w:val="18"/>
          </w:rPr>
        </w:pPr>
        <w:r>
          <w:rPr>
            <w:rFonts w:cs="Arial"/>
            <w:sz w:val="18"/>
            <w:szCs w:val="18"/>
          </w:rPr>
          <w:t>July 1, 2014</w:t>
        </w:r>
        <w:r w:rsidRPr="006914B0">
          <w:rPr>
            <w:rFonts w:cs="Arial"/>
            <w:sz w:val="18"/>
            <w:szCs w:val="18"/>
          </w:rPr>
          <w:ptab w:relativeTo="margin" w:alignment="center" w:leader="none"/>
        </w:r>
        <w:r>
          <w:rPr>
            <w:rFonts w:cs="Arial"/>
            <w:sz w:val="18"/>
            <w:szCs w:val="18"/>
          </w:rPr>
          <w:t>Administrator Guide</w:t>
        </w:r>
        <w:r w:rsidRPr="006914B0">
          <w:rPr>
            <w:rFonts w:cs="Arial"/>
            <w:sz w:val="18"/>
            <w:szCs w:val="18"/>
          </w:rPr>
          <w:t xml:space="preserve"> </w:t>
        </w:r>
        <w:r w:rsidRPr="006914B0">
          <w:rPr>
            <w:rFonts w:cs="Arial"/>
            <w:sz w:val="18"/>
            <w:szCs w:val="18"/>
          </w:rPr>
          <w:ptab w:relativeTo="margin" w:alignment="right" w:leader="none"/>
        </w:r>
        <w:r w:rsidRPr="00FA1DC1">
          <w:rPr>
            <w:sz w:val="18"/>
            <w:szCs w:val="18"/>
          </w:rPr>
          <w:t xml:space="preserve"> </w:t>
        </w:r>
        <w:sdt>
          <w:sdtPr>
            <w:rPr>
              <w:sz w:val="18"/>
              <w:szCs w:val="18"/>
            </w:rPr>
            <w:id w:val="1601368105"/>
            <w:docPartObj>
              <w:docPartGallery w:val="Page Numbers (Bottom of Page)"/>
              <w:docPartUnique/>
            </w:docPartObj>
          </w:sdtPr>
          <w:sdtEndPr>
            <w:rPr>
              <w:noProof/>
            </w:rPr>
          </w:sdtEndPr>
          <w:sdtContent>
            <w:r w:rsidRPr="006914B0">
              <w:rPr>
                <w:sz w:val="18"/>
                <w:szCs w:val="18"/>
              </w:rPr>
              <w:fldChar w:fldCharType="begin"/>
            </w:r>
            <w:r w:rsidRPr="006914B0">
              <w:rPr>
                <w:sz w:val="18"/>
                <w:szCs w:val="18"/>
              </w:rPr>
              <w:instrText xml:space="preserve"> PAGE   \* MERGEFORMAT </w:instrText>
            </w:r>
            <w:r w:rsidRPr="006914B0">
              <w:rPr>
                <w:sz w:val="18"/>
                <w:szCs w:val="18"/>
              </w:rPr>
              <w:fldChar w:fldCharType="separate"/>
            </w:r>
            <w:r w:rsidR="002D4152">
              <w:rPr>
                <w:noProof/>
                <w:sz w:val="18"/>
                <w:szCs w:val="18"/>
              </w:rPr>
              <w:t>16</w:t>
            </w:r>
            <w:r w:rsidRPr="006914B0">
              <w:rPr>
                <w:noProof/>
                <w:sz w:val="18"/>
                <w:szCs w:val="18"/>
              </w:rPr>
              <w:fldChar w:fldCharType="end"/>
            </w:r>
          </w:sdtContent>
        </w:sdt>
      </w:p>
      <w:p w14:paraId="0E4A4DCB" w14:textId="5D9A5752" w:rsidR="00964568" w:rsidRPr="00387729" w:rsidRDefault="00964568" w:rsidP="00B7508C">
        <w:pPr>
          <w:pStyle w:val="Footer"/>
          <w:tabs>
            <w:tab w:val="clear" w:pos="5007"/>
            <w:tab w:val="left" w:pos="8460"/>
          </w:tabs>
          <w:ind w:left="-450"/>
          <w:rPr>
            <w:rFonts w:ascii="Helvetica Neue" w:hAnsi="Helvetica Neue"/>
            <w:b/>
            <w:sz w:val="20"/>
            <w:szCs w:val="20"/>
          </w:rPr>
        </w:pP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Arial"/>
        <w:sz w:val="18"/>
        <w:szCs w:val="18"/>
      </w:rPr>
      <w:id w:val="833024853"/>
      <w:docPartObj>
        <w:docPartGallery w:val="Page Numbers (Bottom of Page)"/>
        <w:docPartUnique/>
      </w:docPartObj>
    </w:sdtPr>
    <w:sdtEndPr>
      <w:rPr>
        <w:rFonts w:cs="Times New Roman"/>
        <w:noProof/>
        <w:sz w:val="20"/>
        <w:szCs w:val="20"/>
      </w:rPr>
    </w:sdtEndPr>
    <w:sdtContent>
      <w:p w14:paraId="4B18D934" w14:textId="77777777" w:rsidR="00964568" w:rsidRDefault="00964568" w:rsidP="006D1249">
        <w:pPr>
          <w:pStyle w:val="Footer"/>
          <w:tabs>
            <w:tab w:val="clear" w:pos="3612"/>
            <w:tab w:val="center" w:pos="3960"/>
            <w:tab w:val="right" w:pos="8640"/>
          </w:tabs>
          <w:ind w:left="-720"/>
          <w:rPr>
            <w:rFonts w:cs="Arial"/>
            <w:sz w:val="18"/>
            <w:szCs w:val="18"/>
          </w:rPr>
        </w:pPr>
      </w:p>
      <w:p w14:paraId="1351717E" w14:textId="77777777" w:rsidR="00964568" w:rsidRPr="006914B0" w:rsidRDefault="00964568" w:rsidP="00452C68">
        <w:pPr>
          <w:pStyle w:val="Footer"/>
          <w:tabs>
            <w:tab w:val="clear" w:pos="1582"/>
            <w:tab w:val="clear" w:pos="2552"/>
            <w:tab w:val="clear" w:pos="3612"/>
            <w:tab w:val="clear" w:pos="5007"/>
            <w:tab w:val="left" w:pos="2970"/>
            <w:tab w:val="left" w:pos="8460"/>
          </w:tabs>
          <w:ind w:left="-720"/>
          <w:rPr>
            <w:rFonts w:cs="Arial"/>
            <w:sz w:val="18"/>
            <w:szCs w:val="18"/>
          </w:rPr>
        </w:pPr>
        <w:r>
          <w:rPr>
            <w:rFonts w:cs="Arial"/>
            <w:sz w:val="18"/>
            <w:szCs w:val="18"/>
          </w:rPr>
          <w:t>July 1, 2014</w:t>
        </w:r>
        <w:r w:rsidRPr="006914B0">
          <w:rPr>
            <w:rFonts w:cs="Arial"/>
            <w:sz w:val="18"/>
            <w:szCs w:val="18"/>
          </w:rPr>
          <w:ptab w:relativeTo="margin" w:alignment="center" w:leader="none"/>
        </w:r>
        <w:r>
          <w:rPr>
            <w:rFonts w:cs="Arial"/>
            <w:sz w:val="18"/>
            <w:szCs w:val="18"/>
          </w:rPr>
          <w:t>Administrator Guide</w:t>
        </w:r>
        <w:r w:rsidRPr="006914B0">
          <w:rPr>
            <w:rFonts w:cs="Arial"/>
            <w:sz w:val="18"/>
            <w:szCs w:val="18"/>
          </w:rPr>
          <w:t xml:space="preserve"> </w:t>
        </w:r>
        <w:r w:rsidRPr="006914B0">
          <w:rPr>
            <w:rFonts w:cs="Arial"/>
            <w:sz w:val="18"/>
            <w:szCs w:val="18"/>
          </w:rPr>
          <w:ptab w:relativeTo="margin" w:alignment="right" w:leader="none"/>
        </w:r>
        <w:r w:rsidRPr="00FA1DC1">
          <w:rPr>
            <w:sz w:val="18"/>
            <w:szCs w:val="18"/>
          </w:rPr>
          <w:t xml:space="preserve"> </w:t>
        </w:r>
        <w:sdt>
          <w:sdtPr>
            <w:rPr>
              <w:sz w:val="18"/>
              <w:szCs w:val="18"/>
            </w:rPr>
            <w:id w:val="1935316738"/>
            <w:docPartObj>
              <w:docPartGallery w:val="Page Numbers (Bottom of Page)"/>
              <w:docPartUnique/>
            </w:docPartObj>
          </w:sdtPr>
          <w:sdtEndPr>
            <w:rPr>
              <w:noProof/>
            </w:rPr>
          </w:sdtEndPr>
          <w:sdtContent>
            <w:r w:rsidRPr="006914B0">
              <w:rPr>
                <w:sz w:val="18"/>
                <w:szCs w:val="18"/>
              </w:rPr>
              <w:fldChar w:fldCharType="begin"/>
            </w:r>
            <w:r w:rsidRPr="006914B0">
              <w:rPr>
                <w:sz w:val="18"/>
                <w:szCs w:val="18"/>
              </w:rPr>
              <w:instrText xml:space="preserve"> PAGE   \* MERGEFORMAT </w:instrText>
            </w:r>
            <w:r w:rsidRPr="006914B0">
              <w:rPr>
                <w:sz w:val="18"/>
                <w:szCs w:val="18"/>
              </w:rPr>
              <w:fldChar w:fldCharType="separate"/>
            </w:r>
            <w:r w:rsidR="002D4152">
              <w:rPr>
                <w:noProof/>
                <w:sz w:val="18"/>
                <w:szCs w:val="18"/>
              </w:rPr>
              <w:t>1</w:t>
            </w:r>
            <w:r w:rsidRPr="006914B0">
              <w:rPr>
                <w:noProof/>
                <w:sz w:val="18"/>
                <w:szCs w:val="18"/>
              </w:rPr>
              <w:fldChar w:fldCharType="end"/>
            </w:r>
          </w:sdtContent>
        </w:sdt>
      </w:p>
      <w:p w14:paraId="367B9AD5" w14:textId="77777777" w:rsidR="00964568" w:rsidRPr="00387729" w:rsidRDefault="00964568" w:rsidP="00FA1DC1">
        <w:pPr>
          <w:pStyle w:val="Footer"/>
          <w:tabs>
            <w:tab w:val="clear" w:pos="5007"/>
            <w:tab w:val="left" w:pos="8460"/>
          </w:tabs>
          <w:ind w:left="-720"/>
          <w:rPr>
            <w:rFonts w:ascii="Helvetica Neue" w:hAnsi="Helvetica Neue"/>
            <w:b/>
            <w:sz w:val="20"/>
            <w:szCs w:val="20"/>
          </w:rPr>
        </w:pPr>
      </w:p>
    </w:sdtContent>
  </w:sdt>
  <w:p w14:paraId="160D4938" w14:textId="77777777" w:rsidR="00964568" w:rsidRDefault="0096456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A89AA9" w14:textId="77777777" w:rsidR="00D94820" w:rsidRDefault="00D94820">
      <w:r>
        <w:separator/>
      </w:r>
    </w:p>
  </w:footnote>
  <w:footnote w:type="continuationSeparator" w:id="0">
    <w:p w14:paraId="45A9EA02" w14:textId="77777777" w:rsidR="00D94820" w:rsidRDefault="00D948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341D" w14:textId="27642F8A" w:rsidR="00964568" w:rsidRDefault="00964568">
    <w:pPr>
      <w:pStyle w:val="Header"/>
    </w:pPr>
    <w:r>
      <w:rPr>
        <w:rFonts w:ascii="Helvetica Neue" w:eastAsiaTheme="minorHAnsi" w:hAnsi="Helvetica Neue" w:cs="Arial"/>
        <w:noProof/>
        <w:color w:val="5DC8DF"/>
        <w:sz w:val="40"/>
        <w:szCs w:val="40"/>
      </w:rPr>
      <w:drawing>
        <wp:anchor distT="0" distB="0" distL="114300" distR="114300" simplePos="0" relativeHeight="251658240" behindDoc="0" locked="1" layoutInCell="1" allowOverlap="1" wp14:anchorId="49808159" wp14:editId="710CA6E7">
          <wp:simplePos x="0" y="0"/>
          <wp:positionH relativeFrom="page">
            <wp:posOffset>-28575</wp:posOffset>
          </wp:positionH>
          <wp:positionV relativeFrom="page">
            <wp:posOffset>635</wp:posOffset>
          </wp:positionV>
          <wp:extent cx="7799705" cy="10877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_header2.tif" descr="movie::file://localhost/Users/indiecat/Documents/Client%20Projects/InBloom/Word%20Templates/graphics/RFP_header2.tif"/>
                  <pic:cNvPicPr/>
                </pic:nvPicPr>
                <pic:blipFill>
                  <a:blip r:embed="rId1">
                    <a:extLst>
                      <a:ext uri="{28A0092B-C50C-407E-A947-70E740481C1C}">
                        <a14:useLocalDpi xmlns:a14="http://schemas.microsoft.com/office/drawing/2010/main" val="0"/>
                      </a:ext>
                    </a:extLst>
                  </a:blip>
                  <a:stretch>
                    <a:fillRect/>
                  </a:stretch>
                </pic:blipFill>
                <pic:spPr>
                  <a:xfrm>
                    <a:off x="0" y="0"/>
                    <a:ext cx="7799705" cy="1087755"/>
                  </a:xfrm>
                  <a:prstGeom prst="rect">
                    <a:avLst/>
                  </a:prstGeom>
                </pic:spPr>
              </pic:pic>
            </a:graphicData>
          </a:graphic>
          <wp14:sizeRelH relativeFrom="margin">
            <wp14:pctWidth>0</wp14:pctWidth>
          </wp14:sizeRelH>
          <wp14:sizeRelV relativeFrom="margin">
            <wp14:pctHeight>0</wp14:pctHeight>
          </wp14:sizeRelV>
        </wp:anchor>
      </w:drawing>
    </w:r>
  </w:p>
  <w:p w14:paraId="26BEB341" w14:textId="77777777" w:rsidR="00964568" w:rsidRDefault="0096456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CB5BC" w14:textId="4ACABF03" w:rsidR="00964568" w:rsidRDefault="00964568">
    <w:pPr>
      <w:pStyle w:val="Header"/>
    </w:pPr>
    <w:r>
      <w:rPr>
        <w:rFonts w:ascii="Helvetica Neue" w:eastAsiaTheme="minorHAnsi" w:hAnsi="Helvetica Neue" w:cs="Arial"/>
        <w:noProof/>
        <w:color w:val="5DC8DF"/>
        <w:sz w:val="40"/>
        <w:szCs w:val="40"/>
      </w:rPr>
      <w:drawing>
        <wp:anchor distT="0" distB="0" distL="114300" distR="114300" simplePos="0" relativeHeight="251660288" behindDoc="0" locked="1" layoutInCell="1" allowOverlap="1" wp14:anchorId="5F0EA1D7" wp14:editId="0D6BCE01">
          <wp:simplePos x="0" y="0"/>
          <wp:positionH relativeFrom="page">
            <wp:posOffset>-28575</wp:posOffset>
          </wp:positionH>
          <wp:positionV relativeFrom="page">
            <wp:posOffset>635</wp:posOffset>
          </wp:positionV>
          <wp:extent cx="7799705" cy="10877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_header2.tif" descr="movie::file://localhost/Users/indiecat/Documents/Client%20Projects/InBloom/Word%20Templates/graphics/RFP_header2.tif"/>
                  <pic:cNvPicPr/>
                </pic:nvPicPr>
                <pic:blipFill>
                  <a:blip r:embed="rId1">
                    <a:extLst>
                      <a:ext uri="{28A0092B-C50C-407E-A947-70E740481C1C}">
                        <a14:useLocalDpi xmlns:a14="http://schemas.microsoft.com/office/drawing/2010/main" val="0"/>
                      </a:ext>
                    </a:extLst>
                  </a:blip>
                  <a:stretch>
                    <a:fillRect/>
                  </a:stretch>
                </pic:blipFill>
                <pic:spPr>
                  <a:xfrm>
                    <a:off x="0" y="0"/>
                    <a:ext cx="7799705" cy="1087755"/>
                  </a:xfrm>
                  <a:prstGeom prst="rect">
                    <a:avLst/>
                  </a:prstGeom>
                </pic:spPr>
              </pic:pic>
            </a:graphicData>
          </a:graphic>
          <wp14:sizeRelH relativeFrom="margin">
            <wp14:pctWidth>0</wp14:pctWidth>
          </wp14:sizeRelH>
          <wp14:sizeRelV relativeFrom="margin">
            <wp14:pctHeight>0</wp14:pctHeight>
          </wp14:sizeRelV>
        </wp:anchor>
      </w:drawing>
    </w:r>
  </w:p>
  <w:p w14:paraId="6936A61B" w14:textId="7CFBF0B4" w:rsidR="00964568" w:rsidRDefault="00964568">
    <w:pPr>
      <w:pStyle w:val="Header"/>
    </w:pPr>
  </w:p>
  <w:p w14:paraId="30DC76B6" w14:textId="77777777" w:rsidR="00964568" w:rsidRDefault="0096456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F817A" w14:textId="28387A27" w:rsidR="00964568" w:rsidRDefault="00964568" w:rsidP="00B7508C">
    <w:pPr>
      <w:tabs>
        <w:tab w:val="center" w:pos="4680"/>
        <w:tab w:val="right" w:pos="9360"/>
      </w:tabs>
      <w:spacing w:line="240" w:lineRule="auto"/>
      <w:ind w:right="-360"/>
      <w:jc w:val="right"/>
      <w:rPr>
        <w:rFonts w:asciiTheme="minorHAnsi" w:eastAsiaTheme="minorHAnsi" w:hAnsiTheme="minorHAnsi" w:cstheme="minorBidi"/>
        <w:noProof/>
        <w:szCs w:val="22"/>
      </w:rPr>
    </w:pPr>
    <w:r>
      <w:rPr>
        <w:rFonts w:ascii="Helvetica Neue" w:eastAsiaTheme="minorHAnsi" w:hAnsi="Helvetica Neue" w:cs="Arial"/>
        <w:noProof/>
        <w:color w:val="5DC8DF"/>
        <w:sz w:val="40"/>
        <w:szCs w:val="40"/>
      </w:rPr>
      <w:drawing>
        <wp:anchor distT="0" distB="0" distL="114300" distR="114300" simplePos="0" relativeHeight="251656192" behindDoc="0" locked="1" layoutInCell="1" allowOverlap="1" wp14:anchorId="19B2E1D8" wp14:editId="0459403D">
          <wp:simplePos x="0" y="0"/>
          <wp:positionH relativeFrom="page">
            <wp:posOffset>-19050</wp:posOffset>
          </wp:positionH>
          <wp:positionV relativeFrom="page">
            <wp:posOffset>9525</wp:posOffset>
          </wp:positionV>
          <wp:extent cx="10058400" cy="10877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_header2.tif" descr="movie::file://localhost/Users/indiecat/Documents/Client%20Projects/InBloom/Word%20Templates/graphics/RFP_header2.tif"/>
                  <pic:cNvPicPr/>
                </pic:nvPicPr>
                <pic:blipFill>
                  <a:blip r:embed="rId1">
                    <a:extLst>
                      <a:ext uri="{28A0092B-C50C-407E-A947-70E740481C1C}">
                        <a14:useLocalDpi xmlns:a14="http://schemas.microsoft.com/office/drawing/2010/main" val="0"/>
                      </a:ext>
                    </a:extLst>
                  </a:blip>
                  <a:stretch>
                    <a:fillRect/>
                  </a:stretch>
                </pic:blipFill>
                <pic:spPr>
                  <a:xfrm>
                    <a:off x="0" y="0"/>
                    <a:ext cx="10058400" cy="1087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1" locked="0" layoutInCell="1" allowOverlap="1" wp14:anchorId="7DA5F6F1" wp14:editId="6F0215E9">
          <wp:simplePos x="0" y="0"/>
          <wp:positionH relativeFrom="column">
            <wp:posOffset>-1314450</wp:posOffset>
          </wp:positionH>
          <wp:positionV relativeFrom="paragraph">
            <wp:posOffset>9741535</wp:posOffset>
          </wp:positionV>
          <wp:extent cx="7778750" cy="11258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_header.png"/>
                  <pic:cNvPicPr/>
                </pic:nvPicPr>
                <pic:blipFill>
                  <a:blip r:embed="rId2">
                    <a:extLst>
                      <a:ext uri="{28A0092B-C50C-407E-A947-70E740481C1C}">
                        <a14:useLocalDpi xmlns:a14="http://schemas.microsoft.com/office/drawing/2010/main" val="0"/>
                      </a:ext>
                    </a:extLst>
                  </a:blip>
                  <a:stretch>
                    <a:fillRect/>
                  </a:stretch>
                </pic:blipFill>
                <pic:spPr>
                  <a:xfrm>
                    <a:off x="0" y="0"/>
                    <a:ext cx="7778750" cy="112585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89149" w14:textId="77777777" w:rsidR="00964568" w:rsidRDefault="00964568" w:rsidP="00192392">
    <w:pPr>
      <w:tabs>
        <w:tab w:val="center" w:pos="4680"/>
        <w:tab w:val="right" w:pos="9360"/>
      </w:tabs>
      <w:spacing w:line="240" w:lineRule="auto"/>
      <w:jc w:val="right"/>
      <w:rPr>
        <w:rFonts w:asciiTheme="minorHAnsi" w:eastAsiaTheme="minorHAnsi" w:hAnsiTheme="minorHAnsi" w:cstheme="minorBidi"/>
        <w:noProof/>
        <w:szCs w:val="22"/>
      </w:rPr>
    </w:pPr>
    <w:r>
      <w:rPr>
        <w:rFonts w:ascii="Helvetica Neue" w:eastAsiaTheme="minorHAnsi" w:hAnsi="Helvetica Neue" w:cs="Arial"/>
        <w:noProof/>
        <w:color w:val="5DC8DF"/>
        <w:sz w:val="40"/>
        <w:szCs w:val="40"/>
      </w:rPr>
      <w:drawing>
        <wp:anchor distT="0" distB="0" distL="114300" distR="114300" simplePos="0" relativeHeight="251660288" behindDoc="0" locked="1" layoutInCell="1" allowOverlap="1" wp14:anchorId="387A8286" wp14:editId="3E0F7CDD">
          <wp:simplePos x="0" y="0"/>
          <wp:positionH relativeFrom="page">
            <wp:posOffset>-20955</wp:posOffset>
          </wp:positionH>
          <wp:positionV relativeFrom="page">
            <wp:posOffset>10160</wp:posOffset>
          </wp:positionV>
          <wp:extent cx="7799705" cy="10877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_header2.tif" descr="movie::file://localhost/Users/indiecat/Documents/Client%20Projects/InBloom/Word%20Templates/graphics/RFP_header2.tif"/>
                  <pic:cNvPicPr/>
                </pic:nvPicPr>
                <pic:blipFill>
                  <a:blip r:embed="rId1">
                    <a:extLst>
                      <a:ext uri="{28A0092B-C50C-407E-A947-70E740481C1C}">
                        <a14:useLocalDpi xmlns:a14="http://schemas.microsoft.com/office/drawing/2010/main" val="0"/>
                      </a:ext>
                    </a:extLst>
                  </a:blip>
                  <a:stretch>
                    <a:fillRect/>
                  </a:stretch>
                </pic:blipFill>
                <pic:spPr>
                  <a:xfrm>
                    <a:off x="0" y="0"/>
                    <a:ext cx="7799705" cy="1087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20BAD1D2" wp14:editId="7335EF71">
          <wp:simplePos x="0" y="0"/>
          <wp:positionH relativeFrom="column">
            <wp:posOffset>-1314450</wp:posOffset>
          </wp:positionH>
          <wp:positionV relativeFrom="paragraph">
            <wp:posOffset>9741535</wp:posOffset>
          </wp:positionV>
          <wp:extent cx="7778750" cy="112585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_header.png"/>
                  <pic:cNvPicPr/>
                </pic:nvPicPr>
                <pic:blipFill>
                  <a:blip r:embed="rId2">
                    <a:extLst>
                      <a:ext uri="{28A0092B-C50C-407E-A947-70E740481C1C}">
                        <a14:useLocalDpi xmlns:a14="http://schemas.microsoft.com/office/drawing/2010/main" val="0"/>
                      </a:ext>
                    </a:extLst>
                  </a:blip>
                  <a:stretch>
                    <a:fillRect/>
                  </a:stretch>
                </pic:blipFill>
                <pic:spPr>
                  <a:xfrm>
                    <a:off x="0" y="0"/>
                    <a:ext cx="7778750" cy="1125855"/>
                  </a:xfrm>
                  <a:prstGeom prst="rect">
                    <a:avLst/>
                  </a:prstGeom>
                </pic:spPr>
              </pic:pic>
            </a:graphicData>
          </a:graphic>
          <wp14:sizeRelH relativeFrom="page">
            <wp14:pctWidth>0</wp14:pctWidth>
          </wp14:sizeRelH>
          <wp14:sizeRelV relativeFrom="page">
            <wp14:pctHeight>0</wp14:pctHeight>
          </wp14:sizeRelV>
        </wp:anchor>
      </w:drawing>
    </w:r>
  </w:p>
  <w:p w14:paraId="48D44368" w14:textId="77777777" w:rsidR="00964568" w:rsidRDefault="0096456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C7731"/>
    <w:multiLevelType w:val="hybridMultilevel"/>
    <w:tmpl w:val="ED989678"/>
    <w:lvl w:ilvl="0" w:tplc="5E789CC2">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0F7B10"/>
    <w:multiLevelType w:val="hybridMultilevel"/>
    <w:tmpl w:val="97FABAE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nsid w:val="038C47B8"/>
    <w:multiLevelType w:val="hybridMultilevel"/>
    <w:tmpl w:val="F704F6E6"/>
    <w:lvl w:ilvl="0" w:tplc="F21CAF3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560E3B"/>
    <w:multiLevelType w:val="hybridMultilevel"/>
    <w:tmpl w:val="9AC87720"/>
    <w:lvl w:ilvl="0" w:tplc="44A01CDC">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7223A5"/>
    <w:multiLevelType w:val="hybridMultilevel"/>
    <w:tmpl w:val="77E6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522EAC"/>
    <w:multiLevelType w:val="hybridMultilevel"/>
    <w:tmpl w:val="677EC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BC7817"/>
    <w:multiLevelType w:val="hybridMultilevel"/>
    <w:tmpl w:val="9D60D640"/>
    <w:lvl w:ilvl="0" w:tplc="CD060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3E0091"/>
    <w:multiLevelType w:val="hybridMultilevel"/>
    <w:tmpl w:val="51A4732A"/>
    <w:lvl w:ilvl="0" w:tplc="326494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D4E49"/>
    <w:multiLevelType w:val="hybridMultilevel"/>
    <w:tmpl w:val="0636C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D43A76"/>
    <w:multiLevelType w:val="hybridMultilevel"/>
    <w:tmpl w:val="04C43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002970"/>
    <w:multiLevelType w:val="hybridMultilevel"/>
    <w:tmpl w:val="CF0A68D8"/>
    <w:lvl w:ilvl="0" w:tplc="5E789CC2">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385D5E"/>
    <w:multiLevelType w:val="hybridMultilevel"/>
    <w:tmpl w:val="4712D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862176"/>
    <w:multiLevelType w:val="hybridMultilevel"/>
    <w:tmpl w:val="9CC0D978"/>
    <w:lvl w:ilvl="0" w:tplc="6F441436">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AE0EDC"/>
    <w:multiLevelType w:val="hybridMultilevel"/>
    <w:tmpl w:val="5B60D188"/>
    <w:lvl w:ilvl="0" w:tplc="28941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377EFF"/>
    <w:multiLevelType w:val="hybridMultilevel"/>
    <w:tmpl w:val="987E88DC"/>
    <w:lvl w:ilvl="0" w:tplc="5E789CC2">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840FE3"/>
    <w:multiLevelType w:val="hybridMultilevel"/>
    <w:tmpl w:val="A45247DC"/>
    <w:lvl w:ilvl="0" w:tplc="E0F25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4737D4"/>
    <w:multiLevelType w:val="hybridMultilevel"/>
    <w:tmpl w:val="92FE9A5A"/>
    <w:lvl w:ilvl="0" w:tplc="3586E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D32E5A"/>
    <w:multiLevelType w:val="hybridMultilevel"/>
    <w:tmpl w:val="6742CC6E"/>
    <w:lvl w:ilvl="0" w:tplc="113A5B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217B01"/>
    <w:multiLevelType w:val="hybridMultilevel"/>
    <w:tmpl w:val="8548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F3E3E13"/>
    <w:multiLevelType w:val="hybridMultilevel"/>
    <w:tmpl w:val="396AF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121E9C"/>
    <w:multiLevelType w:val="hybridMultilevel"/>
    <w:tmpl w:val="3AFC5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401305"/>
    <w:multiLevelType w:val="multilevel"/>
    <w:tmpl w:val="E6C0006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23936B54"/>
    <w:multiLevelType w:val="hybridMultilevel"/>
    <w:tmpl w:val="97CC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B96ADD"/>
    <w:multiLevelType w:val="multilevel"/>
    <w:tmpl w:val="5296B164"/>
    <w:lvl w:ilvl="0">
      <w:start w:val="1"/>
      <w:numFmt w:val="decimal"/>
      <w:pStyle w:val="Heading1"/>
      <w:lvlText w:val="%1"/>
      <w:lvlJc w:val="left"/>
      <w:pPr>
        <w:ind w:left="432" w:hanging="432"/>
      </w:pPr>
      <w:rPr>
        <w:rFonts w:hint="default"/>
        <w:b/>
        <w:i w:val="0"/>
        <w:sz w:val="32"/>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135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28CF5A97"/>
    <w:multiLevelType w:val="hybridMultilevel"/>
    <w:tmpl w:val="2AEC13B6"/>
    <w:lvl w:ilvl="0" w:tplc="5E789CC2">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8DF2F27"/>
    <w:multiLevelType w:val="hybridMultilevel"/>
    <w:tmpl w:val="59208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9DE6820"/>
    <w:multiLevelType w:val="hybridMultilevel"/>
    <w:tmpl w:val="8FFA0340"/>
    <w:lvl w:ilvl="0" w:tplc="5E789CC2">
      <w:start w:val="1"/>
      <w:numFmt w:val="decimal"/>
      <w:lvlText w:val="%1."/>
      <w:lvlJc w:val="left"/>
      <w:pPr>
        <w:ind w:left="720" w:hanging="360"/>
      </w:pPr>
      <w:rPr>
        <w:rFonts w:ascii="Arial" w:hAnsi="Arial"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A345279"/>
    <w:multiLevelType w:val="hybridMultilevel"/>
    <w:tmpl w:val="47AE6320"/>
    <w:lvl w:ilvl="0" w:tplc="37681A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C394B4C"/>
    <w:multiLevelType w:val="hybridMultilevel"/>
    <w:tmpl w:val="50263B0A"/>
    <w:lvl w:ilvl="0" w:tplc="8F0C2096">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D345F55"/>
    <w:multiLevelType w:val="hybridMultilevel"/>
    <w:tmpl w:val="2E2C9D42"/>
    <w:lvl w:ilvl="0" w:tplc="04090001">
      <w:start w:val="1"/>
      <w:numFmt w:val="bullet"/>
      <w:lvlText w:val=""/>
      <w:lvlJc w:val="left"/>
      <w:pPr>
        <w:ind w:left="1225" w:hanging="360"/>
      </w:pPr>
      <w:rPr>
        <w:rFonts w:ascii="Symbol" w:hAnsi="Symbol"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30">
    <w:nsid w:val="2EE40DC4"/>
    <w:multiLevelType w:val="hybridMultilevel"/>
    <w:tmpl w:val="B80E8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F65398"/>
    <w:multiLevelType w:val="hybridMultilevel"/>
    <w:tmpl w:val="5392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0CD550A"/>
    <w:multiLevelType w:val="hybridMultilevel"/>
    <w:tmpl w:val="4D52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0FB50B0"/>
    <w:multiLevelType w:val="hybridMultilevel"/>
    <w:tmpl w:val="4A7CF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3962EAC"/>
    <w:multiLevelType w:val="hybridMultilevel"/>
    <w:tmpl w:val="612C6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4A60739"/>
    <w:multiLevelType w:val="hybridMultilevel"/>
    <w:tmpl w:val="6A76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036A7D"/>
    <w:multiLevelType w:val="hybridMultilevel"/>
    <w:tmpl w:val="0F0A7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A0E758E"/>
    <w:multiLevelType w:val="hybridMultilevel"/>
    <w:tmpl w:val="3F24D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A6E4331"/>
    <w:multiLevelType w:val="hybridMultilevel"/>
    <w:tmpl w:val="F578C5D2"/>
    <w:lvl w:ilvl="0" w:tplc="E5B4BB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F892E48"/>
    <w:multiLevelType w:val="hybridMultilevel"/>
    <w:tmpl w:val="56C66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1F1076D"/>
    <w:multiLevelType w:val="hybridMultilevel"/>
    <w:tmpl w:val="3B3AA3FE"/>
    <w:lvl w:ilvl="0" w:tplc="A19EB818">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2D948C5"/>
    <w:multiLevelType w:val="hybridMultilevel"/>
    <w:tmpl w:val="07C0B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3277F41"/>
    <w:multiLevelType w:val="hybridMultilevel"/>
    <w:tmpl w:val="85048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5A056E8"/>
    <w:multiLevelType w:val="hybridMultilevel"/>
    <w:tmpl w:val="B8F6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688010C"/>
    <w:multiLevelType w:val="hybridMultilevel"/>
    <w:tmpl w:val="C1268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9521D35"/>
    <w:multiLevelType w:val="hybridMultilevel"/>
    <w:tmpl w:val="6CD49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A5909F1"/>
    <w:multiLevelType w:val="hybridMultilevel"/>
    <w:tmpl w:val="84760570"/>
    <w:lvl w:ilvl="0" w:tplc="3DD4464A">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A9C131D"/>
    <w:multiLevelType w:val="hybridMultilevel"/>
    <w:tmpl w:val="3672F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B845C72"/>
    <w:multiLevelType w:val="hybridMultilevel"/>
    <w:tmpl w:val="9FE2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D207A59"/>
    <w:multiLevelType w:val="hybridMultilevel"/>
    <w:tmpl w:val="D0DA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C714DB"/>
    <w:multiLevelType w:val="hybridMultilevel"/>
    <w:tmpl w:val="A89CE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E154C44"/>
    <w:multiLevelType w:val="hybridMultilevel"/>
    <w:tmpl w:val="11486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E3876F4"/>
    <w:multiLevelType w:val="hybridMultilevel"/>
    <w:tmpl w:val="A994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EEA3B32"/>
    <w:multiLevelType w:val="hybridMultilevel"/>
    <w:tmpl w:val="9DC620CC"/>
    <w:lvl w:ilvl="0" w:tplc="A19EB818">
      <w:start w:val="1"/>
      <w:numFmt w:val="decimal"/>
      <w:lvlText w:val="%1."/>
      <w:lvlJc w:val="left"/>
      <w:pPr>
        <w:ind w:left="720" w:hanging="360"/>
      </w:pPr>
      <w:rPr>
        <w:rFonts w:ascii="Arial" w:hAnsi="Arial"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F3609A8"/>
    <w:multiLevelType w:val="hybridMultilevel"/>
    <w:tmpl w:val="2D381712"/>
    <w:lvl w:ilvl="0" w:tplc="F01AACAA">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F937EE6"/>
    <w:multiLevelType w:val="hybridMultilevel"/>
    <w:tmpl w:val="44E2F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0840C1A"/>
    <w:multiLevelType w:val="hybridMultilevel"/>
    <w:tmpl w:val="E8C2F1E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7">
    <w:nsid w:val="53313344"/>
    <w:multiLevelType w:val="hybridMultilevel"/>
    <w:tmpl w:val="C64E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56E2B23"/>
    <w:multiLevelType w:val="hybridMultilevel"/>
    <w:tmpl w:val="0BA65E2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9">
    <w:nsid w:val="5AE1440C"/>
    <w:multiLevelType w:val="hybridMultilevel"/>
    <w:tmpl w:val="667624AE"/>
    <w:lvl w:ilvl="0" w:tplc="5E789CC2">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C4C0BD8"/>
    <w:multiLevelType w:val="hybridMultilevel"/>
    <w:tmpl w:val="0674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C6257E7"/>
    <w:multiLevelType w:val="hybridMultilevel"/>
    <w:tmpl w:val="1478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EC3225A"/>
    <w:multiLevelType w:val="hybridMultilevel"/>
    <w:tmpl w:val="326E0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754914"/>
    <w:multiLevelType w:val="hybridMultilevel"/>
    <w:tmpl w:val="0E44A718"/>
    <w:lvl w:ilvl="0" w:tplc="A19EB818">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E5162EB"/>
    <w:multiLevelType w:val="hybridMultilevel"/>
    <w:tmpl w:val="4EDCA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6363576"/>
    <w:multiLevelType w:val="hybridMultilevel"/>
    <w:tmpl w:val="6E449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7DE5F81"/>
    <w:multiLevelType w:val="hybridMultilevel"/>
    <w:tmpl w:val="32E60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C6785B"/>
    <w:multiLevelType w:val="hybridMultilevel"/>
    <w:tmpl w:val="86C487AE"/>
    <w:lvl w:ilvl="0" w:tplc="486CCB7C">
      <w:start w:val="3"/>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A4C150D"/>
    <w:multiLevelType w:val="hybridMultilevel"/>
    <w:tmpl w:val="6E0426BA"/>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69">
    <w:nsid w:val="7AD7696C"/>
    <w:multiLevelType w:val="hybridMultilevel"/>
    <w:tmpl w:val="2BD26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B900614"/>
    <w:multiLevelType w:val="hybridMultilevel"/>
    <w:tmpl w:val="C7C6A42A"/>
    <w:lvl w:ilvl="0" w:tplc="04090019">
      <w:start w:val="1"/>
      <w:numFmt w:val="lowerLetter"/>
      <w:lvlText w:val="%1."/>
      <w:lvlJc w:val="left"/>
      <w:pPr>
        <w:ind w:left="720" w:hanging="36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BE71944"/>
    <w:multiLevelType w:val="hybridMultilevel"/>
    <w:tmpl w:val="D9B0E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C58112E"/>
    <w:multiLevelType w:val="hybridMultilevel"/>
    <w:tmpl w:val="70669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D602EDC"/>
    <w:multiLevelType w:val="hybridMultilevel"/>
    <w:tmpl w:val="DD1AE864"/>
    <w:lvl w:ilvl="0" w:tplc="5E789CC2">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E5E349D"/>
    <w:multiLevelType w:val="hybridMultilevel"/>
    <w:tmpl w:val="67F81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7E815E6D"/>
    <w:multiLevelType w:val="hybridMultilevel"/>
    <w:tmpl w:val="706C6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9"/>
  </w:num>
  <w:num w:numId="3">
    <w:abstractNumId w:val="50"/>
  </w:num>
  <w:num w:numId="4">
    <w:abstractNumId w:val="25"/>
  </w:num>
  <w:num w:numId="5">
    <w:abstractNumId w:val="61"/>
  </w:num>
  <w:num w:numId="6">
    <w:abstractNumId w:val="20"/>
  </w:num>
  <w:num w:numId="7">
    <w:abstractNumId w:val="33"/>
  </w:num>
  <w:num w:numId="8">
    <w:abstractNumId w:val="4"/>
  </w:num>
  <w:num w:numId="9">
    <w:abstractNumId w:val="39"/>
  </w:num>
  <w:num w:numId="10">
    <w:abstractNumId w:val="52"/>
  </w:num>
  <w:num w:numId="11">
    <w:abstractNumId w:val="15"/>
  </w:num>
  <w:num w:numId="12">
    <w:abstractNumId w:val="11"/>
  </w:num>
  <w:num w:numId="13">
    <w:abstractNumId w:val="5"/>
  </w:num>
  <w:num w:numId="14">
    <w:abstractNumId w:val="1"/>
  </w:num>
  <w:num w:numId="15">
    <w:abstractNumId w:val="58"/>
  </w:num>
  <w:num w:numId="16">
    <w:abstractNumId w:val="9"/>
  </w:num>
  <w:num w:numId="17">
    <w:abstractNumId w:val="56"/>
  </w:num>
  <w:num w:numId="18">
    <w:abstractNumId w:val="32"/>
  </w:num>
  <w:num w:numId="19">
    <w:abstractNumId w:val="35"/>
  </w:num>
  <w:num w:numId="20">
    <w:abstractNumId w:val="57"/>
  </w:num>
  <w:num w:numId="21">
    <w:abstractNumId w:val="63"/>
  </w:num>
  <w:num w:numId="22">
    <w:abstractNumId w:val="47"/>
  </w:num>
  <w:num w:numId="23">
    <w:abstractNumId w:val="12"/>
  </w:num>
  <w:num w:numId="24">
    <w:abstractNumId w:val="18"/>
  </w:num>
  <w:num w:numId="25">
    <w:abstractNumId w:val="41"/>
  </w:num>
  <w:num w:numId="26">
    <w:abstractNumId w:val="70"/>
  </w:num>
  <w:num w:numId="27">
    <w:abstractNumId w:val="2"/>
  </w:num>
  <w:num w:numId="28">
    <w:abstractNumId w:val="40"/>
  </w:num>
  <w:num w:numId="29">
    <w:abstractNumId w:val="43"/>
  </w:num>
  <w:num w:numId="30">
    <w:abstractNumId w:val="53"/>
  </w:num>
  <w:num w:numId="31">
    <w:abstractNumId w:val="26"/>
  </w:num>
  <w:num w:numId="32">
    <w:abstractNumId w:val="14"/>
  </w:num>
  <w:num w:numId="33">
    <w:abstractNumId w:val="0"/>
  </w:num>
  <w:num w:numId="34">
    <w:abstractNumId w:val="24"/>
  </w:num>
  <w:num w:numId="35">
    <w:abstractNumId w:val="72"/>
  </w:num>
  <w:num w:numId="36">
    <w:abstractNumId w:val="73"/>
  </w:num>
  <w:num w:numId="37">
    <w:abstractNumId w:val="59"/>
  </w:num>
  <w:num w:numId="38">
    <w:abstractNumId w:val="10"/>
  </w:num>
  <w:num w:numId="39">
    <w:abstractNumId w:val="34"/>
  </w:num>
  <w:num w:numId="40">
    <w:abstractNumId w:val="46"/>
  </w:num>
  <w:num w:numId="41">
    <w:abstractNumId w:val="31"/>
  </w:num>
  <w:num w:numId="42">
    <w:abstractNumId w:val="74"/>
  </w:num>
  <w:num w:numId="43">
    <w:abstractNumId w:val="3"/>
  </w:num>
  <w:num w:numId="44">
    <w:abstractNumId w:val="54"/>
  </w:num>
  <w:num w:numId="45">
    <w:abstractNumId w:val="67"/>
  </w:num>
  <w:num w:numId="46">
    <w:abstractNumId w:val="45"/>
  </w:num>
  <w:num w:numId="47">
    <w:abstractNumId w:val="28"/>
  </w:num>
  <w:num w:numId="48">
    <w:abstractNumId w:val="64"/>
  </w:num>
  <w:num w:numId="49">
    <w:abstractNumId w:val="71"/>
  </w:num>
  <w:num w:numId="50">
    <w:abstractNumId w:val="21"/>
  </w:num>
  <w:num w:numId="51">
    <w:abstractNumId w:val="49"/>
  </w:num>
  <w:num w:numId="52">
    <w:abstractNumId w:val="37"/>
  </w:num>
  <w:num w:numId="53">
    <w:abstractNumId w:val="60"/>
  </w:num>
  <w:num w:numId="54">
    <w:abstractNumId w:val="55"/>
  </w:num>
  <w:num w:numId="55">
    <w:abstractNumId w:val="75"/>
  </w:num>
  <w:num w:numId="56">
    <w:abstractNumId w:val="17"/>
  </w:num>
  <w:num w:numId="57">
    <w:abstractNumId w:val="48"/>
  </w:num>
  <w:num w:numId="58">
    <w:abstractNumId w:val="38"/>
  </w:num>
  <w:num w:numId="59">
    <w:abstractNumId w:val="16"/>
  </w:num>
  <w:num w:numId="60">
    <w:abstractNumId w:val="69"/>
  </w:num>
  <w:num w:numId="61">
    <w:abstractNumId w:val="65"/>
  </w:num>
  <w:num w:numId="62">
    <w:abstractNumId w:val="68"/>
  </w:num>
  <w:num w:numId="63">
    <w:abstractNumId w:val="8"/>
  </w:num>
  <w:num w:numId="64">
    <w:abstractNumId w:val="29"/>
  </w:num>
  <w:num w:numId="65">
    <w:abstractNumId w:val="44"/>
  </w:num>
  <w:num w:numId="66">
    <w:abstractNumId w:val="22"/>
  </w:num>
  <w:num w:numId="67">
    <w:abstractNumId w:val="27"/>
  </w:num>
  <w:num w:numId="68">
    <w:abstractNumId w:val="51"/>
  </w:num>
  <w:num w:numId="69">
    <w:abstractNumId w:val="62"/>
  </w:num>
  <w:num w:numId="70">
    <w:abstractNumId w:val="6"/>
  </w:num>
  <w:num w:numId="71">
    <w:abstractNumId w:val="36"/>
  </w:num>
  <w:num w:numId="72">
    <w:abstractNumId w:val="30"/>
  </w:num>
  <w:num w:numId="73">
    <w:abstractNumId w:val="7"/>
  </w:num>
  <w:num w:numId="74">
    <w:abstractNumId w:val="66"/>
  </w:num>
  <w:num w:numId="75">
    <w:abstractNumId w:val="42"/>
  </w:num>
  <w:num w:numId="76">
    <w:abstractNumId w:val="1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73"/>
  <w:drawingGridVerticalSpacing w:val="187"/>
  <w:displayHorizontalDrawingGridEvery w:val="2"/>
  <w:displayVerticalDrawingGridEvery w:val="0"/>
  <w:noPunctuationKerning/>
  <w:characterSpacingControl w:val="doNotCompress"/>
  <w:hdrShapeDefaults>
    <o:shapedefaults v:ext="edit" spidmax="2049">
      <o:colormru v:ext="edit" colors="#063f8b,#00237e"/>
    </o:shapedefaults>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StaticGuides" w:val="1"/>
  </w:docVars>
  <w:rsids>
    <w:rsidRoot w:val="001513B6"/>
    <w:rsid w:val="000009AB"/>
    <w:rsid w:val="00002036"/>
    <w:rsid w:val="00004E17"/>
    <w:rsid w:val="00005C95"/>
    <w:rsid w:val="00006EC2"/>
    <w:rsid w:val="00016B95"/>
    <w:rsid w:val="000170C9"/>
    <w:rsid w:val="000205DC"/>
    <w:rsid w:val="000211D1"/>
    <w:rsid w:val="000254D9"/>
    <w:rsid w:val="00026260"/>
    <w:rsid w:val="00027469"/>
    <w:rsid w:val="000329B3"/>
    <w:rsid w:val="000332C5"/>
    <w:rsid w:val="00034FD7"/>
    <w:rsid w:val="00037017"/>
    <w:rsid w:val="00040FA2"/>
    <w:rsid w:val="0004153D"/>
    <w:rsid w:val="00041C6A"/>
    <w:rsid w:val="00042981"/>
    <w:rsid w:val="0004422B"/>
    <w:rsid w:val="00044F52"/>
    <w:rsid w:val="00045DEE"/>
    <w:rsid w:val="0004623F"/>
    <w:rsid w:val="000462CF"/>
    <w:rsid w:val="000503B6"/>
    <w:rsid w:val="00050B65"/>
    <w:rsid w:val="00050EFF"/>
    <w:rsid w:val="00051139"/>
    <w:rsid w:val="00052164"/>
    <w:rsid w:val="0005254F"/>
    <w:rsid w:val="00053896"/>
    <w:rsid w:val="00060223"/>
    <w:rsid w:val="00062231"/>
    <w:rsid w:val="0006523B"/>
    <w:rsid w:val="0006586F"/>
    <w:rsid w:val="00066D7F"/>
    <w:rsid w:val="00067B98"/>
    <w:rsid w:val="00070C64"/>
    <w:rsid w:val="00071F26"/>
    <w:rsid w:val="00072619"/>
    <w:rsid w:val="00073C2F"/>
    <w:rsid w:val="000741DA"/>
    <w:rsid w:val="0007765F"/>
    <w:rsid w:val="00083E36"/>
    <w:rsid w:val="000905BF"/>
    <w:rsid w:val="000911FB"/>
    <w:rsid w:val="00096B94"/>
    <w:rsid w:val="00096BEF"/>
    <w:rsid w:val="000A11EB"/>
    <w:rsid w:val="000A545B"/>
    <w:rsid w:val="000A5A6E"/>
    <w:rsid w:val="000A5DA9"/>
    <w:rsid w:val="000A6C74"/>
    <w:rsid w:val="000A7702"/>
    <w:rsid w:val="000B0DBD"/>
    <w:rsid w:val="000B4765"/>
    <w:rsid w:val="000B5DA9"/>
    <w:rsid w:val="000B5EF3"/>
    <w:rsid w:val="000C0FAA"/>
    <w:rsid w:val="000C54E7"/>
    <w:rsid w:val="000C6C15"/>
    <w:rsid w:val="000D0BEF"/>
    <w:rsid w:val="000D11E3"/>
    <w:rsid w:val="000D13BF"/>
    <w:rsid w:val="000D5803"/>
    <w:rsid w:val="000D6EB3"/>
    <w:rsid w:val="000E462A"/>
    <w:rsid w:val="000E732B"/>
    <w:rsid w:val="000E7407"/>
    <w:rsid w:val="000F01AF"/>
    <w:rsid w:val="000F0A78"/>
    <w:rsid w:val="000F6AB4"/>
    <w:rsid w:val="00100392"/>
    <w:rsid w:val="0010196F"/>
    <w:rsid w:val="00101EF8"/>
    <w:rsid w:val="00102A1B"/>
    <w:rsid w:val="0010409C"/>
    <w:rsid w:val="00104550"/>
    <w:rsid w:val="00105509"/>
    <w:rsid w:val="00110286"/>
    <w:rsid w:val="00110B92"/>
    <w:rsid w:val="00111196"/>
    <w:rsid w:val="001114D4"/>
    <w:rsid w:val="0011178E"/>
    <w:rsid w:val="00113FFA"/>
    <w:rsid w:val="00116B4A"/>
    <w:rsid w:val="00120876"/>
    <w:rsid w:val="00121EE3"/>
    <w:rsid w:val="0012247C"/>
    <w:rsid w:val="00122F33"/>
    <w:rsid w:val="00126CDB"/>
    <w:rsid w:val="0013085D"/>
    <w:rsid w:val="00130863"/>
    <w:rsid w:val="00132543"/>
    <w:rsid w:val="00133CA5"/>
    <w:rsid w:val="00133E1E"/>
    <w:rsid w:val="00140260"/>
    <w:rsid w:val="00142413"/>
    <w:rsid w:val="00142E03"/>
    <w:rsid w:val="0014355E"/>
    <w:rsid w:val="0014399F"/>
    <w:rsid w:val="00143B01"/>
    <w:rsid w:val="001470F4"/>
    <w:rsid w:val="00147975"/>
    <w:rsid w:val="00147E70"/>
    <w:rsid w:val="00150B93"/>
    <w:rsid w:val="001513B6"/>
    <w:rsid w:val="00152DAB"/>
    <w:rsid w:val="00154D70"/>
    <w:rsid w:val="00154DF6"/>
    <w:rsid w:val="00155DC2"/>
    <w:rsid w:val="00157265"/>
    <w:rsid w:val="001577DB"/>
    <w:rsid w:val="00160C5E"/>
    <w:rsid w:val="00160D01"/>
    <w:rsid w:val="00162A26"/>
    <w:rsid w:val="001636F5"/>
    <w:rsid w:val="001642CE"/>
    <w:rsid w:val="00166B2E"/>
    <w:rsid w:val="00167B94"/>
    <w:rsid w:val="00171349"/>
    <w:rsid w:val="00173231"/>
    <w:rsid w:val="00180322"/>
    <w:rsid w:val="00180B3C"/>
    <w:rsid w:val="00181748"/>
    <w:rsid w:val="001824F1"/>
    <w:rsid w:val="00187581"/>
    <w:rsid w:val="00187A7C"/>
    <w:rsid w:val="001916AE"/>
    <w:rsid w:val="00192392"/>
    <w:rsid w:val="00193A4E"/>
    <w:rsid w:val="001941EE"/>
    <w:rsid w:val="001A145D"/>
    <w:rsid w:val="001A196C"/>
    <w:rsid w:val="001A278B"/>
    <w:rsid w:val="001A4653"/>
    <w:rsid w:val="001A5B35"/>
    <w:rsid w:val="001A7595"/>
    <w:rsid w:val="001B16B3"/>
    <w:rsid w:val="001B30A3"/>
    <w:rsid w:val="001B5AF3"/>
    <w:rsid w:val="001B6BAF"/>
    <w:rsid w:val="001B716E"/>
    <w:rsid w:val="001C3539"/>
    <w:rsid w:val="001C3D8E"/>
    <w:rsid w:val="001C46D2"/>
    <w:rsid w:val="001C49B6"/>
    <w:rsid w:val="001C548E"/>
    <w:rsid w:val="001D0A1C"/>
    <w:rsid w:val="001D188A"/>
    <w:rsid w:val="001D5936"/>
    <w:rsid w:val="001D79EA"/>
    <w:rsid w:val="001E03CD"/>
    <w:rsid w:val="001E0627"/>
    <w:rsid w:val="001E06F9"/>
    <w:rsid w:val="001E0B5A"/>
    <w:rsid w:val="001E1DE3"/>
    <w:rsid w:val="001E55A8"/>
    <w:rsid w:val="001E6E6C"/>
    <w:rsid w:val="001E76BB"/>
    <w:rsid w:val="001F0D27"/>
    <w:rsid w:val="001F1B18"/>
    <w:rsid w:val="001F43FE"/>
    <w:rsid w:val="001F451A"/>
    <w:rsid w:val="001F4E2F"/>
    <w:rsid w:val="001F57BE"/>
    <w:rsid w:val="001F67EC"/>
    <w:rsid w:val="001F6F34"/>
    <w:rsid w:val="001F7DFD"/>
    <w:rsid w:val="00202521"/>
    <w:rsid w:val="0020266C"/>
    <w:rsid w:val="00203D0F"/>
    <w:rsid w:val="00206BE3"/>
    <w:rsid w:val="00210101"/>
    <w:rsid w:val="0021063E"/>
    <w:rsid w:val="0021142B"/>
    <w:rsid w:val="002122D2"/>
    <w:rsid w:val="00216904"/>
    <w:rsid w:val="00216DE3"/>
    <w:rsid w:val="00217F33"/>
    <w:rsid w:val="00220AE5"/>
    <w:rsid w:val="00221EF5"/>
    <w:rsid w:val="002228B1"/>
    <w:rsid w:val="00223FC5"/>
    <w:rsid w:val="00225796"/>
    <w:rsid w:val="00226CD5"/>
    <w:rsid w:val="002278DC"/>
    <w:rsid w:val="00231015"/>
    <w:rsid w:val="00232AB6"/>
    <w:rsid w:val="00232ADD"/>
    <w:rsid w:val="00234132"/>
    <w:rsid w:val="00240F28"/>
    <w:rsid w:val="002418AA"/>
    <w:rsid w:val="00241ECB"/>
    <w:rsid w:val="00241F76"/>
    <w:rsid w:val="0024638E"/>
    <w:rsid w:val="002468BD"/>
    <w:rsid w:val="002501D7"/>
    <w:rsid w:val="00253089"/>
    <w:rsid w:val="00254BC3"/>
    <w:rsid w:val="00256B7F"/>
    <w:rsid w:val="002637C5"/>
    <w:rsid w:val="002679CF"/>
    <w:rsid w:val="00272877"/>
    <w:rsid w:val="00274EAD"/>
    <w:rsid w:val="00275FA2"/>
    <w:rsid w:val="0027789D"/>
    <w:rsid w:val="002842AE"/>
    <w:rsid w:val="00290860"/>
    <w:rsid w:val="00294A04"/>
    <w:rsid w:val="00295F38"/>
    <w:rsid w:val="002974AF"/>
    <w:rsid w:val="002A2E81"/>
    <w:rsid w:val="002A2FBB"/>
    <w:rsid w:val="002A3775"/>
    <w:rsid w:val="002B02F9"/>
    <w:rsid w:val="002B1EF5"/>
    <w:rsid w:val="002B2D68"/>
    <w:rsid w:val="002B328B"/>
    <w:rsid w:val="002B50DB"/>
    <w:rsid w:val="002B594E"/>
    <w:rsid w:val="002B7162"/>
    <w:rsid w:val="002B7B76"/>
    <w:rsid w:val="002C3DA9"/>
    <w:rsid w:val="002C5EA4"/>
    <w:rsid w:val="002C7127"/>
    <w:rsid w:val="002C7DB9"/>
    <w:rsid w:val="002D05C4"/>
    <w:rsid w:val="002D1322"/>
    <w:rsid w:val="002D3D07"/>
    <w:rsid w:val="002D4152"/>
    <w:rsid w:val="002D483F"/>
    <w:rsid w:val="002D4EDA"/>
    <w:rsid w:val="002D7001"/>
    <w:rsid w:val="002D759A"/>
    <w:rsid w:val="002E4CF8"/>
    <w:rsid w:val="002E4DD5"/>
    <w:rsid w:val="002F041C"/>
    <w:rsid w:val="002F0B37"/>
    <w:rsid w:val="002F32DF"/>
    <w:rsid w:val="002F33FD"/>
    <w:rsid w:val="002F3849"/>
    <w:rsid w:val="002F4E34"/>
    <w:rsid w:val="002F5C9C"/>
    <w:rsid w:val="002F5D77"/>
    <w:rsid w:val="003065F2"/>
    <w:rsid w:val="00306AAD"/>
    <w:rsid w:val="00306C9F"/>
    <w:rsid w:val="0031108B"/>
    <w:rsid w:val="00313C2A"/>
    <w:rsid w:val="00313F31"/>
    <w:rsid w:val="0031410E"/>
    <w:rsid w:val="00314E3E"/>
    <w:rsid w:val="00316310"/>
    <w:rsid w:val="003204EA"/>
    <w:rsid w:val="00320AF9"/>
    <w:rsid w:val="00322555"/>
    <w:rsid w:val="00323A12"/>
    <w:rsid w:val="00323D0F"/>
    <w:rsid w:val="003240C0"/>
    <w:rsid w:val="00325D40"/>
    <w:rsid w:val="0032758B"/>
    <w:rsid w:val="00332030"/>
    <w:rsid w:val="0033273B"/>
    <w:rsid w:val="003359D1"/>
    <w:rsid w:val="00340054"/>
    <w:rsid w:val="00340A5C"/>
    <w:rsid w:val="00343971"/>
    <w:rsid w:val="003442B2"/>
    <w:rsid w:val="003460DF"/>
    <w:rsid w:val="0034689F"/>
    <w:rsid w:val="003501A3"/>
    <w:rsid w:val="00352A3A"/>
    <w:rsid w:val="00352E9C"/>
    <w:rsid w:val="003544A8"/>
    <w:rsid w:val="00356CBC"/>
    <w:rsid w:val="00357ADC"/>
    <w:rsid w:val="003603B6"/>
    <w:rsid w:val="003604E4"/>
    <w:rsid w:val="003616B9"/>
    <w:rsid w:val="00362E0C"/>
    <w:rsid w:val="00365EF1"/>
    <w:rsid w:val="003670D5"/>
    <w:rsid w:val="00367E20"/>
    <w:rsid w:val="00371459"/>
    <w:rsid w:val="00372A82"/>
    <w:rsid w:val="00372F56"/>
    <w:rsid w:val="00373540"/>
    <w:rsid w:val="003761D0"/>
    <w:rsid w:val="003772CA"/>
    <w:rsid w:val="00380DC3"/>
    <w:rsid w:val="0038311F"/>
    <w:rsid w:val="00385D4E"/>
    <w:rsid w:val="00387729"/>
    <w:rsid w:val="003908EE"/>
    <w:rsid w:val="00390E20"/>
    <w:rsid w:val="00391039"/>
    <w:rsid w:val="00391B29"/>
    <w:rsid w:val="0039261E"/>
    <w:rsid w:val="00392992"/>
    <w:rsid w:val="00392D41"/>
    <w:rsid w:val="003949FA"/>
    <w:rsid w:val="00394A25"/>
    <w:rsid w:val="00394CBF"/>
    <w:rsid w:val="003A15BD"/>
    <w:rsid w:val="003A3EBC"/>
    <w:rsid w:val="003A477E"/>
    <w:rsid w:val="003A4A27"/>
    <w:rsid w:val="003A4AD7"/>
    <w:rsid w:val="003A5242"/>
    <w:rsid w:val="003A6F84"/>
    <w:rsid w:val="003A7A10"/>
    <w:rsid w:val="003B0DC0"/>
    <w:rsid w:val="003B36DD"/>
    <w:rsid w:val="003B7192"/>
    <w:rsid w:val="003C0950"/>
    <w:rsid w:val="003C11FD"/>
    <w:rsid w:val="003C1945"/>
    <w:rsid w:val="003C1AC9"/>
    <w:rsid w:val="003C35B9"/>
    <w:rsid w:val="003C6625"/>
    <w:rsid w:val="003C6D1F"/>
    <w:rsid w:val="003C7574"/>
    <w:rsid w:val="003D1876"/>
    <w:rsid w:val="003D1FC3"/>
    <w:rsid w:val="003D3E55"/>
    <w:rsid w:val="003D48FC"/>
    <w:rsid w:val="003D5210"/>
    <w:rsid w:val="003D5D9C"/>
    <w:rsid w:val="003D688B"/>
    <w:rsid w:val="003D77E7"/>
    <w:rsid w:val="003E0167"/>
    <w:rsid w:val="003E412D"/>
    <w:rsid w:val="003E5DFA"/>
    <w:rsid w:val="003E7A84"/>
    <w:rsid w:val="003F35E7"/>
    <w:rsid w:val="003F52CF"/>
    <w:rsid w:val="003F7060"/>
    <w:rsid w:val="003F78B7"/>
    <w:rsid w:val="0040253B"/>
    <w:rsid w:val="004068CE"/>
    <w:rsid w:val="00412825"/>
    <w:rsid w:val="00412AFD"/>
    <w:rsid w:val="00413637"/>
    <w:rsid w:val="00413B01"/>
    <w:rsid w:val="00414508"/>
    <w:rsid w:val="00415F73"/>
    <w:rsid w:val="00416CB9"/>
    <w:rsid w:val="00421736"/>
    <w:rsid w:val="00424489"/>
    <w:rsid w:val="00424C35"/>
    <w:rsid w:val="004318D4"/>
    <w:rsid w:val="00431CEC"/>
    <w:rsid w:val="00436F0D"/>
    <w:rsid w:val="004407E4"/>
    <w:rsid w:val="00440DEF"/>
    <w:rsid w:val="0044136D"/>
    <w:rsid w:val="00450300"/>
    <w:rsid w:val="004523CB"/>
    <w:rsid w:val="00452C68"/>
    <w:rsid w:val="004553B8"/>
    <w:rsid w:val="004606E9"/>
    <w:rsid w:val="00462830"/>
    <w:rsid w:val="00465454"/>
    <w:rsid w:val="00466875"/>
    <w:rsid w:val="00470370"/>
    <w:rsid w:val="00473AAF"/>
    <w:rsid w:val="00473AF8"/>
    <w:rsid w:val="00473B65"/>
    <w:rsid w:val="00473EB1"/>
    <w:rsid w:val="004902F0"/>
    <w:rsid w:val="00491354"/>
    <w:rsid w:val="00491628"/>
    <w:rsid w:val="00492653"/>
    <w:rsid w:val="004A0C34"/>
    <w:rsid w:val="004A3010"/>
    <w:rsid w:val="004A37E1"/>
    <w:rsid w:val="004A46E1"/>
    <w:rsid w:val="004A69AD"/>
    <w:rsid w:val="004A6AF2"/>
    <w:rsid w:val="004A789E"/>
    <w:rsid w:val="004B079E"/>
    <w:rsid w:val="004B3007"/>
    <w:rsid w:val="004B3247"/>
    <w:rsid w:val="004B42EC"/>
    <w:rsid w:val="004B496F"/>
    <w:rsid w:val="004B5264"/>
    <w:rsid w:val="004C0636"/>
    <w:rsid w:val="004C0F46"/>
    <w:rsid w:val="004C1393"/>
    <w:rsid w:val="004C2985"/>
    <w:rsid w:val="004C56B6"/>
    <w:rsid w:val="004C6C61"/>
    <w:rsid w:val="004D04B9"/>
    <w:rsid w:val="004D2199"/>
    <w:rsid w:val="004D3A91"/>
    <w:rsid w:val="004D4ADB"/>
    <w:rsid w:val="004E0A82"/>
    <w:rsid w:val="004E0B97"/>
    <w:rsid w:val="004E19DC"/>
    <w:rsid w:val="004E1E99"/>
    <w:rsid w:val="004E2ECE"/>
    <w:rsid w:val="004E34CA"/>
    <w:rsid w:val="004E6D11"/>
    <w:rsid w:val="004F1268"/>
    <w:rsid w:val="004F25F9"/>
    <w:rsid w:val="004F264A"/>
    <w:rsid w:val="004F28C9"/>
    <w:rsid w:val="004F2EA9"/>
    <w:rsid w:val="004F32B0"/>
    <w:rsid w:val="004F6A7C"/>
    <w:rsid w:val="004F7052"/>
    <w:rsid w:val="004F7150"/>
    <w:rsid w:val="004F723D"/>
    <w:rsid w:val="004F7751"/>
    <w:rsid w:val="00500E18"/>
    <w:rsid w:val="0050247E"/>
    <w:rsid w:val="00502B09"/>
    <w:rsid w:val="00505115"/>
    <w:rsid w:val="005066F5"/>
    <w:rsid w:val="005104C9"/>
    <w:rsid w:val="005128B7"/>
    <w:rsid w:val="00514E6E"/>
    <w:rsid w:val="00520155"/>
    <w:rsid w:val="005212AB"/>
    <w:rsid w:val="00523206"/>
    <w:rsid w:val="00523485"/>
    <w:rsid w:val="00523520"/>
    <w:rsid w:val="00523660"/>
    <w:rsid w:val="005246B6"/>
    <w:rsid w:val="00524727"/>
    <w:rsid w:val="00530BB7"/>
    <w:rsid w:val="00531159"/>
    <w:rsid w:val="005328E7"/>
    <w:rsid w:val="00534B72"/>
    <w:rsid w:val="00536734"/>
    <w:rsid w:val="0054270A"/>
    <w:rsid w:val="00543F59"/>
    <w:rsid w:val="0054604E"/>
    <w:rsid w:val="00546733"/>
    <w:rsid w:val="00547D69"/>
    <w:rsid w:val="00550ADD"/>
    <w:rsid w:val="00552AC8"/>
    <w:rsid w:val="00555117"/>
    <w:rsid w:val="005602AF"/>
    <w:rsid w:val="005624D2"/>
    <w:rsid w:val="00565E9A"/>
    <w:rsid w:val="00566D70"/>
    <w:rsid w:val="00572BC2"/>
    <w:rsid w:val="0057710F"/>
    <w:rsid w:val="005775F3"/>
    <w:rsid w:val="00577961"/>
    <w:rsid w:val="00582F54"/>
    <w:rsid w:val="00583438"/>
    <w:rsid w:val="00584C48"/>
    <w:rsid w:val="00590A75"/>
    <w:rsid w:val="0059244C"/>
    <w:rsid w:val="00592D14"/>
    <w:rsid w:val="00593387"/>
    <w:rsid w:val="0059367D"/>
    <w:rsid w:val="00595E8A"/>
    <w:rsid w:val="00597C58"/>
    <w:rsid w:val="00597F02"/>
    <w:rsid w:val="005A51AA"/>
    <w:rsid w:val="005A58DF"/>
    <w:rsid w:val="005A6D64"/>
    <w:rsid w:val="005A7F23"/>
    <w:rsid w:val="005B12D6"/>
    <w:rsid w:val="005B1BEC"/>
    <w:rsid w:val="005B2AEC"/>
    <w:rsid w:val="005B2B16"/>
    <w:rsid w:val="005B3B0C"/>
    <w:rsid w:val="005B3E4D"/>
    <w:rsid w:val="005B5915"/>
    <w:rsid w:val="005B64AE"/>
    <w:rsid w:val="005B78CA"/>
    <w:rsid w:val="005C02D4"/>
    <w:rsid w:val="005C04D8"/>
    <w:rsid w:val="005C114C"/>
    <w:rsid w:val="005C3894"/>
    <w:rsid w:val="005C4AD9"/>
    <w:rsid w:val="005C5321"/>
    <w:rsid w:val="005C5B42"/>
    <w:rsid w:val="005C5CA2"/>
    <w:rsid w:val="005C7387"/>
    <w:rsid w:val="005D5928"/>
    <w:rsid w:val="005D6A03"/>
    <w:rsid w:val="005E0190"/>
    <w:rsid w:val="005E0834"/>
    <w:rsid w:val="005E2DA3"/>
    <w:rsid w:val="005E34DB"/>
    <w:rsid w:val="005E4117"/>
    <w:rsid w:val="005E4B34"/>
    <w:rsid w:val="005E63AF"/>
    <w:rsid w:val="005F0121"/>
    <w:rsid w:val="005F32F3"/>
    <w:rsid w:val="005F4901"/>
    <w:rsid w:val="005F6330"/>
    <w:rsid w:val="005F7CFE"/>
    <w:rsid w:val="006012CB"/>
    <w:rsid w:val="0060326E"/>
    <w:rsid w:val="00605F99"/>
    <w:rsid w:val="0060694F"/>
    <w:rsid w:val="00613295"/>
    <w:rsid w:val="00614077"/>
    <w:rsid w:val="00614984"/>
    <w:rsid w:val="00614AFB"/>
    <w:rsid w:val="006155BB"/>
    <w:rsid w:val="006179DA"/>
    <w:rsid w:val="00617CEA"/>
    <w:rsid w:val="00620234"/>
    <w:rsid w:val="00620B1E"/>
    <w:rsid w:val="00622DEE"/>
    <w:rsid w:val="00627228"/>
    <w:rsid w:val="00630273"/>
    <w:rsid w:val="0063044E"/>
    <w:rsid w:val="00631335"/>
    <w:rsid w:val="00633911"/>
    <w:rsid w:val="00634BF9"/>
    <w:rsid w:val="006357EE"/>
    <w:rsid w:val="006361E3"/>
    <w:rsid w:val="006441C7"/>
    <w:rsid w:val="00645074"/>
    <w:rsid w:val="00645613"/>
    <w:rsid w:val="006466E1"/>
    <w:rsid w:val="006471FD"/>
    <w:rsid w:val="0065226F"/>
    <w:rsid w:val="00652456"/>
    <w:rsid w:val="0065482A"/>
    <w:rsid w:val="0065545A"/>
    <w:rsid w:val="006558CD"/>
    <w:rsid w:val="00657545"/>
    <w:rsid w:val="006575E8"/>
    <w:rsid w:val="00667C77"/>
    <w:rsid w:val="0067097E"/>
    <w:rsid w:val="006713E0"/>
    <w:rsid w:val="00672A52"/>
    <w:rsid w:val="006750FA"/>
    <w:rsid w:val="00677E5C"/>
    <w:rsid w:val="00681CB0"/>
    <w:rsid w:val="00682388"/>
    <w:rsid w:val="006833BE"/>
    <w:rsid w:val="00686387"/>
    <w:rsid w:val="00690619"/>
    <w:rsid w:val="006A14D6"/>
    <w:rsid w:val="006A32AA"/>
    <w:rsid w:val="006A3F01"/>
    <w:rsid w:val="006A4A28"/>
    <w:rsid w:val="006A6638"/>
    <w:rsid w:val="006A6E08"/>
    <w:rsid w:val="006B1E59"/>
    <w:rsid w:val="006B3D49"/>
    <w:rsid w:val="006B591E"/>
    <w:rsid w:val="006C0239"/>
    <w:rsid w:val="006C2F80"/>
    <w:rsid w:val="006C31E7"/>
    <w:rsid w:val="006C4BDA"/>
    <w:rsid w:val="006C6AE3"/>
    <w:rsid w:val="006C78CD"/>
    <w:rsid w:val="006D02D5"/>
    <w:rsid w:val="006D10EE"/>
    <w:rsid w:val="006D1249"/>
    <w:rsid w:val="006D2E6F"/>
    <w:rsid w:val="006D50E0"/>
    <w:rsid w:val="006D532C"/>
    <w:rsid w:val="006E0F08"/>
    <w:rsid w:val="006E14E7"/>
    <w:rsid w:val="006E66C3"/>
    <w:rsid w:val="006F184C"/>
    <w:rsid w:val="006F1C38"/>
    <w:rsid w:val="006F1DB1"/>
    <w:rsid w:val="006F3660"/>
    <w:rsid w:val="006F4C42"/>
    <w:rsid w:val="006F6933"/>
    <w:rsid w:val="00700C21"/>
    <w:rsid w:val="00700D0F"/>
    <w:rsid w:val="007074F5"/>
    <w:rsid w:val="0071064A"/>
    <w:rsid w:val="00710711"/>
    <w:rsid w:val="00710CC4"/>
    <w:rsid w:val="0071321C"/>
    <w:rsid w:val="00714CBD"/>
    <w:rsid w:val="00717BB1"/>
    <w:rsid w:val="00722DDA"/>
    <w:rsid w:val="007252A0"/>
    <w:rsid w:val="00725E24"/>
    <w:rsid w:val="00726468"/>
    <w:rsid w:val="007267B7"/>
    <w:rsid w:val="007268F3"/>
    <w:rsid w:val="00726A22"/>
    <w:rsid w:val="00727E0F"/>
    <w:rsid w:val="00730265"/>
    <w:rsid w:val="00731FF4"/>
    <w:rsid w:val="00732F43"/>
    <w:rsid w:val="00733100"/>
    <w:rsid w:val="007346D5"/>
    <w:rsid w:val="00737292"/>
    <w:rsid w:val="0074009D"/>
    <w:rsid w:val="007411BB"/>
    <w:rsid w:val="007412C7"/>
    <w:rsid w:val="00745DB1"/>
    <w:rsid w:val="007474B6"/>
    <w:rsid w:val="00750C0F"/>
    <w:rsid w:val="00751586"/>
    <w:rsid w:val="007533FB"/>
    <w:rsid w:val="00755F71"/>
    <w:rsid w:val="00756169"/>
    <w:rsid w:val="007605D6"/>
    <w:rsid w:val="00761B6C"/>
    <w:rsid w:val="00763E49"/>
    <w:rsid w:val="00764443"/>
    <w:rsid w:val="0076631A"/>
    <w:rsid w:val="007665CF"/>
    <w:rsid w:val="007722B8"/>
    <w:rsid w:val="00773559"/>
    <w:rsid w:val="007804F2"/>
    <w:rsid w:val="007805F7"/>
    <w:rsid w:val="00790C8C"/>
    <w:rsid w:val="007919AB"/>
    <w:rsid w:val="007A18AD"/>
    <w:rsid w:val="007A355D"/>
    <w:rsid w:val="007A4582"/>
    <w:rsid w:val="007A49B5"/>
    <w:rsid w:val="007A57E4"/>
    <w:rsid w:val="007A5AD5"/>
    <w:rsid w:val="007A786D"/>
    <w:rsid w:val="007A7E6A"/>
    <w:rsid w:val="007A7EEF"/>
    <w:rsid w:val="007B122E"/>
    <w:rsid w:val="007B213D"/>
    <w:rsid w:val="007B21B2"/>
    <w:rsid w:val="007B44F5"/>
    <w:rsid w:val="007B6FC6"/>
    <w:rsid w:val="007B7BE2"/>
    <w:rsid w:val="007B7F15"/>
    <w:rsid w:val="007C0B62"/>
    <w:rsid w:val="007C0E50"/>
    <w:rsid w:val="007C3E2A"/>
    <w:rsid w:val="007C4BC5"/>
    <w:rsid w:val="007C6B73"/>
    <w:rsid w:val="007C7877"/>
    <w:rsid w:val="007D2579"/>
    <w:rsid w:val="007D2E8D"/>
    <w:rsid w:val="007D6BDC"/>
    <w:rsid w:val="007D785B"/>
    <w:rsid w:val="007E0B2A"/>
    <w:rsid w:val="007E1F54"/>
    <w:rsid w:val="007E3CA8"/>
    <w:rsid w:val="007E4C1E"/>
    <w:rsid w:val="007E4CC9"/>
    <w:rsid w:val="007E6581"/>
    <w:rsid w:val="007F2A3E"/>
    <w:rsid w:val="007F363B"/>
    <w:rsid w:val="00802997"/>
    <w:rsid w:val="00812D06"/>
    <w:rsid w:val="0081575F"/>
    <w:rsid w:val="008166B4"/>
    <w:rsid w:val="00820526"/>
    <w:rsid w:val="008226A5"/>
    <w:rsid w:val="00825BCD"/>
    <w:rsid w:val="00825BFB"/>
    <w:rsid w:val="00833169"/>
    <w:rsid w:val="00833171"/>
    <w:rsid w:val="008347F7"/>
    <w:rsid w:val="00836764"/>
    <w:rsid w:val="00836827"/>
    <w:rsid w:val="008416D1"/>
    <w:rsid w:val="00843BB7"/>
    <w:rsid w:val="008441B8"/>
    <w:rsid w:val="008446BE"/>
    <w:rsid w:val="008458E3"/>
    <w:rsid w:val="00846A22"/>
    <w:rsid w:val="00851EAE"/>
    <w:rsid w:val="00856D3C"/>
    <w:rsid w:val="008572A7"/>
    <w:rsid w:val="00857E86"/>
    <w:rsid w:val="0086254B"/>
    <w:rsid w:val="00863AC7"/>
    <w:rsid w:val="0086481F"/>
    <w:rsid w:val="00865E2A"/>
    <w:rsid w:val="00872064"/>
    <w:rsid w:val="00872F14"/>
    <w:rsid w:val="00872FAF"/>
    <w:rsid w:val="00873DD6"/>
    <w:rsid w:val="0088232D"/>
    <w:rsid w:val="0088482D"/>
    <w:rsid w:val="0088654B"/>
    <w:rsid w:val="00887A40"/>
    <w:rsid w:val="00896DDF"/>
    <w:rsid w:val="008A1C37"/>
    <w:rsid w:val="008A4A3E"/>
    <w:rsid w:val="008A50D9"/>
    <w:rsid w:val="008A5811"/>
    <w:rsid w:val="008A6A2F"/>
    <w:rsid w:val="008A7230"/>
    <w:rsid w:val="008B1B63"/>
    <w:rsid w:val="008B2C34"/>
    <w:rsid w:val="008B4C11"/>
    <w:rsid w:val="008B58AD"/>
    <w:rsid w:val="008C07DB"/>
    <w:rsid w:val="008C293D"/>
    <w:rsid w:val="008C4192"/>
    <w:rsid w:val="008C47C7"/>
    <w:rsid w:val="008C6205"/>
    <w:rsid w:val="008C7B41"/>
    <w:rsid w:val="008D0D37"/>
    <w:rsid w:val="008D168A"/>
    <w:rsid w:val="008D2FB5"/>
    <w:rsid w:val="008D3AC7"/>
    <w:rsid w:val="008D740E"/>
    <w:rsid w:val="008D7473"/>
    <w:rsid w:val="008D7BBE"/>
    <w:rsid w:val="008D7EA8"/>
    <w:rsid w:val="008E2259"/>
    <w:rsid w:val="008E423E"/>
    <w:rsid w:val="008E488C"/>
    <w:rsid w:val="008E4F6B"/>
    <w:rsid w:val="008F3396"/>
    <w:rsid w:val="009015B2"/>
    <w:rsid w:val="00903CFB"/>
    <w:rsid w:val="00903E34"/>
    <w:rsid w:val="00905DD7"/>
    <w:rsid w:val="0090600B"/>
    <w:rsid w:val="00912B59"/>
    <w:rsid w:val="00912F0B"/>
    <w:rsid w:val="009146EA"/>
    <w:rsid w:val="009147FB"/>
    <w:rsid w:val="00916F27"/>
    <w:rsid w:val="00917997"/>
    <w:rsid w:val="0092125B"/>
    <w:rsid w:val="00923804"/>
    <w:rsid w:val="00925707"/>
    <w:rsid w:val="00931F0C"/>
    <w:rsid w:val="0093291A"/>
    <w:rsid w:val="00932AB4"/>
    <w:rsid w:val="0093405E"/>
    <w:rsid w:val="009434BD"/>
    <w:rsid w:val="009452AC"/>
    <w:rsid w:val="0094782C"/>
    <w:rsid w:val="00951131"/>
    <w:rsid w:val="00952731"/>
    <w:rsid w:val="00952954"/>
    <w:rsid w:val="00953946"/>
    <w:rsid w:val="009562C2"/>
    <w:rsid w:val="00956342"/>
    <w:rsid w:val="00957399"/>
    <w:rsid w:val="009573CF"/>
    <w:rsid w:val="009604CC"/>
    <w:rsid w:val="009605DE"/>
    <w:rsid w:val="00960A7D"/>
    <w:rsid w:val="00962B69"/>
    <w:rsid w:val="00964568"/>
    <w:rsid w:val="00967332"/>
    <w:rsid w:val="00970989"/>
    <w:rsid w:val="00972BF9"/>
    <w:rsid w:val="00975B08"/>
    <w:rsid w:val="009822AD"/>
    <w:rsid w:val="009854FD"/>
    <w:rsid w:val="00985F5B"/>
    <w:rsid w:val="00986FD3"/>
    <w:rsid w:val="00992138"/>
    <w:rsid w:val="00992D0D"/>
    <w:rsid w:val="009934A9"/>
    <w:rsid w:val="00994758"/>
    <w:rsid w:val="00994E37"/>
    <w:rsid w:val="00996A01"/>
    <w:rsid w:val="009A36C8"/>
    <w:rsid w:val="009A5585"/>
    <w:rsid w:val="009B05B9"/>
    <w:rsid w:val="009B0804"/>
    <w:rsid w:val="009B3307"/>
    <w:rsid w:val="009B4B00"/>
    <w:rsid w:val="009B53C5"/>
    <w:rsid w:val="009B54CE"/>
    <w:rsid w:val="009B5871"/>
    <w:rsid w:val="009B72EB"/>
    <w:rsid w:val="009C0078"/>
    <w:rsid w:val="009C1962"/>
    <w:rsid w:val="009C7E8A"/>
    <w:rsid w:val="009D4CA1"/>
    <w:rsid w:val="009D59B4"/>
    <w:rsid w:val="009D5F3D"/>
    <w:rsid w:val="009D66D2"/>
    <w:rsid w:val="009E0D15"/>
    <w:rsid w:val="009E573A"/>
    <w:rsid w:val="009E6F7C"/>
    <w:rsid w:val="009F1C29"/>
    <w:rsid w:val="009F2040"/>
    <w:rsid w:val="009F4A30"/>
    <w:rsid w:val="00A023ED"/>
    <w:rsid w:val="00A02F53"/>
    <w:rsid w:val="00A031E4"/>
    <w:rsid w:val="00A03FC4"/>
    <w:rsid w:val="00A04F25"/>
    <w:rsid w:val="00A134F2"/>
    <w:rsid w:val="00A13EC4"/>
    <w:rsid w:val="00A1579B"/>
    <w:rsid w:val="00A16DAD"/>
    <w:rsid w:val="00A209C8"/>
    <w:rsid w:val="00A25671"/>
    <w:rsid w:val="00A27723"/>
    <w:rsid w:val="00A31A5C"/>
    <w:rsid w:val="00A34622"/>
    <w:rsid w:val="00A34EE7"/>
    <w:rsid w:val="00A35A22"/>
    <w:rsid w:val="00A35A6F"/>
    <w:rsid w:val="00A37C8F"/>
    <w:rsid w:val="00A42D48"/>
    <w:rsid w:val="00A46741"/>
    <w:rsid w:val="00A5218D"/>
    <w:rsid w:val="00A53F19"/>
    <w:rsid w:val="00A54D35"/>
    <w:rsid w:val="00A55F0D"/>
    <w:rsid w:val="00A57215"/>
    <w:rsid w:val="00A62E62"/>
    <w:rsid w:val="00A657A0"/>
    <w:rsid w:val="00A66974"/>
    <w:rsid w:val="00A66C19"/>
    <w:rsid w:val="00A71A0B"/>
    <w:rsid w:val="00A71E01"/>
    <w:rsid w:val="00A72CAC"/>
    <w:rsid w:val="00A7519E"/>
    <w:rsid w:val="00A80315"/>
    <w:rsid w:val="00A804FC"/>
    <w:rsid w:val="00A8058A"/>
    <w:rsid w:val="00A83E3F"/>
    <w:rsid w:val="00A849B5"/>
    <w:rsid w:val="00A84F69"/>
    <w:rsid w:val="00A85E5A"/>
    <w:rsid w:val="00A90D74"/>
    <w:rsid w:val="00A90F21"/>
    <w:rsid w:val="00A92100"/>
    <w:rsid w:val="00A92DCB"/>
    <w:rsid w:val="00AA2150"/>
    <w:rsid w:val="00AB0EC4"/>
    <w:rsid w:val="00AB17FA"/>
    <w:rsid w:val="00AB4B22"/>
    <w:rsid w:val="00AB4DB2"/>
    <w:rsid w:val="00AB54FD"/>
    <w:rsid w:val="00AB6649"/>
    <w:rsid w:val="00AB6AEA"/>
    <w:rsid w:val="00AB6C5A"/>
    <w:rsid w:val="00AB774C"/>
    <w:rsid w:val="00AC00B9"/>
    <w:rsid w:val="00AC0191"/>
    <w:rsid w:val="00AC1D58"/>
    <w:rsid w:val="00AC2617"/>
    <w:rsid w:val="00AC29B4"/>
    <w:rsid w:val="00AC4117"/>
    <w:rsid w:val="00AC4945"/>
    <w:rsid w:val="00AC6FB2"/>
    <w:rsid w:val="00AD44DD"/>
    <w:rsid w:val="00AD4856"/>
    <w:rsid w:val="00AD595C"/>
    <w:rsid w:val="00AD797C"/>
    <w:rsid w:val="00AE09F9"/>
    <w:rsid w:val="00AE1006"/>
    <w:rsid w:val="00AE1158"/>
    <w:rsid w:val="00AE2612"/>
    <w:rsid w:val="00AE6B43"/>
    <w:rsid w:val="00AF26D7"/>
    <w:rsid w:val="00AF28F7"/>
    <w:rsid w:val="00AF388A"/>
    <w:rsid w:val="00AF3DA9"/>
    <w:rsid w:val="00AF622F"/>
    <w:rsid w:val="00AF6A15"/>
    <w:rsid w:val="00B0272A"/>
    <w:rsid w:val="00B02F29"/>
    <w:rsid w:val="00B0338F"/>
    <w:rsid w:val="00B03FAF"/>
    <w:rsid w:val="00B045D2"/>
    <w:rsid w:val="00B07D55"/>
    <w:rsid w:val="00B11121"/>
    <w:rsid w:val="00B13EC6"/>
    <w:rsid w:val="00B17D5D"/>
    <w:rsid w:val="00B2160B"/>
    <w:rsid w:val="00B21E2C"/>
    <w:rsid w:val="00B21E6B"/>
    <w:rsid w:val="00B234F6"/>
    <w:rsid w:val="00B2352E"/>
    <w:rsid w:val="00B267EC"/>
    <w:rsid w:val="00B27804"/>
    <w:rsid w:val="00B313B7"/>
    <w:rsid w:val="00B31A41"/>
    <w:rsid w:val="00B31A71"/>
    <w:rsid w:val="00B33A3E"/>
    <w:rsid w:val="00B3548E"/>
    <w:rsid w:val="00B35919"/>
    <w:rsid w:val="00B37EB8"/>
    <w:rsid w:val="00B414FE"/>
    <w:rsid w:val="00B41F92"/>
    <w:rsid w:val="00B45D18"/>
    <w:rsid w:val="00B569FF"/>
    <w:rsid w:val="00B60B40"/>
    <w:rsid w:val="00B633AD"/>
    <w:rsid w:val="00B66C40"/>
    <w:rsid w:val="00B67CCA"/>
    <w:rsid w:val="00B7128D"/>
    <w:rsid w:val="00B7143C"/>
    <w:rsid w:val="00B72D70"/>
    <w:rsid w:val="00B73C21"/>
    <w:rsid w:val="00B74016"/>
    <w:rsid w:val="00B7508C"/>
    <w:rsid w:val="00B80B72"/>
    <w:rsid w:val="00B81AEC"/>
    <w:rsid w:val="00B84833"/>
    <w:rsid w:val="00B85664"/>
    <w:rsid w:val="00B869C6"/>
    <w:rsid w:val="00B86BF1"/>
    <w:rsid w:val="00B90021"/>
    <w:rsid w:val="00B921BB"/>
    <w:rsid w:val="00B922A8"/>
    <w:rsid w:val="00B9282D"/>
    <w:rsid w:val="00B93A0F"/>
    <w:rsid w:val="00B95A73"/>
    <w:rsid w:val="00B96FC4"/>
    <w:rsid w:val="00BA04CC"/>
    <w:rsid w:val="00BA1121"/>
    <w:rsid w:val="00BA1F3E"/>
    <w:rsid w:val="00BA1F9B"/>
    <w:rsid w:val="00BA4258"/>
    <w:rsid w:val="00BA4513"/>
    <w:rsid w:val="00BA7139"/>
    <w:rsid w:val="00BB2465"/>
    <w:rsid w:val="00BB2FDC"/>
    <w:rsid w:val="00BB6D41"/>
    <w:rsid w:val="00BB72EB"/>
    <w:rsid w:val="00BC049C"/>
    <w:rsid w:val="00BC1B29"/>
    <w:rsid w:val="00BC2ACA"/>
    <w:rsid w:val="00BC3105"/>
    <w:rsid w:val="00BC3954"/>
    <w:rsid w:val="00BC4248"/>
    <w:rsid w:val="00BC580E"/>
    <w:rsid w:val="00BC66A6"/>
    <w:rsid w:val="00BC75F6"/>
    <w:rsid w:val="00BD0CF5"/>
    <w:rsid w:val="00BD2ED7"/>
    <w:rsid w:val="00BD3FA3"/>
    <w:rsid w:val="00BD59D3"/>
    <w:rsid w:val="00BE1475"/>
    <w:rsid w:val="00BE1F00"/>
    <w:rsid w:val="00BE277B"/>
    <w:rsid w:val="00BE4452"/>
    <w:rsid w:val="00BE458A"/>
    <w:rsid w:val="00BE70A0"/>
    <w:rsid w:val="00BF2DF2"/>
    <w:rsid w:val="00BF3CF4"/>
    <w:rsid w:val="00BF4F85"/>
    <w:rsid w:val="00BF631C"/>
    <w:rsid w:val="00C02305"/>
    <w:rsid w:val="00C0239C"/>
    <w:rsid w:val="00C02BB3"/>
    <w:rsid w:val="00C02FBA"/>
    <w:rsid w:val="00C04011"/>
    <w:rsid w:val="00C0445B"/>
    <w:rsid w:val="00C06949"/>
    <w:rsid w:val="00C06FBE"/>
    <w:rsid w:val="00C07439"/>
    <w:rsid w:val="00C07741"/>
    <w:rsid w:val="00C07E1F"/>
    <w:rsid w:val="00C11F78"/>
    <w:rsid w:val="00C12665"/>
    <w:rsid w:val="00C1460E"/>
    <w:rsid w:val="00C15295"/>
    <w:rsid w:val="00C2036F"/>
    <w:rsid w:val="00C254C5"/>
    <w:rsid w:val="00C2668E"/>
    <w:rsid w:val="00C27AD9"/>
    <w:rsid w:val="00C308A1"/>
    <w:rsid w:val="00C31102"/>
    <w:rsid w:val="00C31EB0"/>
    <w:rsid w:val="00C3339D"/>
    <w:rsid w:val="00C3343C"/>
    <w:rsid w:val="00C4077E"/>
    <w:rsid w:val="00C41BE9"/>
    <w:rsid w:val="00C4243B"/>
    <w:rsid w:val="00C4299F"/>
    <w:rsid w:val="00C4378E"/>
    <w:rsid w:val="00C444B6"/>
    <w:rsid w:val="00C4723E"/>
    <w:rsid w:val="00C55050"/>
    <w:rsid w:val="00C57284"/>
    <w:rsid w:val="00C61639"/>
    <w:rsid w:val="00C61CD5"/>
    <w:rsid w:val="00C61FB1"/>
    <w:rsid w:val="00C651FE"/>
    <w:rsid w:val="00C70143"/>
    <w:rsid w:val="00C70220"/>
    <w:rsid w:val="00C7033F"/>
    <w:rsid w:val="00C714B7"/>
    <w:rsid w:val="00C71BD8"/>
    <w:rsid w:val="00C74088"/>
    <w:rsid w:val="00C7474E"/>
    <w:rsid w:val="00C826A1"/>
    <w:rsid w:val="00C829B3"/>
    <w:rsid w:val="00C8353E"/>
    <w:rsid w:val="00C83D37"/>
    <w:rsid w:val="00C83FE5"/>
    <w:rsid w:val="00C8578F"/>
    <w:rsid w:val="00C864A1"/>
    <w:rsid w:val="00C869D7"/>
    <w:rsid w:val="00C876E6"/>
    <w:rsid w:val="00C90DDF"/>
    <w:rsid w:val="00C936DF"/>
    <w:rsid w:val="00C94CF2"/>
    <w:rsid w:val="00C94E86"/>
    <w:rsid w:val="00C95B79"/>
    <w:rsid w:val="00CA0279"/>
    <w:rsid w:val="00CA05D5"/>
    <w:rsid w:val="00CA2921"/>
    <w:rsid w:val="00CA5C46"/>
    <w:rsid w:val="00CA5EEB"/>
    <w:rsid w:val="00CA5FC5"/>
    <w:rsid w:val="00CA6699"/>
    <w:rsid w:val="00CB0A26"/>
    <w:rsid w:val="00CC0BDC"/>
    <w:rsid w:val="00CC331D"/>
    <w:rsid w:val="00CC3490"/>
    <w:rsid w:val="00CC359F"/>
    <w:rsid w:val="00CC5E0C"/>
    <w:rsid w:val="00CC66AE"/>
    <w:rsid w:val="00CC6CD5"/>
    <w:rsid w:val="00CD204E"/>
    <w:rsid w:val="00CD2CA0"/>
    <w:rsid w:val="00CD41B3"/>
    <w:rsid w:val="00CD5081"/>
    <w:rsid w:val="00CD53C5"/>
    <w:rsid w:val="00CD6281"/>
    <w:rsid w:val="00CD7249"/>
    <w:rsid w:val="00CE12FD"/>
    <w:rsid w:val="00CE1B73"/>
    <w:rsid w:val="00CE31DB"/>
    <w:rsid w:val="00CE3BB0"/>
    <w:rsid w:val="00CE438A"/>
    <w:rsid w:val="00CE5008"/>
    <w:rsid w:val="00CE51FF"/>
    <w:rsid w:val="00CE5332"/>
    <w:rsid w:val="00CE5D23"/>
    <w:rsid w:val="00CE6255"/>
    <w:rsid w:val="00CE6320"/>
    <w:rsid w:val="00CE7399"/>
    <w:rsid w:val="00CF0284"/>
    <w:rsid w:val="00CF0752"/>
    <w:rsid w:val="00CF2518"/>
    <w:rsid w:val="00CF70B4"/>
    <w:rsid w:val="00D00037"/>
    <w:rsid w:val="00D057CA"/>
    <w:rsid w:val="00D059BF"/>
    <w:rsid w:val="00D067DC"/>
    <w:rsid w:val="00D069C1"/>
    <w:rsid w:val="00D06D51"/>
    <w:rsid w:val="00D07859"/>
    <w:rsid w:val="00D1472A"/>
    <w:rsid w:val="00D158FC"/>
    <w:rsid w:val="00D162E7"/>
    <w:rsid w:val="00D20D1F"/>
    <w:rsid w:val="00D21E54"/>
    <w:rsid w:val="00D23507"/>
    <w:rsid w:val="00D25623"/>
    <w:rsid w:val="00D2603B"/>
    <w:rsid w:val="00D3631F"/>
    <w:rsid w:val="00D409E5"/>
    <w:rsid w:val="00D40B2A"/>
    <w:rsid w:val="00D42118"/>
    <w:rsid w:val="00D438D4"/>
    <w:rsid w:val="00D447E4"/>
    <w:rsid w:val="00D4770E"/>
    <w:rsid w:val="00D47B58"/>
    <w:rsid w:val="00D50A5B"/>
    <w:rsid w:val="00D5393B"/>
    <w:rsid w:val="00D564CB"/>
    <w:rsid w:val="00D57347"/>
    <w:rsid w:val="00D61946"/>
    <w:rsid w:val="00D6580C"/>
    <w:rsid w:val="00D65933"/>
    <w:rsid w:val="00D65FE7"/>
    <w:rsid w:val="00D66E8C"/>
    <w:rsid w:val="00D70EED"/>
    <w:rsid w:val="00D74AC1"/>
    <w:rsid w:val="00D75D75"/>
    <w:rsid w:val="00D7775B"/>
    <w:rsid w:val="00D813BF"/>
    <w:rsid w:val="00D81761"/>
    <w:rsid w:val="00D83CE6"/>
    <w:rsid w:val="00D83EA9"/>
    <w:rsid w:val="00D87D32"/>
    <w:rsid w:val="00D87DDB"/>
    <w:rsid w:val="00D90975"/>
    <w:rsid w:val="00D90D3E"/>
    <w:rsid w:val="00D94820"/>
    <w:rsid w:val="00D96D7E"/>
    <w:rsid w:val="00D97DDE"/>
    <w:rsid w:val="00DA18F1"/>
    <w:rsid w:val="00DA2EEB"/>
    <w:rsid w:val="00DA4957"/>
    <w:rsid w:val="00DA52C1"/>
    <w:rsid w:val="00DA59B0"/>
    <w:rsid w:val="00DB0D23"/>
    <w:rsid w:val="00DB1034"/>
    <w:rsid w:val="00DB4788"/>
    <w:rsid w:val="00DB4BA1"/>
    <w:rsid w:val="00DB5A00"/>
    <w:rsid w:val="00DC1262"/>
    <w:rsid w:val="00DC1891"/>
    <w:rsid w:val="00DC4A1B"/>
    <w:rsid w:val="00DC5E06"/>
    <w:rsid w:val="00DC7EC1"/>
    <w:rsid w:val="00DD0F64"/>
    <w:rsid w:val="00DD1188"/>
    <w:rsid w:val="00DD1CC9"/>
    <w:rsid w:val="00DD6F1F"/>
    <w:rsid w:val="00DD7E8C"/>
    <w:rsid w:val="00DE39B4"/>
    <w:rsid w:val="00DE3B3C"/>
    <w:rsid w:val="00DE696C"/>
    <w:rsid w:val="00DF22FA"/>
    <w:rsid w:val="00DF3718"/>
    <w:rsid w:val="00DF493D"/>
    <w:rsid w:val="00DF6F48"/>
    <w:rsid w:val="00E00612"/>
    <w:rsid w:val="00E01097"/>
    <w:rsid w:val="00E04E17"/>
    <w:rsid w:val="00E0518D"/>
    <w:rsid w:val="00E055B1"/>
    <w:rsid w:val="00E056CC"/>
    <w:rsid w:val="00E0730A"/>
    <w:rsid w:val="00E07908"/>
    <w:rsid w:val="00E10705"/>
    <w:rsid w:val="00E10FFD"/>
    <w:rsid w:val="00E11863"/>
    <w:rsid w:val="00E11D5A"/>
    <w:rsid w:val="00E12836"/>
    <w:rsid w:val="00E135C2"/>
    <w:rsid w:val="00E14189"/>
    <w:rsid w:val="00E15701"/>
    <w:rsid w:val="00E15FE1"/>
    <w:rsid w:val="00E17928"/>
    <w:rsid w:val="00E20A21"/>
    <w:rsid w:val="00E23AC7"/>
    <w:rsid w:val="00E25CC6"/>
    <w:rsid w:val="00E26633"/>
    <w:rsid w:val="00E31C62"/>
    <w:rsid w:val="00E31FE5"/>
    <w:rsid w:val="00E321A8"/>
    <w:rsid w:val="00E33F21"/>
    <w:rsid w:val="00E34E26"/>
    <w:rsid w:val="00E37608"/>
    <w:rsid w:val="00E41305"/>
    <w:rsid w:val="00E416DA"/>
    <w:rsid w:val="00E4265F"/>
    <w:rsid w:val="00E43775"/>
    <w:rsid w:val="00E44CE9"/>
    <w:rsid w:val="00E4624B"/>
    <w:rsid w:val="00E47141"/>
    <w:rsid w:val="00E51FE6"/>
    <w:rsid w:val="00E5213F"/>
    <w:rsid w:val="00E537A9"/>
    <w:rsid w:val="00E612CA"/>
    <w:rsid w:val="00E61B49"/>
    <w:rsid w:val="00E63927"/>
    <w:rsid w:val="00E6412C"/>
    <w:rsid w:val="00E64B66"/>
    <w:rsid w:val="00E6535B"/>
    <w:rsid w:val="00E7034A"/>
    <w:rsid w:val="00E72BA1"/>
    <w:rsid w:val="00E7314D"/>
    <w:rsid w:val="00E752E1"/>
    <w:rsid w:val="00E75751"/>
    <w:rsid w:val="00E77EBB"/>
    <w:rsid w:val="00E8030D"/>
    <w:rsid w:val="00E809E5"/>
    <w:rsid w:val="00E814BE"/>
    <w:rsid w:val="00E8181A"/>
    <w:rsid w:val="00E84167"/>
    <w:rsid w:val="00E864FA"/>
    <w:rsid w:val="00E93BFA"/>
    <w:rsid w:val="00E9619E"/>
    <w:rsid w:val="00EA48A1"/>
    <w:rsid w:val="00EA6974"/>
    <w:rsid w:val="00EB3497"/>
    <w:rsid w:val="00EB4D33"/>
    <w:rsid w:val="00EB5318"/>
    <w:rsid w:val="00EB7D55"/>
    <w:rsid w:val="00EB7E64"/>
    <w:rsid w:val="00EC6E04"/>
    <w:rsid w:val="00EC7368"/>
    <w:rsid w:val="00ED084C"/>
    <w:rsid w:val="00ED38CD"/>
    <w:rsid w:val="00ED7F5B"/>
    <w:rsid w:val="00EE09DB"/>
    <w:rsid w:val="00EE2E93"/>
    <w:rsid w:val="00EE3AC3"/>
    <w:rsid w:val="00EE4AEA"/>
    <w:rsid w:val="00EE5FBF"/>
    <w:rsid w:val="00EE6DE7"/>
    <w:rsid w:val="00EF1FF5"/>
    <w:rsid w:val="00EF2591"/>
    <w:rsid w:val="00EF4810"/>
    <w:rsid w:val="00EF498C"/>
    <w:rsid w:val="00EF4D1E"/>
    <w:rsid w:val="00EF5B0D"/>
    <w:rsid w:val="00EF7FCA"/>
    <w:rsid w:val="00F000D8"/>
    <w:rsid w:val="00F001CD"/>
    <w:rsid w:val="00F008D2"/>
    <w:rsid w:val="00F0236E"/>
    <w:rsid w:val="00F06AAD"/>
    <w:rsid w:val="00F06F6F"/>
    <w:rsid w:val="00F0712A"/>
    <w:rsid w:val="00F1189C"/>
    <w:rsid w:val="00F11A0C"/>
    <w:rsid w:val="00F17050"/>
    <w:rsid w:val="00F20276"/>
    <w:rsid w:val="00F22DE6"/>
    <w:rsid w:val="00F24AB9"/>
    <w:rsid w:val="00F25DA8"/>
    <w:rsid w:val="00F3229B"/>
    <w:rsid w:val="00F33A87"/>
    <w:rsid w:val="00F33EDD"/>
    <w:rsid w:val="00F352EB"/>
    <w:rsid w:val="00F3640A"/>
    <w:rsid w:val="00F364D5"/>
    <w:rsid w:val="00F4237E"/>
    <w:rsid w:val="00F42DFF"/>
    <w:rsid w:val="00F45A76"/>
    <w:rsid w:val="00F46DE0"/>
    <w:rsid w:val="00F47ACE"/>
    <w:rsid w:val="00F50B13"/>
    <w:rsid w:val="00F51EDA"/>
    <w:rsid w:val="00F51F2A"/>
    <w:rsid w:val="00F55C39"/>
    <w:rsid w:val="00F60FB5"/>
    <w:rsid w:val="00F646ED"/>
    <w:rsid w:val="00F64816"/>
    <w:rsid w:val="00F66B8A"/>
    <w:rsid w:val="00F67DB5"/>
    <w:rsid w:val="00F70870"/>
    <w:rsid w:val="00F73C2F"/>
    <w:rsid w:val="00F75711"/>
    <w:rsid w:val="00F820FC"/>
    <w:rsid w:val="00F829A4"/>
    <w:rsid w:val="00F82C1B"/>
    <w:rsid w:val="00F83890"/>
    <w:rsid w:val="00F87F35"/>
    <w:rsid w:val="00F91E56"/>
    <w:rsid w:val="00F940D1"/>
    <w:rsid w:val="00FA0836"/>
    <w:rsid w:val="00FA0A7D"/>
    <w:rsid w:val="00FA1DC1"/>
    <w:rsid w:val="00FA2A93"/>
    <w:rsid w:val="00FA318D"/>
    <w:rsid w:val="00FA5121"/>
    <w:rsid w:val="00FA72B2"/>
    <w:rsid w:val="00FB10DD"/>
    <w:rsid w:val="00FB26B1"/>
    <w:rsid w:val="00FB7F9F"/>
    <w:rsid w:val="00FC2396"/>
    <w:rsid w:val="00FC27CB"/>
    <w:rsid w:val="00FC3BAD"/>
    <w:rsid w:val="00FC6570"/>
    <w:rsid w:val="00FC6DF7"/>
    <w:rsid w:val="00FD5164"/>
    <w:rsid w:val="00FD5F3A"/>
    <w:rsid w:val="00FD6D9D"/>
    <w:rsid w:val="00FE093C"/>
    <w:rsid w:val="00FE0FF2"/>
    <w:rsid w:val="00FE110A"/>
    <w:rsid w:val="00FE5DF9"/>
    <w:rsid w:val="00FE657E"/>
    <w:rsid w:val="00FE68C8"/>
    <w:rsid w:val="00FF1CB4"/>
    <w:rsid w:val="00FF270A"/>
    <w:rsid w:val="00FF3A88"/>
    <w:rsid w:val="00FF4022"/>
    <w:rsid w:val="00FF49F3"/>
    <w:rsid w:val="00FF5C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063f8b,#00237e"/>
    </o:shapedefaults>
    <o:shapelayout v:ext="edit">
      <o:idmap v:ext="edit" data="1"/>
    </o:shapelayout>
  </w:shapeDefaults>
  <w:decimalSymbol w:val="."/>
  <w:listSeparator w:val=","/>
  <w14:docId w14:val="3F45A2ED"/>
  <w15:docId w15:val="{D8FF7CB4-0503-43FB-891A-9E2C79DF5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6A2F"/>
    <w:pPr>
      <w:spacing w:before="120" w:after="120" w:line="280" w:lineRule="exact"/>
    </w:pPr>
    <w:rPr>
      <w:rFonts w:ascii="Arial" w:hAnsi="Arial"/>
      <w:sz w:val="22"/>
      <w:szCs w:val="24"/>
    </w:rPr>
  </w:style>
  <w:style w:type="paragraph" w:styleId="Heading1">
    <w:name w:val="heading 1"/>
    <w:basedOn w:val="Normal"/>
    <w:next w:val="Normal"/>
    <w:qFormat/>
    <w:rsid w:val="004606E9"/>
    <w:pPr>
      <w:numPr>
        <w:numId w:val="1"/>
      </w:numPr>
      <w:outlineLvl w:val="0"/>
    </w:pPr>
    <w:rPr>
      <w:rFonts w:cs="Arial"/>
      <w:b/>
      <w:bCs/>
      <w:color w:val="1F497D" w:themeColor="text2"/>
      <w:kern w:val="32"/>
      <w:sz w:val="32"/>
      <w:szCs w:val="32"/>
    </w:rPr>
  </w:style>
  <w:style w:type="paragraph" w:styleId="Heading2">
    <w:name w:val="heading 2"/>
    <w:basedOn w:val="Normal"/>
    <w:next w:val="Normal"/>
    <w:qFormat/>
    <w:rsid w:val="004D04B9"/>
    <w:pPr>
      <w:numPr>
        <w:ilvl w:val="1"/>
        <w:numId w:val="1"/>
      </w:numPr>
      <w:spacing w:before="240" w:after="240" w:line="240" w:lineRule="auto"/>
      <w:outlineLvl w:val="1"/>
    </w:pPr>
    <w:rPr>
      <w:rFonts w:cs="Arial"/>
      <w:b/>
      <w:bCs/>
      <w:iCs/>
      <w:sz w:val="28"/>
      <w:szCs w:val="28"/>
    </w:rPr>
  </w:style>
  <w:style w:type="paragraph" w:styleId="Heading3">
    <w:name w:val="heading 3"/>
    <w:basedOn w:val="Normal"/>
    <w:qFormat/>
    <w:rsid w:val="00042981"/>
    <w:pPr>
      <w:numPr>
        <w:ilvl w:val="2"/>
        <w:numId w:val="1"/>
      </w:numPr>
      <w:spacing w:before="360" w:after="360" w:line="220" w:lineRule="exact"/>
      <w:ind w:left="0" w:firstLine="0"/>
      <w:outlineLvl w:val="2"/>
    </w:pPr>
    <w:rPr>
      <w:b/>
      <w:bCs/>
      <w:color w:val="0070C0"/>
      <w:sz w:val="24"/>
      <w:szCs w:val="27"/>
    </w:rPr>
  </w:style>
  <w:style w:type="paragraph" w:styleId="Heading4">
    <w:name w:val="heading 4"/>
    <w:basedOn w:val="Normal"/>
    <w:next w:val="Normal"/>
    <w:link w:val="Heading4Char"/>
    <w:semiHidden/>
    <w:unhideWhenUsed/>
    <w:qFormat/>
    <w:rsid w:val="004606E9"/>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4606E9"/>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4606E9"/>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4606E9"/>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4606E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606E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left" w:pos="1582"/>
        <w:tab w:val="left" w:pos="2552"/>
        <w:tab w:val="left" w:pos="3612"/>
        <w:tab w:val="left" w:pos="5007"/>
      </w:tabs>
      <w:spacing w:line="200" w:lineRule="exact"/>
    </w:pPr>
    <w:rPr>
      <w:sz w:val="14"/>
      <w:szCs w:val="14"/>
    </w:rPr>
  </w:style>
  <w:style w:type="paragraph" w:customStyle="1" w:styleId="FooterBold">
    <w:name w:val="Footer Bold"/>
    <w:basedOn w:val="Footer"/>
    <w:rPr>
      <w:b/>
    </w:rPr>
  </w:style>
  <w:style w:type="paragraph" w:customStyle="1" w:styleId="Address">
    <w:name w:val="Address"/>
    <w:basedOn w:val="Normal"/>
    <w:pPr>
      <w:spacing w:line="200" w:lineRule="exact"/>
    </w:pPr>
    <w:rPr>
      <w:sz w:val="16"/>
    </w:rPr>
  </w:style>
  <w:style w:type="paragraph" w:customStyle="1" w:styleId="AddressBold">
    <w:name w:val="Address Bold"/>
    <w:basedOn w:val="Address"/>
    <w:rPr>
      <w:b/>
    </w:rPr>
  </w:style>
  <w:style w:type="paragraph" w:customStyle="1" w:styleId="Registered">
    <w:name w:val="Registered"/>
    <w:basedOn w:val="Normal"/>
    <w:pPr>
      <w:spacing w:line="120" w:lineRule="exact"/>
    </w:pPr>
    <w:rPr>
      <w:sz w:val="10"/>
    </w:rPr>
  </w:style>
  <w:style w:type="paragraph" w:styleId="NormalWeb">
    <w:name w:val="Normal (Web)"/>
    <w:basedOn w:val="Normal"/>
    <w:uiPriority w:val="99"/>
    <w:pPr>
      <w:spacing w:before="100" w:beforeAutospacing="1" w:after="100" w:afterAutospacing="1" w:line="240" w:lineRule="auto"/>
    </w:pPr>
    <w:rPr>
      <w:rFonts w:ascii="Times New Roman" w:hAnsi="Times New Roman"/>
      <w:sz w:val="24"/>
    </w:rPr>
  </w:style>
  <w:style w:type="character" w:styleId="Hyperlink">
    <w:name w:val="Hyperlink"/>
    <w:basedOn w:val="DefaultParagraphFont"/>
    <w:uiPriority w:val="99"/>
    <w:rPr>
      <w:color w:val="0000FF"/>
      <w:u w:val="single"/>
    </w:rPr>
  </w:style>
  <w:style w:type="paragraph" w:styleId="ListParagraph">
    <w:name w:val="List Paragraph"/>
    <w:basedOn w:val="Normal"/>
    <w:uiPriority w:val="1"/>
    <w:qFormat/>
    <w:rsid w:val="001513B6"/>
    <w:pPr>
      <w:ind w:left="720"/>
      <w:contextualSpacing/>
    </w:pPr>
  </w:style>
  <w:style w:type="character" w:styleId="CommentReference">
    <w:name w:val="annotation reference"/>
    <w:basedOn w:val="DefaultParagraphFont"/>
    <w:uiPriority w:val="99"/>
    <w:rsid w:val="00E8181A"/>
    <w:rPr>
      <w:sz w:val="16"/>
      <w:szCs w:val="16"/>
    </w:rPr>
  </w:style>
  <w:style w:type="paragraph" w:styleId="CommentText">
    <w:name w:val="annotation text"/>
    <w:basedOn w:val="Normal"/>
    <w:link w:val="CommentTextChar"/>
    <w:uiPriority w:val="99"/>
    <w:rsid w:val="00E8181A"/>
    <w:pPr>
      <w:spacing w:line="240" w:lineRule="auto"/>
    </w:pPr>
    <w:rPr>
      <w:rFonts w:eastAsia="Arial" w:cs="Arial"/>
      <w:color w:val="000000"/>
      <w:sz w:val="20"/>
      <w:szCs w:val="20"/>
    </w:rPr>
  </w:style>
  <w:style w:type="character" w:customStyle="1" w:styleId="CommentTextChar">
    <w:name w:val="Comment Text Char"/>
    <w:basedOn w:val="DefaultParagraphFont"/>
    <w:link w:val="CommentText"/>
    <w:uiPriority w:val="99"/>
    <w:rsid w:val="00E8181A"/>
    <w:rPr>
      <w:rFonts w:ascii="Arial" w:eastAsia="Arial" w:hAnsi="Arial" w:cs="Arial"/>
      <w:color w:val="000000"/>
    </w:rPr>
  </w:style>
  <w:style w:type="paragraph" w:styleId="BalloonText">
    <w:name w:val="Balloon Text"/>
    <w:basedOn w:val="Normal"/>
    <w:link w:val="BalloonTextChar"/>
    <w:uiPriority w:val="99"/>
    <w:rsid w:val="00E8181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8181A"/>
    <w:rPr>
      <w:rFonts w:ascii="Tahoma" w:hAnsi="Tahoma" w:cs="Tahoma"/>
      <w:sz w:val="16"/>
      <w:szCs w:val="16"/>
    </w:rPr>
  </w:style>
  <w:style w:type="character" w:customStyle="1" w:styleId="FooterChar">
    <w:name w:val="Footer Char"/>
    <w:basedOn w:val="DefaultParagraphFont"/>
    <w:link w:val="Footer"/>
    <w:uiPriority w:val="99"/>
    <w:rsid w:val="00E8030D"/>
    <w:rPr>
      <w:rFonts w:ascii="Arial" w:hAnsi="Arial"/>
      <w:sz w:val="14"/>
      <w:szCs w:val="14"/>
    </w:rPr>
  </w:style>
  <w:style w:type="paragraph" w:styleId="CommentSubject">
    <w:name w:val="annotation subject"/>
    <w:basedOn w:val="CommentText"/>
    <w:next w:val="CommentText"/>
    <w:link w:val="CommentSubjectChar"/>
    <w:rsid w:val="00E8030D"/>
    <w:rPr>
      <w:rFonts w:eastAsia="Times New Roman" w:cs="Times New Roman"/>
      <w:b/>
      <w:bCs/>
      <w:color w:val="auto"/>
    </w:rPr>
  </w:style>
  <w:style w:type="character" w:customStyle="1" w:styleId="CommentSubjectChar">
    <w:name w:val="Comment Subject Char"/>
    <w:basedOn w:val="CommentTextChar"/>
    <w:link w:val="CommentSubject"/>
    <w:rsid w:val="00E8030D"/>
    <w:rPr>
      <w:rFonts w:ascii="Arial" w:eastAsia="Arial" w:hAnsi="Arial" w:cs="Arial"/>
      <w:b/>
      <w:bCs/>
      <w:color w:val="000000"/>
    </w:rPr>
  </w:style>
  <w:style w:type="paragraph" w:customStyle="1" w:styleId="Normal1">
    <w:name w:val="Normal1"/>
    <w:rsid w:val="00CF2518"/>
    <w:pPr>
      <w:spacing w:line="276" w:lineRule="auto"/>
    </w:pPr>
    <w:rPr>
      <w:rFonts w:ascii="Arial" w:eastAsia="Arial" w:hAnsi="Arial" w:cs="Arial"/>
      <w:color w:val="000000"/>
      <w:sz w:val="22"/>
      <w:szCs w:val="24"/>
      <w:lang w:eastAsia="ja-JP"/>
    </w:rPr>
  </w:style>
  <w:style w:type="paragraph" w:styleId="Revision">
    <w:name w:val="Revision"/>
    <w:hidden/>
    <w:uiPriority w:val="99"/>
    <w:semiHidden/>
    <w:rsid w:val="0031410E"/>
    <w:rPr>
      <w:rFonts w:ascii="Arial" w:hAnsi="Arial"/>
      <w:sz w:val="22"/>
      <w:szCs w:val="24"/>
    </w:rPr>
  </w:style>
  <w:style w:type="character" w:styleId="FollowedHyperlink">
    <w:name w:val="FollowedHyperlink"/>
    <w:basedOn w:val="DefaultParagraphFont"/>
    <w:semiHidden/>
    <w:unhideWhenUsed/>
    <w:rsid w:val="00122F33"/>
    <w:rPr>
      <w:color w:val="800080" w:themeColor="followedHyperlink"/>
      <w:u w:val="single"/>
    </w:rPr>
  </w:style>
  <w:style w:type="paragraph" w:styleId="PlainText">
    <w:name w:val="Plain Text"/>
    <w:basedOn w:val="Normal"/>
    <w:link w:val="PlainTextChar"/>
    <w:uiPriority w:val="99"/>
    <w:unhideWhenUsed/>
    <w:rsid w:val="000E7407"/>
    <w:pPr>
      <w:spacing w:line="240" w:lineRule="auto"/>
    </w:pPr>
    <w:rPr>
      <w:rFonts w:ascii="Calibri" w:eastAsia="Calibri" w:hAnsi="Calibri" w:cs="Consolas"/>
      <w:szCs w:val="21"/>
    </w:rPr>
  </w:style>
  <w:style w:type="character" w:customStyle="1" w:styleId="PlainTextChar">
    <w:name w:val="Plain Text Char"/>
    <w:basedOn w:val="DefaultParagraphFont"/>
    <w:link w:val="PlainText"/>
    <w:uiPriority w:val="99"/>
    <w:rsid w:val="000E7407"/>
    <w:rPr>
      <w:rFonts w:ascii="Calibri" w:eastAsia="Calibri" w:hAnsi="Calibri" w:cs="Consolas"/>
      <w:sz w:val="22"/>
      <w:szCs w:val="21"/>
    </w:rPr>
  </w:style>
  <w:style w:type="character" w:customStyle="1" w:styleId="apple-converted-space">
    <w:name w:val="apple-converted-space"/>
    <w:basedOn w:val="DefaultParagraphFont"/>
    <w:rsid w:val="0024638E"/>
  </w:style>
  <w:style w:type="paragraph" w:styleId="TOCHeading">
    <w:name w:val="TOC Heading"/>
    <w:basedOn w:val="Normal1"/>
    <w:next w:val="Normal"/>
    <w:uiPriority w:val="39"/>
    <w:unhideWhenUsed/>
    <w:qFormat/>
    <w:rsid w:val="00CF0284"/>
    <w:pPr>
      <w:keepNext/>
      <w:keepLines/>
      <w:spacing w:before="240" w:after="240" w:line="259" w:lineRule="auto"/>
    </w:pPr>
    <w:rPr>
      <w:rFonts w:eastAsiaTheme="majorEastAsia" w:cstheme="majorBidi"/>
      <w:b/>
      <w:bCs/>
      <w:color w:val="365F91" w:themeColor="accent1" w:themeShade="BF"/>
      <w:sz w:val="28"/>
    </w:rPr>
  </w:style>
  <w:style w:type="paragraph" w:styleId="TOC1">
    <w:name w:val="toc 1"/>
    <w:basedOn w:val="Normal"/>
    <w:next w:val="Normal"/>
    <w:autoRedefine/>
    <w:uiPriority w:val="39"/>
    <w:unhideWhenUsed/>
    <w:rsid w:val="00A209C8"/>
    <w:pPr>
      <w:tabs>
        <w:tab w:val="right" w:leader="dot" w:pos="8720"/>
      </w:tabs>
      <w:spacing w:after="100"/>
    </w:pPr>
  </w:style>
  <w:style w:type="paragraph" w:styleId="TOC2">
    <w:name w:val="toc 2"/>
    <w:basedOn w:val="Normal"/>
    <w:next w:val="Normal"/>
    <w:autoRedefine/>
    <w:uiPriority w:val="39"/>
    <w:unhideWhenUsed/>
    <w:rsid w:val="00C61CD5"/>
    <w:pPr>
      <w:spacing w:after="100"/>
      <w:ind w:left="220"/>
    </w:pPr>
  </w:style>
  <w:style w:type="paragraph" w:styleId="TOC3">
    <w:name w:val="toc 3"/>
    <w:basedOn w:val="Normal"/>
    <w:next w:val="Normal"/>
    <w:autoRedefine/>
    <w:uiPriority w:val="39"/>
    <w:unhideWhenUsed/>
    <w:rsid w:val="00C61CD5"/>
    <w:pPr>
      <w:spacing w:after="100"/>
      <w:ind w:left="440"/>
    </w:pPr>
  </w:style>
  <w:style w:type="character" w:customStyle="1" w:styleId="Heading4Char">
    <w:name w:val="Heading 4 Char"/>
    <w:basedOn w:val="DefaultParagraphFont"/>
    <w:link w:val="Heading4"/>
    <w:semiHidden/>
    <w:rsid w:val="004606E9"/>
    <w:rPr>
      <w:rFonts w:asciiTheme="majorHAnsi" w:eastAsiaTheme="majorEastAsia" w:hAnsiTheme="majorHAnsi" w:cstheme="majorBidi"/>
      <w:i/>
      <w:iCs/>
      <w:color w:val="365F91" w:themeColor="accent1" w:themeShade="BF"/>
      <w:sz w:val="22"/>
      <w:szCs w:val="24"/>
    </w:rPr>
  </w:style>
  <w:style w:type="character" w:customStyle="1" w:styleId="Heading5Char">
    <w:name w:val="Heading 5 Char"/>
    <w:basedOn w:val="DefaultParagraphFont"/>
    <w:link w:val="Heading5"/>
    <w:semiHidden/>
    <w:rsid w:val="004606E9"/>
    <w:rPr>
      <w:rFonts w:asciiTheme="majorHAnsi" w:eastAsiaTheme="majorEastAsia" w:hAnsiTheme="majorHAnsi" w:cstheme="majorBidi"/>
      <w:color w:val="365F91" w:themeColor="accent1" w:themeShade="BF"/>
      <w:sz w:val="22"/>
      <w:szCs w:val="24"/>
    </w:rPr>
  </w:style>
  <w:style w:type="character" w:customStyle="1" w:styleId="Heading6Char">
    <w:name w:val="Heading 6 Char"/>
    <w:basedOn w:val="DefaultParagraphFont"/>
    <w:link w:val="Heading6"/>
    <w:semiHidden/>
    <w:rsid w:val="004606E9"/>
    <w:rPr>
      <w:rFonts w:asciiTheme="majorHAnsi" w:eastAsiaTheme="majorEastAsia" w:hAnsiTheme="majorHAnsi" w:cstheme="majorBidi"/>
      <w:color w:val="243F60" w:themeColor="accent1" w:themeShade="7F"/>
      <w:sz w:val="22"/>
      <w:szCs w:val="24"/>
    </w:rPr>
  </w:style>
  <w:style w:type="character" w:customStyle="1" w:styleId="Heading7Char">
    <w:name w:val="Heading 7 Char"/>
    <w:basedOn w:val="DefaultParagraphFont"/>
    <w:link w:val="Heading7"/>
    <w:semiHidden/>
    <w:rsid w:val="004606E9"/>
    <w:rPr>
      <w:rFonts w:asciiTheme="majorHAnsi" w:eastAsiaTheme="majorEastAsia" w:hAnsiTheme="majorHAnsi" w:cstheme="majorBidi"/>
      <w:i/>
      <w:iCs/>
      <w:color w:val="243F60" w:themeColor="accent1" w:themeShade="7F"/>
      <w:sz w:val="22"/>
      <w:szCs w:val="24"/>
    </w:rPr>
  </w:style>
  <w:style w:type="character" w:customStyle="1" w:styleId="Heading8Char">
    <w:name w:val="Heading 8 Char"/>
    <w:basedOn w:val="DefaultParagraphFont"/>
    <w:link w:val="Heading8"/>
    <w:semiHidden/>
    <w:rsid w:val="004606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606E9"/>
    <w:rPr>
      <w:rFonts w:asciiTheme="majorHAnsi" w:eastAsiaTheme="majorEastAsia" w:hAnsiTheme="majorHAnsi" w:cstheme="majorBidi"/>
      <w:i/>
      <w:iCs/>
      <w:color w:val="272727" w:themeColor="text1" w:themeTint="D8"/>
      <w:sz w:val="21"/>
      <w:szCs w:val="21"/>
    </w:rPr>
  </w:style>
  <w:style w:type="paragraph" w:customStyle="1" w:styleId="Heading40">
    <w:name w:val="Heading4"/>
    <w:basedOn w:val="Normal"/>
    <w:link w:val="Heading4Char0"/>
    <w:qFormat/>
    <w:rsid w:val="00241ECB"/>
    <w:rPr>
      <w:b/>
    </w:rPr>
  </w:style>
  <w:style w:type="table" w:styleId="TableGrid">
    <w:name w:val="Table Grid"/>
    <w:basedOn w:val="TableNormal"/>
    <w:rsid w:val="00605F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0">
    <w:name w:val="Heading4 Char"/>
    <w:basedOn w:val="DefaultParagraphFont"/>
    <w:link w:val="Heading40"/>
    <w:rsid w:val="00241ECB"/>
    <w:rPr>
      <w:rFonts w:ascii="Arial" w:hAnsi="Arial"/>
      <w:b/>
      <w:sz w:val="22"/>
      <w:szCs w:val="24"/>
    </w:rPr>
  </w:style>
  <w:style w:type="character" w:customStyle="1" w:styleId="text11pt">
    <w:name w:val="text11pt"/>
    <w:basedOn w:val="DefaultParagraphFont"/>
    <w:rsid w:val="000205DC"/>
  </w:style>
  <w:style w:type="character" w:styleId="HTMLCode">
    <w:name w:val="HTML Code"/>
    <w:basedOn w:val="DefaultParagraphFont"/>
    <w:uiPriority w:val="99"/>
    <w:semiHidden/>
    <w:unhideWhenUsed/>
    <w:rsid w:val="00392992"/>
    <w:rPr>
      <w:rFonts w:ascii="Consolas" w:eastAsia="Times New Roman" w:hAnsi="Consolas" w:cs="Consolas" w:hint="default"/>
      <w:sz w:val="20"/>
      <w:szCs w:val="20"/>
      <w:shd w:val="clear" w:color="auto" w:fill="EEEEEE"/>
    </w:rPr>
  </w:style>
  <w:style w:type="paragraph" w:styleId="Subtitle">
    <w:name w:val="Subtitle"/>
    <w:basedOn w:val="Normal"/>
    <w:next w:val="Normal"/>
    <w:link w:val="SubtitleChar"/>
    <w:qFormat/>
    <w:rsid w:val="00F008D2"/>
    <w:pPr>
      <w:numPr>
        <w:ilvl w:val="1"/>
      </w:numPr>
      <w:spacing w:after="160"/>
      <w:ind w:left="810"/>
    </w:pPr>
    <w:rPr>
      <w:rFonts w:asciiTheme="minorHAnsi" w:eastAsiaTheme="minorEastAsia" w:hAnsiTheme="minorHAnsi" w:cstheme="minorBidi"/>
      <w:spacing w:val="15"/>
      <w:szCs w:val="22"/>
    </w:rPr>
  </w:style>
  <w:style w:type="character" w:customStyle="1" w:styleId="SubtitleChar">
    <w:name w:val="Subtitle Char"/>
    <w:basedOn w:val="DefaultParagraphFont"/>
    <w:link w:val="Subtitle"/>
    <w:rsid w:val="00F008D2"/>
    <w:rPr>
      <w:rFonts w:asciiTheme="minorHAnsi" w:eastAsiaTheme="minorEastAsia" w:hAnsiTheme="minorHAnsi" w:cstheme="minorBidi"/>
      <w:spacing w:val="15"/>
      <w:sz w:val="22"/>
      <w:szCs w:val="22"/>
    </w:rPr>
  </w:style>
  <w:style w:type="paragraph" w:styleId="BodyText">
    <w:name w:val="Body Text"/>
    <w:basedOn w:val="Normal"/>
    <w:link w:val="BodyTextChar"/>
    <w:uiPriority w:val="1"/>
    <w:qFormat/>
    <w:rsid w:val="00BA4258"/>
    <w:pPr>
      <w:widowControl w:val="0"/>
      <w:autoSpaceDE w:val="0"/>
      <w:autoSpaceDN w:val="0"/>
      <w:adjustRightInd w:val="0"/>
      <w:spacing w:before="0" w:after="0" w:line="240" w:lineRule="auto"/>
      <w:ind w:left="108"/>
    </w:pPr>
    <w:rPr>
      <w:rFonts w:eastAsiaTheme="minorEastAsia" w:cs="Arial"/>
      <w:sz w:val="20"/>
      <w:szCs w:val="20"/>
    </w:rPr>
  </w:style>
  <w:style w:type="character" w:customStyle="1" w:styleId="BodyTextChar">
    <w:name w:val="Body Text Char"/>
    <w:basedOn w:val="DefaultParagraphFont"/>
    <w:link w:val="BodyText"/>
    <w:uiPriority w:val="1"/>
    <w:rsid w:val="00BA4258"/>
    <w:rPr>
      <w:rFonts w:ascii="Arial" w:eastAsiaTheme="minorEastAsia" w:hAnsi="Arial" w:cs="Arial"/>
    </w:rPr>
  </w:style>
  <w:style w:type="character" w:styleId="IntenseReference">
    <w:name w:val="Intense Reference"/>
    <w:basedOn w:val="DefaultParagraphFont"/>
    <w:uiPriority w:val="32"/>
    <w:qFormat/>
    <w:rsid w:val="00BA4258"/>
    <w:rPr>
      <w:rFonts w:ascii="Arial" w:hAnsi="Arial" w:cs="Arial"/>
      <w:b/>
      <w:bCs/>
      <w:smallCaps/>
      <w:color w:val="4F81BD" w:themeColor="accent1"/>
      <w:spacing w:val="5"/>
    </w:rPr>
  </w:style>
  <w:style w:type="paragraph" w:customStyle="1" w:styleId="TableParagraph">
    <w:name w:val="Table Paragraph"/>
    <w:basedOn w:val="Normal"/>
    <w:uiPriority w:val="1"/>
    <w:qFormat/>
    <w:rsid w:val="00A85E5A"/>
    <w:pPr>
      <w:widowControl w:val="0"/>
      <w:autoSpaceDE w:val="0"/>
      <w:autoSpaceDN w:val="0"/>
      <w:adjustRightInd w:val="0"/>
      <w:spacing w:before="0" w:after="0" w:line="240" w:lineRule="auto"/>
    </w:pPr>
    <w:rPr>
      <w:rFonts w:ascii="Times New Roman" w:eastAsiaTheme="minorEastAsia" w:hAnsi="Times New Roman"/>
      <w:sz w:val="24"/>
    </w:rPr>
  </w:style>
  <w:style w:type="paragraph" w:styleId="TOC4">
    <w:name w:val="toc 4"/>
    <w:basedOn w:val="Normal"/>
    <w:next w:val="Normal"/>
    <w:autoRedefine/>
    <w:uiPriority w:val="39"/>
    <w:unhideWhenUsed/>
    <w:rsid w:val="003204EA"/>
    <w:pPr>
      <w:spacing w:before="0" w:after="100" w:line="259" w:lineRule="auto"/>
      <w:ind w:left="660"/>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3204EA"/>
    <w:pPr>
      <w:spacing w:before="0" w:after="100" w:line="259" w:lineRule="auto"/>
      <w:ind w:left="8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3204EA"/>
    <w:pPr>
      <w:spacing w:before="0" w:after="100" w:line="259"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3204EA"/>
    <w:pPr>
      <w:spacing w:before="0" w:after="100" w:line="259"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3204EA"/>
    <w:pPr>
      <w:spacing w:before="0" w:after="100" w:line="259"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3204EA"/>
    <w:pPr>
      <w:spacing w:before="0" w:after="100" w:line="259" w:lineRule="auto"/>
      <w:ind w:left="17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26610">
      <w:bodyDiv w:val="1"/>
      <w:marLeft w:val="0"/>
      <w:marRight w:val="0"/>
      <w:marTop w:val="0"/>
      <w:marBottom w:val="0"/>
      <w:divBdr>
        <w:top w:val="none" w:sz="0" w:space="0" w:color="auto"/>
        <w:left w:val="none" w:sz="0" w:space="0" w:color="auto"/>
        <w:bottom w:val="none" w:sz="0" w:space="0" w:color="auto"/>
        <w:right w:val="none" w:sz="0" w:space="0" w:color="auto"/>
      </w:divBdr>
    </w:div>
    <w:div w:id="107510533">
      <w:bodyDiv w:val="1"/>
      <w:marLeft w:val="0"/>
      <w:marRight w:val="0"/>
      <w:marTop w:val="0"/>
      <w:marBottom w:val="0"/>
      <w:divBdr>
        <w:top w:val="none" w:sz="0" w:space="0" w:color="auto"/>
        <w:left w:val="none" w:sz="0" w:space="0" w:color="auto"/>
        <w:bottom w:val="none" w:sz="0" w:space="0" w:color="auto"/>
        <w:right w:val="none" w:sz="0" w:space="0" w:color="auto"/>
      </w:divBdr>
    </w:div>
    <w:div w:id="137500393">
      <w:bodyDiv w:val="1"/>
      <w:marLeft w:val="0"/>
      <w:marRight w:val="0"/>
      <w:marTop w:val="0"/>
      <w:marBottom w:val="0"/>
      <w:divBdr>
        <w:top w:val="none" w:sz="0" w:space="0" w:color="auto"/>
        <w:left w:val="none" w:sz="0" w:space="0" w:color="auto"/>
        <w:bottom w:val="none" w:sz="0" w:space="0" w:color="auto"/>
        <w:right w:val="none" w:sz="0" w:space="0" w:color="auto"/>
      </w:divBdr>
    </w:div>
    <w:div w:id="288319451">
      <w:bodyDiv w:val="1"/>
      <w:marLeft w:val="0"/>
      <w:marRight w:val="0"/>
      <w:marTop w:val="0"/>
      <w:marBottom w:val="0"/>
      <w:divBdr>
        <w:top w:val="none" w:sz="0" w:space="0" w:color="auto"/>
        <w:left w:val="none" w:sz="0" w:space="0" w:color="auto"/>
        <w:bottom w:val="none" w:sz="0" w:space="0" w:color="auto"/>
        <w:right w:val="none" w:sz="0" w:space="0" w:color="auto"/>
      </w:divBdr>
      <w:divsChild>
        <w:div w:id="1246182281">
          <w:marLeft w:val="0"/>
          <w:marRight w:val="0"/>
          <w:marTop w:val="0"/>
          <w:marBottom w:val="0"/>
          <w:divBdr>
            <w:top w:val="none" w:sz="0" w:space="0" w:color="auto"/>
            <w:left w:val="none" w:sz="0" w:space="0" w:color="auto"/>
            <w:bottom w:val="none" w:sz="0" w:space="0" w:color="auto"/>
            <w:right w:val="none" w:sz="0" w:space="0" w:color="auto"/>
          </w:divBdr>
          <w:divsChild>
            <w:div w:id="1879002636">
              <w:marLeft w:val="0"/>
              <w:marRight w:val="0"/>
              <w:marTop w:val="0"/>
              <w:marBottom w:val="0"/>
              <w:divBdr>
                <w:top w:val="none" w:sz="0" w:space="0" w:color="auto"/>
                <w:left w:val="none" w:sz="0" w:space="0" w:color="auto"/>
                <w:bottom w:val="none" w:sz="0" w:space="0" w:color="auto"/>
                <w:right w:val="none" w:sz="0" w:space="0" w:color="auto"/>
              </w:divBdr>
              <w:divsChild>
                <w:div w:id="529294956">
                  <w:marLeft w:val="0"/>
                  <w:marRight w:val="0"/>
                  <w:marTop w:val="0"/>
                  <w:marBottom w:val="600"/>
                  <w:divBdr>
                    <w:top w:val="none" w:sz="0" w:space="0" w:color="auto"/>
                    <w:left w:val="none" w:sz="0" w:space="0" w:color="auto"/>
                    <w:bottom w:val="none" w:sz="0" w:space="0" w:color="auto"/>
                    <w:right w:val="none" w:sz="0" w:space="0" w:color="auto"/>
                  </w:divBdr>
                  <w:divsChild>
                    <w:div w:id="646784020">
                      <w:marLeft w:val="0"/>
                      <w:marRight w:val="0"/>
                      <w:marTop w:val="0"/>
                      <w:marBottom w:val="0"/>
                      <w:divBdr>
                        <w:top w:val="none" w:sz="0" w:space="0" w:color="auto"/>
                        <w:left w:val="none" w:sz="0" w:space="0" w:color="auto"/>
                        <w:bottom w:val="none" w:sz="0" w:space="0" w:color="auto"/>
                        <w:right w:val="none" w:sz="0" w:space="0" w:color="auto"/>
                      </w:divBdr>
                      <w:divsChild>
                        <w:div w:id="226259273">
                          <w:marLeft w:val="0"/>
                          <w:marRight w:val="0"/>
                          <w:marTop w:val="0"/>
                          <w:marBottom w:val="0"/>
                          <w:divBdr>
                            <w:top w:val="none" w:sz="0" w:space="0" w:color="auto"/>
                            <w:left w:val="none" w:sz="0" w:space="0" w:color="auto"/>
                            <w:bottom w:val="single" w:sz="6" w:space="15" w:color="AAAAAA"/>
                            <w:right w:val="none" w:sz="0" w:space="0" w:color="auto"/>
                          </w:divBdr>
                          <w:divsChild>
                            <w:div w:id="67011015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729232">
      <w:bodyDiv w:val="1"/>
      <w:marLeft w:val="0"/>
      <w:marRight w:val="0"/>
      <w:marTop w:val="0"/>
      <w:marBottom w:val="0"/>
      <w:divBdr>
        <w:top w:val="none" w:sz="0" w:space="0" w:color="auto"/>
        <w:left w:val="none" w:sz="0" w:space="0" w:color="auto"/>
        <w:bottom w:val="none" w:sz="0" w:space="0" w:color="auto"/>
        <w:right w:val="none" w:sz="0" w:space="0" w:color="auto"/>
      </w:divBdr>
    </w:div>
    <w:div w:id="750781928">
      <w:bodyDiv w:val="1"/>
      <w:marLeft w:val="0"/>
      <w:marRight w:val="0"/>
      <w:marTop w:val="0"/>
      <w:marBottom w:val="0"/>
      <w:divBdr>
        <w:top w:val="none" w:sz="0" w:space="0" w:color="auto"/>
        <w:left w:val="none" w:sz="0" w:space="0" w:color="auto"/>
        <w:bottom w:val="none" w:sz="0" w:space="0" w:color="auto"/>
        <w:right w:val="none" w:sz="0" w:space="0" w:color="auto"/>
      </w:divBdr>
    </w:div>
    <w:div w:id="844518911">
      <w:bodyDiv w:val="1"/>
      <w:marLeft w:val="0"/>
      <w:marRight w:val="0"/>
      <w:marTop w:val="0"/>
      <w:marBottom w:val="0"/>
      <w:divBdr>
        <w:top w:val="none" w:sz="0" w:space="0" w:color="auto"/>
        <w:left w:val="none" w:sz="0" w:space="0" w:color="auto"/>
        <w:bottom w:val="none" w:sz="0" w:space="0" w:color="auto"/>
        <w:right w:val="none" w:sz="0" w:space="0" w:color="auto"/>
      </w:divBdr>
    </w:div>
    <w:div w:id="882667892">
      <w:bodyDiv w:val="1"/>
      <w:marLeft w:val="0"/>
      <w:marRight w:val="0"/>
      <w:marTop w:val="0"/>
      <w:marBottom w:val="0"/>
      <w:divBdr>
        <w:top w:val="none" w:sz="0" w:space="0" w:color="auto"/>
        <w:left w:val="none" w:sz="0" w:space="0" w:color="auto"/>
        <w:bottom w:val="none" w:sz="0" w:space="0" w:color="auto"/>
        <w:right w:val="none" w:sz="0" w:space="0" w:color="auto"/>
      </w:divBdr>
    </w:div>
    <w:div w:id="936642462">
      <w:bodyDiv w:val="1"/>
      <w:marLeft w:val="0"/>
      <w:marRight w:val="0"/>
      <w:marTop w:val="0"/>
      <w:marBottom w:val="0"/>
      <w:divBdr>
        <w:top w:val="none" w:sz="0" w:space="0" w:color="auto"/>
        <w:left w:val="none" w:sz="0" w:space="0" w:color="auto"/>
        <w:bottom w:val="none" w:sz="0" w:space="0" w:color="auto"/>
        <w:right w:val="none" w:sz="0" w:space="0" w:color="auto"/>
      </w:divBdr>
      <w:divsChild>
        <w:div w:id="1049260969">
          <w:marLeft w:val="0"/>
          <w:marRight w:val="0"/>
          <w:marTop w:val="0"/>
          <w:marBottom w:val="0"/>
          <w:divBdr>
            <w:top w:val="none" w:sz="0" w:space="0" w:color="auto"/>
            <w:left w:val="none" w:sz="0" w:space="0" w:color="auto"/>
            <w:bottom w:val="none" w:sz="0" w:space="0" w:color="auto"/>
            <w:right w:val="none" w:sz="0" w:space="0" w:color="auto"/>
          </w:divBdr>
          <w:divsChild>
            <w:div w:id="442237784">
              <w:marLeft w:val="0"/>
              <w:marRight w:val="0"/>
              <w:marTop w:val="0"/>
              <w:marBottom w:val="0"/>
              <w:divBdr>
                <w:top w:val="none" w:sz="0" w:space="0" w:color="auto"/>
                <w:left w:val="none" w:sz="0" w:space="0" w:color="auto"/>
                <w:bottom w:val="none" w:sz="0" w:space="0" w:color="auto"/>
                <w:right w:val="none" w:sz="0" w:space="0" w:color="auto"/>
              </w:divBdr>
              <w:divsChild>
                <w:div w:id="1424645821">
                  <w:marLeft w:val="0"/>
                  <w:marRight w:val="0"/>
                  <w:marTop w:val="0"/>
                  <w:marBottom w:val="0"/>
                  <w:divBdr>
                    <w:top w:val="none" w:sz="0" w:space="0" w:color="auto"/>
                    <w:left w:val="none" w:sz="0" w:space="0" w:color="auto"/>
                    <w:bottom w:val="none" w:sz="0" w:space="0" w:color="auto"/>
                    <w:right w:val="none" w:sz="0" w:space="0" w:color="auto"/>
                  </w:divBdr>
                  <w:divsChild>
                    <w:div w:id="614675415">
                      <w:marLeft w:val="0"/>
                      <w:marRight w:val="0"/>
                      <w:marTop w:val="0"/>
                      <w:marBottom w:val="0"/>
                      <w:divBdr>
                        <w:top w:val="none" w:sz="0" w:space="0" w:color="auto"/>
                        <w:left w:val="none" w:sz="0" w:space="0" w:color="auto"/>
                        <w:bottom w:val="none" w:sz="0" w:space="0" w:color="auto"/>
                        <w:right w:val="none" w:sz="0" w:space="0" w:color="auto"/>
                      </w:divBdr>
                      <w:divsChild>
                        <w:div w:id="65346820">
                          <w:marLeft w:val="0"/>
                          <w:marRight w:val="0"/>
                          <w:marTop w:val="0"/>
                          <w:marBottom w:val="0"/>
                          <w:divBdr>
                            <w:top w:val="none" w:sz="0" w:space="0" w:color="auto"/>
                            <w:left w:val="none" w:sz="0" w:space="0" w:color="auto"/>
                            <w:bottom w:val="none" w:sz="0" w:space="0" w:color="auto"/>
                            <w:right w:val="none" w:sz="0" w:space="0" w:color="auto"/>
                          </w:divBdr>
                          <w:divsChild>
                            <w:div w:id="1101953112">
                              <w:marLeft w:val="0"/>
                              <w:marRight w:val="0"/>
                              <w:marTop w:val="0"/>
                              <w:marBottom w:val="0"/>
                              <w:divBdr>
                                <w:top w:val="none" w:sz="0" w:space="0" w:color="auto"/>
                                <w:left w:val="none" w:sz="0" w:space="0" w:color="auto"/>
                                <w:bottom w:val="none" w:sz="0" w:space="0" w:color="auto"/>
                                <w:right w:val="none" w:sz="0" w:space="0" w:color="auto"/>
                              </w:divBdr>
                              <w:divsChild>
                                <w:div w:id="1148594711">
                                  <w:marLeft w:val="0"/>
                                  <w:marRight w:val="0"/>
                                  <w:marTop w:val="0"/>
                                  <w:marBottom w:val="0"/>
                                  <w:divBdr>
                                    <w:top w:val="none" w:sz="0" w:space="0" w:color="auto"/>
                                    <w:left w:val="none" w:sz="0" w:space="0" w:color="auto"/>
                                    <w:bottom w:val="none" w:sz="0" w:space="0" w:color="auto"/>
                                    <w:right w:val="none" w:sz="0" w:space="0" w:color="auto"/>
                                  </w:divBdr>
                                  <w:divsChild>
                                    <w:div w:id="1509977224">
                                      <w:marLeft w:val="0"/>
                                      <w:marRight w:val="0"/>
                                      <w:marTop w:val="0"/>
                                      <w:marBottom w:val="0"/>
                                      <w:divBdr>
                                        <w:top w:val="none" w:sz="0" w:space="0" w:color="auto"/>
                                        <w:left w:val="none" w:sz="0" w:space="0" w:color="auto"/>
                                        <w:bottom w:val="none" w:sz="0" w:space="0" w:color="auto"/>
                                        <w:right w:val="none" w:sz="0" w:space="0" w:color="auto"/>
                                      </w:divBdr>
                                      <w:divsChild>
                                        <w:div w:id="43723885">
                                          <w:marLeft w:val="0"/>
                                          <w:marRight w:val="0"/>
                                          <w:marTop w:val="0"/>
                                          <w:marBottom w:val="0"/>
                                          <w:divBdr>
                                            <w:top w:val="none" w:sz="0" w:space="0" w:color="auto"/>
                                            <w:left w:val="none" w:sz="0" w:space="0" w:color="auto"/>
                                            <w:bottom w:val="none" w:sz="0" w:space="0" w:color="auto"/>
                                            <w:right w:val="none" w:sz="0" w:space="0" w:color="auto"/>
                                          </w:divBdr>
                                          <w:divsChild>
                                            <w:div w:id="254555897">
                                              <w:marLeft w:val="0"/>
                                              <w:marRight w:val="0"/>
                                              <w:marTop w:val="0"/>
                                              <w:marBottom w:val="0"/>
                                              <w:divBdr>
                                                <w:top w:val="none" w:sz="0" w:space="0" w:color="auto"/>
                                                <w:left w:val="none" w:sz="0" w:space="0" w:color="auto"/>
                                                <w:bottom w:val="none" w:sz="0" w:space="0" w:color="auto"/>
                                                <w:right w:val="none" w:sz="0" w:space="0" w:color="auto"/>
                                              </w:divBdr>
                                              <w:divsChild>
                                                <w:div w:id="1279683472">
                                                  <w:marLeft w:val="0"/>
                                                  <w:marRight w:val="0"/>
                                                  <w:marTop w:val="0"/>
                                                  <w:marBottom w:val="0"/>
                                                  <w:divBdr>
                                                    <w:top w:val="none" w:sz="0" w:space="0" w:color="auto"/>
                                                    <w:left w:val="none" w:sz="0" w:space="0" w:color="auto"/>
                                                    <w:bottom w:val="none" w:sz="0" w:space="0" w:color="auto"/>
                                                    <w:right w:val="none" w:sz="0" w:space="0" w:color="auto"/>
                                                  </w:divBdr>
                                                  <w:divsChild>
                                                    <w:div w:id="2067488263">
                                                      <w:marLeft w:val="0"/>
                                                      <w:marRight w:val="0"/>
                                                      <w:marTop w:val="0"/>
                                                      <w:marBottom w:val="0"/>
                                                      <w:divBdr>
                                                        <w:top w:val="none" w:sz="0" w:space="0" w:color="auto"/>
                                                        <w:left w:val="none" w:sz="0" w:space="0" w:color="auto"/>
                                                        <w:bottom w:val="none" w:sz="0" w:space="0" w:color="auto"/>
                                                        <w:right w:val="none" w:sz="0" w:space="0" w:color="auto"/>
                                                      </w:divBdr>
                                                      <w:divsChild>
                                                        <w:div w:id="439419323">
                                                          <w:marLeft w:val="0"/>
                                                          <w:marRight w:val="0"/>
                                                          <w:marTop w:val="0"/>
                                                          <w:marBottom w:val="0"/>
                                                          <w:divBdr>
                                                            <w:top w:val="none" w:sz="0" w:space="0" w:color="auto"/>
                                                            <w:left w:val="none" w:sz="0" w:space="0" w:color="auto"/>
                                                            <w:bottom w:val="none" w:sz="0" w:space="0" w:color="auto"/>
                                                            <w:right w:val="none" w:sz="0" w:space="0" w:color="auto"/>
                                                          </w:divBdr>
                                                          <w:divsChild>
                                                            <w:div w:id="218324085">
                                                              <w:marLeft w:val="0"/>
                                                              <w:marRight w:val="0"/>
                                                              <w:marTop w:val="0"/>
                                                              <w:marBottom w:val="0"/>
                                                              <w:divBdr>
                                                                <w:top w:val="none" w:sz="0" w:space="0" w:color="auto"/>
                                                                <w:left w:val="none" w:sz="0" w:space="0" w:color="auto"/>
                                                                <w:bottom w:val="none" w:sz="0" w:space="0" w:color="auto"/>
                                                                <w:right w:val="none" w:sz="0" w:space="0" w:color="auto"/>
                                                              </w:divBdr>
                                                              <w:divsChild>
                                                                <w:div w:id="909658558">
                                                                  <w:marLeft w:val="0"/>
                                                                  <w:marRight w:val="0"/>
                                                                  <w:marTop w:val="0"/>
                                                                  <w:marBottom w:val="0"/>
                                                                  <w:divBdr>
                                                                    <w:top w:val="none" w:sz="0" w:space="0" w:color="auto"/>
                                                                    <w:left w:val="none" w:sz="0" w:space="0" w:color="auto"/>
                                                                    <w:bottom w:val="none" w:sz="0" w:space="0" w:color="auto"/>
                                                                    <w:right w:val="none" w:sz="0" w:space="0" w:color="auto"/>
                                                                  </w:divBdr>
                                                                  <w:divsChild>
                                                                    <w:div w:id="2103065185">
                                                                      <w:marLeft w:val="0"/>
                                                                      <w:marRight w:val="0"/>
                                                                      <w:marTop w:val="0"/>
                                                                      <w:marBottom w:val="0"/>
                                                                      <w:divBdr>
                                                                        <w:top w:val="none" w:sz="0" w:space="0" w:color="auto"/>
                                                                        <w:left w:val="none" w:sz="0" w:space="0" w:color="auto"/>
                                                                        <w:bottom w:val="none" w:sz="0" w:space="0" w:color="auto"/>
                                                                        <w:right w:val="none" w:sz="0" w:space="0" w:color="auto"/>
                                                                      </w:divBdr>
                                                                      <w:divsChild>
                                                                        <w:div w:id="1802383483">
                                                                          <w:marLeft w:val="0"/>
                                                                          <w:marRight w:val="0"/>
                                                                          <w:marTop w:val="0"/>
                                                                          <w:marBottom w:val="0"/>
                                                                          <w:divBdr>
                                                                            <w:top w:val="none" w:sz="0" w:space="0" w:color="auto"/>
                                                                            <w:left w:val="none" w:sz="0" w:space="0" w:color="auto"/>
                                                                            <w:bottom w:val="none" w:sz="0" w:space="0" w:color="auto"/>
                                                                            <w:right w:val="none" w:sz="0" w:space="0" w:color="auto"/>
                                                                          </w:divBdr>
                                                                          <w:divsChild>
                                                                            <w:div w:id="107354383">
                                                                              <w:marLeft w:val="0"/>
                                                                              <w:marRight w:val="0"/>
                                                                              <w:marTop w:val="0"/>
                                                                              <w:marBottom w:val="0"/>
                                                                              <w:divBdr>
                                                                                <w:top w:val="none" w:sz="0" w:space="0" w:color="auto"/>
                                                                                <w:left w:val="none" w:sz="0" w:space="0" w:color="auto"/>
                                                                                <w:bottom w:val="none" w:sz="0" w:space="0" w:color="auto"/>
                                                                                <w:right w:val="none" w:sz="0" w:space="0" w:color="auto"/>
                                                                              </w:divBdr>
                                                                              <w:divsChild>
                                                                                <w:div w:id="1238858814">
                                                                                  <w:marLeft w:val="0"/>
                                                                                  <w:marRight w:val="0"/>
                                                                                  <w:marTop w:val="0"/>
                                                                                  <w:marBottom w:val="0"/>
                                                                                  <w:divBdr>
                                                                                    <w:top w:val="none" w:sz="0" w:space="0" w:color="auto"/>
                                                                                    <w:left w:val="none" w:sz="0" w:space="0" w:color="auto"/>
                                                                                    <w:bottom w:val="none" w:sz="0" w:space="0" w:color="auto"/>
                                                                                    <w:right w:val="none" w:sz="0" w:space="0" w:color="auto"/>
                                                                                  </w:divBdr>
                                                                                  <w:divsChild>
                                                                                    <w:div w:id="1014652159">
                                                                                      <w:marLeft w:val="0"/>
                                                                                      <w:marRight w:val="0"/>
                                                                                      <w:marTop w:val="0"/>
                                                                                      <w:marBottom w:val="0"/>
                                                                                      <w:divBdr>
                                                                                        <w:top w:val="none" w:sz="0" w:space="0" w:color="auto"/>
                                                                                        <w:left w:val="none" w:sz="0" w:space="0" w:color="auto"/>
                                                                                        <w:bottom w:val="none" w:sz="0" w:space="0" w:color="auto"/>
                                                                                        <w:right w:val="none" w:sz="0" w:space="0" w:color="auto"/>
                                                                                      </w:divBdr>
                                                                                      <w:divsChild>
                                                                                        <w:div w:id="167017549">
                                                                                          <w:marLeft w:val="0"/>
                                                                                          <w:marRight w:val="0"/>
                                                                                          <w:marTop w:val="0"/>
                                                                                          <w:marBottom w:val="0"/>
                                                                                          <w:divBdr>
                                                                                            <w:top w:val="none" w:sz="0" w:space="0" w:color="auto"/>
                                                                                            <w:left w:val="none" w:sz="0" w:space="0" w:color="auto"/>
                                                                                            <w:bottom w:val="none" w:sz="0" w:space="0" w:color="auto"/>
                                                                                            <w:right w:val="none" w:sz="0" w:space="0" w:color="auto"/>
                                                                                          </w:divBdr>
                                                                                          <w:divsChild>
                                                                                            <w:div w:id="576407617">
                                                                                              <w:marLeft w:val="0"/>
                                                                                              <w:marRight w:val="0"/>
                                                                                              <w:marTop w:val="0"/>
                                                                                              <w:marBottom w:val="0"/>
                                                                                              <w:divBdr>
                                                                                                <w:top w:val="none" w:sz="0" w:space="0" w:color="auto"/>
                                                                                                <w:left w:val="none" w:sz="0" w:space="0" w:color="auto"/>
                                                                                                <w:bottom w:val="none" w:sz="0" w:space="0" w:color="auto"/>
                                                                                                <w:right w:val="none" w:sz="0" w:space="0" w:color="auto"/>
                                                                                              </w:divBdr>
                                                                                              <w:divsChild>
                                                                                                <w:div w:id="1706758890">
                                                                                                  <w:marLeft w:val="0"/>
                                                                                                  <w:marRight w:val="0"/>
                                                                                                  <w:marTop w:val="0"/>
                                                                                                  <w:marBottom w:val="0"/>
                                                                                                  <w:divBdr>
                                                                                                    <w:top w:val="none" w:sz="0" w:space="0" w:color="auto"/>
                                                                                                    <w:left w:val="none" w:sz="0" w:space="0" w:color="auto"/>
                                                                                                    <w:bottom w:val="none" w:sz="0" w:space="0" w:color="auto"/>
                                                                                                    <w:right w:val="none" w:sz="0" w:space="0" w:color="auto"/>
                                                                                                  </w:divBdr>
                                                                                                  <w:divsChild>
                                                                                                    <w:div w:id="1221478618">
                                                                                                      <w:marLeft w:val="0"/>
                                                                                                      <w:marRight w:val="0"/>
                                                                                                      <w:marTop w:val="0"/>
                                                                                                      <w:marBottom w:val="0"/>
                                                                                                      <w:divBdr>
                                                                                                        <w:top w:val="none" w:sz="0" w:space="0" w:color="auto"/>
                                                                                                        <w:left w:val="none" w:sz="0" w:space="0" w:color="auto"/>
                                                                                                        <w:bottom w:val="none" w:sz="0" w:space="0" w:color="auto"/>
                                                                                                        <w:right w:val="none" w:sz="0" w:space="0" w:color="auto"/>
                                                                                                      </w:divBdr>
                                                                                                      <w:divsChild>
                                                                                                        <w:div w:id="13708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1445931">
      <w:bodyDiv w:val="1"/>
      <w:marLeft w:val="0"/>
      <w:marRight w:val="0"/>
      <w:marTop w:val="0"/>
      <w:marBottom w:val="0"/>
      <w:divBdr>
        <w:top w:val="none" w:sz="0" w:space="0" w:color="auto"/>
        <w:left w:val="none" w:sz="0" w:space="0" w:color="auto"/>
        <w:bottom w:val="none" w:sz="0" w:space="0" w:color="auto"/>
        <w:right w:val="none" w:sz="0" w:space="0" w:color="auto"/>
      </w:divBdr>
    </w:div>
    <w:div w:id="973215494">
      <w:bodyDiv w:val="1"/>
      <w:marLeft w:val="0"/>
      <w:marRight w:val="0"/>
      <w:marTop w:val="0"/>
      <w:marBottom w:val="0"/>
      <w:divBdr>
        <w:top w:val="none" w:sz="0" w:space="0" w:color="auto"/>
        <w:left w:val="none" w:sz="0" w:space="0" w:color="auto"/>
        <w:bottom w:val="none" w:sz="0" w:space="0" w:color="auto"/>
        <w:right w:val="none" w:sz="0" w:space="0" w:color="auto"/>
      </w:divBdr>
    </w:div>
    <w:div w:id="1431051291">
      <w:bodyDiv w:val="1"/>
      <w:marLeft w:val="0"/>
      <w:marRight w:val="0"/>
      <w:marTop w:val="0"/>
      <w:marBottom w:val="0"/>
      <w:divBdr>
        <w:top w:val="none" w:sz="0" w:space="0" w:color="auto"/>
        <w:left w:val="none" w:sz="0" w:space="0" w:color="auto"/>
        <w:bottom w:val="none" w:sz="0" w:space="0" w:color="auto"/>
        <w:right w:val="none" w:sz="0" w:space="0" w:color="auto"/>
      </w:divBdr>
    </w:div>
    <w:div w:id="1490706291">
      <w:bodyDiv w:val="1"/>
      <w:marLeft w:val="0"/>
      <w:marRight w:val="0"/>
      <w:marTop w:val="0"/>
      <w:marBottom w:val="0"/>
      <w:divBdr>
        <w:top w:val="none" w:sz="0" w:space="0" w:color="auto"/>
        <w:left w:val="none" w:sz="0" w:space="0" w:color="auto"/>
        <w:bottom w:val="none" w:sz="0" w:space="0" w:color="auto"/>
        <w:right w:val="none" w:sz="0" w:space="0" w:color="auto"/>
      </w:divBdr>
    </w:div>
    <w:div w:id="1524126617">
      <w:bodyDiv w:val="1"/>
      <w:marLeft w:val="0"/>
      <w:marRight w:val="0"/>
      <w:marTop w:val="0"/>
      <w:marBottom w:val="0"/>
      <w:divBdr>
        <w:top w:val="none" w:sz="0" w:space="0" w:color="auto"/>
        <w:left w:val="none" w:sz="0" w:space="0" w:color="auto"/>
        <w:bottom w:val="none" w:sz="0" w:space="0" w:color="auto"/>
        <w:right w:val="none" w:sz="0" w:space="0" w:color="auto"/>
      </w:divBdr>
    </w:div>
    <w:div w:id="1562643221">
      <w:bodyDiv w:val="1"/>
      <w:marLeft w:val="0"/>
      <w:marRight w:val="0"/>
      <w:marTop w:val="0"/>
      <w:marBottom w:val="0"/>
      <w:divBdr>
        <w:top w:val="none" w:sz="0" w:space="0" w:color="auto"/>
        <w:left w:val="none" w:sz="0" w:space="0" w:color="auto"/>
        <w:bottom w:val="none" w:sz="0" w:space="0" w:color="auto"/>
        <w:right w:val="none" w:sz="0" w:space="0" w:color="auto"/>
      </w:divBdr>
    </w:div>
    <w:div w:id="1657029537">
      <w:bodyDiv w:val="1"/>
      <w:marLeft w:val="0"/>
      <w:marRight w:val="0"/>
      <w:marTop w:val="0"/>
      <w:marBottom w:val="0"/>
      <w:divBdr>
        <w:top w:val="none" w:sz="0" w:space="0" w:color="auto"/>
        <w:left w:val="none" w:sz="0" w:space="0" w:color="auto"/>
        <w:bottom w:val="none" w:sz="0" w:space="0" w:color="auto"/>
        <w:right w:val="none" w:sz="0" w:space="0" w:color="auto"/>
      </w:divBdr>
    </w:div>
    <w:div w:id="1748334502">
      <w:bodyDiv w:val="1"/>
      <w:marLeft w:val="0"/>
      <w:marRight w:val="0"/>
      <w:marTop w:val="0"/>
      <w:marBottom w:val="0"/>
      <w:divBdr>
        <w:top w:val="none" w:sz="0" w:space="0" w:color="auto"/>
        <w:left w:val="none" w:sz="0" w:space="0" w:color="auto"/>
        <w:bottom w:val="none" w:sz="0" w:space="0" w:color="auto"/>
        <w:right w:val="none" w:sz="0" w:space="0" w:color="auto"/>
      </w:divBdr>
    </w:div>
    <w:div w:id="176417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hyperlink" Target="http://www.w3.org/2000/09/" TargetMode="External"/><Relationship Id="rId39" Type="http://schemas.openxmlformats.org/officeDocument/2006/relationships/hyperlink" Target="http://www.w3.org/2001/XMLSchema-instance" TargetMode="External"/><Relationship Id="rId21" Type="http://schemas.openxmlformats.org/officeDocument/2006/relationships/hyperlink" Target="http://www.w3.org/2000/09/xmldsig" TargetMode="External"/><Relationship Id="rId34" Type="http://schemas.openxmlformats.org/officeDocument/2006/relationships/hyperlink" Target="http://www.w3.org/2001/XMLSchema" TargetMode="External"/><Relationship Id="rId42" Type="http://schemas.openxmlformats.org/officeDocument/2006/relationships/hyperlink" Target="http://www.w3.org/2001/XMLSchema" TargetMode="External"/><Relationship Id="rId47" Type="http://schemas.openxmlformats.org/officeDocument/2006/relationships/footer" Target="footer5.xml"/><Relationship Id="rId50" Type="http://schemas.openxmlformats.org/officeDocument/2006/relationships/image" Target="media/image10.png"/><Relationship Id="rId55" Type="http://schemas.openxmlformats.org/officeDocument/2006/relationships/image" Target="media/image13.jpg"/><Relationship Id="rId63" Type="http://schemas.openxmlformats.org/officeDocument/2006/relationships/hyperlink" Target="https://github.com/inBloom" TargetMode="External"/><Relationship Id="rId68" Type="http://schemas.openxmlformats.org/officeDocument/2006/relationships/image" Target="media/image18.jpeg"/><Relationship Id="rId76" Type="http://schemas.openxmlformats.org/officeDocument/2006/relationships/image" Target="media/image26.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www.w3.org/2000/09/xmldsig" TargetMode="External"/><Relationship Id="rId11" Type="http://schemas.openxmlformats.org/officeDocument/2006/relationships/footer" Target="footer1.xml"/><Relationship Id="rId24" Type="http://schemas.openxmlformats.org/officeDocument/2006/relationships/hyperlink" Target="http://www.w3.org/2001/10/xml-exc-" TargetMode="External"/><Relationship Id="rId32" Type="http://schemas.openxmlformats.org/officeDocument/2006/relationships/hyperlink" Target="http://www.w3.org/2000/09/xmldsig" TargetMode="External"/><Relationship Id="rId37" Type="http://schemas.openxmlformats.org/officeDocument/2006/relationships/hyperlink" Target="http://www.w3.org/2001/XMLSchema-instance" TargetMode="External"/><Relationship Id="rId40" Type="http://schemas.openxmlformats.org/officeDocument/2006/relationships/hyperlink" Target="http://www.w3.org/2001/XMLSchema" TargetMode="External"/><Relationship Id="rId45" Type="http://schemas.openxmlformats.org/officeDocument/2006/relationships/hyperlink" Target="http://www.w3.org/2001/XMLSchema-instance" TargetMode="External"/><Relationship Id="rId53" Type="http://schemas.openxmlformats.org/officeDocument/2006/relationships/footer" Target="footer6.xml"/><Relationship Id="rId58" Type="http://schemas.openxmlformats.org/officeDocument/2006/relationships/hyperlink" Target="http://www.cpsiltd.com/" TargetMode="External"/><Relationship Id="rId66" Type="http://schemas.openxmlformats.org/officeDocument/2006/relationships/hyperlink" Target="http://www.inbloom.org/privacy-policy" TargetMode="External"/><Relationship Id="rId74" Type="http://schemas.openxmlformats.org/officeDocument/2006/relationships/image" Target="media/image24.png"/><Relationship Id="rId79"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16.jpg"/><Relationship Id="rId82" Type="http://schemas.openxmlformats.org/officeDocument/2006/relationships/footer" Target="footer8.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www.w3.org/2000/09/xmldsig" TargetMode="External"/><Relationship Id="rId44" Type="http://schemas.openxmlformats.org/officeDocument/2006/relationships/hyperlink" Target="http://www.w3.org/2001/XMLSchema" TargetMode="External"/><Relationship Id="rId52" Type="http://schemas.openxmlformats.org/officeDocument/2006/relationships/image" Target="media/image12.jpeg"/><Relationship Id="rId60" Type="http://schemas.openxmlformats.org/officeDocument/2006/relationships/hyperlink" Target="http://www.cpsiltd.com/" TargetMode="External"/><Relationship Id="rId65" Type="http://schemas.openxmlformats.org/officeDocument/2006/relationships/hyperlink" Target="http://www.inbloom.org/terms-of-use" TargetMode="External"/><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chemas.xmlsoap.org/soap/envelope/" TargetMode="External"/><Relationship Id="rId27" Type="http://schemas.openxmlformats.org/officeDocument/2006/relationships/hyperlink" Target="http://www.w3.org/2001/10/xml-exc-c14n" TargetMode="External"/><Relationship Id="rId30" Type="http://schemas.openxmlformats.org/officeDocument/2006/relationships/hyperlink" Target="http://www.w3.org/TR/2001/REC-xml-" TargetMode="External"/><Relationship Id="rId35" Type="http://schemas.openxmlformats.org/officeDocument/2006/relationships/hyperlink" Target="http://www.w3.org/2001/XMLSchema-instance" TargetMode="External"/><Relationship Id="rId43" Type="http://schemas.openxmlformats.org/officeDocument/2006/relationships/hyperlink" Target="http://www.w3.org/2001/XMLSchema-instance" TargetMode="External"/><Relationship Id="rId48" Type="http://schemas.openxmlformats.org/officeDocument/2006/relationships/image" Target="media/image8.jpeg"/><Relationship Id="rId56" Type="http://schemas.openxmlformats.org/officeDocument/2006/relationships/image" Target="media/image14.png"/><Relationship Id="rId64" Type="http://schemas.openxmlformats.org/officeDocument/2006/relationships/hyperlink" Target="https://github.com/inBloom" TargetMode="External"/><Relationship Id="rId69" Type="http://schemas.openxmlformats.org/officeDocument/2006/relationships/image" Target="media/image19.jpeg"/><Relationship Id="rId77"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22.jpeg"/><Relationship Id="rId80"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www.w3.org/2000/09/xmldsig" TargetMode="External"/><Relationship Id="rId33" Type="http://schemas.openxmlformats.org/officeDocument/2006/relationships/hyperlink" Target="http://www.w3.org/2000/09/xmldsig" TargetMode="External"/><Relationship Id="rId38" Type="http://schemas.openxmlformats.org/officeDocument/2006/relationships/hyperlink" Target="http://www.w3.org/2001/XMLSchema" TargetMode="External"/><Relationship Id="rId46" Type="http://schemas.openxmlformats.org/officeDocument/2006/relationships/footer" Target="footer4.xml"/><Relationship Id="rId59" Type="http://schemas.openxmlformats.org/officeDocument/2006/relationships/hyperlink" Target="http://www.cpsiltd.com/" TargetMode="External"/><Relationship Id="rId67" Type="http://schemas.openxmlformats.org/officeDocument/2006/relationships/image" Target="media/image17.jpeg"/><Relationship Id="rId20" Type="http://schemas.openxmlformats.org/officeDocument/2006/relationships/hyperlink" Target="file:///C:\Users\Laura%20Heintz\Desktop\AdminGuide\$BASE_URL\api\rest\saml\metadata" TargetMode="External"/><Relationship Id="rId41" Type="http://schemas.openxmlformats.org/officeDocument/2006/relationships/hyperlink" Target="http://www.w3.org/2001/XMLSchema-instance" TargetMode="External"/><Relationship Id="rId54" Type="http://schemas.openxmlformats.org/officeDocument/2006/relationships/footer" Target="footer7.xml"/><Relationship Id="rId62" Type="http://schemas.openxmlformats.org/officeDocument/2006/relationships/hyperlink" Target="https://github.com/inbloom/ingestion-validation" TargetMode="External"/><Relationship Id="rId70" Type="http://schemas.openxmlformats.org/officeDocument/2006/relationships/image" Target="media/image20.jpeg"/><Relationship Id="rId75" Type="http://schemas.openxmlformats.org/officeDocument/2006/relationships/image" Target="media/image2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w3.org/2000/09/xmldsig" TargetMode="External"/><Relationship Id="rId28" Type="http://schemas.openxmlformats.org/officeDocument/2006/relationships/hyperlink" Target="http://www.w3.org/2000/09/xmldsig" TargetMode="External"/><Relationship Id="rId36" Type="http://schemas.openxmlformats.org/officeDocument/2006/relationships/hyperlink" Target="http://www.w3.org/2001/XMLSchema" TargetMode="External"/><Relationship Id="rId49" Type="http://schemas.openxmlformats.org/officeDocument/2006/relationships/image" Target="media/image9.png"/><Relationship Id="rId57"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13CC-C109-4EDC-A6E0-8EE372A70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95</Pages>
  <Words>22932</Words>
  <Characters>130713</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Brunswick Group</Company>
  <LinksUpToDate>false</LinksUpToDate>
  <CharactersWithSpaces>153339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Laura Heintz</cp:lastModifiedBy>
  <cp:revision>9</cp:revision>
  <cp:lastPrinted>2014-07-09T18:01:00Z</cp:lastPrinted>
  <dcterms:created xsi:type="dcterms:W3CDTF">2014-07-30T16:03:00Z</dcterms:created>
  <dcterms:modified xsi:type="dcterms:W3CDTF">2014-07-30T17:44:00Z</dcterms:modified>
</cp:coreProperties>
</file>