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76" w:lineRule="auto"/>
        <w:jc w:val="center"/>
      </w:pPr>
      <w:r>
        <w:rPr>
          <w:rFonts w:ascii="Times New Roman" w:hAnsi="Times New Roman" w:eastAsia="Times New Roman"/>
          <w:b/>
          <w:sz w:val="28"/>
        </w:rPr>
        <w:t>Текст доклада к презентации по ВКР</w:t>
      </w:r>
    </w:p>
    <w:p>
      <w:pPr>
        <w:spacing w:after="280" w:line="276" w:lineRule="auto"/>
        <w:jc w:val="center"/>
      </w:pPr>
      <w:r>
        <w:rPr>
          <w:rFonts w:ascii="Times New Roman" w:hAnsi="Times New Roman" w:eastAsia="Times New Roman"/>
          <w:b w:val="0"/>
          <w:sz w:val="28"/>
        </w:rPr>
        <w:t>Ибатуллин Рамир Марселович, группа ПС-42</w:t>
      </w:r>
    </w:p>
    <w:p>
      <w:pPr>
        <w:spacing w:after="280" w:line="276" w:lineRule="auto"/>
        <w:jc w:val="both"/>
        <w:pBdr>
          <w:top w:val="single" w:sz="8" w:space="8" w:color="8B7355"/>
          <w:left w:val="single" w:sz="8" w:space="8" w:color="8B7355"/>
          <w:bottom w:val="single" w:sz="8" w:space="8" w:color="8B7355"/>
          <w:right w:val="single" w:sz="8" w:space="8" w:color="8B7355"/>
        </w:pBdr>
      </w:pPr>
      <w:r>
        <w:rPr>
          <w:rFonts w:ascii="Times New Roman" w:hAnsi="Times New Roman" w:eastAsia="Times New Roman"/>
          <w:b w:val="0"/>
          <w:sz w:val="28"/>
        </w:rPr>
        <w:t>Основная версия рассчитана примерно на 5 минут выступления. Ниже также приведена короткая версия на случай, если комиссия ограничит время.</w:t>
      </w:r>
    </w:p>
    <w:p>
      <w:pPr>
        <w:spacing w:after="200" w:line="276" w:lineRule="auto"/>
        <w:jc w:val="both"/>
      </w:pPr>
      <w:r>
        <w:rPr>
          <w:rFonts w:ascii="Times New Roman" w:hAnsi="Times New Roman" w:eastAsia="Times New Roman"/>
          <w:b/>
          <w:sz w:val="28"/>
        </w:rPr>
        <w:t>Основной текст выступления</w:t>
      </w:r>
    </w:p>
    <w:p>
      <w:pPr>
        <w:spacing w:after="160" w:line="276" w:lineRule="auto"/>
        <w:ind w:firstLine="709"/>
        <w:jc w:val="both"/>
      </w:pPr>
      <w:r>
        <w:rPr>
          <w:rFonts w:ascii="Times New Roman" w:hAnsi="Times New Roman" w:eastAsia="Times New Roman"/>
          <w:b w:val="0"/>
          <w:sz w:val="28"/>
        </w:rPr>
        <w:t>Здравствуйте, уважаемые члены комиссии.</w:t>
      </w:r>
    </w:p>
    <w:p>
      <w:pPr>
        <w:spacing w:after="160" w:line="276" w:lineRule="auto"/>
        <w:ind w:firstLine="709"/>
        <w:jc w:val="both"/>
      </w:pPr>
      <w:r>
        <w:rPr>
          <w:rFonts w:ascii="Times New Roman" w:hAnsi="Times New Roman" w:eastAsia="Times New Roman"/>
          <w:b w:val="0"/>
          <w:sz w:val="28"/>
        </w:rPr>
        <w:t>Меня зовут Ибатуллин Рамир Марселович, группа ПС-42. Тема моей выпускной квалификационной работы: «Разработка программного средства Vision Diagram, предназначенного для создания, редактирования и анализа диаграмм и таблиц в веб-среде».</w:t>
      </w:r>
    </w:p>
    <w:p>
      <w:pPr>
        <w:spacing w:after="160" w:line="276" w:lineRule="auto"/>
        <w:ind w:firstLine="709"/>
        <w:jc w:val="both"/>
      </w:pPr>
      <w:r>
        <w:rPr>
          <w:rFonts w:ascii="Times New Roman" w:hAnsi="Times New Roman" w:eastAsia="Times New Roman"/>
          <w:b w:val="0"/>
          <w:sz w:val="28"/>
        </w:rPr>
        <w:t>Целью работы была разработка веб-приложения, которое позволяет не только вручную создавать диаграммы и таблицы, но и использовать интеллектуальный модуль для генерации и изменения схем по текстовому описанию.</w:t>
      </w:r>
    </w:p>
    <w:p>
      <w:pPr>
        <w:spacing w:after="160" w:line="276" w:lineRule="auto"/>
        <w:ind w:firstLine="709"/>
        <w:jc w:val="both"/>
      </w:pPr>
      <w:r>
        <w:rPr>
          <w:rFonts w:ascii="Times New Roman" w:hAnsi="Times New Roman" w:eastAsia="Times New Roman"/>
          <w:b w:val="0"/>
          <w:sz w:val="28"/>
        </w:rPr>
        <w:t>Актуальность работы связана с тем, что в учебной и инженерной практике диаграммы используются очень часто: при описании алгоритмов, архитектуры программных систем, бизнес-процессов и структуры данных. При этом большинство редакторов требуют большого количества ручных действий. Пользователю приходится самостоятельно добавлять фигуры, размещать их, настраивать связи и редактировать содержимое. Если схема строится по уже известному текстовому описанию, такой процесс оказывается довольно трудоемким.</w:t>
      </w:r>
    </w:p>
    <w:p>
      <w:pPr>
        <w:spacing w:after="160" w:line="276" w:lineRule="auto"/>
        <w:ind w:firstLine="709"/>
        <w:jc w:val="both"/>
      </w:pPr>
      <w:r>
        <w:rPr>
          <w:rFonts w:ascii="Times New Roman" w:hAnsi="Times New Roman" w:eastAsia="Times New Roman"/>
          <w:b w:val="0"/>
          <w:sz w:val="28"/>
        </w:rPr>
        <w:t>В рамках работы была поставлена задача создать систему, которая объединяет два подхода: классическое ручное редактирование и интеллектуальную обработку текстового запроса. В результате пользователь может сначала описать схему словами, получить заготовку, а затем доработать ее вручную.</w:t>
      </w:r>
    </w:p>
    <w:p>
      <w:pPr>
        <w:spacing w:after="160" w:line="276" w:lineRule="auto"/>
        <w:ind w:firstLine="709"/>
        <w:jc w:val="both"/>
      </w:pPr>
      <w:r>
        <w:rPr>
          <w:rFonts w:ascii="Times New Roman" w:hAnsi="Times New Roman" w:eastAsia="Times New Roman"/>
          <w:b w:val="0"/>
          <w:sz w:val="28"/>
        </w:rPr>
        <w:t>Разработанное приложение Vision Diagram поддерживает создание базовых фигур, а именно прямоугольников, кругов и ромбов, а также работу со списками и таблицами. Пользователь может перемещать объекты, изменять их размеры, поворачивать их, редактировать текст, строить связи между элементами и использовать историю изменений с поддержкой отмены и повтора действий. Также реализованы импорт и экспорт диаграмм в формате draw.io. Дополнительно в интерфейс была добавлена поддержка светлой и темной темы, что повышает удобство работы и делает программу более гибкой с точки зрения восприятия.</w:t>
      </w:r>
    </w:p>
    <w:p>
      <w:pPr>
        <w:spacing w:after="160" w:line="276" w:lineRule="auto"/>
        <w:ind w:firstLine="709"/>
        <w:jc w:val="both"/>
      </w:pPr>
      <w:r>
        <w:rPr>
          <w:rFonts w:ascii="Times New Roman" w:hAnsi="Times New Roman" w:eastAsia="Times New Roman"/>
          <w:b w:val="0"/>
          <w:sz w:val="28"/>
        </w:rPr>
        <w:t>Архитектурно система построена по клиент-серверной модели. Клиентская часть реализована с использованием React, TypeScript и Vite. Для хранения состояния интерфейса и диаграммы используется библиотека Zustand. Отрисовка рабочей области выполняется на основе SVG, что позволило удобно работать с геометрией фигур, связями и режимами редактирования. Серверная часть реализована на Node.js и Express.</w:t>
      </w:r>
    </w:p>
    <w:p>
      <w:pPr>
        <w:spacing w:after="160" w:line="276" w:lineRule="auto"/>
        <w:ind w:firstLine="709"/>
        <w:jc w:val="both"/>
      </w:pPr>
      <w:r>
        <w:rPr>
          <w:rFonts w:ascii="Times New Roman" w:hAnsi="Times New Roman" w:eastAsia="Times New Roman"/>
          <w:b w:val="0"/>
          <w:sz w:val="28"/>
        </w:rPr>
        <w:t>Ключевой особенностью проекта является интеллектуальный модуль. Пользователь вводит текстовый запрос, после чего клиент передает на сервер либо описание новой схемы, либо текущее состояние уже существующей диаграммы. Сервер формирует инструкцию для языковой модели и получает не произвольный текст, а структурированный ответ в формате JSON. Далее этот ответ интерпретируется как набор действий над диаграммой. В текущей реализации поддерживаются действия полной замены схемы, добавления новых объектов, изменения существующих элементов, удаления объектов и текстового анализа текущего содержимого.</w:t>
      </w:r>
    </w:p>
    <w:p>
      <w:pPr>
        <w:spacing w:after="160" w:line="276" w:lineRule="auto"/>
        <w:ind w:firstLine="709"/>
        <w:jc w:val="both"/>
      </w:pPr>
      <w:r>
        <w:rPr>
          <w:rFonts w:ascii="Times New Roman" w:hAnsi="Times New Roman" w:eastAsia="Times New Roman"/>
          <w:b w:val="0"/>
          <w:sz w:val="28"/>
        </w:rPr>
        <w:t>Такой подход был выбран специально для повышения предсказуемости результата. То есть модель не рисует диаграмму напрямую, а возвращает формальную структуру изменений, которую клиентская часть уже применяет к редактору. За счет этого снижается количество неоднозначных результатов и упрощается сопровождение системы.</w:t>
      </w:r>
    </w:p>
    <w:p>
      <w:pPr>
        <w:spacing w:after="160" w:line="276" w:lineRule="auto"/>
        <w:ind w:firstLine="709"/>
        <w:jc w:val="both"/>
      </w:pPr>
      <w:r>
        <w:rPr>
          <w:rFonts w:ascii="Times New Roman" w:hAnsi="Times New Roman" w:eastAsia="Times New Roman"/>
          <w:b w:val="0"/>
          <w:sz w:val="28"/>
        </w:rPr>
        <w:t>Практическим результатом работы стало создание работоспособного веб-прототипа. Были проверены основные пользовательские сценарии: запуск клиентской и серверной частей, создание и редактирование фигур, работа с таблицами, построение связей, генерация диаграммы по текстовому описанию, изменение существующей схемы, а также импорт и экспорт файлов. По результатам тестирования можно сделать вывод, что система пригодна для учебного и демонстрационного использования.</w:t>
      </w:r>
    </w:p>
    <w:p>
      <w:pPr>
        <w:spacing w:after="160" w:line="276" w:lineRule="auto"/>
        <w:ind w:firstLine="709"/>
        <w:jc w:val="both"/>
      </w:pPr>
      <w:r>
        <w:rPr>
          <w:rFonts w:ascii="Times New Roman" w:hAnsi="Times New Roman" w:eastAsia="Times New Roman"/>
          <w:b w:val="0"/>
          <w:sz w:val="28"/>
        </w:rPr>
        <w:t>В качестве ограничений текущей версии можно отметить отсутствие облачного хранения проектов, совместной работы нескольких пользователей и расширенной персонализации тем оформления. Кроме того, интеллектуальный модуль пока работает с ограниченным набором поддерживаемых фигур и действий.</w:t>
      </w:r>
    </w:p>
    <w:p>
      <w:pPr>
        <w:spacing w:after="160" w:line="276" w:lineRule="auto"/>
        <w:ind w:firstLine="709"/>
        <w:jc w:val="both"/>
      </w:pPr>
      <w:r>
        <w:rPr>
          <w:rFonts w:ascii="Times New Roman" w:hAnsi="Times New Roman" w:eastAsia="Times New Roman"/>
          <w:b w:val="0"/>
          <w:sz w:val="28"/>
        </w:rPr>
        <w:t>Таким образом, поставленная цель работы была достигнута. В результате был разработан интеллектуальный редактор, который сочетает возможности ручного построения диаграмм и автоматизации на основе текстового ввода. В дальнейшем проект можно развивать в сторону облачного хранения, автокомпоновки схем, поддержки дополнительных форматов экспорта и расширения набора интеллектуальных функций.</w:t>
      </w:r>
    </w:p>
    <w:p>
      <w:pPr>
        <w:spacing w:after="160" w:line="276" w:lineRule="auto"/>
        <w:ind w:firstLine="709"/>
        <w:jc w:val="both"/>
      </w:pPr>
      <w:r>
        <w:rPr>
          <w:rFonts w:ascii="Times New Roman" w:hAnsi="Times New Roman" w:eastAsia="Times New Roman"/>
          <w:b w:val="0"/>
          <w:sz w:val="28"/>
        </w:rPr>
        <w:t>Спасибо за внимание.</w:t>
      </w:r>
    </w:p>
    <w:p>
      <w:pPr>
        <w:sectPr>
          <w:pgSz w:w="12240" w:h="15840"/>
          <w:pgMar w:top="1134" w:right="850" w:bottom="1134" w:left="1417" w:header="720" w:footer="720" w:gutter="0"/>
          <w:cols w:space="720"/>
          <w:docGrid w:linePitch="360"/>
        </w:sectPr>
      </w:pPr>
    </w:p>
    <w:p>
      <w:pPr>
        <w:spacing w:after="200" w:line="276" w:lineRule="auto"/>
        <w:jc w:val="both"/>
      </w:pPr>
      <w:r>
        <w:rPr>
          <w:rFonts w:ascii="Times New Roman" w:hAnsi="Times New Roman" w:eastAsia="Times New Roman"/>
          <w:b/>
          <w:sz w:val="28"/>
        </w:rPr>
        <w:t>Короткая версия выступления</w:t>
      </w:r>
    </w:p>
    <w:p>
      <w:pPr>
        <w:pStyle w:val="ListBullet"/>
        <w:spacing w:after="80" w:line="276" w:lineRule="auto"/>
      </w:pPr>
      <w:r>
        <w:rPr>
          <w:rFonts w:ascii="Times New Roman" w:hAnsi="Times New Roman" w:eastAsia="Times New Roman"/>
          <w:sz w:val="28"/>
        </w:rPr>
        <w:t>Тема моей ВКР — разработка веб-приложения Vision Diagram для создания и редактирования диаграмм и таблиц.</w:t>
      </w:r>
    </w:p>
    <w:p>
      <w:pPr>
        <w:pStyle w:val="ListBullet"/>
        <w:spacing w:after="80" w:line="276" w:lineRule="auto"/>
      </w:pPr>
      <w:r>
        <w:rPr>
          <w:rFonts w:ascii="Times New Roman" w:hAnsi="Times New Roman" w:eastAsia="Times New Roman"/>
          <w:sz w:val="28"/>
        </w:rPr>
        <w:t>Актуальность работы связана с тем, что ручное построение схем занимает много времени, особенно если у пользователя уже есть готовое текстовое описание.</w:t>
      </w:r>
    </w:p>
    <w:p>
      <w:pPr>
        <w:pStyle w:val="ListBullet"/>
        <w:spacing w:after="80" w:line="276" w:lineRule="auto"/>
      </w:pPr>
      <w:r>
        <w:rPr>
          <w:rFonts w:ascii="Times New Roman" w:hAnsi="Times New Roman" w:eastAsia="Times New Roman"/>
          <w:sz w:val="28"/>
        </w:rPr>
        <w:t>Цель проекта состояла в том, чтобы объединить ручной графический редактор и интеллектуальный модуль, который позволяет генерировать и изменять диаграммы по текстовому запросу.</w:t>
      </w:r>
    </w:p>
    <w:p>
      <w:pPr>
        <w:pStyle w:val="ListBullet"/>
        <w:spacing w:after="80" w:line="276" w:lineRule="auto"/>
      </w:pPr>
      <w:r>
        <w:rPr>
          <w:rFonts w:ascii="Times New Roman" w:hAnsi="Times New Roman" w:eastAsia="Times New Roman"/>
          <w:sz w:val="28"/>
        </w:rPr>
        <w:t>Клиентская часть реализована на React, TypeScript и Vite, серверная часть — на Node.js и Express, а для интеллектуального режима используется Ollama.</w:t>
      </w:r>
    </w:p>
    <w:p>
      <w:pPr>
        <w:pStyle w:val="ListBullet"/>
        <w:spacing w:after="80" w:line="276" w:lineRule="auto"/>
      </w:pPr>
      <w:r>
        <w:rPr>
          <w:rFonts w:ascii="Times New Roman" w:hAnsi="Times New Roman" w:eastAsia="Times New Roman"/>
          <w:sz w:val="28"/>
        </w:rPr>
        <w:t>Программа поддерживает создание фигур, списков и таблиц, соединение объектов, undo/redo, импорт и экспорт draw.io, а также светлую и темную тему.</w:t>
      </w:r>
    </w:p>
    <w:p>
      <w:pPr>
        <w:pStyle w:val="ListBullet"/>
        <w:spacing w:after="80" w:line="276" w:lineRule="auto"/>
      </w:pPr>
      <w:r>
        <w:rPr>
          <w:rFonts w:ascii="Times New Roman" w:hAnsi="Times New Roman" w:eastAsia="Times New Roman"/>
          <w:sz w:val="28"/>
        </w:rPr>
        <w:t>Ключевая особенность проекта в том, что модель возвращает не произвольный текст, а структурированные действия над диаграммой.</w:t>
      </w:r>
    </w:p>
    <w:p>
      <w:pPr>
        <w:pStyle w:val="ListBullet"/>
        <w:spacing w:after="80" w:line="276" w:lineRule="auto"/>
      </w:pPr>
      <w:r>
        <w:rPr>
          <w:rFonts w:ascii="Times New Roman" w:hAnsi="Times New Roman" w:eastAsia="Times New Roman"/>
          <w:sz w:val="28"/>
        </w:rPr>
        <w:t>По итогам работы создан рабочий прототип, пригодный для учебной и демонстрационной эксплуатации.</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