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80A0D"/>
          <w:sz w:val="96"/>
          <w:szCs w:val="96"/>
        </w:rPr>
        <w:t xml:space="preserve">RANKFLOW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4E57"/>
          <w:sz w:val="38"/>
          <w:szCs w:val="38"/>
        </w:rPr>
        <w:t xml:space="preserve">SEO Intelligence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The Google Ads Manager for SEO Teams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4A4E57"/>
          <w:sz w:val="22"/>
          <w:szCs w:val="22"/>
        </w:rPr>
        <w:t xml:space="preserve">PRD — Volume 2: On-Page Intelligence, AI Suggestions, Scan Engine, Team KPIs &amp; HOD Command Centre</w:t>
      </w:r>
    </w:p>
    <w:p>
      <w:pPr>
        <w:pBdr>
          <w:top w:val="single" w:color="C8F55A" w:sz="6" w:space="1"/>
        </w:pBdr>
        <w:spacing w:after="80" w:before="0"/>
        <w:jc w:val="center"/>
      </w:pP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color w:val="4A4E57"/>
          <w:sz w:val="22"/>
          <w:szCs w:val="22"/>
        </w:rPr>
        <w:t xml:space="preserve">Sakhaa AI  |  Version 2.0  |  Confidential  |  May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0A0D"/>
          <w:sz w:val="36"/>
          <w:szCs w:val="36"/>
        </w:rPr>
        <w:t xml:space="preserve">A. Product Vision — The Google Ads Manager for SEO</w:t>
      </w:r>
    </w:p>
    <w:p>
      <w:pPr>
        <w:pBdr>
          <w:bottom w:val="single" w:color="C8F55A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If Google Ads Manager is the operating system for PPC teams — with campaigns, ad groups, targeting, bidding, analytics, and team collaboration built in — RankFlow is that same operating system for SEO teams.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Ads Manager Parallel</w:t>
            </w:r>
          </w:p>
        </w:tc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PPC Function</w:t>
            </w:r>
          </w:p>
        </w:tc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RankFlow Equivalent</w:t>
            </w:r>
          </w:p>
        </w:tc>
        <w:tc>
          <w:tcPr>
            <w:tcW w:type="dxa" w:w="27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Function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Campaign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 container of ad groups with budget &amp; objective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SEO Project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 time-bound SEO initiative with goals, tasks &amp; scope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Ad Group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 cluster of related ads targeting keywords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SEO Workbook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 cluster of tasks targeting a keyword/page group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Keyword Targeting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Define what searches trigger your ads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Keyword Strategy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Define target keywords, intent, and page mapping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Quality Score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Google's 0–10 score per keyword/ad/LP combo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On-Page SEO Score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RankFlow's 0–100 score per page across 120+ checks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Ad Preview &amp; Diagnosis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See how your ad looks, diagnose issues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Audit View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See how the page scores, get AI fix suggestions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Change History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Log of every change made to the campaign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SEO Activity Log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Timestamped log of every scan, fix, and task action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Google's AI-powered improvement suggestions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AI SEO Suggestions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Claude-powered fix suggestions per page with edit/accept/reject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Automated Rules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Trigger actions when conditions are met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Smart Alerts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Alert team when rankings drop, score falls, or issues spike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Manager Account (MCC)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See all client accounts from one view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HOD Command Centre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See all clients, projects, KPIs from one master dashboard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User Roles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Admin, Standard, Read-only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RankFlow Roles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Super Admin, HOD, Manager, Specialist, Analyst, Client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Performance Dashboard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Impressions, clicks, CPC, conversions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Organic Dashboard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Traffic, rankings, on-page score, off-page score, MoM delta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Billing &amp; Plan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Subscription per seat or budget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RankFlow Pricing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Subscription per workspace with usage-based add-ons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0A0D"/>
          <w:sz w:val="36"/>
          <w:szCs w:val="36"/>
        </w:rPr>
        <w:t xml:space="preserve">B. Scan Engine — Architecture &amp; Scan History</w:t>
      </w:r>
    </w:p>
    <w:p>
      <w:pPr>
        <w:pBdr>
          <w:bottom w:val="single" w:color="C8F55A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The Scan Engine is the core data collection layer of RankFlow. Every audit, analysis, and AI suggestion starts with a scan. Scans are versioned, stored indefinitely, and comparable — enabling teams to track progress over time and correlate fixes with improvements.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B.1 Scan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400"/>
        <w:gridCol w:w="3160"/>
      </w:tblGrid>
      <w:tr>
        <w:tc>
          <w:tcPr>
            <w:tcW w:type="dxa" w:w="1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 Type</w:t>
            </w:r>
          </w:p>
        </w:tc>
        <w:tc>
          <w:tcPr>
            <w:tcW w:type="dxa" w:w="15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5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1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Captured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Full Site Crawl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Manual / Scheduled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 pages on the domain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Weekly (default) or custom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Technical issues, page structure, link map, status codes, metadata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On-Page Deep Audit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Manual per page or bulk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Individual page or URL list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On-demand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Content, headings, schema, internal links, keyword usage, speed, images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Performance Scan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Scheduled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 tracked pages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Daily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CWV scores (LCP/INP/CLS), TTFB, mobile score, desktop score via PSI API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Rank Snapshot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Automated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 tracked keywords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Daily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Position, URL ranking, SERP features present, delta from previous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Backlink Scan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API pull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Full backlink profile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Weekly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New links, lost links, DR change, toxic domain detection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Competitor Scan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Scheduled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Up to 5 competitors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Weekly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Keyword overlap, new competitor rankings, content changes, DR delta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Local SEO Scan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Scheduled / Manual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GMB + citations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Weekly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NAP consistency, GMB completeness, review volume, local pack presence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AEO Snapshot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Scheduled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Tracked keywords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Weekly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Snippet ownership, PAA presence, voice readiness score</w:t>
            </w:r>
          </w:p>
        </w:tc>
      </w:tr>
      <w:tr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GEO Scan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Scheduled</w:t>
            </w:r>
          </w:p>
        </w:tc>
        <w:tc>
          <w:tcPr>
            <w:tcW w:type="dxa" w:w="15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Tracked brand + keywords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Weekly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AI citations, E-E-A-T signals, topical coverage map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B.2 Scan Versioning &amp; Storage</w:t>
      </w: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Every scan creates an immutable snapshot stored with a version ID. No scan is ever overwritten. This enables full historical comparison and audit trails.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scan_id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Unique UUID per scan run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workspace_id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Client workspace it belongs to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Domain scanned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scan_type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Full Crawl / On-Page / Performance / Rank / Backlink / Competitor / Local / AEO / GEO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initiated_by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User who triggered (or 'scheduled' for auto-runs)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initiated_at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Timestamp of scan start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Timestamp of scan completion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Queued / Running / Completed / Failed / Partial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pages_crawled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Integer count of pages processed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issues_found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Total issue count by severity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score_snapshot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JSON blob: {technical, onpage, performance, offpage, local, aeo, geo, composite}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delta_from_previous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Computed diff from the immediately preceding scan of same type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ai_suggestions_generated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Boolean; count of AI suggestions this scan produced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exported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Boolean; whether a report was exported from this scan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raw_data_ref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Pointer to S3/Supabase Storage object for raw crawl data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B.3 Scan History View</w:t>
      </w: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The Scan History panel is accessible from every workspace. It shows all scans run across all scan types, with filters and comparison tools.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E57"/>
          <w:sz w:val="24"/>
          <w:szCs w:val="24"/>
        </w:rPr>
        <w:t xml:space="preserve">Scan History Table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Scan Date &amp;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Scan Type (icon-coded)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Initiated By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Pages Crawled / Keywords Checked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Composite SEO Score (with delta arrow vs previous scan)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Issues: Critical / High / Medium / Low 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AI Suggestions generated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Status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Actions: View Report | Compare | Download | Delete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B.4 Scan Comparison Engine</w:t>
      </w: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Select any two scans of the same type and compare them side-by-side. This is the core tool for proving SEO progress to clients and managers.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E57"/>
          <w:sz w:val="24"/>
          <w:szCs w:val="24"/>
        </w:rPr>
        <w:t xml:space="preserve">Comparison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Comparison Dimension</w:t>
            </w:r>
          </w:p>
        </w:tc>
        <w:tc>
          <w:tcPr>
            <w:tcW w:type="dxa" w:w="63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Score Delta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Composite score + category sub-scores: Scan A → Scan B with +/- change highlighted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Issue Resolution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Issues present in Scan A but fixed in Scan B (Resolved) vs new issues in Scan B not in Scan A (Regressed)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Keyword Position Delta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Table of tracked keywords: position in Scan A | position in Scan B | change (▲▼)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Page-Level Score Grid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Every audited page: score in Scan A vs Scan B, delta, status (Improved / Declined / No Change)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Traffic Delta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Organic sessions in date range of Scan A period vs Scan B period (from GA4)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Backlink Profile Delta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DR, referring domains, total links: Scan A vs Scan B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Task Impact Attribution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Tasks completed between Scan A and Scan B — did the score improve after those tasks? Correlation view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AI Suggestion Adoption Rate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How many AI suggestions were accepted &amp; implemented between the two scans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E57"/>
          <w:sz w:val="24"/>
          <w:szCs w:val="24"/>
        </w:rPr>
        <w:t xml:space="preserve">Comparison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Export comparison as PDF — formatted as 'Progress Report from [Date A] to [Date B]'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Auto-highlight positive deltas in green, negative in 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Add manager commentary before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Share as a live link (client portal view)</w:t>
      </w:r>
    </w:p>
    <w:p>
      <w:pPr>
        <w:spacing w:after="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0A0D"/>
          <w:sz w:val="36"/>
          <w:szCs w:val="36"/>
        </w:rPr>
        <w:t xml:space="preserve">C. On-Page Audit Engine — Best-in-Class, 120+ Checks</w:t>
      </w:r>
    </w:p>
    <w:p>
      <w:pPr>
        <w:pBdr>
          <w:bottom w:val="single" w:color="C8F55A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The On-Page Audit Engine is the flagship capability of RankFlow. It performs deep, AI-augmented analysis of every page — covering content quality, technical signals, user experience, and search intent alignment. It handles every website type: Corporate, SaaS, Blog, eCommerce (Product, Category, PLP, PDP), Local Business, and News/Publisher sites.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Every check produces a score contribution, a pass/fail flag, a severity rating, and an AI-generated suggestion. All suggestions go into the Suggestion Inbox where SEO specialists can act on them.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C.1 Audit Check Registry — All 120+ Checks</w:t>
      </w:r>
    </w:p>
    <w:p>
      <w:pPr>
        <w:spacing w:after="0" w:before="60"/>
      </w:pPr>
    </w:p>
    <w:p>
      <w:pPr>
        <w:shd w:fill="1A3D6B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CATEGORY 1 — TITLE TAG (12 Checks)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1360"/>
        <w:gridCol w:w="1800"/>
      </w:tblGrid>
      <w:tr>
        <w:tc>
          <w:tcPr>
            <w:tcW w:type="dxa" w:w="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Name</w:t>
            </w:r>
          </w:p>
        </w:tc>
        <w:tc>
          <w:tcPr>
            <w:tcW w:type="dxa" w:w="30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if Failed</w:t>
            </w:r>
          </w:p>
        </w:tc>
        <w:tc>
          <w:tcPr>
            <w:tcW w:type="dxa" w:w="1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Types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TT-01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Title Tag Exists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has a &lt;title&gt; tag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TT-02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Title Length (30–60 chars)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Title is within optimal character range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TT-03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Title Keyword Inclusion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Primary target keyword present in title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TT-04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Keyword Position in Title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Target keyword in first 60% of title (front-loaded)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TT-05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Title Uniqueness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Title is unique across all crawled pages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TT-06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Brand Name in Title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Brand name appended or prepended correctly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Corporate/SaaS/eComm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TT-07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Title Matches H1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Title and H1 are aligned in meaning (not identical required)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TT-08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Title Matches Search Intent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Title language aligns with dominant intent for target keyword (informational/transactional)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TT-09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Dynamic Title (eCommerce)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Product/category name dynamically populates title on PDP/PLC pages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eCommerce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TT-10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Title Truncation Risk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Title fits in typical SERP display (60 chars) without truncation of key terms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TT-11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No Duplicate Words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Title doesn't repeat the same word unnecessarily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TT-12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Emotional / Click Trigger Word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Title contains a power word or trigger that improves CTR (numbers, questions, power words)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Blog/Content</w:t>
            </w:r>
          </w:p>
        </w:tc>
      </w:tr>
    </w:tbl>
    <w:p>
      <w:pPr>
        <w:spacing w:after="0" w:before="120"/>
      </w:pPr>
    </w:p>
    <w:p>
      <w:pPr>
        <w:shd w:fill="1A3D6B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CATEGORY 2 — META DESCRIPTION (8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1360"/>
        <w:gridCol w:w="2200"/>
      </w:tblGrid>
      <w:tr>
        <w:tc>
          <w:tcPr>
            <w:tcW w:type="dxa" w:w="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Name</w:t>
            </w:r>
          </w:p>
        </w:tc>
        <w:tc>
          <w:tcPr>
            <w:tcW w:type="dxa" w:w="2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Types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MD-01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Meta Description Exists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has a meta description tag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MD-02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Meta Description Length (120–158 chars)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Within optimal character range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MD-03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Primary Keyword in Meta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Target keyword present naturally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MD-04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CTA Present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Contains an action phrase (Shop Now, Learn More, Get Started, etc.)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eComm/SaaS/Corporate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MD-05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Uniqueness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Not duplicated across pages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MD-06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Matches Page Content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Summary accurately reflects the page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MD-07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Secondary Keyword Inclusion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At least one LSI/secondary keyword included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MD-08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No Promotional/Spammy Language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Doesn't use all-caps, excessive punctuation, misleading claims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0" w:before="120"/>
      </w:pPr>
    </w:p>
    <w:p>
      <w:pPr>
        <w:shd w:fill="1A3D6B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CATEGORY 3 — HEADING STRUCTURE (10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1360"/>
        <w:gridCol w:w="2200"/>
      </w:tblGrid>
      <w:tr>
        <w:tc>
          <w:tcPr>
            <w:tcW w:type="dxa" w:w="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Name</w:t>
            </w:r>
          </w:p>
        </w:tc>
        <w:tc>
          <w:tcPr>
            <w:tcW w:type="dxa" w:w="2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Types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H-01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H1 Tag Exists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has exactly one H1 tag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H-02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H1 Uniqueness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H1 is unique across the site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H-03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H1 Keyword Alignment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Primary keyword or a close variant in H1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H-04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H1 Length (20–70 chars)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H1 is within optimal descriptive length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H-05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Heading Hierarchy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H2 used before H3, no skipped levels (H1→H3 without H2)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H-06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H2 Count (2–8)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Adequate section coverage without over-segmentation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H-07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Secondary Keywords in H2s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H2 headings cover key topic clusters and secondary terms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Blog/Guides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H-08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Question-Based Headings (AEO Signal)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At least one H2/H3 framed as a question matching PAA queries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Blog/Guides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H-09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Product Attribute Headings (eCommerce)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PDPs use structured headings for specifications, reviews, FAQs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eCommerce PDP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H-10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No Heading Used for Styling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Headings not used purely for visual formatting (caught via DOM analysis)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0" w:before="120"/>
      </w:pPr>
    </w:p>
    <w:p>
      <w:pPr>
        <w:shd w:fill="1A6B3C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CATEGORY 4 — CONTENT QUALITY (18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1360"/>
        <w:gridCol w:w="2200"/>
      </w:tblGrid>
      <w:tr>
        <w:tc>
          <w:tcPr>
            <w:tcW w:type="dxa" w:w="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Name</w:t>
            </w:r>
          </w:p>
        </w:tc>
        <w:tc>
          <w:tcPr>
            <w:tcW w:type="dxa" w:w="2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Types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CQ-01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Word Count vs SERP Benchmark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Compare page word count to average of top-5 ranking pages for target keyword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CQ-02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Keyword Density (0.5–2.5%)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Primary keyword occurrence rate within healthy range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CQ-03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Keyword in First 100 Words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Target keyword appears in opening paragraph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CQ-04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Keyword in Last 100 Words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Target keyword reinforced near conclusion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CQ-05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LSI / Semantic Keyword Coverage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NLP analysis to detect presence of topically related terms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CQ-06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Content Originality Score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Estimated duplicate/thin content detection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CQ-07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Readability Score (Flesch-Kincaid)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Appropriate reading level for target audience (industry-calibrated)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CQ-08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Paragraph Length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Paragraphs under 150 words; no wall-of-text sections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Blog/Guide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CQ-09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Active Voice Ratio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% of sentences in active voice (&gt;70% preferred)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CQ-10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Content Freshness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Last-modified date; flag if &gt;12 months for ranking content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CQ-11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Above-the-Fold Value Delivery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Primary keyword and value statement visible without scrolling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Corporate/SaaS/eComm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CQ-12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Product Description Quality (eComm)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PDP has unique, manufacturer-description-independent copy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eCommerce PDP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CQ-13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Category Page Intro Text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Category/PLP pages have at least 100 words of unique intro copy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eCommerce PLC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CQ-14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Thin Content Detection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Pages under 300 words flagged unless justified (contact, thank-you, etc.)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CQ-15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Content Structure (Intro/Body/Conclusion)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Long-form content follows logical structure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Blog/Guide/Landing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CQ-16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Statistics &amp; Data Citations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Factual claims backed by cited sources (E-E-A-T signal)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Blog/Corporate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CQ-17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Author Attribution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Article/guide pages have clear author name + bio link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Blog/News/Guide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CQ-18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Content Gap vs Top Competitors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Subtopics covered by top-3 ranking pages but absent from this page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0" w:before="120"/>
      </w:pPr>
    </w:p>
    <w:p>
      <w:pPr>
        <w:shd w:fill="0F555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CATEGORY 5 — TECHNICAL ON-PAGE (20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1360"/>
        <w:gridCol w:w="2200"/>
      </w:tblGrid>
      <w:tr>
        <w:tc>
          <w:tcPr>
            <w:tcW w:type="dxa" w:w="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Name</w:t>
            </w:r>
          </w:p>
        </w:tc>
        <w:tc>
          <w:tcPr>
            <w:tcW w:type="dxa" w:w="2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Types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TP-01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Canonical Tag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has a self-referencing or correct canonical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TP-02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Canonical Conflict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Canonical points to a different URL than the page itself (with reason check)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TP-03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robots meta tag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Correct index/follow or noindex/nofollow directive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TP-04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Hreflang (Multi-lang sites)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Correct hreflang implementation for language variants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Multi-language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TP-05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Open Graph Tags (og:title, og:image, og:description)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Social sharing metadata complete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TP-06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Twitter Card Tags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Twitter card markup present and valid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TP-07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Structured Data Present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At least one valid schema type implemented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TP-08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Structured Data Validity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JSON-LD passes Google's Rich Results Test rules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TP-09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Structured Data Type Match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Schema type matches the actual page content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TP-10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Breadcrumb Schema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BreadcrumbList implemented on internal pages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eCommerce/Corporate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TP-11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URL Structure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URL is SEO-friendly (lowercase, hyphens, no parameters, keyword-present)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TP-12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URL Length (&lt;75 chars)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URL within optimal length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TP-13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URL Keyword Match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Target keyword appears in URL slug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TP-14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Pagination (rel=prev/next or page parameters)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Correct pagination handling on multi-page content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eCommerce/Blog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TP-15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Noindex on Thin/Duplicate Pages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Faceted navigation, sort, filter, search result pages correctly noindexed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eCommerce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TP-16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Dynamic Rendering Check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renders correctly for both users and search bots (checks JS-rendered content)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SaaS/React sites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TP-17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Language Declaration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&lt;html lang='xx'&gt; correctly set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TP-18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Content-Type Header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Correct UTF-8 encoding declared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TP-19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AMP Implementation (if present)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AMP page validates without errors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News/Publisher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TP-20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No Cloaking Signals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Bot-rendered HTML matches user-rendered HTML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0" w:before="120"/>
      </w:pPr>
    </w:p>
    <w:p>
      <w:pPr>
        <w:shd w:fill="4C1D9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CATEGORY 6 — IMAGES &amp; MEDIA (10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1360"/>
        <w:gridCol w:w="2200"/>
      </w:tblGrid>
      <w:tr>
        <w:tc>
          <w:tcPr>
            <w:tcW w:type="dxa" w:w="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Name</w:t>
            </w:r>
          </w:p>
        </w:tc>
        <w:tc>
          <w:tcPr>
            <w:tcW w:type="dxa" w:w="2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Types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IM-01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Alt Text Present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 &lt;img&gt; tags have alt attributes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IM-02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Alt Text Quality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Alt text is descriptive, not keyword-stuffed; matches image content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IM-03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Primary Keyword in Hero Image Alt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At least one image alt includes the target keyword naturally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IM-04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Image File Size (&lt;150KB)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No image larger than 150KB on the page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IM-05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Next-Gen Format (WebP/AVIF)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Images served in modern formats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IM-06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Images below the fold have loading='lazy'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IM-07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Image Dimensions Declared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Width and height attributes set in HTML to prevent layout shift (CLS)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IM-08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Decorative Images Hidden from Screen Readers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Purely decorative images have alt='' or aria-hidden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IM-09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Product Image Count (eCommerce)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PDPs have a minimum of 3 product images (standard + angle + lifestyle)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eCommerce PDP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IM-10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Image Sitemap Entry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Images included in XML sitemap or image sitemap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eCommerce/Blog</w:t>
            </w:r>
          </w:p>
        </w:tc>
      </w:tr>
    </w:tbl>
    <w:p>
      <w:pPr>
        <w:spacing w:after="0" w:before="120"/>
      </w:pPr>
    </w:p>
    <w:p>
      <w:pPr>
        <w:shd w:fill="1A6B3C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CATEGORY 7 — INTERNAL LINKING (10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1360"/>
        <w:gridCol w:w="2200"/>
      </w:tblGrid>
      <w:tr>
        <w:tc>
          <w:tcPr>
            <w:tcW w:type="dxa" w:w="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Name</w:t>
            </w:r>
          </w:p>
        </w:tc>
        <w:tc>
          <w:tcPr>
            <w:tcW w:type="dxa" w:w="2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Types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IL-01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Internal Links Present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has at least 3 internal links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IL-02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Orphan Page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has zero internal links pointing to it (not linked from any other page)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IL-03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Anchor Text Descriptive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Internal link anchors are descriptive, not 'click here' or 'read more'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IL-04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Keyword-Rich Anchor on Target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At least one internal link to this page uses the target keyword as anchor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IL-05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Broken Internal Links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No links on the page lead to 404/301 responses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IL-06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Link Depth from Homepage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is reachable within 3 clicks from homepage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IL-07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Breadcrumb Navigation Present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includes working breadcrumb navigation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eCommerce/Corporate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IL-08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Related/Suggested Content Links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Blog/guide pages link to 2–5 related articles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Blog/Guide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IL-09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Category-to-Product Linking (eCommerce)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Category pages link to all products in that category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eCommerce PLC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IL-10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No Excessive Internal Links (&gt;100)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doesn't have more than 100 internal links (crawl budget waste)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0" w:before="120"/>
      </w:pPr>
    </w:p>
    <w:p>
      <w:pPr>
        <w:shd w:fill="E65C0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CATEGORY 8 — PAGE SPEED &amp; CORE WEB VITALS (12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800"/>
        <w:gridCol w:w="1800"/>
        <w:gridCol w:w="2360"/>
      </w:tblGrid>
      <w:tr>
        <w:tc>
          <w:tcPr>
            <w:tcW w:type="dxa" w:w="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26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Name</w:t>
            </w:r>
          </w:p>
        </w:tc>
        <w:tc>
          <w:tcPr>
            <w:tcW w:type="dxa" w:w="1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Threshold</w:t>
            </w:r>
          </w:p>
        </w:tc>
        <w:tc>
          <w:tcPr>
            <w:tcW w:type="dxa" w:w="1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 Threshold</w:t>
            </w:r>
          </w:p>
        </w:tc>
        <w:tc>
          <w:tcPr>
            <w:tcW w:type="dxa" w:w="23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CWV-01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LCP — Largest Contentful Paint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≤ 2.5s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≥ 4.0s</w:t>
            </w:r>
          </w:p>
        </w:tc>
        <w:tc>
          <w:tcPr>
            <w:tcW w:type="dxa" w:w="2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CWV-02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INP — Interaction to Next Paint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≤ 200ms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≥ 500ms</w:t>
            </w:r>
          </w:p>
        </w:tc>
        <w:tc>
          <w:tcPr>
            <w:tcW w:type="dxa" w:w="2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CWV-03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CLS — Cumulative Layout Shift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≤ 0.1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≥ 0.25</w:t>
            </w:r>
          </w:p>
        </w:tc>
        <w:tc>
          <w:tcPr>
            <w:tcW w:type="dxa" w:w="2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CWV-04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TTFB — Time to First Byte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≤ 600ms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≥ 1800ms</w:t>
            </w:r>
          </w:p>
        </w:tc>
        <w:tc>
          <w:tcPr>
            <w:tcW w:type="dxa" w:w="2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CWV-05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FCP — First Contentful Paint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≤ 1.8s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≥ 3.0s</w:t>
            </w:r>
          </w:p>
        </w:tc>
        <w:tc>
          <w:tcPr>
            <w:tcW w:type="dxa" w:w="2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CWV-06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Total Page Weight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&lt; 1.5MB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≥ 3MB</w:t>
            </w:r>
          </w:p>
        </w:tc>
        <w:tc>
          <w:tcPr>
            <w:tcW w:type="dxa" w:w="2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CWV-07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Number of HTTP Requests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&lt; 50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≥ 100</w:t>
            </w:r>
          </w:p>
        </w:tc>
        <w:tc>
          <w:tcPr>
            <w:tcW w:type="dxa" w:w="2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CWV-08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Render-Blocking Resources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0 blocking scripts in &lt;head&gt;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3+</w:t>
            </w:r>
          </w:p>
        </w:tc>
        <w:tc>
          <w:tcPr>
            <w:tcW w:type="dxa" w:w="2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CWV-09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Unused JavaScript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&lt; 50KB unused JS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≥ 200KB</w:t>
            </w:r>
          </w:p>
        </w:tc>
        <w:tc>
          <w:tcPr>
            <w:tcW w:type="dxa" w:w="2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CWV-10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Unused CSS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&lt; 20KB unused CSS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≥ 100KB</w:t>
            </w:r>
          </w:p>
        </w:tc>
        <w:tc>
          <w:tcPr>
            <w:tcW w:type="dxa" w:w="2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CWV-11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Server Response Code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200 OK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Non-200</w:t>
            </w:r>
          </w:p>
        </w:tc>
        <w:tc>
          <w:tcPr>
            <w:tcW w:type="dxa" w:w="2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CWV-12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Mobile Performance Score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≥ 80 (PSI)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&lt; 50</w:t>
            </w:r>
          </w:p>
        </w:tc>
        <w:tc>
          <w:tcPr>
            <w:tcW w:type="dxa" w:w="2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0" w:before="120"/>
      </w:pPr>
    </w:p>
    <w:p>
      <w:pPr>
        <w:shd w:fill="0F555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CATEGORY 9 — SCHEMA &amp; STRUCTURED DATA (12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800"/>
        <w:gridCol w:w="2560"/>
      </w:tblGrid>
      <w:tr>
        <w:tc>
          <w:tcPr>
            <w:tcW w:type="dxa" w:w="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Check</w:t>
            </w:r>
          </w:p>
        </w:tc>
        <w:tc>
          <w:tcPr>
            <w:tcW w:type="dxa" w:w="3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SD-01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Organization Schema</w:t>
            </w:r>
          </w:p>
        </w:tc>
        <w:tc>
          <w:tcPr>
            <w:tcW w:type="dxa" w:w="3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Name, URL, logo, contact, social profiles</w:t>
            </w:r>
          </w:p>
        </w:tc>
        <w:tc>
          <w:tcPr>
            <w:tcW w:type="dxa" w:w="2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Corporate/SaaS homepage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SD-02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WebPage Schema</w:t>
            </w:r>
          </w:p>
        </w:tc>
        <w:tc>
          <w:tcPr>
            <w:tcW w:type="dxa" w:w="3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Basic page type markup</w:t>
            </w:r>
          </w:p>
        </w:tc>
        <w:tc>
          <w:tcPr>
            <w:tcW w:type="dxa" w:w="2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SD-03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Article / BlogPosting Schema</w:t>
            </w:r>
          </w:p>
        </w:tc>
        <w:tc>
          <w:tcPr>
            <w:tcW w:type="dxa" w:w="3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Author, datePublished, dateModified, headline, image</w:t>
            </w:r>
          </w:p>
        </w:tc>
        <w:tc>
          <w:tcPr>
            <w:tcW w:type="dxa" w:w="2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Blog/News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SD-04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Product Schema</w:t>
            </w:r>
          </w:p>
        </w:tc>
        <w:tc>
          <w:tcPr>
            <w:tcW w:type="dxa" w:w="3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Name, price, availability, SKU, brand, description, images</w:t>
            </w:r>
          </w:p>
        </w:tc>
        <w:tc>
          <w:tcPr>
            <w:tcW w:type="dxa" w:w="2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eCommerce PDP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SD-05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AggregateRating in Product Schema</w:t>
            </w:r>
          </w:p>
        </w:tc>
        <w:tc>
          <w:tcPr>
            <w:tcW w:type="dxa" w:w="3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Rating count + value from reviews</w:t>
            </w:r>
          </w:p>
        </w:tc>
        <w:tc>
          <w:tcPr>
            <w:tcW w:type="dxa" w:w="2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eCommerce PDP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SD-06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Offer Schema (price + availability)</w:t>
            </w:r>
          </w:p>
        </w:tc>
        <w:tc>
          <w:tcPr>
            <w:tcW w:type="dxa" w:w="3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Price, priceCurrency, availability, priceValidUntil</w:t>
            </w:r>
          </w:p>
        </w:tc>
        <w:tc>
          <w:tcPr>
            <w:tcW w:type="dxa" w:w="2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eCommerce PDP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SD-07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BreadcrumbList Schema</w:t>
            </w:r>
          </w:p>
        </w:tc>
        <w:tc>
          <w:tcPr>
            <w:tcW w:type="dxa" w:w="3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Navigation trail from homepage to current page</w:t>
            </w:r>
          </w:p>
        </w:tc>
        <w:tc>
          <w:tcPr>
            <w:tcW w:type="dxa" w:w="2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eCommerce/Corporate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SD-08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FAQPage Schema</w:t>
            </w:r>
          </w:p>
        </w:tc>
        <w:tc>
          <w:tcPr>
            <w:tcW w:type="dxa" w:w="3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FAQ section implemented as FAQ schema</w:t>
            </w:r>
          </w:p>
        </w:tc>
        <w:tc>
          <w:tcPr>
            <w:tcW w:type="dxa" w:w="2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Blog/Landing/PDP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SD-09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HowTo Schema</w:t>
            </w:r>
          </w:p>
        </w:tc>
        <w:tc>
          <w:tcPr>
            <w:tcW w:type="dxa" w:w="3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Step-by-step instructional content marked up as HowTo</w:t>
            </w:r>
          </w:p>
        </w:tc>
        <w:tc>
          <w:tcPr>
            <w:tcW w:type="dxa" w:w="2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Blog/Guide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SD-10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LocalBusiness Schema</w:t>
            </w:r>
          </w:p>
        </w:tc>
        <w:tc>
          <w:tcPr>
            <w:tcW w:type="dxa" w:w="3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Address, hours, geo, phone, aggregateRating</w:t>
            </w:r>
          </w:p>
        </w:tc>
        <w:tc>
          <w:tcPr>
            <w:tcW w:type="dxa" w:w="2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Local Business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SD-11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Speakable Schema</w:t>
            </w:r>
          </w:p>
        </w:tc>
        <w:tc>
          <w:tcPr>
            <w:tcW w:type="dxa" w:w="3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Identify summary/headline for voice search readout</w:t>
            </w:r>
          </w:p>
        </w:tc>
        <w:tc>
          <w:tcPr>
            <w:tcW w:type="dxa" w:w="2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News/Blog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SD-12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Sitelinks Searchbox Schema</w:t>
            </w:r>
          </w:p>
        </w:tc>
        <w:tc>
          <w:tcPr>
            <w:tcW w:type="dxa" w:w="3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Enable in-SERP search for the brand</w:t>
            </w:r>
          </w:p>
        </w:tc>
        <w:tc>
          <w:tcPr>
            <w:tcW w:type="dxa" w:w="2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Corporate/eComm homepage</w:t>
            </w:r>
          </w:p>
        </w:tc>
      </w:tr>
    </w:tbl>
    <w:p>
      <w:pPr>
        <w:spacing w:after="0" w:before="120"/>
      </w:pPr>
    </w:p>
    <w:p>
      <w:pPr>
        <w:shd w:fill="B91C1C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CATEGORY 10 — eCommerce-SPECIFIC CHECKS (15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000"/>
        <w:gridCol w:w="2160"/>
      </w:tblGrid>
      <w:tr>
        <w:tc>
          <w:tcPr>
            <w:tcW w:type="dxa" w:w="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24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Name</w:t>
            </w:r>
          </w:p>
        </w:tc>
        <w:tc>
          <w:tcPr>
            <w:tcW w:type="dxa" w:w="40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EC-01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Unique Product Descriptions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Each PDP has unique copy (not manufacturer default)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EC-02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Category Page Content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PLC/PLP has ≥100 words of SEO intro copy above or below product grid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EC-03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Faceted Navigation Handling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Filter/sort URLs noindexed or canonicalized correctly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EC-04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Out-of-Stock Page Handling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OOS PDPs return 200 (not 404), maintain SEO equity, surface alternatives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EC-05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Price &amp; Availability in Meta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Product price/stock status reflected in OG tags for social sharing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EC-06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Product Review Schema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AggregateRating implemented with real review data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EC-07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Cross-Sell / Related Products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Semantic internal links from PDP to related products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EC-08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Breadcrumb Depth (Category→Subcategory→Product)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Full breadcrumb trail on PDPs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EC-09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Product Image Optimization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Min 3 images, &lt;150KB each, alt text per image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EC-10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Search Engine Indexability of Ajax Cart/Checkout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Cart/checkout pages noindexed; product pages fully indexable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EC-11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Pagination on Category Pages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2, 3 etc. handled with canonical or paginated markup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EC-12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Seasonal/Sale Page Handling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Sale pages use canonical to permanent page when sale ends (not deleted)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EC-13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Size/Variant Canonicalization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Color/size variant URLs canonicalized to master PDP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EC-14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Return/Policy Pages Indexed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Shipping, return, and T&amp;C pages are indexable and internally linked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EC-15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Merchant Center Feed Alignment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Product structured data matches Google Merchant Center feed attributes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0" w:before="120"/>
      </w:pPr>
    </w:p>
    <w:p>
      <w:pPr>
        <w:shd w:fill="1A6B3C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CATEGORY 11 — LOCAL SEO ON-PAGE (8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000"/>
        <w:gridCol w:w="2160"/>
      </w:tblGrid>
      <w:tr>
        <w:tc>
          <w:tcPr>
            <w:tcW w:type="dxa" w:w="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24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Name</w:t>
            </w:r>
          </w:p>
        </w:tc>
        <w:tc>
          <w:tcPr>
            <w:tcW w:type="dxa" w:w="40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LS-01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NAP Consistency on Page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Name, Address, Phone match GMB profile exactly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LS-02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LocalBusiness Schema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Correct schema with geo coordinates, hours, areas served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LS-03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City/Location in Title &amp; H1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Target location keyword in title and H1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LS-04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Location-Specific Content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has unique content about the location (not templated)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LS-05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Google Maps Embed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Map embed present on contact/location pages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LS-06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Reviews Widget or Schema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Customer reviews visible on page and/or schema implemented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LS-07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Directions / Area Served Text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mentions service area, nearby landmarks, or directions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LS-08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Multi-Location Page Differentiation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Each location page has unique, non-duplicated content</w:t>
            </w:r>
          </w:p>
        </w:tc>
        <w:tc>
          <w:tcPr>
            <w:tcW w:type="dxa" w:w="2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0" w:before="120"/>
      </w:pPr>
    </w:p>
    <w:p>
      <w:pPr>
        <w:shd w:fill="4C1D95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CATEGORY 12 — AEO / GEO ON-PAGE SIGNALS (5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400"/>
        <w:gridCol w:w="1760"/>
      </w:tblGrid>
      <w:tr>
        <w:tc>
          <w:tcPr>
            <w:tcW w:type="dxa" w:w="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24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Name</w:t>
            </w:r>
          </w:p>
        </w:tc>
        <w:tc>
          <w:tcPr>
            <w:tcW w:type="dxa" w:w="44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AEO-01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Featured Snippet Eligibility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answers a question directly in opening 40–60 words</w:t>
            </w:r>
          </w:p>
        </w:tc>
        <w:tc>
          <w:tcPr>
            <w:tcW w:type="dxa" w:w="1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AEO-02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FAQ Section Present &amp; Schema-Marked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has FAQ section with FAQPage schema</w:t>
            </w:r>
          </w:p>
        </w:tc>
        <w:tc>
          <w:tcPr>
            <w:tcW w:type="dxa" w:w="1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AEO-03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Table of Contents for Long-Form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Long-form pages (&gt;2000 words) have internal anchor navigation</w:t>
            </w:r>
          </w:p>
        </w:tc>
        <w:tc>
          <w:tcPr>
            <w:tcW w:type="dxa" w:w="1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AEO-04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Clear Definition Blocks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Key terms defined in a concise, quotable format (GEO/AI citation readiness)</w:t>
            </w:r>
          </w:p>
        </w:tc>
        <w:tc>
          <w:tcPr>
            <w:tcW w:type="dxa" w:w="1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AEO-05</w:t>
            </w:r>
          </w:p>
        </w:tc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Cited Sources / References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Statistics and claims linked to authoritative sources</w:t>
            </w:r>
          </w:p>
        </w:tc>
        <w:tc>
          <w:tcPr>
            <w:tcW w:type="dxa" w:w="1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0A0D"/>
          <w:sz w:val="36"/>
          <w:szCs w:val="36"/>
        </w:rPr>
        <w:t xml:space="preserve">D. AI Suggestion Engine — Powered by Claude</w:t>
      </w:r>
    </w:p>
    <w:p>
      <w:pPr>
        <w:pBdr>
          <w:bottom w:val="single" w:color="C8F55A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Every failed or suboptimal check in the On-Page Audit triggers an AI-generated suggestion. These are not generic tips — each suggestion is context-aware, generated using the actual page content, the target keyword, the page type (Corporate/eCommerce/Blog), and the competitor benchmark. Suggestions are served through the Suggestion Inbox, which works like a code review system — accept, reject, edit, comment, or resubmit.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D.1 Suggestion Generation —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53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1. Scan Completes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Audit engine runs all 120+ checks</w:t>
            </w:r>
          </w:p>
        </w:tc>
        <w:tc>
          <w:tcPr>
            <w:tcW w:type="dxa" w:w="5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Issues captured with check ID, severity, current value, and benchmark</w:t>
            </w:r>
          </w:p>
        </w:tc>
      </w:tr>
      <w:tr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2. Page Context Assembled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System builds context payload for Claude</w:t>
            </w:r>
          </w:p>
        </w:tc>
        <w:tc>
          <w:tcPr>
            <w:tcW w:type="dxa" w:w="5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Includes: URL, page type, target keyword, current title/meta/H1/content excerpt, competitor analysis, word count, check failures</w:t>
            </w:r>
          </w:p>
        </w:tc>
      </w:tr>
      <w:tr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3. Claude Prompt Construction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Prompt engineering layer constructs a structured prompt per failed check</w:t>
            </w:r>
          </w:p>
        </w:tc>
        <w:tc>
          <w:tcPr>
            <w:tcW w:type="dxa" w:w="5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System prompt specifies page type rules, SEO best practices, tone, and output format (JSON with before/after)</w:t>
            </w:r>
          </w:p>
        </w:tc>
      </w:tr>
      <w:tr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4. Suggestion Generated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Claude returns structured suggestion</w:t>
            </w:r>
          </w:p>
        </w:tc>
        <w:tc>
          <w:tcPr>
            <w:tcW w:type="dxa" w:w="5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Fields: check_id, issue_summary, current_value, suggested_value, explanation, impact_level, effort_level, confidence_score</w:t>
            </w:r>
          </w:p>
        </w:tc>
      </w:tr>
      <w:tr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5. Suggestion Stored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Stored in DB linked to scan_id + page_id + check_id</w:t>
            </w:r>
          </w:p>
        </w:tc>
        <w:tc>
          <w:tcPr>
            <w:tcW w:type="dxa" w:w="5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Status = 'Pending'</w:t>
            </w:r>
          </w:p>
        </w:tc>
      </w:tr>
      <w:tr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6. Suggestion Surfaced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Displayed in Suggestion Inbox for the assigned specialist</w:t>
            </w:r>
          </w:p>
        </w:tc>
        <w:tc>
          <w:tcPr>
            <w:tcW w:type="dxa" w:w="5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Grouped by page, category, priority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D.2 Suggestion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suggestion_id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scan_id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FK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Scan that triggered this suggestion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workspace_id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FK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Client workspace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page_url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being optimized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check_id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Which check failed (e.g., TT-02, CQ-05)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check_category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Title / Content / Technical / Images / etc.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page_type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Corporate / SaaS / Blog / eComm-PDP / eComm-PLC / Local / News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issue_summary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Short description of the problem (e.g., 'Title tag is 78 characters — too long')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current_value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What the current element actually contains (e.g., the current title tag text)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suggested_value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The AI's recommended replacement (e.g., optimized title tag text)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Why this change improves SEO — contextual, not generic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impact_level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 / High / Medium / Low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effort_level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5 min / 30 min / 2 hours / 1 day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0.0–1.0 — how confident the AI is in this suggestion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Pending / Accepted / Rejected / Edited &amp; Accepted / Resubmitted / In Progress / Implemented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actioned_by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Who accepted/rejected/edited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actioned_at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When action was taken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human_feedback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Comment entered by user when rejecting or requesting revision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resubmit_count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How many times this suggestion has been revised and resubmitted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task_id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FK → Task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If accepted and converted to a workbook task, linked here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implemented_at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When the fix was confirmed live (post-implementation scan confirms)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D.3 Suggestion Inbox — UI Specification</w:t>
      </w: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The Suggestion Inbox is the primary interface for SEO specialists to action AI-generated suggestions. It is accessed from each workspace under 'AI Suggestions'.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E57"/>
          <w:sz w:val="24"/>
          <w:szCs w:val="24"/>
        </w:rPr>
        <w:t xml:space="preserve">Inbox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Left panel: Page list with pending suggestion count per page, grouped by page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Center panel: Suggestion cards for the selected page, grouped by check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Right panel: Suggestion detail pane — full context, current vs suggested, explanation, and action buttons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E57"/>
          <w:sz w:val="24"/>
          <w:szCs w:val="24"/>
        </w:rPr>
        <w:t xml:space="preserve">Suggestion Card — What It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Check Name &amp; Category</w:t>
            </w:r>
          </w:p>
        </w:tc>
        <w:tc>
          <w:tcPr>
            <w:tcW w:type="dxa" w:w="7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e.g., 'Title Tag Length' under 'Title Tag'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Impact Badge</w:t>
            </w:r>
          </w:p>
        </w:tc>
        <w:tc>
          <w:tcPr>
            <w:tcW w:type="dxa" w:w="7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Color-coded: Critical (red) / High (orange) / Medium (yellow) / Low (grey)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Effort Badge</w:t>
            </w:r>
          </w:p>
        </w:tc>
        <w:tc>
          <w:tcPr>
            <w:tcW w:type="dxa" w:w="7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5 min / 30 min / 2 hours / 1 day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7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Shows the actual current element value (e.g., current title: 'Buy Shoes Online | Best Running Shoes | Athletic Footwear Store India 2024')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Suggested Value</w:t>
            </w:r>
          </w:p>
        </w:tc>
        <w:tc>
          <w:tcPr>
            <w:tcW w:type="dxa" w:w="7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AI recommendation (e.g., 'Running Shoes Online India — Free Delivery | BrandName')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7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2–3 sentence rationale tailored to this specific page and keyword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7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Visual indicator (e.g., '92% confidence')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Action Buttons</w:t>
            </w:r>
          </w:p>
        </w:tc>
        <w:tc>
          <w:tcPr>
            <w:tcW w:type="dxa" w:w="7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Accept | Edit &amp; Accept | Reject | Resubmit | Skip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D.4 Suggestion Actions — Full Workflow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E57"/>
          <w:sz w:val="24"/>
          <w:szCs w:val="24"/>
        </w:rPr>
        <w:t xml:space="preserve">Action 1 — ACCEPT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User clicks 'Accept' on a suggestion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Status changes to 'Accepted'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System prompts: 'Create a task for this?' → One-click creates a workbook task with the suggestion as the brief, pre-assigned to the current user or a selectable team member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Task type auto-set based on check category (On-Page, Technical, Content,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Estimated effort auto-populated from the suggestion's effort_level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Once task is marked Done, the suggestion status moves to 'Implemented' after next scan confirms the fix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E57"/>
          <w:sz w:val="24"/>
          <w:szCs w:val="24"/>
        </w:rPr>
        <w:t xml:space="preserve">Action 2 — EDIT &amp; ACCEPT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User clicks 'Edit &amp; Accept' — the suggested value becomes an editable text field inline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User modifies the AI suggestion (e.g., tweaks the title copy, adjusts word count)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User saves edited version — stored as the 'human-edited' suggestion variant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Same task creation flow as Accept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The human-edited version is tracked separately from the AI original for quality learning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E57"/>
          <w:sz w:val="24"/>
          <w:szCs w:val="24"/>
        </w:rPr>
        <w:t xml:space="preserve">Action 3 — REJECT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User clicks 'Reject'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Modal appears with required reason field: text input for human feedback (e.g., 'Client brand guidelines don't allow this format' / 'This keyword is not being targeted on this page')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Optional: select a rejection category (Brand Guidelines / Keyword Strategy / Already Handled / Not Applicable / Other)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Status set to 'Rejected' with feedback stored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Suggestion removed from active inbox; visible in 'Rejected' filter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Feedback is used to improve future suggestion quality for this workspace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E57"/>
          <w:sz w:val="24"/>
          <w:szCs w:val="24"/>
        </w:rPr>
        <w:t xml:space="preserve">Action 4 — RESUBMIT (Human-Guided Revision)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User clicks 'Resubmit'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A feedback field opens: user types specific revision instruction (e.g., 'The title should include the city name Bengaluru and be under 55 characters')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System sends the original suggestion + human feedback to Claude with a revision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Claude regenerates the suggestion considering the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New suggestion replaces the previous one with a 'Revised' label and revision note visible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resubmit_count increments (maximum 3 resubmissions per suggestion)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User can then Accept, Edit &amp; Accept, or Reject the revised suggestion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E57"/>
          <w:sz w:val="24"/>
          <w:szCs w:val="24"/>
        </w:rPr>
        <w:t xml:space="preserve">Action 5 — SKIP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Temporarily dismisses the suggestion from the active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Reappears in the next scan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No feedback required; used for 'revisit later' scenarios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D.5 Suggestion Filters &amp;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/ View</w:t>
            </w:r>
          </w:p>
        </w:tc>
        <w:tc>
          <w:tcPr>
            <w:tcW w:type="dxa" w:w="63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Status Filter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 | Pending | Accepted | Rejected | Edited | Resubmitted | Implemented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Impact Filter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 | Critical | High | Medium | Low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Category Filter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 | Title | Meta | Content | Technical | Images | Links | Schema | Speed | eCommerce | Local | AEO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Type Filter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 | Corporate | Blog | eCommerce PDP | eCommerce PLC | Local | SaaS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Effort Filter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5 min quick wins | 30 min | 2 hours | 1 day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Assignee Filter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 | Mine | Unassigned | [Team member name]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Sort By</w:t>
            </w:r>
          </w:p>
        </w:tc>
        <w:tc>
          <w:tcPr>
            <w:tcW w:type="dxa" w:w="6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Impact (highest first) | Effort (lowest first) | Confidence (highest first) | Page Priority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D.6 'Quick Win' View</w:t>
      </w: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A filtered view showing only High/Critical impact suggestions with '5 min' effort estimate. Designed for SEO managers to share with clients as 'easy wins' or for specialists to batch-execute in a single session.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Typical Quick Wins: title tag rewrites, missing alt text, missing meta descriptions, broken internal links, missing canonical tags, missing schema on key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Shown as a count on the workspace dashboard: e.g., '14 Quick Wins available'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D.7 Bulk Suggestion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Select multiple suggestions → Bulk Accept (creates tasks for all)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Select multiple → Bulk Reject with shared reason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Select all 'Quick Win' suggestions → one-click 'Create all as tasks'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Export Suggestion List: PDF or CSV of all pending suggestions for client review meeting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D.8 AI Suggestion Quality Feedback Loop</w:t>
      </w: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RankFlow continuously improves suggestion quality per workspace by learning from human 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9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RankFlow Learns</w:t>
            </w:r>
          </w:p>
        </w:tc>
      </w:tr>
      <w:tr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 accept rate on a check type</w:t>
            </w:r>
          </w:p>
        </w:tc>
        <w:tc>
          <w:tcPr>
            <w:tcW w:type="dxa" w:w="5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Suggestions for this check type are well-calibrated; confidence threshold raised</w:t>
            </w:r>
          </w:p>
        </w:tc>
      </w:tr>
      <w:tr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 rejection rate on a check type</w:t>
            </w:r>
          </w:p>
        </w:tc>
        <w:tc>
          <w:tcPr>
            <w:tcW w:type="dxa" w:w="5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Suggestions for this check type need adjustment; prompt tuning triggered</w:t>
            </w:r>
          </w:p>
        </w:tc>
      </w:tr>
      <w:tr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Frequent 'Resubmit' on a specific page type</w:t>
            </w:r>
          </w:p>
        </w:tc>
        <w:tc>
          <w:tcPr>
            <w:tcW w:type="dxa" w:w="5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type-specific prompt needs improvement; flagged for review</w:t>
            </w:r>
          </w:p>
        </w:tc>
      </w:tr>
      <w:tr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Human-edited suggestions saved</w:t>
            </w:r>
          </w:p>
        </w:tc>
        <w:tc>
          <w:tcPr>
            <w:tcW w:type="dxa" w:w="5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Edited versions stored as 'preferred format' examples for future prompts for this workspace</w:t>
            </w:r>
          </w:p>
        </w:tc>
      </w:tr>
      <w:tr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Implemented suggestions that improved score</w:t>
            </w:r>
          </w:p>
        </w:tc>
        <w:tc>
          <w:tcPr>
            <w:tcW w:type="dxa" w:w="5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Confirmed positive correlation; reinforced as high-confidence pattern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0A0D"/>
          <w:sz w:val="36"/>
          <w:szCs w:val="36"/>
        </w:rPr>
        <w:t xml:space="preserve">E. Team KPIs &amp; Project Performance Linkage</w:t>
      </w:r>
    </w:p>
    <w:p>
      <w:pPr>
        <w:pBdr>
          <w:bottom w:val="single" w:color="C8F55A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In RankFlow, every team member's KPI is directly tied to the performance of the projects assigned to them. If the SEO score of a website improves, the team working on it gets credit. If it declines, the dashboard reflects that. This creates accountability without micromanagement — the same way a PPC specialist is accountable for ROAS.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E.1 KPI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Dimension</w:t>
            </w:r>
          </w:p>
        </w:tc>
        <w:tc>
          <w:tcPr>
            <w:tcW w:type="dxa" w:w="3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It's Calculated</w:t>
            </w:r>
          </w:p>
        </w:tc>
        <w:tc>
          <w:tcPr>
            <w:tcW w:type="dxa" w:w="35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 Affects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Project SEO Score</w:t>
            </w:r>
          </w:p>
        </w:tc>
        <w:tc>
          <w:tcPr>
            <w:tcW w:type="dxa" w:w="3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Composite score of assigned accounts (avg. across Technical, On-Page, Off-Page, Content, AEO, GEO)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 specialists assigned to that project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Score Improvement Rate</w:t>
            </w:r>
          </w:p>
        </w:tc>
        <w:tc>
          <w:tcPr>
            <w:tcW w:type="dxa" w:w="3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Delta of composite SEO score: current vs 30 days ago (MoM) and 90 days ago (QoQ)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Project team + Manager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Task Completion Rate</w:t>
            </w:r>
          </w:p>
        </w:tc>
        <w:tc>
          <w:tcPr>
            <w:tcW w:type="dxa" w:w="3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Tasks completed on time / total tasks assigned in the period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Individual specialist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Task Quality Score</w:t>
            </w:r>
          </w:p>
        </w:tc>
        <w:tc>
          <w:tcPr>
            <w:tcW w:type="dxa" w:w="3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% of completed tasks where the fix was verified by post-scan (AI suggestion moved to 'Implemented')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Individual specialist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Suggestion Adoption Rate</w:t>
            </w:r>
          </w:p>
        </w:tc>
        <w:tc>
          <w:tcPr>
            <w:tcW w:type="dxa" w:w="3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% of AI suggestions actioned (accepted/edited) vs pending or skipped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Individual specialist + Manager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On-Time Delivery Rate</w:t>
            </w:r>
          </w:p>
        </w:tc>
        <w:tc>
          <w:tcPr>
            <w:tcW w:type="dxa" w:w="3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% of tasks completed by due date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Individual specialist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 Issue Resolution Time</w:t>
            </w:r>
          </w:p>
        </w:tc>
        <w:tc>
          <w:tcPr>
            <w:tcW w:type="dxa" w:w="3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Average days to close a 'Critical' severity issue from detection to fix confirmed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Individual specialist + Manager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Keyword Improvement Rate</w:t>
            </w:r>
          </w:p>
        </w:tc>
        <w:tc>
          <w:tcPr>
            <w:tcW w:type="dxa" w:w="3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Net keywords improved (moved up in ranking) vs declined in the period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Project team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Client Satisfaction Score</w:t>
            </w:r>
          </w:p>
        </w:tc>
        <w:tc>
          <w:tcPr>
            <w:tcW w:type="dxa" w:w="3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Optional: manager-rated or client-rated score per reporting cycle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Manager + HOD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E.2 Individual Team Member KPI Dashboard</w:t>
      </w: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Each team member sees their own KPI scorecard — updated daily. Accessible from their profile or the 'My Performance' section.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E57"/>
          <w:sz w:val="24"/>
          <w:szCs w:val="24"/>
        </w:rPr>
        <w:t xml:space="preserve">KPI Scorecard — Individual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Card</w:t>
            </w:r>
          </w:p>
        </w:tc>
        <w:tc>
          <w:tcPr>
            <w:tcW w:type="dxa" w:w="40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 Shown</w:t>
            </w:r>
          </w:p>
        </w:tc>
        <w:tc>
          <w:tcPr>
            <w:tcW w:type="dxa" w:w="27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Task Health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Tasks Assigned / Completed / Overdue / In Review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This week | This month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On-Time Rate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% of tasks completed by due date (trend sparkline)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Rolling 30 days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Quality Score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% of implemented fixes verified by scan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Rolling 30 days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Project Impact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Score change (▲▼) on all my assigned projects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MoM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Suggestion Inbox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Pending suggestions in my queue / Total actioned this month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This month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Hours Logged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Estimated vs Actual hours per task type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This month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Streak</w:t>
            </w:r>
          </w:p>
        </w:tc>
        <w:tc>
          <w:tcPr>
            <w:tcW w:type="dxa" w:w="4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Consecutive days with at least 1 task completed (gamification element)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Live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E.3 Project Team KPI View</w:t>
      </w: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An SEO Manager can see aggregated KPIs for everyone assigned to a project. Used for weekly team reviews and performance conversations.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7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Name + role + avatar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Projects Assigned</w:t>
            </w:r>
          </w:p>
        </w:tc>
        <w:tc>
          <w:tcPr>
            <w:tcW w:type="dxa" w:w="7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Count of active projects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Tasks This Month</w:t>
            </w:r>
          </w:p>
        </w:tc>
        <w:tc>
          <w:tcPr>
            <w:tcW w:type="dxa" w:w="7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Completed / Total assigned (e.g., 24/30)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On-Time %</w:t>
            </w:r>
          </w:p>
        </w:tc>
        <w:tc>
          <w:tcPr>
            <w:tcW w:type="dxa" w:w="7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Color-coded: Green ≥85%, Yellow 70–84%, Red &lt;70%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Quality Score</w:t>
            </w:r>
          </w:p>
        </w:tc>
        <w:tc>
          <w:tcPr>
            <w:tcW w:type="dxa" w:w="7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% of fixes verified post-scan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Avg Days to Close Critical</w:t>
            </w:r>
          </w:p>
        </w:tc>
        <w:tc>
          <w:tcPr>
            <w:tcW w:type="dxa" w:w="7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Lower = better; color-coded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Suggestions Actioned</w:t>
            </w:r>
          </w:p>
        </w:tc>
        <w:tc>
          <w:tcPr>
            <w:tcW w:type="dxa" w:w="7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% of inbox handled this month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Top Contributing Project</w:t>
            </w:r>
          </w:p>
        </w:tc>
        <w:tc>
          <w:tcPr>
            <w:tcW w:type="dxa" w:w="7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Which project benefited most from their work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Score Impact</w:t>
            </w:r>
          </w:p>
        </w:tc>
        <w:tc>
          <w:tcPr>
            <w:tcW w:type="dxa" w:w="7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Net composite score change across their projects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E.4 Project Performance → Team KPI Linkage Rules</w:t>
      </w: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These are the formal rules for how project outcomes affect team KPI scores: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Impact</w:t>
            </w:r>
          </w:p>
        </w:tc>
        <w:tc>
          <w:tcPr>
            <w:tcW w:type="dxa" w:w="31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 Affects</w:t>
            </w:r>
          </w:p>
        </w:tc>
      </w:tr>
      <w:tr>
        <w:tc>
          <w:tcPr>
            <w:tcW w:type="dxa" w:w="3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Composite SEO score improves ≥5 points MoM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+1 on Project Impact score for all assigned team members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 specialists + Manager on that project</w:t>
            </w:r>
          </w:p>
        </w:tc>
      </w:tr>
      <w:tr>
        <w:tc>
          <w:tcPr>
            <w:tcW w:type="dxa" w:w="3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Composite SEO score drops ≥5 points MoM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–1 on Project Impact score; Manager receives alert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 specialists + Manager on that project</w:t>
            </w:r>
          </w:p>
        </w:tc>
      </w:tr>
      <w:tr>
        <w:tc>
          <w:tcPr>
            <w:tcW w:type="dxa" w:w="3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 issue unresolved for &gt;7 days after assignment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Task overdue flag; lowers On-Time Rate for assigned specialist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Assigned specialist</w:t>
            </w:r>
          </w:p>
        </w:tc>
      </w:tr>
      <w:tr>
        <w:tc>
          <w:tcPr>
            <w:tcW w:type="dxa" w:w="3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 issue unresolved for &gt;14 days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Escalated to Manager; HOD flag on project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Specialist + Manager</w:t>
            </w:r>
          </w:p>
        </w:tc>
      </w:tr>
      <w:tr>
        <w:tc>
          <w:tcPr>
            <w:tcW w:type="dxa" w:w="3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 Critical + High issues resolved in a scan cycle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'Clean Sprint' badge on project; counts toward team recognition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Whole project team</w:t>
            </w:r>
          </w:p>
        </w:tc>
      </w:tr>
      <w:tr>
        <w:tc>
          <w:tcPr>
            <w:tcW w:type="dxa" w:w="3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Client reporting period: score improved vs previous report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'Client Win' badge; counted in HOD MIS under 'Accounts Improved'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Manager + Team</w:t>
            </w:r>
          </w:p>
        </w:tc>
      </w:tr>
      <w:tr>
        <w:tc>
          <w:tcPr>
            <w:tcW w:type="dxa" w:w="3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Client reporting period: score declined vs previous report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Flagged in HOD MIS under 'Accounts at Risk'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Manager + Team</w:t>
            </w:r>
          </w:p>
        </w:tc>
      </w:tr>
      <w:tr>
        <w:tc>
          <w:tcPr>
            <w:tcW w:type="dxa" w:w="3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AI suggestion accepted → implemented → scan confirms fix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Task quality confirmed; Quality Score improves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Implementing specialist</w:t>
            </w:r>
          </w:p>
        </w:tc>
      </w:tr>
      <w:tr>
        <w:tc>
          <w:tcPr>
            <w:tcW w:type="dxa" w:w="3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AI suggestion accepted → task done → scan shows no improvement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Quality flag; manager notified for review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Implementing specialist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0A0D"/>
          <w:sz w:val="36"/>
          <w:szCs w:val="36"/>
        </w:rPr>
        <w:t xml:space="preserve">F. HOD Command Centre &amp; Role-Based Access Control</w:t>
      </w:r>
    </w:p>
    <w:p>
      <w:pPr>
        <w:pBdr>
          <w:bottom w:val="single" w:color="C8F55A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The HOD (Head of Department) Command Centre is RankFlow's equivalent of the Google Ads MCC (My Client Centre). It gives the agency head or brand SEO director a single-screen view of every client, every project, every team member, and every critical alert — with the ability to drill into any account in one click.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F.1 HOD Command Centre — Screen Layout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E57"/>
          <w:sz w:val="24"/>
          <w:szCs w:val="24"/>
        </w:rPr>
        <w:t xml:space="preserve">Top Navigation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Organization name + 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Global search: search any workspace, client, task, keyword, or team member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Notifications bell: unread alerts (score drops, overdue tasks, critical issues, client report due)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Quick Actions: + New Workspace | + New Task | Run Scan | Generate Report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E57"/>
          <w:sz w:val="24"/>
          <w:szCs w:val="24"/>
        </w:rPr>
        <w:t xml:space="preserve">Summary Strip (top of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Card</w:t>
            </w:r>
          </w:p>
        </w:tc>
        <w:tc>
          <w:tcPr>
            <w:tcW w:type="dxa" w:w="57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</w:tr>
      <w:tr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Active Workspaces</w:t>
            </w:r>
          </w:p>
        </w:tc>
        <w:tc>
          <w:tcPr>
            <w:tcW w:type="dxa" w:w="5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Total client accounts under management</w:t>
            </w:r>
          </w:p>
        </w:tc>
      </w:tr>
      <w:tr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Accounts Improved MoM</w:t>
            </w:r>
          </w:p>
        </w:tc>
        <w:tc>
          <w:tcPr>
            <w:tcW w:type="dxa" w:w="5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Count of accounts where composite score improved vs last month (green)</w:t>
            </w:r>
          </w:p>
        </w:tc>
      </w:tr>
      <w:tr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Accounts At Risk</w:t>
            </w:r>
          </w:p>
        </w:tc>
        <w:tc>
          <w:tcPr>
            <w:tcW w:type="dxa" w:w="5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Count of accounts where composite score declined vs last month (red)</w:t>
            </w:r>
          </w:p>
        </w:tc>
      </w:tr>
      <w:tr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Open Critical Issues</w:t>
            </w:r>
          </w:p>
        </w:tc>
        <w:tc>
          <w:tcPr>
            <w:tcW w:type="dxa" w:w="5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Total unresolved critical issues across all accounts</w:t>
            </w:r>
          </w:p>
        </w:tc>
      </w:tr>
      <w:tr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Tasks Due This Week</w:t>
            </w:r>
          </w:p>
        </w:tc>
        <w:tc>
          <w:tcPr>
            <w:tcW w:type="dxa" w:w="5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Team-wide tasks due in the next 7 days</w:t>
            </w:r>
          </w:p>
        </w:tc>
      </w:tr>
      <w:tr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Team Utilization</w:t>
            </w:r>
          </w:p>
        </w:tc>
        <w:tc>
          <w:tcPr>
            <w:tcW w:type="dxa" w:w="5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% of team hours estimated-utilized vs capacity (if hours configured)</w:t>
            </w:r>
          </w:p>
        </w:tc>
      </w:tr>
      <w:tr>
        <w:tc>
          <w:tcPr>
            <w:tcW w:type="dxa" w:w="3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Reports Due</w:t>
            </w:r>
          </w:p>
        </w:tc>
        <w:tc>
          <w:tcPr>
            <w:tcW w:type="dxa" w:w="5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Count of client reports due this week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F.2 HOD MIS — All Clients Overview Table</w:t>
      </w: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The master MIS (Management Information System) table. One row per client workspace. Sortable and filterable. The HOD can click any row to drill into that workspace.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4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HOD Interaction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Client Name + Logo</w:t>
            </w:r>
          </w:p>
        </w:tc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Workspace name and favicon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Click to open workspace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Industry</w:t>
            </w:r>
          </w:p>
        </w:tc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Education / Healthcare / eCommerce / SaaS / etc.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Filter by industry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Manager</w:t>
            </w:r>
          </w:p>
        </w:tc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SEO Manager assigned to this account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Filter by manager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Team Size</w:t>
            </w:r>
          </w:p>
        </w:tc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Number of specialists assigned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Composite SEO Score</w:t>
            </w:r>
          </w:p>
        </w:tc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Current overall score (0–100)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Sort by score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Score Δ MoM</w:t>
            </w:r>
          </w:p>
        </w:tc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Change vs last month: ▲ +8 (green) or ▼ -4 (red)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Sort by change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Technical Score</w:t>
            </w:r>
          </w:p>
        </w:tc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Sub-score for technical SEO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On-Page Score</w:t>
            </w:r>
          </w:p>
        </w:tc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Sub-score for on-page SEO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Off-Page Score</w:t>
            </w:r>
          </w:p>
        </w:tc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Sub-score for backlink profile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Keywords in Top 10</w:t>
            </w:r>
          </w:p>
        </w:tc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Count of tracked keywords ranking Top 10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Organic Traffic Δ</w:t>
            </w:r>
          </w:p>
        </w:tc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MoM traffic change from GA4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Open Critical Issues</w:t>
            </w:r>
          </w:p>
        </w:tc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Count of critical unresolved issues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Click to view issue list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Tasks This Month</w:t>
            </w:r>
          </w:p>
        </w:tc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Completed / Total (e.g., 34/40)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Last Scan</w:t>
            </w:r>
          </w:p>
        </w:tc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Date of most recent scan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Next Report Due</w:t>
            </w:r>
          </w:p>
        </w:tc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Date of next scheduled client report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Account Status</w:t>
            </w:r>
          </w:p>
        </w:tc>
        <w:tc>
          <w:tcPr>
            <w:tcW w:type="dxa" w:w="3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Active / Paused / At Risk / Delivering</w:t>
            </w:r>
          </w:p>
        </w:tc>
        <w:tc>
          <w:tcPr>
            <w:tcW w:type="dxa" w:w="3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Filter by status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F.3 HOD Drill-Down — Any Workspace</w:t>
      </w: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Clicking any client row opens that workspace in full context — HOD sees everything: tasks, team members, scan history, suggestion inbox, and reporting. HOD is effectively Super Admin across all accounts.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E57"/>
          <w:sz w:val="24"/>
          <w:szCs w:val="24"/>
        </w:rPr>
        <w:t xml:space="preserve">HOD-Exclusive Views Inside Any Workspace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Team Performance panel: all specialists' KPIs for this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Internal notes and manager comments (invisible to client)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Full scan history with cost (API credits consumed per scan)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Audit trail: every action taken in this workspace, by whom, and when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Suggestion adoption metrics: how many AI suggestions have been actioned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F.4 HOD Alerts &amp; Escalation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Type</w:t>
            </w:r>
          </w:p>
        </w:tc>
        <w:tc>
          <w:tcPr>
            <w:tcW w:type="dxa" w:w="2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HOD Action Available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Score Drop Alert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Account composite score drops ≥5 pts in 7 days</w:t>
            </w:r>
          </w:p>
        </w:tc>
        <w:tc>
          <w:tcPr>
            <w:tcW w:type="dxa" w:w="4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View account | Notify manager | Schedule review call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 Issue Overdue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 issue unresolved for &gt;14 days</w:t>
            </w:r>
          </w:p>
        </w:tc>
        <w:tc>
          <w:tcPr>
            <w:tcW w:type="dxa" w:w="4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Assign directly | Message specialist | Escalate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Client Report Overdue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Report not generated 2 days before due date</w:t>
            </w:r>
          </w:p>
        </w:tc>
        <w:tc>
          <w:tcPr>
            <w:tcW w:type="dxa" w:w="4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Generate report | Notify manager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No Scan in 14 Days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Account hasn't been scanned in 2 weeks</w:t>
            </w:r>
          </w:p>
        </w:tc>
        <w:tc>
          <w:tcPr>
            <w:tcW w:type="dxa" w:w="4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Trigger scan | Notify manager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Team Member Bottleneck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 specialist has &gt;15 overdue tasks</w:t>
            </w:r>
          </w:p>
        </w:tc>
        <w:tc>
          <w:tcPr>
            <w:tcW w:type="dxa" w:w="4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Reassign tasks | View capacity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Organic Traffic Drop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GA4 shows &gt;20% organic traffic decline in 7 days</w:t>
            </w:r>
          </w:p>
        </w:tc>
        <w:tc>
          <w:tcPr>
            <w:tcW w:type="dxa" w:w="4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View account | Create incident task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Ranking Collapse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&gt;10 keywords dropped 5+ positions in 48 hours</w:t>
            </w:r>
          </w:p>
        </w:tc>
        <w:tc>
          <w:tcPr>
            <w:tcW w:type="dxa" w:w="4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View ranking report | Create investigation task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Backlink Loss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Domain loses &gt;10 referring domains in 7 days</w:t>
            </w:r>
          </w:p>
        </w:tc>
        <w:tc>
          <w:tcPr>
            <w:tcW w:type="dxa" w:w="4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View backlink report | Create outreach task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F.5 Role-Based Access Control — Full Matrix</w:t>
      </w: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Access is controlled at three levels: Organization level (what you can see across all workspaces), Workspace level (what you can do within a client account), and Module level (which features you can access within a workspace).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1680"/>
        <w:gridCol w:w="1680"/>
        <w:gridCol w:w="1280"/>
        <w:gridCol w:w="1040"/>
      </w:tblGrid>
      <w:tr>
        <w:tc>
          <w:tcPr>
            <w:tcW w:type="dxa" w:w="30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Point</w:t>
            </w:r>
          </w:p>
        </w:tc>
        <w:tc>
          <w:tcPr>
            <w:tcW w:type="dxa" w:w="168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HOD / Super Admin</w:t>
            </w:r>
          </w:p>
        </w:tc>
        <w:tc>
          <w:tcPr>
            <w:tcW w:type="dxa" w:w="168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Manager</w:t>
            </w:r>
          </w:p>
        </w:tc>
        <w:tc>
          <w:tcPr>
            <w:tcW w:type="dxa" w:w="168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Specialist</w:t>
            </w:r>
          </w:p>
        </w:tc>
        <w:tc>
          <w:tcPr>
            <w:tcW w:type="dxa" w:w="128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Analyst</w:t>
            </w:r>
          </w:p>
        </w:tc>
        <w:tc>
          <w:tcPr>
            <w:tcW w:type="dxa" w:w="104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View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HOD Command Centre / MIS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 Full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View all workspaces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Assigned only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Assigned only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Assigned only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Navigate into any workspace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 (one click)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Assigned only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Assigned only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Assigned only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Team KPI Dashboard (all members)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Own team only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Own only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Own only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Create / Delete Workspaces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Add / Remove Team Members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 (own team)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Assign Tasks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Complete / Update Tasks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View Scan History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View only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Run a Scan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AI Suggestion Inbox — View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AI Suggestion — Accept/Edit/Reject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AI Suggestion — Resubmit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View Suggestion Rejection Reasons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Own only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On-Page Audit — Full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View only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Keyword Research &amp; Tracking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Backlink Module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View only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Competitor Analysis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View only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Content Brief Creation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Client Report Generation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View own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Client Portal Access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 (own)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Internal Notes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View only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Billing &amp; Subscription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API Key Management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Audit Trail / Activity Log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✅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Own workspace</w:t>
            </w:r>
          </w:p>
        </w:tc>
        <w:tc>
          <w:tcPr>
            <w:tcW w:type="dxa" w:w="16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Own actions</w:t>
            </w:r>
          </w:p>
        </w:tc>
        <w:tc>
          <w:tcPr>
            <w:tcW w:type="dxa" w:w="128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Own actions</w:t>
            </w:r>
          </w:p>
        </w:tc>
        <w:tc>
          <w:tcPr>
            <w:tcW w:type="dxa" w:w="104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F.6 Project-Level Access Assignment</w:t>
      </w: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When a team member is added to a workspace, the Manager sets their access configuration: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 Option</w:t>
            </w:r>
          </w:p>
        </w:tc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45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Modules Enabled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Select which of the 12 modules this member can access</w:t>
            </w:r>
          </w:p>
        </w:tc>
        <w:tc>
          <w:tcPr>
            <w:tcW w:type="dxa" w:w="4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Limits the left nav to only enabled modules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Task Assignment Permission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Can assign tasks to others: Yes / No</w:t>
            </w:r>
          </w:p>
        </w:tc>
        <w:tc>
          <w:tcPr>
            <w:tcW w:type="dxa" w:w="4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Controls whether they see 'Assign To' dropdown or only 'Self-assign'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Suggestion Inbox Access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Full (accept/reject/edit/resubmit) / View Only / None</w:t>
            </w:r>
          </w:p>
        </w:tc>
        <w:tc>
          <w:tcPr>
            <w:tcW w:type="dxa" w:w="4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Controls action buttons on suggestion cards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Report Access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Can generate reports: Yes / No</w:t>
            </w:r>
          </w:p>
        </w:tc>
        <w:tc>
          <w:tcPr>
            <w:tcW w:type="dxa" w:w="4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Controls report builder access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Client Notes Visibility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Can see internal notes: Yes / No</w:t>
            </w:r>
          </w:p>
        </w:tc>
        <w:tc>
          <w:tcPr>
            <w:tcW w:type="dxa" w:w="4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Hides internal note fields from restricted members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Scan Trigger Permission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Can manually trigger scans: Yes / No</w:t>
            </w:r>
          </w:p>
        </w:tc>
        <w:tc>
          <w:tcPr>
            <w:tcW w:type="dxa" w:w="4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Removes 'Run Scan' button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Export Permission</w:t>
            </w:r>
          </w:p>
        </w:tc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Can export data: Yes / No</w:t>
            </w:r>
          </w:p>
        </w:tc>
        <w:tc>
          <w:tcPr>
            <w:tcW w:type="dxa" w:w="4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Removes all download/export buttons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0A0D"/>
          <w:sz w:val="36"/>
          <w:szCs w:val="36"/>
        </w:rPr>
        <w:t xml:space="preserve">G. Reporting System — Detailed Specification</w:t>
      </w:r>
    </w:p>
    <w:p>
      <w:pPr>
        <w:pBdr>
          <w:bottom w:val="single" w:color="C8F55A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Reporting in RankFlow is not a monthly manual task. It is a live, always-updated system that the team builds incrementally through their daily work. By the time a report is due, 90% of it is already written — the platform just renders it.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G.1 Three Report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4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Live Dashboard (URL)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Always-updated web view of account performance. Shareable link. No PDF needed.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Client stakeholder who wants to check anytime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Scheduled PDF Report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Auto-generated PDF sent on a schedule (weekly/monthly). Branded with agency logo.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Client who prefers a formal document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On-Demand Report</w:t>
            </w:r>
          </w:p>
        </w:tc>
        <w:tc>
          <w:tcPr>
            <w:tcW w:type="dxa" w:w="4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Manager generates a custom report for a specific date range or meeting</w:t>
            </w:r>
          </w:p>
        </w:tc>
        <w:tc>
          <w:tcPr>
            <w:tcW w:type="dxa" w:w="2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Quarterly review / pitch / board presentation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G.2 Report Sections (Standard Monthly SEO Report)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00"/>
        <w:gridCol w:w="1360"/>
        <w:gridCol w:w="1800"/>
      </w:tblGrid>
      <w:tr>
        <w:tc>
          <w:tcPr>
            <w:tcW w:type="dxa" w:w="6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#</w:t>
            </w:r>
          </w:p>
        </w:tc>
        <w:tc>
          <w:tcPr>
            <w:tcW w:type="dxa" w:w="2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2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3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 Client?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Auto-generated from account data + Manager commentary field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Organic Traffic Performance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GA4 integration — sessions, users, bounce rate, MoM chart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Keyword Rankings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Rank tracker — Top 10 count, avg position, top movers/decliners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Technical SEO Score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Audit engine — score, critical issues resolved, delta from last month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On-Page Optimization Progress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On-Page module — pages optimized, average page score, score delta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Work Completed This Month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Workbook — tasks completed by category (internal detail hidden, summary shown)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Yes (summary only)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AI Suggestions: Actions Taken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Suggestion inbox — suggestions accepted, implemented, impact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Internal + optional client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Link Building Progress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Backlink module — links acquired, DR delta, lost links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Competitor Snapshot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Competitor module — SOV chart, top ranking changes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Local SEO Performance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Local module — GMB views, local rankings, review count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Yes (if Local SEO active)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Wins This Month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Manually added by Manager — 3–5 highlighted achievements with before/after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Focus Areas for Next Month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Manually added by Manager — priorities for the coming period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Team Performance Summary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Task stats, KPI overview — internal only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Internal only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Appendix: Full Issue List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Complete audit findings</w:t>
            </w:r>
          </w:p>
        </w:tc>
        <w:tc>
          <w:tcPr>
            <w:tcW w:type="dxa" w:w="1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Internal only / optional for client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G.3 Client View Portal — Detailed Spec</w:t>
      </w: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The Client View Portal is a white-labeled, read-only dashboard accessible via a unique URL generated per workspace. It can also be embedded on the agency's own portal via iframe.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E57"/>
          <w:sz w:val="24"/>
          <w:szCs w:val="24"/>
        </w:rPr>
        <w:t xml:space="preserve">Client Portal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Custom URL: client.rankflow.io/[agency-slug]/[client-slug] or custom domain if white-label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Agency logo + brand colors applied (white-label)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Password protection option (set by Manager)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Single Sign-On: client logs in with their Google account (no new password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Mobile-responsive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'Last Updated' timestamp always visible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A4E57"/>
          <w:sz w:val="24"/>
          <w:szCs w:val="24"/>
        </w:rPr>
        <w:t xml:space="preserve">Client Portal —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Client Sees</w:t>
            </w:r>
          </w:p>
        </w:tc>
        <w:tc>
          <w:tcPr>
            <w:tcW w:type="dxa" w:w="37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Client Cannot See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Score Overview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Composite SEO score + 4 sub-scores (Technical, On-Page, Off-Page, Local) with MoM delta badges</w:t>
            </w:r>
          </w:p>
        </w:tc>
        <w:tc>
          <w:tcPr>
            <w:tcW w:type="dxa" w:w="3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Score calculation methodology, raw data, competitor comparisons (unless enabled)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Traffic Chart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12-month organic traffic trend from GA4</w:t>
            </w:r>
          </w:p>
        </w:tc>
        <w:tc>
          <w:tcPr>
            <w:tcW w:type="dxa" w:w="3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Session details, conversion data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Keyword Rankings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Top 10 keyword movers, ranking distribution chart</w:t>
            </w:r>
          </w:p>
        </w:tc>
        <w:tc>
          <w:tcPr>
            <w:tcW w:type="dxa" w:w="3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Full keyword list (unless enabled by Manager)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Work This Month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Summary cards: 'X pages optimized', 'Y backlinks acquired', 'Z issues resolved'</w:t>
            </w:r>
          </w:p>
        </w:tc>
        <w:tc>
          <w:tcPr>
            <w:tcW w:type="dxa" w:w="3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Individual task details, team member names, internal notes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Wins &amp; Highlights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Up to 5 manager-curated win cards with before/after snapshots</w:t>
            </w:r>
          </w:p>
        </w:tc>
        <w:tc>
          <w:tcPr>
            <w:tcW w:type="dxa" w:w="3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Any internal communications or strategy docs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Next Month Plan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Manager's stated focus areas</w:t>
            </w:r>
          </w:p>
        </w:tc>
        <w:tc>
          <w:tcPr>
            <w:tcW w:type="dxa" w:w="3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Task-level details or effort estimates</w:t>
            </w:r>
          </w:p>
        </w:tc>
      </w:tr>
      <w:tr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Contact Your Manager</w:t>
            </w:r>
          </w:p>
        </w:tc>
        <w:tc>
          <w:tcPr>
            <w:tcW w:type="dxa" w:w="30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Direct message button to the assigned Manager</w:t>
            </w:r>
          </w:p>
        </w:tc>
        <w:tc>
          <w:tcPr>
            <w:tcW w:type="dxa" w:w="37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Other clients or team members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0A0D"/>
          <w:sz w:val="36"/>
          <w:szCs w:val="36"/>
        </w:rPr>
        <w:t xml:space="preserve">H. Key User Journey Flows</w:t>
      </w:r>
    </w:p>
    <w:p>
      <w:pPr>
        <w:pBdr>
          <w:bottom w:val="single" w:color="C8F55A" w:sz="4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H.1 New Client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4560"/>
      </w:tblGrid>
      <w:tr>
        <w:tc>
          <w:tcPr>
            <w:tcW w:type="dxa" w:w="6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HOD / Manager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Creates new Workspace for client</w:t>
            </w:r>
          </w:p>
        </w:tc>
        <w:tc>
          <w:tcPr>
            <w:tcW w:type="dxa" w:w="4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Workspace created; prompts for domain and integration setup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HOD / Manager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Connects GSC + GA4 + GMB</w:t>
            </w:r>
          </w:p>
        </w:tc>
        <w:tc>
          <w:tcPr>
            <w:tcW w:type="dxa" w:w="4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OAuth flow; data import begins (historical 12 months)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HOD / Manager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Adds competitors (up to 5)</w:t>
            </w:r>
          </w:p>
        </w:tc>
        <w:tc>
          <w:tcPr>
            <w:tcW w:type="dxa" w:w="4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Competitor profiles created; initial benchmark scan queued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HOD / Manager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Configures tracked keywords (manual + GSC import)</w:t>
            </w:r>
          </w:p>
        </w:tc>
        <w:tc>
          <w:tcPr>
            <w:tcW w:type="dxa" w:w="4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Keywords saved; first rank snapshot within 24 hours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HOD / Manager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Assigns Manager + Specialists to workspace with role configs</w:t>
            </w:r>
          </w:p>
        </w:tc>
        <w:tc>
          <w:tcPr>
            <w:tcW w:type="dxa" w:w="4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Team notified via email + Slack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Triggers First Full Site Crawl (auto on workspace creation)</w:t>
            </w:r>
          </w:p>
        </w:tc>
        <w:tc>
          <w:tcPr>
            <w:tcW w:type="dxa" w:w="4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Audit completes; first composite SEO score generated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AI generates initial suggestion batch</w:t>
            </w:r>
          </w:p>
        </w:tc>
        <w:tc>
          <w:tcPr>
            <w:tcW w:type="dxa" w:w="4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Suggestion Inbox populated; Manager notified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Manager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Reviews and prioritizes suggestions; creates first batch of tasks</w:t>
            </w:r>
          </w:p>
        </w:tc>
        <w:tc>
          <w:tcPr>
            <w:tcW w:type="dxa" w:w="4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Tasks appear in Workbook; team members notified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Manager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Sets up client report schedule and creates Client Portal URL</w:t>
            </w:r>
          </w:p>
        </w:tc>
        <w:tc>
          <w:tcPr>
            <w:tcW w:type="dxa" w:w="4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Client portal live; client receives access email</w:t>
            </w:r>
          </w:p>
        </w:tc>
      </w:tr>
      <w:tr>
        <w:tc>
          <w:tcPr>
            <w:tcW w:type="dxa" w:w="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Schedules recurring scans (weekly full crawl, daily rank snapshot)</w:t>
            </w:r>
          </w:p>
        </w:tc>
        <w:tc>
          <w:tcPr>
            <w:tcW w:type="dxa" w:w="4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Ongoing data pipeline activated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H.2 Daily SEO Specialist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5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Morning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My Tasks View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Review today's task queue; pick up highest priority item</w:t>
            </w:r>
          </w:p>
        </w:tc>
      </w:tr>
      <w:tr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Task Work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Workbook / On-Page Audit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Open the page being worked on; view current scores and issues</w:t>
            </w:r>
          </w:p>
        </w:tc>
      </w:tr>
      <w:tr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AI Assist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Suggestion Inbox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Review suggestions for the page; accept or edit as needed</w:t>
            </w:r>
          </w:p>
        </w:tc>
      </w:tr>
      <w:tr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External (CMS)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Make changes in the website CMS based on accepted suggestion</w:t>
            </w:r>
          </w:p>
        </w:tc>
      </w:tr>
      <w:tr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Log Output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Task Card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Attach screenshot/URL as evidence; update status to 'Done'</w:t>
            </w:r>
          </w:p>
        </w:tc>
      </w:tr>
      <w:tr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Batch Work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Suggestion Inbox — Quick Wins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Process 5-min suggestions in batch; generate tasks for all</w:t>
            </w:r>
          </w:p>
        </w:tc>
      </w:tr>
      <w:tr>
        <w:tc>
          <w:tcPr>
            <w:tcW w:type="dxa" w:w="1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EOD</w:t>
            </w:r>
          </w:p>
        </w:tc>
        <w:tc>
          <w:tcPr>
            <w:tcW w:type="dxa" w:w="26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My Performance</w:t>
            </w:r>
          </w:p>
        </w:tc>
        <w:tc>
          <w:tcPr>
            <w:tcW w:type="dxa" w:w="55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Check daily KPI snapshot — tasks done, score impact, inbox cleared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H.3 Monthly Reporting Cycle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Week 3 of month: Manager reviews scan comparison (current month vs previous month)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Manager adds commentary to 'Wins' and 'Next Month Focus' sections in Report Builder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Manager previews report — adjusts charts, adds annotations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Manager sends report preview to HOD for review (optional)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Report published: auto-sent to client email + live on Client Portal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HOD MIS auto-updates: account moves to 'Reported' status with score delta recorded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H.4 Score Decline Emergency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System detects: composite score dropped ≥8 points vs last week scan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HOD alert fired: 'Score Drop: [Client Name] — 72 → 64 (–8 pts)'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HOD clicks into workspace; sees delta view highlighting new critical issues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HOD assigns investigation task to Manager: 'Audit and respond within 24 hours'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Manager reviews: new issues from recent site update identified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Manager creates critical tasks; assigns to specialist with 48-hour deadline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Specialist implements fixes; marks tasks done; attaches evidence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Manager triggers manual scan; new score calculated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If score recovers: alert resolved; task audit trail preserved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Incident logged in account history for future reference and client report commentary</w:t>
      </w:r>
    </w:p>
    <w:p>
      <w:pPr>
        <w:spacing w:after="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0A0D"/>
          <w:sz w:val="36"/>
          <w:szCs w:val="36"/>
        </w:rPr>
        <w:t xml:space="preserve">I. Revised Phased Delivery Plan — Updated</w:t>
      </w:r>
    </w:p>
    <w:p>
      <w:pPr>
        <w:pBdr>
          <w:bottom w:val="single" w:color="C8F55A" w:sz="4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Phase 1 — MVP (Months 0–3): Core Engine</w:t>
      </w: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Qualify one paying agency. Replace their Asana + spreadsheet + basic SEO tool.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Scope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Workspace &amp; Auth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Organization + workspace, user invite, 4 roles (Super Admin, Manager, Specialist, Client View), project-level access config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Scan Engine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Full site crawl (up to 1,000 pages), scan versioning + storage, scan history table, basic comparison (score delta only)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On-Page Audit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50 checks across Title, Meta, H-tags, Content basics, Technical (TP-01 to TP-10), Images, Internal Links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AI Suggestions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Claude-powered suggestions for Title, Meta, H-tag, and Content checks; Accept / Edit &amp; Accept / Reject with comment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SEO Workbook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Full task CRUD, 5 task types, Kanban + List + My Tasks view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Rank Tracking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Keyword tracking via GSC + DataForSEO; daily rank snapshots; position history chart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Basic Dashboard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Traffic (GA4) + ranking summary + audit score; MoM delta badges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HOD Command Centre v1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MIS table with all workspaces; click-through to any workspace; summary strip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Client View v1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Read-only portal: traffic chart, ranking summary, work-done summary, wins section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GSC, GA4, Slack notifications, DataForSEO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Phase 2 — V1 (Months 3–6): Full Operations Platform</w:t>
      </w: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Replace the agency's full SEO tool stack. Team using RankFlow as primary daily tool.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Scope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Full On-Page Audit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All 120+ checks across all 12 categories; eCommerce-specific checks; Local SEO on-page checks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AI Suggestions — Full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Resubmit with human feedback; bulk actions; Quick Win view; suggestion quality feedback loop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Scan Comparison Engine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Full comparison across all 8 dimensions; PDF progress report export; task impact attribution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Team KPIs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Individual KPI dashboard; project performance → team KPI linkage; Manager team view; score improvement rate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HOD Command Centre v2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Alert system (8 alert types); account status flags (At Risk / Delivering); drill-down with HOD-exclusive views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Performance Scans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CWV integration via PSI API; daily performance snapshots; mobile vs desktop scoring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Backlink Module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Full backlink profile, lost link alerts, link gap, toxic link detector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Competitor Analysis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5 competitors, keyword gap, backlink gap, content comparison, competitor alerts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Content Suggestions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Content gap finder, AI brief generator, topic cluster builder, content calendar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Report Builder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Drag-and-drop, branded PDF, scheduled delivery, Client Portal v2 with password protection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Phase 3 — V2 (Months 6–12): Market Differentiation</w:t>
      </w:r>
    </w:p>
    <w:p>
      <w:pPr>
        <w:spacing w:after="80" w:before="8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Differentiate on AEO/GEO/Local. No competitor offers these natively. Lock in enterprise.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Scope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AEO Module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Snippet tracker, PAA monitor, FAQ schema builder, AEO content audit, AEO on-page checks (AEO-01 to AEO-05)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GEO Module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AI citation tracker, brand mention in AI search, E-E-A-T analyzer, topical authority map, GEO on-page checks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Local SEO Full Module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GMB sync, local rank tracker, NAP checker, citation manager, review aggregator, multi-location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Advanced Keyword Research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Full keyword discovery engine, semantic clustering, SOV tracking, intent classification, SERP feature tracker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Suggestion Intelligence v2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Per-workspace AI calibration, workspace-specific prompt learning, suggestion confidence scoring v2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Custom domain for client portals, full agency branding, custom report templates, remove 'RankFlow' branding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HOD Analytics v3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Cross-account trend analysis, team productivity benchmarks, revenue per account tracking, churn risk signals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iOS + Android: task management, scan alerts, dashboard view, approve/reject suggestions on-the-go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API Access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Public REST API for enterprise clients to pull their account data into own BI tools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SSO / Enterprise Auth</w:t>
            </w:r>
          </w:p>
        </w:tc>
        <w:tc>
          <w:tcPr>
            <w:tcW w:type="dxa" w:w="69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SAML 2.0 SSO for enterprise clients and large agency deployments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80A0D"/>
          <w:sz w:val="36"/>
          <w:szCs w:val="36"/>
        </w:rPr>
        <w:t xml:space="preserve">J. UI/UX Principles &amp; Design Spec</w:t>
      </w:r>
    </w:p>
    <w:p>
      <w:pPr>
        <w:pBdr>
          <w:bottom w:val="single" w:color="C8F55A" w:sz="4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J.1 Core UX Philosophy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Action-first: every screen surfaces the most important action the user should take next (e.g., 'You have 3 Critical issues — Fix Now')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Zero ambiguity: every score, delta, and status has a clear label, color code, and tooltip 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Progress visible: users should always be able to see where an account stands vs last month without clicking more than once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Trust through data: every suggestion, score, and recommendation shows its source (which check, which scan, which data point)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80A0D"/>
          <w:sz w:val="22"/>
          <w:szCs w:val="22"/>
        </w:rPr>
        <w:t xml:space="preserve">Speed: scans run async; the user is never blocked waiting for a crawl to finish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J.2 Navigation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Level</w:t>
            </w:r>
          </w:p>
        </w:tc>
        <w:tc>
          <w:tcPr>
            <w:tcW w:type="dxa" w:w="3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Elements</w:t>
            </w:r>
          </w:p>
        </w:tc>
        <w:tc>
          <w:tcPr>
            <w:tcW w:type="dxa" w:w="31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Global (top bar)</w:t>
            </w:r>
          </w:p>
        </w:tc>
        <w:tc>
          <w:tcPr>
            <w:tcW w:type="dxa" w:w="3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Logo | Search | Notifications | Help | Profile | Plan Badge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Fixed; always visible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Workspace Selector (left top)</w:t>
            </w:r>
          </w:p>
        </w:tc>
        <w:tc>
          <w:tcPr>
            <w:tcW w:type="dxa" w:w="3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Current workspace name + logo; dropdown to switch workspaces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HOD sees all workspaces; others see assigned only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Left Sidebar Nav</w:t>
            </w:r>
          </w:p>
        </w:tc>
        <w:tc>
          <w:tcPr>
            <w:tcW w:type="dxa" w:w="3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Dashboard | Scan History | On-Page Audit | AI Suggestions | Keywords | Workbook | Off-Page | Competitors | Content | Local SEO | AEO/GEO | Reports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Modules hidden if not enabled for user role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Breadcrumb (page level)</w:t>
            </w:r>
          </w:p>
        </w:tc>
        <w:tc>
          <w:tcPr>
            <w:tcW w:type="dxa" w:w="3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[Workspace] &gt; [Module] &gt; [Page/Item]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Always shows context</w:t>
            </w:r>
          </w:p>
        </w:tc>
      </w:tr>
      <w:tr>
        <w:tc>
          <w:tcPr>
            <w:tcW w:type="dxa" w:w="24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Contextual Action Bar (top of content area)</w:t>
            </w:r>
          </w:p>
        </w:tc>
        <w:tc>
          <w:tcPr>
            <w:tcW w:type="dxa" w:w="3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Primary CTA + secondary actions relevant to the current view</w:t>
            </w:r>
          </w:p>
        </w:tc>
        <w:tc>
          <w:tcPr>
            <w:tcW w:type="dxa" w:w="31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e.g., 'Run Scan' on Audit view; 'Create Task' on Suggestion view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D6B"/>
          <w:sz w:val="28"/>
          <w:szCs w:val="28"/>
        </w:rPr>
        <w:t xml:space="preserve">J.3 Color Coding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2A2E35" w:sz="1"/>
              <w:left w:val="single" w:color="2A2E35" w:sz="1"/>
              <w:bottom w:val="single" w:color="2A2E35" w:sz="1"/>
              <w:right w:val="single" w:color="2A2E35" w:sz="1"/>
            </w:tcBorders>
            <w:shd w:fill="080A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Lime Green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#C8F55A</w:t>
            </w:r>
          </w:p>
        </w:tc>
        <w:tc>
          <w:tcPr>
            <w:tcW w:type="dxa" w:w="5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Brand accent; positive delta indicators; 'Implemented' status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 Red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#B91C1C</w:t>
            </w:r>
          </w:p>
        </w:tc>
        <w:tc>
          <w:tcPr>
            <w:tcW w:type="dxa" w:w="5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Critical severity issues; score drops; overdue tasks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Warning Orange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#E65C00</w:t>
            </w:r>
          </w:p>
        </w:tc>
        <w:tc>
          <w:tcPr>
            <w:tcW w:type="dxa" w:w="5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High severity; approaching deadlines; declining metrics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Caution Yellow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#854D0E</w:t>
            </w:r>
          </w:p>
        </w:tc>
        <w:tc>
          <w:tcPr>
            <w:tcW w:type="dxa" w:w="5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Medium severity; stale content; minor warnings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Info Blue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#1A3D6B</w:t>
            </w:r>
          </w:p>
        </w:tc>
        <w:tc>
          <w:tcPr>
            <w:tcW w:type="dxa" w:w="5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Primary UI; headers; informational elements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#166534</w:t>
            </w:r>
          </w:p>
        </w:tc>
        <w:tc>
          <w:tcPr>
            <w:tcW w:type="dxa" w:w="5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Score improvements; completed tasks; resolved issues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Neutral Gray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#4A4E57</w:t>
            </w:r>
          </w:p>
        </w:tc>
        <w:tc>
          <w:tcPr>
            <w:tcW w:type="dxa" w:w="5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Secondary text; labels; disabled states</w:t>
            </w:r>
          </w:p>
        </w:tc>
      </w:tr>
      <w:tr>
        <w:tc>
          <w:tcPr>
            <w:tcW w:type="dxa" w:w="22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Background Off-White</w:t>
            </w:r>
          </w:p>
        </w:tc>
        <w:tc>
          <w:tcPr>
            <w:tcW w:type="dxa" w:w="180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#F2F4F7</w:t>
            </w:r>
          </w:p>
        </w:tc>
        <w:tc>
          <w:tcPr>
            <w:tcW w:type="dxa" w:w="5360"/>
            <w:tcBorders>
              <w:top w:val="single" w:color="D0D3D8" w:sz="1"/>
              <w:left w:val="single" w:color="D0D3D8" w:sz="1"/>
              <w:bottom w:val="single" w:color="D0D3D8" w:sz="1"/>
              <w:right w:val="single" w:color="D0D3D8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0A0D"/>
                <w:sz w:val="20"/>
                <w:szCs w:val="20"/>
              </w:rPr>
              <w:t xml:space="preserve">Page background; table alternating rows</w:t>
            </w:r>
          </w:p>
        </w:tc>
      </w:tr>
    </w:tbl>
    <w:p>
      <w:pPr>
        <w:spacing w:after="0" w:before="200"/>
      </w:pPr>
    </w:p>
    <w:p>
      <w:pPr>
        <w:pBdr>
          <w:top w:val="single" w:color="C8F55A" w:sz="6" w:space="1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4A4E57"/>
          <w:sz w:val="22"/>
          <w:szCs w:val="22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4A4E57"/>
          <w:sz w:val="20"/>
          <w:szCs w:val="20"/>
        </w:rPr>
        <w:t xml:space="preserve">RankFlow PRD v2.0  |  Sakhaa AI  |  Confidential  |  May 2026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3D8" w:sz="4" w:space="4"/>
      </w:pBdr>
      <w:tabs>
        <w:tab w:val="right" w:pos="9026"/>
      </w:tabs>
    </w:pPr>
    <w:r>
      <w:rPr>
        <w:rFonts w:ascii="Arial" w:cs="Arial" w:eastAsia="Arial" w:hAnsi="Arial"/>
        <w:color w:val="4A4E57"/>
        <w:sz w:val="18"/>
        <w:szCs w:val="18"/>
      </w:rPr>
      <w:t xml:space="preserve">Sakhaa AI  |  Confidential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A4E57"/>
        <w:sz w:val="18"/>
        <w:szCs w:val="18"/>
      </w:rPr>
      <w:t xml:space="preserve">RankFlow PRD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F55A" w:sz="4" w:space="4"/>
      </w:pBdr>
    </w:pPr>
    <w:r>
      <w:rPr>
        <w:rFonts w:ascii="Arial" w:cs="Arial" w:eastAsia="Arial" w:hAnsi="Arial"/>
        <w:color w:val="4A4E57"/>
        <w:sz w:val="18"/>
        <w:szCs w:val="18"/>
      </w:rPr>
      <w:t xml:space="preserve">RankFlow — SEO Intelligence Platform  |  PRD v2.0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80A0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80A0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D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A4E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2026-05-20T11:54:26.785Z</dcterms:created>
  <dcterms:modified xsi:type="dcterms:W3CDTF">2026-05-20T11:54:26.799Z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