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FEFE7" w14:textId="717B1118" w:rsidR="00B87345" w:rsidRPr="00867386" w:rsidRDefault="00DA7627">
      <w:pPr>
        <w:rPr>
          <w:rFonts w:ascii="Nunito" w:hAnsi="Nunito"/>
        </w:rPr>
      </w:pPr>
      <w:r w:rsidRPr="00867386">
        <w:rPr>
          <w:rFonts w:ascii="Nunito" w:hAnsi="Nunito"/>
          <w:noProof/>
          <w:lang w:eastAsia="fr-FR"/>
        </w:rPr>
        <mc:AlternateContent>
          <mc:Choice Requires="wps">
            <w:drawing>
              <wp:anchor distT="45720" distB="45720" distL="114300" distR="114300" simplePos="0" relativeHeight="251660289" behindDoc="0" locked="0" layoutInCell="1" allowOverlap="1" wp14:anchorId="5E8FD9F2" wp14:editId="7E00C797">
                <wp:simplePos x="0" y="0"/>
                <wp:positionH relativeFrom="margin">
                  <wp:posOffset>-137795</wp:posOffset>
                </wp:positionH>
                <wp:positionV relativeFrom="paragraph">
                  <wp:posOffset>0</wp:posOffset>
                </wp:positionV>
                <wp:extent cx="1828800" cy="838200"/>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838200"/>
                        </a:xfrm>
                        <a:prstGeom prst="rect">
                          <a:avLst/>
                        </a:prstGeom>
                        <a:solidFill>
                          <a:srgbClr val="FFFFFF"/>
                        </a:solidFill>
                        <a:ln w="9525">
                          <a:noFill/>
                          <a:miter lim="800000"/>
                          <a:headEnd/>
                          <a:tailEnd/>
                        </a:ln>
                      </wps:spPr>
                      <wps:txbx>
                        <w:txbxContent>
                          <w:p w14:paraId="1DFA8749" w14:textId="77777777" w:rsidR="00910E85" w:rsidRDefault="00910E85" w:rsidP="00DA7627">
                            <w:pPr>
                              <w:spacing w:after="0"/>
                            </w:pPr>
                            <w:r>
                              <w:rPr>
                                <w:b/>
                              </w:rPr>
                              <w:t>IMT Atlantique</w:t>
                            </w:r>
                          </w:p>
                          <w:p w14:paraId="2F24C64D" w14:textId="77777777" w:rsidR="00910E85" w:rsidRDefault="00910E85" w:rsidP="00DA7627">
                            <w:pPr>
                              <w:spacing w:after="0"/>
                            </w:pPr>
                            <w:r>
                              <w:t xml:space="preserve">Filière par apprentissage </w:t>
                            </w:r>
                          </w:p>
                          <w:p w14:paraId="30D83617" w14:textId="77777777" w:rsidR="00910E85" w:rsidRDefault="00910E85" w:rsidP="00DA7627">
                            <w:pPr>
                              <w:spacing w:after="0"/>
                            </w:pPr>
                            <w:r>
                              <w:t>655 Avenue du Technopôle</w:t>
                            </w:r>
                          </w:p>
                          <w:p w14:paraId="176562DB" w14:textId="194BC3C0" w:rsidR="00910E85" w:rsidRPr="00DA7627" w:rsidRDefault="00910E85" w:rsidP="00DA7627">
                            <w:pPr>
                              <w:spacing w:after="0"/>
                            </w:pPr>
                            <w:r>
                              <w:t>29280 Plouzané</w:t>
                            </w:r>
                          </w:p>
                          <w:p w14:paraId="278E2914" w14:textId="77777777" w:rsidR="00910E85" w:rsidRDefault="00910E85" w:rsidP="00DA7627">
                            <w:pPr>
                              <w:spacing w:after="0"/>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5E8FD9F2" id="Zone de texte 2" o:spid="_x0000_s1026" style="position:absolute;left:0;text-align:left;margin-left:-10.85pt;margin-top:0;width:2in;height:66pt;z-index:25166028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" stroked="f">
                <v:textbox>
                  <w:txbxContent>
                    <w:p w14:paraId="1DFA8749" w14:textId="77777777" w:rsidR="00910E85" w:rsidRDefault="00910E85" w:rsidP="00DA7627">
                      <w:pPr>
                        <w:spacing w:after="0"/>
                      </w:pPr>
                      <w:r>
                        <w:rPr>
                          <w:b/>
                        </w:rPr>
                        <w:t>IMT Atlantique</w:t>
                      </w:r>
                    </w:p>
                    <w:p w14:paraId="2F24C64D" w14:textId="77777777" w:rsidR="00910E85" w:rsidRDefault="00910E85" w:rsidP="00DA7627">
                      <w:pPr>
                        <w:spacing w:after="0"/>
                      </w:pPr>
                      <w:r>
                        <w:t xml:space="preserve">Filière par apprentissage </w:t>
                      </w:r>
                    </w:p>
                    <w:p w14:paraId="30D83617" w14:textId="77777777" w:rsidR="00910E85" w:rsidRDefault="00910E85" w:rsidP="00DA7627">
                      <w:pPr>
                        <w:spacing w:after="0"/>
                      </w:pPr>
                      <w:r>
                        <w:t>655 Avenue du Technopôle</w:t>
                      </w:r>
                    </w:p>
                    <w:p w14:paraId="176562DB" w14:textId="194BC3C0" w:rsidR="00910E85" w:rsidRPr="00DA7627" w:rsidRDefault="00910E85" w:rsidP="00DA7627">
                      <w:pPr>
                        <w:spacing w:after="0"/>
                      </w:pPr>
                      <w:r>
                        <w:t>29280 Plouzané</w:t>
                      </w:r>
                    </w:p>
                    <w:p w14:paraId="278E2914" w14:textId="77777777" w:rsidR="00910E85" w:rsidRDefault="00910E85" w:rsidP="00DA7627">
                      <w:pPr>
                        <w:spacing w:after="0"/>
                        <w:rPr>
                          <w:sz w:val="18"/>
                          <w:szCs w:val="18"/>
                        </w:rPr>
                      </w:pPr>
                    </w:p>
                  </w:txbxContent>
                </v:textbox>
                <w10:wrap type="square" anchorx="margin"/>
              </v:rect>
            </w:pict>
          </mc:Fallback>
        </mc:AlternateContent>
      </w:r>
      <w:r w:rsidRPr="00867386">
        <w:rPr>
          <w:rFonts w:ascii="Nunito" w:hAnsi="Nunito"/>
          <w:noProof/>
          <w:lang w:eastAsia="fr-FR"/>
        </w:rPr>
        <mc:AlternateContent>
          <mc:Choice Requires="wpg">
            <w:drawing>
              <wp:anchor distT="0" distB="0" distL="114300" distR="114300" simplePos="0" relativeHeight="251662337" behindDoc="1" locked="0" layoutInCell="1" allowOverlap="1" wp14:anchorId="1D5FDF87" wp14:editId="7A21DC11">
                <wp:simplePos x="0" y="0"/>
                <wp:positionH relativeFrom="margin">
                  <wp:posOffset>2101215</wp:posOffset>
                </wp:positionH>
                <wp:positionV relativeFrom="paragraph">
                  <wp:posOffset>-389255</wp:posOffset>
                </wp:positionV>
                <wp:extent cx="3960495" cy="3960495"/>
                <wp:effectExtent l="0" t="0" r="1905" b="1905"/>
                <wp:wrapNone/>
                <wp:docPr id="3" name="Group 5"/>
                <wp:cNvGraphicFramePr/>
                <a:graphic xmlns:a="http://schemas.openxmlformats.org/drawingml/2006/main">
                  <a:graphicData uri="http://schemas.microsoft.com/office/word/2010/wordprocessingGroup">
                    <wpg:wgp>
                      <wpg:cNvGrpSpPr/>
                      <wpg:grpSpPr bwMode="auto">
                        <a:xfrm>
                          <a:off x="0" y="0"/>
                          <a:ext cx="3960495" cy="3960495"/>
                          <a:chOff x="5102" y="567"/>
                          <a:chExt cx="6236" cy="6236"/>
                        </a:xfrm>
                      </wpg:grpSpPr>
                      <wps:wsp>
                        <wps:cNvPr id="7" name="Right Triangle 4"/>
                        <wps:cNvSpPr>
                          <a:spLocks noChangeArrowheads="1"/>
                        </wps:cNvSpPr>
                        <wps:spPr bwMode="auto">
                          <a:xfrm rot="10800000">
                            <a:off x="7768" y="567"/>
                            <a:ext cx="3572" cy="3572"/>
                          </a:xfrm>
                          <a:prstGeom prst="rtTriangle">
                            <a:avLst/>
                          </a:prstGeom>
                          <a:solidFill>
                            <a:srgbClr val="A4D233"/>
                          </a:solidFill>
                          <a:ln>
                            <a:noFill/>
                          </a:ln>
                        </wps:spPr>
                        <wps:bodyPr rot="0">
                          <a:prstTxWarp prst="textNoShape">
                            <a:avLst/>
                          </a:prstTxWarp>
                          <a:noAutofit/>
                        </wps:bodyPr>
                      </wps:wsp>
                      <wps:wsp>
                        <wps:cNvPr id="18" name="Right Triangle 5"/>
                        <wps:cNvSpPr>
                          <a:spLocks noChangeArrowheads="1"/>
                        </wps:cNvSpPr>
                        <wps:spPr bwMode="auto">
                          <a:xfrm>
                            <a:off x="5102" y="567"/>
                            <a:ext cx="3572" cy="3572"/>
                          </a:xfrm>
                          <a:prstGeom prst="rtTriangle">
                            <a:avLst/>
                          </a:prstGeom>
                          <a:solidFill>
                            <a:srgbClr val="0C2340"/>
                          </a:solidFill>
                          <a:ln>
                            <a:noFill/>
                          </a:ln>
                        </wps:spPr>
                        <wps:bodyPr rot="0">
                          <a:prstTxWarp prst="textNoShape">
                            <a:avLst/>
                          </a:prstTxWarp>
                          <a:noAutofit/>
                        </wps:bodyPr>
                      </wps:wsp>
                      <wps:wsp>
                        <wps:cNvPr id="27" name="Right Triangle 6"/>
                        <wps:cNvSpPr>
                          <a:spLocks noChangeArrowheads="1"/>
                        </wps:cNvSpPr>
                        <wps:spPr bwMode="auto">
                          <a:xfrm rot="10800000">
                            <a:off x="8674" y="4139"/>
                            <a:ext cx="2665" cy="2665"/>
                          </a:xfrm>
                          <a:prstGeom prst="rtTriangle">
                            <a:avLst/>
                          </a:prstGeom>
                          <a:solidFill>
                            <a:srgbClr val="00B8DE"/>
                          </a:solidFill>
                          <a:ln>
                            <a:noFill/>
                          </a:ln>
                        </wps:spPr>
                        <wps:bodyPr rot="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D0B12F9" id="Group 5" o:spid="_x0000_s1026" style="position:absolute;margin-left:165.45pt;margin-top:-30.65pt;width:311.85pt;height:311.85pt;z-index:-251654143;mso-position-horizontal-relative:margin" coordorigin="5102,567" coordsize="6236,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">
                <v:shapetype id="_x0000_t6" coordsize="21600,21600" o:spt="6" path="m,l,21600r21600,xe">
                  <v:stroke joinstyle="miter"/>
                  <v:path gradientshapeok="t" o:connecttype="custom" o:connectlocs="0,0;0,10800;0,21600;10800,21600;21600,21600;10800,10800" textboxrect="1800,12600,12600,19800"/>
                </v:shapetype>
                <v:shape id="Right Triangle 4" o:spid="_x0000_s1027" type="#_x0000_t6" style="position:absolute;left:7768;top:567;width:3572;height:357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" fillcolor="#a4d233" stroked="f"/>
                <v:shape id="Right Triangle 5" o:spid="_x0000_s1028" type="#_x0000_t6" style="position:absolute;left:5102;top:567;width:3572;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" fillcolor="#0c2340" stroked="f"/>
                <v:shape id="Right Triangle 6" o:spid="_x0000_s1029" type="#_x0000_t6" style="position:absolute;left:8674;top:4139;width:2665;height:2665;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" fillcolor="#00b8de" stroked="f"/>
                <w10:wrap anchorx="margin"/>
              </v:group>
            </w:pict>
          </mc:Fallback>
        </mc:AlternateContent>
      </w:r>
    </w:p>
    <w:p w14:paraId="448FEFE8" w14:textId="4A190ECE" w:rsidR="00B87345" w:rsidRPr="00867386" w:rsidRDefault="00B87345">
      <w:pPr>
        <w:rPr>
          <w:rFonts w:ascii="Nunito" w:hAnsi="Nunito"/>
        </w:rPr>
      </w:pPr>
    </w:p>
    <w:p w14:paraId="448FEFE9" w14:textId="5DE34BB7" w:rsidR="00B87345" w:rsidRPr="00867386" w:rsidRDefault="00B87345">
      <w:pPr>
        <w:rPr>
          <w:rFonts w:ascii="Nunito" w:hAnsi="Nunito"/>
        </w:rPr>
      </w:pPr>
    </w:p>
    <w:p w14:paraId="448FEFEA" w14:textId="3CB9AA92" w:rsidR="00B87345" w:rsidRPr="00867386" w:rsidRDefault="00B87345">
      <w:pPr>
        <w:rPr>
          <w:rFonts w:ascii="Nunito" w:hAnsi="Nunito"/>
        </w:rPr>
      </w:pPr>
    </w:p>
    <w:p w14:paraId="448FEFEB" w14:textId="41989170" w:rsidR="00B87345" w:rsidRPr="00867386" w:rsidRDefault="00B87345">
      <w:pPr>
        <w:rPr>
          <w:rFonts w:ascii="Nunito" w:hAnsi="Nunito"/>
        </w:rPr>
      </w:pPr>
    </w:p>
    <w:p w14:paraId="448FEFEC" w14:textId="77777777" w:rsidR="00B87345" w:rsidRPr="00867386" w:rsidRDefault="00B87345">
      <w:pPr>
        <w:rPr>
          <w:rFonts w:ascii="Nunito" w:hAnsi="Nunito"/>
        </w:rPr>
      </w:pPr>
    </w:p>
    <w:p w14:paraId="448FEFED" w14:textId="77777777" w:rsidR="00B87345" w:rsidRPr="00867386" w:rsidRDefault="00B87345">
      <w:pPr>
        <w:rPr>
          <w:rFonts w:ascii="Nunito" w:hAnsi="Nunito"/>
          <w:szCs w:val="24"/>
        </w:rPr>
      </w:pPr>
    </w:p>
    <w:p w14:paraId="448FEFEE" w14:textId="77777777" w:rsidR="00B87345" w:rsidRPr="00867386" w:rsidRDefault="00B87345">
      <w:pPr>
        <w:pStyle w:val="Ttulo"/>
        <w:spacing w:before="240" w:after="240"/>
        <w:rPr>
          <w:rFonts w:ascii="Nunito" w:hAnsi="Nunito" w:cs="Calibri"/>
          <w:b/>
          <w:color w:val="2F5496"/>
          <w:sz w:val="72"/>
          <w:szCs w:val="72"/>
        </w:rPr>
      </w:pPr>
    </w:p>
    <w:p w14:paraId="448FEFEF" w14:textId="52176098" w:rsidR="00B87345" w:rsidRPr="00867386" w:rsidRDefault="00DA7627">
      <w:pPr>
        <w:pStyle w:val="Ttulo"/>
        <w:spacing w:before="240" w:after="240"/>
        <w:jc w:val="center"/>
        <w:rPr>
          <w:rFonts w:ascii="Nunito" w:hAnsi="Nunito" w:cs="Calibri"/>
          <w:b/>
          <w:color w:val="00B8DE"/>
          <w:sz w:val="72"/>
          <w:szCs w:val="72"/>
        </w:rPr>
      </w:pPr>
      <w:r w:rsidRPr="00867386">
        <w:rPr>
          <w:rFonts w:ascii="Nunito" w:hAnsi="Nunito" w:cs="Calibri"/>
          <w:b/>
          <w:color w:val="2F5496" w:themeColor="accent5" w:themeShade="BF"/>
          <w:sz w:val="72"/>
          <w:szCs w:val="72"/>
        </w:rPr>
        <w:t>Projet</w:t>
      </w:r>
      <w:r w:rsidR="00090A0E" w:rsidRPr="00867386">
        <w:rPr>
          <w:rFonts w:ascii="Nunito" w:hAnsi="Nunito" w:cs="Calibri"/>
          <w:b/>
          <w:color w:val="2F5496" w:themeColor="accent5" w:themeShade="BF"/>
          <w:sz w:val="72"/>
          <w:szCs w:val="72"/>
        </w:rPr>
        <w:t> :</w:t>
      </w:r>
      <w:r w:rsidR="0079487C" w:rsidRPr="00867386">
        <w:rPr>
          <w:rFonts w:ascii="Nunito" w:hAnsi="Nunito" w:cs="Calibri"/>
          <w:b/>
          <w:color w:val="00B8DE"/>
          <w:sz w:val="72"/>
          <w:szCs w:val="72"/>
        </w:rPr>
        <w:t> </w:t>
      </w:r>
    </w:p>
    <w:p w14:paraId="448FEFF0" w14:textId="10E01334" w:rsidR="00B87345" w:rsidRPr="00867386" w:rsidRDefault="00DA7627">
      <w:pPr>
        <w:pStyle w:val="Ttulo"/>
        <w:spacing w:before="240" w:after="240"/>
        <w:jc w:val="center"/>
        <w:rPr>
          <w:rFonts w:ascii="Nunito" w:hAnsi="Nunito" w:cs="Calibri"/>
          <w:b/>
          <w:color w:val="00B8DE"/>
          <w:sz w:val="44"/>
          <w:szCs w:val="44"/>
        </w:rPr>
      </w:pPr>
      <w:r w:rsidRPr="00867386">
        <w:rPr>
          <w:rFonts w:ascii="Nunito" w:hAnsi="Nunito" w:cs="Calibri"/>
          <w:b/>
          <w:color w:val="00B8DE"/>
          <w:sz w:val="44"/>
          <w:szCs w:val="44"/>
        </w:rPr>
        <w:t>Compression Vidéo</w:t>
      </w:r>
    </w:p>
    <w:p w14:paraId="448FEFF1" w14:textId="77777777" w:rsidR="00B87345" w:rsidRPr="00867386" w:rsidRDefault="00B87345">
      <w:pPr>
        <w:rPr>
          <w:rFonts w:ascii="Nunito" w:hAnsi="Nunito"/>
          <w:szCs w:val="24"/>
        </w:rPr>
      </w:pPr>
    </w:p>
    <w:tbl>
      <w:tblPr>
        <w:tblW w:w="0" w:type="auto"/>
        <w:tblBorders>
          <w:insideH w:val="single" w:sz="4" w:space="0" w:color="auto"/>
        </w:tblBorders>
        <w:tblCellMar>
          <w:left w:w="0" w:type="dxa"/>
          <w:right w:w="0" w:type="dxa"/>
        </w:tblCellMar>
        <w:tblLook w:val="0600" w:firstRow="0" w:lastRow="0" w:firstColumn="0" w:lastColumn="0" w:noHBand="1" w:noVBand="1"/>
      </w:tblPr>
      <w:tblGrid>
        <w:gridCol w:w="1257"/>
        <w:gridCol w:w="7815"/>
      </w:tblGrid>
      <w:tr w:rsidR="00DA7627" w:rsidRPr="00910E85" w14:paraId="122C0319" w14:textId="77777777" w:rsidTr="00CD6FFF">
        <w:trPr>
          <w:trHeight w:val="380"/>
        </w:trPr>
        <w:tc>
          <w:tcPr>
            <w:tcW w:w="0" w:type="auto"/>
            <w:vAlign w:val="center"/>
          </w:tcPr>
          <w:p w14:paraId="7D992C51" w14:textId="77777777" w:rsidR="00DA7627" w:rsidRPr="00867386" w:rsidRDefault="00DA7627" w:rsidP="00CD6FFF">
            <w:pPr>
              <w:pBdr>
                <w:top w:val="nil"/>
                <w:left w:val="nil"/>
                <w:bottom w:val="nil"/>
                <w:right w:val="nil"/>
                <w:between w:val="nil"/>
              </w:pBdr>
              <w:spacing w:after="0"/>
              <w:rPr>
                <w:rFonts w:ascii="Nunito" w:hAnsi="Nunito"/>
                <w:sz w:val="24"/>
                <w:szCs w:val="24"/>
              </w:rPr>
            </w:pPr>
            <w:r w:rsidRPr="00867386">
              <w:rPr>
                <w:rFonts w:ascii="Nunito" w:hAnsi="Nunito" w:cstheme="majorBidi"/>
                <w:b/>
                <w:bCs/>
                <w:color w:val="A4D233"/>
                <w:sz w:val="24"/>
                <w:szCs w:val="24"/>
              </w:rPr>
              <w:t>Groupe :</w:t>
            </w:r>
            <w:r w:rsidRPr="00867386">
              <w:rPr>
                <w:rFonts w:ascii="Nunito" w:hAnsi="Nunito" w:cstheme="majorBidi"/>
                <w:color w:val="000000" w:themeColor="text1"/>
                <w:sz w:val="24"/>
                <w:szCs w:val="24"/>
              </w:rPr>
              <w:t xml:space="preserve"> </w:t>
            </w:r>
          </w:p>
        </w:tc>
        <w:tc>
          <w:tcPr>
            <w:tcW w:w="0" w:type="auto"/>
            <w:vAlign w:val="center"/>
          </w:tcPr>
          <w:p w14:paraId="222D7791"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 xml:space="preserve">NGUYEN </w:t>
            </w:r>
            <w:proofErr w:type="spellStart"/>
            <w:r w:rsidRPr="00867386">
              <w:rPr>
                <w:rFonts w:ascii="Nunito" w:eastAsia="Ubuntu" w:hAnsi="Nunito" w:cs="Ubuntu"/>
                <w:lang w:val="es-ES" w:bidi="en-US"/>
              </w:rPr>
              <w:t>Binh</w:t>
            </w:r>
            <w:proofErr w:type="spellEnd"/>
            <w:r w:rsidRPr="00867386">
              <w:rPr>
                <w:rFonts w:ascii="Nunito" w:eastAsia="Ubuntu" w:hAnsi="Nunito" w:cs="Ubuntu"/>
                <w:lang w:val="es-ES" w:bidi="en-US"/>
              </w:rPr>
              <w:t xml:space="preserve"> Minh</w:t>
            </w:r>
          </w:p>
          <w:p w14:paraId="57981838" w14:textId="77777777"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 xml:space="preserve">GONG </w:t>
            </w:r>
            <w:proofErr w:type="spellStart"/>
            <w:r w:rsidRPr="00867386">
              <w:rPr>
                <w:rFonts w:ascii="Nunito" w:eastAsia="Ubuntu" w:hAnsi="Nunito" w:cs="Ubuntu"/>
                <w:lang w:val="es-ES" w:bidi="en-US"/>
              </w:rPr>
              <w:t>Xiang</w:t>
            </w:r>
            <w:proofErr w:type="spellEnd"/>
          </w:p>
          <w:p w14:paraId="22CC497D" w14:textId="3E06D0C1" w:rsidR="00DA7627" w:rsidRPr="00867386" w:rsidRDefault="00DA7627" w:rsidP="00CD6FFF">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ind w:left="43" w:firstLine="141"/>
              <w:rPr>
                <w:rFonts w:ascii="Nunito" w:eastAsia="Ubuntu" w:hAnsi="Nunito" w:cs="Ubuntu"/>
                <w:lang w:val="es-ES" w:bidi="en-US"/>
              </w:rPr>
            </w:pPr>
            <w:r w:rsidRPr="00867386">
              <w:rPr>
                <w:rFonts w:ascii="Nunito" w:eastAsia="Ubuntu" w:hAnsi="Nunito" w:cs="Ubuntu"/>
                <w:lang w:val="es-ES" w:bidi="en-US"/>
              </w:rPr>
              <w:t>SANTOS SEISDEDOS Carlos</w:t>
            </w:r>
          </w:p>
        </w:tc>
      </w:tr>
      <w:tr w:rsidR="00DA7627" w:rsidRPr="00867386" w14:paraId="4D2EF032" w14:textId="77777777" w:rsidTr="00CD6FFF">
        <w:trPr>
          <w:trHeight w:val="300"/>
        </w:trPr>
        <w:tc>
          <w:tcPr>
            <w:tcW w:w="0" w:type="auto"/>
            <w:vAlign w:val="center"/>
          </w:tcPr>
          <w:p w14:paraId="3D7FA2E2" w14:textId="3ED39F05" w:rsidR="00DA7627" w:rsidRPr="00867386" w:rsidRDefault="00DA7627" w:rsidP="00CD6FFF">
            <w:pPr>
              <w:pBdr>
                <w:top w:val="nil"/>
                <w:left w:val="nil"/>
                <w:bottom w:val="nil"/>
                <w:right w:val="nil"/>
                <w:between w:val="nil"/>
              </w:pBdr>
              <w:spacing w:after="0"/>
              <w:rPr>
                <w:rFonts w:ascii="Nunito" w:hAnsi="Nunito" w:cstheme="majorBidi"/>
                <w:color w:val="000000" w:themeColor="text1"/>
                <w:sz w:val="24"/>
                <w:szCs w:val="24"/>
              </w:rPr>
            </w:pPr>
            <w:r w:rsidRPr="00867386">
              <w:rPr>
                <w:rFonts w:ascii="Nunito" w:hAnsi="Nunito" w:cstheme="majorBidi"/>
                <w:b/>
                <w:color w:val="A4D233"/>
                <w:sz w:val="24"/>
                <w:szCs w:val="24"/>
              </w:rPr>
              <w:t xml:space="preserve">Formation : </w:t>
            </w:r>
            <w:r w:rsidRPr="00867386">
              <w:rPr>
                <w:rFonts w:ascii="Nunito" w:hAnsi="Nunito" w:cstheme="majorBidi"/>
                <w:color w:val="000000" w:themeColor="text1"/>
                <w:sz w:val="24"/>
                <w:szCs w:val="24"/>
              </w:rPr>
              <w:t xml:space="preserve"> </w:t>
            </w:r>
          </w:p>
        </w:tc>
        <w:tc>
          <w:tcPr>
            <w:tcW w:w="0" w:type="auto"/>
            <w:vAlign w:val="center"/>
          </w:tcPr>
          <w:p w14:paraId="649898E8" w14:textId="0B1C6CC7" w:rsidR="00DA7627" w:rsidRPr="00867386" w:rsidRDefault="00DA7627" w:rsidP="00910E85">
            <w:pPr>
              <w:widowControl w:val="0"/>
              <w:pBdr>
                <w:top w:val="nil"/>
                <w:left w:val="nil"/>
                <w:bottom w:val="nil"/>
                <w:right w:val="nil"/>
                <w:between w:val="nil"/>
              </w:pBdr>
              <w:spacing w:after="0" w:line="240" w:lineRule="auto"/>
              <w:ind w:left="158" w:firstLine="26"/>
              <w:rPr>
                <w:rFonts w:ascii="Nunito" w:eastAsia="Ubuntu" w:hAnsi="Nunito" w:cs="Ubuntu"/>
                <w:lang w:bidi="en-US"/>
              </w:rPr>
            </w:pPr>
            <w:r w:rsidRPr="00867386">
              <w:rPr>
                <w:rFonts w:ascii="Nunito" w:eastAsia="Ubuntu" w:hAnsi="Nunito" w:cs="Ubuntu"/>
                <w:lang w:bidi="en-US"/>
              </w:rPr>
              <w:t>FISE 2A – UE G : Compression de données : du codage de sources à la réalité virtuelle</w:t>
            </w:r>
          </w:p>
        </w:tc>
      </w:tr>
      <w:tr w:rsidR="00DA7627" w:rsidRPr="00867386" w14:paraId="5AA9A8C4" w14:textId="77777777" w:rsidTr="00CD6FFF">
        <w:trPr>
          <w:trHeight w:val="300"/>
        </w:trPr>
        <w:tc>
          <w:tcPr>
            <w:tcW w:w="0" w:type="auto"/>
            <w:vAlign w:val="center"/>
          </w:tcPr>
          <w:p w14:paraId="1CC187EE" w14:textId="77777777"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Date :</w:t>
            </w:r>
            <w:r w:rsidRPr="00867386">
              <w:rPr>
                <w:rFonts w:ascii="Nunito" w:hAnsi="Nunito" w:cstheme="majorHAnsi"/>
                <w:color w:val="000000" w:themeColor="text1"/>
                <w:sz w:val="24"/>
                <w:szCs w:val="24"/>
              </w:rPr>
              <w:t> </w:t>
            </w:r>
          </w:p>
        </w:tc>
        <w:tc>
          <w:tcPr>
            <w:tcW w:w="0" w:type="auto"/>
            <w:vAlign w:val="center"/>
          </w:tcPr>
          <w:p w14:paraId="4788802A" w14:textId="110BA3E4"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18 Mars 2020</w:t>
            </w:r>
          </w:p>
        </w:tc>
      </w:tr>
      <w:tr w:rsidR="00DA7627" w:rsidRPr="00867386" w14:paraId="05AF5707" w14:textId="77777777" w:rsidTr="00CD6FFF">
        <w:trPr>
          <w:trHeight w:val="300"/>
        </w:trPr>
        <w:tc>
          <w:tcPr>
            <w:tcW w:w="0" w:type="auto"/>
            <w:vAlign w:val="center"/>
          </w:tcPr>
          <w:p w14:paraId="39BC5B6B" w14:textId="343F8631" w:rsidR="00DA7627" w:rsidRPr="00867386" w:rsidRDefault="00DA7627" w:rsidP="00CD6FFF">
            <w:pPr>
              <w:pBdr>
                <w:top w:val="nil"/>
                <w:left w:val="nil"/>
                <w:bottom w:val="nil"/>
                <w:right w:val="nil"/>
                <w:between w:val="nil"/>
              </w:pBdr>
              <w:spacing w:after="0"/>
              <w:rPr>
                <w:rFonts w:ascii="Nunito" w:hAnsi="Nunito" w:cstheme="majorHAnsi"/>
                <w:color w:val="000000" w:themeColor="text1"/>
                <w:sz w:val="24"/>
                <w:szCs w:val="24"/>
              </w:rPr>
            </w:pPr>
            <w:r w:rsidRPr="00867386">
              <w:rPr>
                <w:rFonts w:ascii="Nunito" w:hAnsi="Nunito" w:cstheme="majorHAnsi"/>
                <w:b/>
                <w:bCs/>
                <w:color w:val="A4D233"/>
                <w:sz w:val="24"/>
                <w:szCs w:val="24"/>
              </w:rPr>
              <w:t>Lieu :</w:t>
            </w:r>
          </w:p>
        </w:tc>
        <w:tc>
          <w:tcPr>
            <w:tcW w:w="0" w:type="auto"/>
            <w:vAlign w:val="center"/>
          </w:tcPr>
          <w:p w14:paraId="0A0BE726" w14:textId="77777777"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IMT Atlantique (Brest)</w:t>
            </w:r>
          </w:p>
        </w:tc>
      </w:tr>
      <w:tr w:rsidR="00DA7627" w:rsidRPr="00867386" w14:paraId="2C81AD3E" w14:textId="77777777" w:rsidTr="00CD6FFF">
        <w:trPr>
          <w:trHeight w:val="300"/>
        </w:trPr>
        <w:tc>
          <w:tcPr>
            <w:tcW w:w="0" w:type="auto"/>
            <w:vAlign w:val="center"/>
          </w:tcPr>
          <w:p w14:paraId="32AA6031" w14:textId="77777777" w:rsidR="00DA7627" w:rsidRPr="00867386" w:rsidRDefault="00DA7627" w:rsidP="00CD6FFF">
            <w:pPr>
              <w:pBdr>
                <w:top w:val="nil"/>
                <w:left w:val="nil"/>
                <w:bottom w:val="nil"/>
                <w:right w:val="nil"/>
                <w:between w:val="nil"/>
              </w:pBdr>
              <w:spacing w:after="0"/>
              <w:rPr>
                <w:rFonts w:ascii="Nunito" w:hAnsi="Nunito" w:cstheme="majorBidi"/>
                <w:b/>
                <w:color w:val="A4D233"/>
                <w:sz w:val="24"/>
                <w:szCs w:val="24"/>
              </w:rPr>
            </w:pPr>
            <w:r w:rsidRPr="00867386">
              <w:rPr>
                <w:rFonts w:ascii="Nunito" w:hAnsi="Nunito" w:cstheme="majorBidi"/>
                <w:b/>
                <w:color w:val="A4D233"/>
                <w:sz w:val="24"/>
                <w:szCs w:val="24"/>
              </w:rPr>
              <w:t xml:space="preserve">Encadrant : </w:t>
            </w:r>
          </w:p>
        </w:tc>
        <w:tc>
          <w:tcPr>
            <w:tcW w:w="0" w:type="auto"/>
            <w:vAlign w:val="center"/>
          </w:tcPr>
          <w:p w14:paraId="0F4D88B1" w14:textId="7819EFFD" w:rsidR="00DA7627" w:rsidRPr="00867386" w:rsidRDefault="00DA7627" w:rsidP="00CD6FFF">
            <w:pPr>
              <w:widowControl w:val="0"/>
              <w:pBdr>
                <w:top w:val="nil"/>
                <w:left w:val="nil"/>
                <w:bottom w:val="nil"/>
                <w:right w:val="nil"/>
                <w:between w:val="nil"/>
              </w:pBdr>
              <w:spacing w:after="0" w:line="240" w:lineRule="auto"/>
              <w:ind w:left="43" w:firstLine="141"/>
              <w:rPr>
                <w:rFonts w:ascii="Nunito" w:eastAsia="Ubuntu" w:hAnsi="Nunito" w:cs="Ubuntu"/>
                <w:lang w:bidi="en-US"/>
              </w:rPr>
            </w:pPr>
            <w:r w:rsidRPr="00867386">
              <w:rPr>
                <w:rFonts w:ascii="Nunito" w:eastAsia="Ubuntu" w:hAnsi="Nunito" w:cs="Ubuntu"/>
                <w:lang w:bidi="en-US"/>
              </w:rPr>
              <w:t>DUPRAZ Elsa</w:t>
            </w:r>
          </w:p>
        </w:tc>
      </w:tr>
    </w:tbl>
    <w:p w14:paraId="448FEFF6" w14:textId="77777777" w:rsidR="00B87345" w:rsidRPr="00867386" w:rsidRDefault="00090A0E">
      <w:pPr>
        <w:pStyle w:val="titrePres"/>
        <w:rPr>
          <w:rFonts w:ascii="Nunito" w:hAnsi="Nunito"/>
          <w:sz w:val="40"/>
          <w:szCs w:val="40"/>
        </w:rPr>
      </w:pPr>
      <w:r w:rsidRPr="00867386">
        <w:rPr>
          <w:rFonts w:ascii="Nunito" w:hAnsi="Nunito"/>
          <w:sz w:val="40"/>
          <w:szCs w:val="40"/>
        </w:rPr>
        <w:br w:type="page"/>
      </w:r>
    </w:p>
    <w:p w14:paraId="6CBB0891" w14:textId="77777777" w:rsidR="004979D6" w:rsidRPr="00867386" w:rsidRDefault="004979D6">
      <w:pPr>
        <w:jc w:val="left"/>
        <w:rPr>
          <w:rFonts w:ascii="Nunito" w:eastAsia="Calibri Light" w:hAnsi="Nunito"/>
          <w:b/>
          <w:color w:val="2F5496" w:themeColor="accent5" w:themeShade="BF"/>
          <w:sz w:val="40"/>
          <w:szCs w:val="48"/>
        </w:rPr>
      </w:pPr>
      <w:r w:rsidRPr="00867386">
        <w:rPr>
          <w:rFonts w:ascii="Nunito" w:hAnsi="Nunito"/>
        </w:rPr>
        <w:lastRenderedPageBreak/>
        <w:br w:type="page"/>
      </w:r>
    </w:p>
    <w:p w14:paraId="448FF021" w14:textId="1EA9A210" w:rsidR="00B87345" w:rsidRPr="00867386" w:rsidRDefault="00090A0E" w:rsidP="009B73FF">
      <w:pPr>
        <w:pStyle w:val="Ttulo1"/>
        <w:rPr>
          <w:rFonts w:ascii="Nunito" w:hAnsi="Nunito"/>
        </w:rPr>
      </w:pPr>
      <w:bookmarkStart w:id="0" w:name="_Toc35468131"/>
      <w:r w:rsidRPr="00867386">
        <w:rPr>
          <w:rFonts w:ascii="Nunito" w:hAnsi="Nunito"/>
        </w:rPr>
        <w:lastRenderedPageBreak/>
        <w:t>Sommaire</w:t>
      </w:r>
      <w:bookmarkEnd w:id="0"/>
    </w:p>
    <w:p w14:paraId="37E0E32A" w14:textId="77777777" w:rsidR="00F41E2C" w:rsidRPr="00867386" w:rsidRDefault="00F41E2C" w:rsidP="00F41E2C">
      <w:pPr>
        <w:rPr>
          <w:rFonts w:ascii="Nunito" w:hAnsi="Nunito"/>
        </w:rPr>
      </w:pPr>
    </w:p>
    <w:sdt>
      <w:sdtPr>
        <w:rPr>
          <w:rFonts w:ascii="Nunito" w:hAnsi="Nunito"/>
        </w:rPr>
        <w:id w:val="2002156093"/>
        <w:docPartObj>
          <w:docPartGallery w:val="Table of Contents"/>
          <w:docPartUnique/>
        </w:docPartObj>
      </w:sdtPr>
      <w:sdtContent>
        <w:p w14:paraId="0BDE6CE6" w14:textId="4BB8081B" w:rsidR="00366E77" w:rsidRPr="00867386" w:rsidRDefault="00090A0E">
          <w:pPr>
            <w:pStyle w:val="TDC1"/>
            <w:tabs>
              <w:tab w:val="right" w:leader="dot" w:pos="9062"/>
            </w:tabs>
            <w:rPr>
              <w:rFonts w:ascii="Nunito" w:eastAsiaTheme="minorEastAsia" w:hAnsi="Nunito" w:cstheme="minorBidi"/>
              <w:noProof/>
              <w:color w:val="auto"/>
              <w:lang w:val="es-ES" w:eastAsia="es-ES"/>
            </w:rPr>
          </w:pPr>
          <w:r w:rsidRPr="00867386">
            <w:rPr>
              <w:rFonts w:ascii="Nunito" w:hAnsi="Nunito"/>
              <w:szCs w:val="24"/>
            </w:rPr>
            <w:fldChar w:fldCharType="begin"/>
          </w:r>
          <w:r w:rsidRPr="00867386">
            <w:rPr>
              <w:rFonts w:ascii="Nunito" w:hAnsi="Nunito"/>
              <w:szCs w:val="24"/>
            </w:rPr>
            <w:instrText xml:space="preserve"> TOC \o "1-3" \h \z \u </w:instrText>
          </w:r>
          <w:r w:rsidRPr="00867386">
            <w:rPr>
              <w:rFonts w:ascii="Nunito" w:hAnsi="Nunito"/>
              <w:szCs w:val="24"/>
            </w:rPr>
            <w:fldChar w:fldCharType="separate"/>
          </w:r>
          <w:hyperlink w:anchor="_Toc35468131" w:history="1">
            <w:r w:rsidR="00366E77" w:rsidRPr="00867386">
              <w:rPr>
                <w:rStyle w:val="Hipervnculo"/>
                <w:rFonts w:ascii="Nunito" w:hAnsi="Nunito"/>
                <w:noProof/>
              </w:rPr>
              <w:t>Sommaire</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_Toc35468131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3</w:t>
            </w:r>
            <w:r w:rsidR="00366E77" w:rsidRPr="00867386">
              <w:rPr>
                <w:rFonts w:ascii="Nunito" w:hAnsi="Nunito"/>
                <w:noProof/>
                <w:webHidden/>
              </w:rPr>
              <w:fldChar w:fldCharType="end"/>
            </w:r>
          </w:hyperlink>
        </w:p>
        <w:p w14:paraId="6F046E25" w14:textId="56E8BAD7" w:rsidR="00366E77" w:rsidRPr="00867386" w:rsidRDefault="00910E85">
          <w:pPr>
            <w:pStyle w:val="TDC1"/>
            <w:tabs>
              <w:tab w:val="right" w:leader="dot" w:pos="9062"/>
            </w:tabs>
            <w:rPr>
              <w:rFonts w:ascii="Nunito" w:eastAsiaTheme="minorEastAsia" w:hAnsi="Nunito" w:cstheme="minorBidi"/>
              <w:noProof/>
              <w:color w:val="auto"/>
              <w:lang w:val="es-ES" w:eastAsia="es-ES"/>
            </w:rPr>
          </w:pPr>
          <w:hyperlink w:anchor="_Toc35468132" w:history="1">
            <w:r w:rsidR="00366E77" w:rsidRPr="00867386">
              <w:rPr>
                <w:rStyle w:val="Hipervnculo"/>
                <w:rFonts w:ascii="Nunito" w:hAnsi="Nunito"/>
                <w:noProof/>
              </w:rPr>
              <w:t>Contexte</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_Toc35468132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4</w:t>
            </w:r>
            <w:r w:rsidR="00366E77" w:rsidRPr="00867386">
              <w:rPr>
                <w:rFonts w:ascii="Nunito" w:hAnsi="Nunito"/>
                <w:noProof/>
                <w:webHidden/>
              </w:rPr>
              <w:fldChar w:fldCharType="end"/>
            </w:r>
          </w:hyperlink>
        </w:p>
        <w:p w14:paraId="1802834B" w14:textId="02D1222C" w:rsidR="00366E77" w:rsidRPr="00867386" w:rsidRDefault="00910E85">
          <w:pPr>
            <w:pStyle w:val="TDC1"/>
            <w:tabs>
              <w:tab w:val="right" w:leader="dot" w:pos="9062"/>
            </w:tabs>
            <w:rPr>
              <w:rFonts w:ascii="Nunito" w:eastAsiaTheme="minorEastAsia" w:hAnsi="Nunito" w:cstheme="minorBidi"/>
              <w:noProof/>
              <w:color w:val="auto"/>
              <w:lang w:val="es-ES" w:eastAsia="es-ES"/>
            </w:rPr>
          </w:pPr>
          <w:hyperlink w:anchor="_Toc35468133" w:history="1">
            <w:r w:rsidR="00366E77" w:rsidRPr="00867386">
              <w:rPr>
                <w:rStyle w:val="Hipervnculo"/>
                <w:rFonts w:ascii="Nunito" w:hAnsi="Nunito"/>
                <w:noProof/>
              </w:rPr>
              <w:t>Codage indépendant d’images suivant l’algorithme JPEG</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_Toc35468133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5</w:t>
            </w:r>
            <w:r w:rsidR="00366E77" w:rsidRPr="00867386">
              <w:rPr>
                <w:rFonts w:ascii="Nunito" w:hAnsi="Nunito"/>
                <w:noProof/>
                <w:webHidden/>
              </w:rPr>
              <w:fldChar w:fldCharType="end"/>
            </w:r>
          </w:hyperlink>
        </w:p>
        <w:p w14:paraId="3373A5D8" w14:textId="472641D6" w:rsidR="00366E77" w:rsidRPr="00867386" w:rsidRDefault="00910E85">
          <w:pPr>
            <w:pStyle w:val="TDC1"/>
            <w:tabs>
              <w:tab w:val="right" w:leader="dot" w:pos="9062"/>
            </w:tabs>
            <w:rPr>
              <w:rFonts w:ascii="Nunito" w:eastAsiaTheme="minorEastAsia" w:hAnsi="Nunito" w:cstheme="minorBidi"/>
              <w:noProof/>
              <w:color w:val="auto"/>
              <w:lang w:val="es-ES" w:eastAsia="es-ES"/>
            </w:rPr>
          </w:pPr>
          <w:hyperlink w:anchor="_Toc35468134" w:history="1">
            <w:r w:rsidR="00366E77" w:rsidRPr="00867386">
              <w:rPr>
                <w:rStyle w:val="Hipervnculo"/>
                <w:rFonts w:ascii="Nunito" w:hAnsi="Nunito"/>
                <w:noProof/>
              </w:rPr>
              <w:t>Codage indépendant des images d’un vidéo suivant l’algorithme JPEG</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_Toc35468134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10</w:t>
            </w:r>
            <w:r w:rsidR="00366E77" w:rsidRPr="00867386">
              <w:rPr>
                <w:rFonts w:ascii="Nunito" w:hAnsi="Nunito"/>
                <w:noProof/>
                <w:webHidden/>
              </w:rPr>
              <w:fldChar w:fldCharType="end"/>
            </w:r>
          </w:hyperlink>
        </w:p>
        <w:p w14:paraId="76AE21E3" w14:textId="4011A5A7" w:rsidR="00366E77" w:rsidRPr="00867386" w:rsidRDefault="00910E85">
          <w:pPr>
            <w:pStyle w:val="TDC1"/>
            <w:tabs>
              <w:tab w:val="right" w:leader="dot" w:pos="9062"/>
            </w:tabs>
            <w:rPr>
              <w:rFonts w:ascii="Nunito" w:eastAsiaTheme="minorEastAsia" w:hAnsi="Nunito" w:cstheme="minorBidi"/>
              <w:noProof/>
              <w:color w:val="auto"/>
              <w:lang w:val="es-ES" w:eastAsia="es-ES"/>
            </w:rPr>
          </w:pPr>
          <w:hyperlink w:anchor="_Toc35468135" w:history="1">
            <w:r w:rsidR="00366E77" w:rsidRPr="00867386">
              <w:rPr>
                <w:rStyle w:val="Hipervnculo"/>
                <w:rFonts w:ascii="Nunito" w:hAnsi="Nunito"/>
                <w:noProof/>
              </w:rPr>
              <w:t>Codage prédictif des images d’un vidéo</w:t>
            </w:r>
            <w:r w:rsidR="00366E77" w:rsidRPr="00867386">
              <w:rPr>
                <w:rFonts w:ascii="Nunito" w:hAnsi="Nunito"/>
                <w:noProof/>
                <w:webHidden/>
              </w:rPr>
              <w:tab/>
            </w:r>
            <w:r w:rsidR="00366E77" w:rsidRPr="00867386">
              <w:rPr>
                <w:rFonts w:ascii="Nunito" w:hAnsi="Nunito"/>
                <w:noProof/>
                <w:webHidden/>
              </w:rPr>
              <w:fldChar w:fldCharType="begin"/>
            </w:r>
            <w:r w:rsidR="00366E77" w:rsidRPr="00867386">
              <w:rPr>
                <w:rFonts w:ascii="Nunito" w:hAnsi="Nunito"/>
                <w:noProof/>
                <w:webHidden/>
              </w:rPr>
              <w:instrText xml:space="preserve"> PAGEREF _Toc35468135 \h </w:instrText>
            </w:r>
            <w:r w:rsidR="00366E77" w:rsidRPr="00867386">
              <w:rPr>
                <w:rFonts w:ascii="Nunito" w:hAnsi="Nunito"/>
                <w:noProof/>
                <w:webHidden/>
              </w:rPr>
            </w:r>
            <w:r w:rsidR="00366E77" w:rsidRPr="00867386">
              <w:rPr>
                <w:rFonts w:ascii="Nunito" w:hAnsi="Nunito"/>
                <w:noProof/>
                <w:webHidden/>
              </w:rPr>
              <w:fldChar w:fldCharType="separate"/>
            </w:r>
            <w:r w:rsidR="00680F55">
              <w:rPr>
                <w:rFonts w:ascii="Nunito" w:hAnsi="Nunito"/>
                <w:noProof/>
                <w:webHidden/>
              </w:rPr>
              <w:t>11</w:t>
            </w:r>
            <w:r w:rsidR="00366E77" w:rsidRPr="00867386">
              <w:rPr>
                <w:rFonts w:ascii="Nunito" w:hAnsi="Nunito"/>
                <w:noProof/>
                <w:webHidden/>
              </w:rPr>
              <w:fldChar w:fldCharType="end"/>
            </w:r>
          </w:hyperlink>
        </w:p>
        <w:p w14:paraId="448FF041" w14:textId="1156FA2D" w:rsidR="004979D6" w:rsidRPr="00867386" w:rsidRDefault="00090A0E">
          <w:pPr>
            <w:rPr>
              <w:rFonts w:ascii="Nunito" w:hAnsi="Nunito"/>
            </w:rPr>
          </w:pPr>
          <w:r w:rsidRPr="00867386">
            <w:rPr>
              <w:rFonts w:ascii="Nunito" w:hAnsi="Nunito"/>
              <w:b/>
              <w:bCs/>
              <w:szCs w:val="24"/>
            </w:rPr>
            <w:fldChar w:fldCharType="end"/>
          </w:r>
        </w:p>
      </w:sdtContent>
    </w:sdt>
    <w:p w14:paraId="4363D3A0" w14:textId="77777777" w:rsidR="004979D6" w:rsidRPr="00867386" w:rsidRDefault="004979D6">
      <w:pPr>
        <w:jc w:val="left"/>
        <w:rPr>
          <w:rFonts w:ascii="Nunito" w:hAnsi="Nunito"/>
        </w:rPr>
      </w:pPr>
      <w:r w:rsidRPr="00867386">
        <w:rPr>
          <w:rFonts w:ascii="Nunito" w:hAnsi="Nunito"/>
        </w:rPr>
        <w:br w:type="page"/>
      </w:r>
    </w:p>
    <w:p w14:paraId="52D95C9C" w14:textId="03732B56" w:rsidR="001D0031" w:rsidRPr="00867386" w:rsidRDefault="001D0031" w:rsidP="001D0031">
      <w:pPr>
        <w:pStyle w:val="Ttulo1"/>
        <w:rPr>
          <w:rFonts w:ascii="Nunito" w:hAnsi="Nunito"/>
          <w:bCs/>
        </w:rPr>
      </w:pPr>
      <w:bookmarkStart w:id="1" w:name="_Toc35468132"/>
      <w:r w:rsidRPr="00867386">
        <w:rPr>
          <w:rFonts w:ascii="Nunito" w:hAnsi="Nunito"/>
        </w:rPr>
        <w:lastRenderedPageBreak/>
        <w:t>Contexte</w:t>
      </w:r>
      <w:bookmarkEnd w:id="1"/>
    </w:p>
    <w:p w14:paraId="0269B847" w14:textId="77777777" w:rsidR="00317607" w:rsidRDefault="00262FE8" w:rsidP="00262FE8">
      <w:pPr>
        <w:ind w:firstLine="284"/>
        <w:rPr>
          <w:rFonts w:ascii="Nunito" w:hAnsi="Nunito"/>
          <w:bCs/>
        </w:rPr>
      </w:pPr>
      <w:r w:rsidRPr="00867386">
        <w:rPr>
          <w:rFonts w:ascii="Nunito" w:hAnsi="Nunito"/>
          <w:bCs/>
        </w:rPr>
        <w:t xml:space="preserve">Le but principal de ce projet c’est de </w:t>
      </w:r>
      <w:r w:rsidRPr="00867386">
        <w:rPr>
          <w:rFonts w:ascii="Nunito" w:hAnsi="Nunito"/>
          <w:b/>
        </w:rPr>
        <w:t>mettre en œuvre une solution de compression</w:t>
      </w:r>
      <w:r w:rsidR="00F068F9" w:rsidRPr="00867386">
        <w:rPr>
          <w:rFonts w:ascii="Nunito" w:hAnsi="Nunito"/>
          <w:b/>
        </w:rPr>
        <w:t xml:space="preserve"> et décompression</w:t>
      </w:r>
      <w:r w:rsidRPr="00867386">
        <w:rPr>
          <w:rFonts w:ascii="Nunito" w:hAnsi="Nunito"/>
          <w:b/>
        </w:rPr>
        <w:t xml:space="preserve"> vidéo</w:t>
      </w:r>
      <w:r w:rsidRPr="00867386">
        <w:rPr>
          <w:rFonts w:ascii="Nunito" w:hAnsi="Nunito"/>
          <w:bCs/>
        </w:rPr>
        <w:t>.</w:t>
      </w:r>
      <w:r w:rsidR="00D63369" w:rsidRPr="00867386">
        <w:rPr>
          <w:rFonts w:ascii="Nunito" w:hAnsi="Nunito"/>
          <w:bCs/>
        </w:rPr>
        <w:t xml:space="preserve"> Afin d’organiser notre code</w:t>
      </w:r>
      <w:r w:rsidR="00F068F9" w:rsidRPr="00867386">
        <w:rPr>
          <w:rFonts w:ascii="Nunito" w:hAnsi="Nunito"/>
          <w:bCs/>
        </w:rPr>
        <w:t xml:space="preserve"> MATLAB</w:t>
      </w:r>
      <w:r w:rsidR="00D63369" w:rsidRPr="00867386">
        <w:rPr>
          <w:rFonts w:ascii="Nunito" w:hAnsi="Nunito"/>
          <w:bCs/>
        </w:rPr>
        <w:t xml:space="preserve">, nous avons créé un dépôt git en ligne sur GitHub. </w:t>
      </w:r>
    </w:p>
    <w:p w14:paraId="2540C5A1" w14:textId="77777777" w:rsidR="00317607" w:rsidRDefault="00D63369" w:rsidP="00262FE8">
      <w:pPr>
        <w:ind w:firstLine="284"/>
        <w:rPr>
          <w:rFonts w:ascii="Nunito" w:hAnsi="Nunito"/>
          <w:bCs/>
        </w:rPr>
      </w:pPr>
      <w:r w:rsidRPr="00867386">
        <w:rPr>
          <w:rFonts w:ascii="Nunito" w:hAnsi="Nunito"/>
          <w:bCs/>
        </w:rPr>
        <w:t>Vous trouverez no</w:t>
      </w:r>
      <w:r w:rsidR="00B17209">
        <w:rPr>
          <w:rFonts w:ascii="Nunito" w:hAnsi="Nunito"/>
          <w:bCs/>
        </w:rPr>
        <w:t xml:space="preserve">s fichiers </w:t>
      </w:r>
      <w:r w:rsidRPr="00867386">
        <w:rPr>
          <w:rFonts w:ascii="Nunito" w:hAnsi="Nunito"/>
          <w:bCs/>
        </w:rPr>
        <w:t xml:space="preserve">dans l’adresse suivante : </w:t>
      </w:r>
      <w:r w:rsidR="00262FE8" w:rsidRPr="00867386">
        <w:rPr>
          <w:rFonts w:ascii="Nunito" w:hAnsi="Nunito"/>
          <w:bCs/>
        </w:rPr>
        <w:t xml:space="preserve"> </w:t>
      </w:r>
      <w:hyperlink r:id="rId8" w:history="1">
        <w:r w:rsidRPr="00867386">
          <w:rPr>
            <w:rStyle w:val="Hipervnculo"/>
            <w:rFonts w:ascii="Nunito" w:hAnsi="Nunito"/>
            <w:bCs/>
          </w:rPr>
          <w:t>github.com/</w:t>
        </w:r>
        <w:proofErr w:type="spellStart"/>
        <w:r w:rsidRPr="00867386">
          <w:rPr>
            <w:rStyle w:val="Hipervnculo"/>
            <w:rFonts w:ascii="Nunito" w:hAnsi="Nunito"/>
            <w:bCs/>
          </w:rPr>
          <w:t>chletes</w:t>
        </w:r>
        <w:proofErr w:type="spellEnd"/>
        <w:r w:rsidRPr="00867386">
          <w:rPr>
            <w:rStyle w:val="Hipervnculo"/>
            <w:rFonts w:ascii="Nunito" w:hAnsi="Nunito"/>
            <w:bCs/>
          </w:rPr>
          <w:t>/IMTA-CD-</w:t>
        </w:r>
        <w:proofErr w:type="spellStart"/>
        <w:r w:rsidRPr="00867386">
          <w:rPr>
            <w:rStyle w:val="Hipervnculo"/>
            <w:rFonts w:ascii="Nunito" w:hAnsi="Nunito"/>
            <w:bCs/>
          </w:rPr>
          <w:t>Video_Compression_Project</w:t>
        </w:r>
        <w:proofErr w:type="spellEnd"/>
      </w:hyperlink>
      <w:r w:rsidR="00B17209">
        <w:rPr>
          <w:rFonts w:ascii="Nunito" w:hAnsi="Nunito"/>
          <w:bCs/>
        </w:rPr>
        <w:t xml:space="preserve">. </w:t>
      </w:r>
    </w:p>
    <w:p w14:paraId="6630EEE9" w14:textId="2CCF3C15" w:rsidR="00D63369" w:rsidRDefault="00B17209" w:rsidP="00262FE8">
      <w:pPr>
        <w:ind w:firstLine="284"/>
        <w:rPr>
          <w:rFonts w:ascii="Nunito" w:hAnsi="Nunito"/>
          <w:bCs/>
        </w:rPr>
      </w:pPr>
      <w:r>
        <w:rPr>
          <w:rFonts w:ascii="Nunito" w:hAnsi="Nunito"/>
          <w:bCs/>
        </w:rPr>
        <w:t xml:space="preserve">Dans le dépôt GitHub, vous trouverez trois dossiers : </w:t>
      </w:r>
    </w:p>
    <w:p w14:paraId="6778AAEF" w14:textId="03E92FEC" w:rsidR="00B17209" w:rsidRDefault="00B17209" w:rsidP="00603234">
      <w:pPr>
        <w:pStyle w:val="Prrafodelista"/>
        <w:numPr>
          <w:ilvl w:val="0"/>
          <w:numId w:val="4"/>
        </w:numPr>
        <w:rPr>
          <w:rFonts w:ascii="Nunito" w:hAnsi="Nunito"/>
          <w:bCs/>
        </w:rPr>
      </w:pPr>
      <w:r>
        <w:rPr>
          <w:rFonts w:ascii="Nunito" w:hAnsi="Nunito"/>
          <w:bCs/>
        </w:rPr>
        <w:t xml:space="preserve">Le dossier /code/, qui contient les </w:t>
      </w:r>
      <w:r>
        <w:rPr>
          <w:rFonts w:ascii="Nunito" w:hAnsi="Nunito"/>
          <w:bCs/>
          <w:i/>
          <w:iCs/>
        </w:rPr>
        <w:t>scripts</w:t>
      </w:r>
      <w:r>
        <w:rPr>
          <w:rFonts w:ascii="Nunito" w:hAnsi="Nunito"/>
          <w:bCs/>
        </w:rPr>
        <w:t xml:space="preserve">, commençant par </w:t>
      </w:r>
      <w:r>
        <w:rPr>
          <w:rFonts w:ascii="Consolas" w:hAnsi="Consolas"/>
          <w:bCs/>
        </w:rPr>
        <w:t>‘s_’</w:t>
      </w:r>
      <w:r>
        <w:rPr>
          <w:rFonts w:ascii="Nunito" w:hAnsi="Nunito"/>
          <w:bCs/>
        </w:rPr>
        <w:t xml:space="preserve">, et les fonctions, commençant par </w:t>
      </w:r>
      <w:r>
        <w:rPr>
          <w:rFonts w:ascii="Consolas" w:hAnsi="Consolas"/>
          <w:bCs/>
        </w:rPr>
        <w:t>‘f_’</w:t>
      </w:r>
      <w:r>
        <w:rPr>
          <w:rFonts w:ascii="Nunito" w:hAnsi="Nunito"/>
          <w:bCs/>
        </w:rPr>
        <w:t>, que nous avons codé pour la réalisation de ce projet.</w:t>
      </w:r>
    </w:p>
    <w:p w14:paraId="22BBD9CA" w14:textId="2F457259" w:rsidR="00B17209" w:rsidRDefault="00B17209" w:rsidP="00603234">
      <w:pPr>
        <w:pStyle w:val="Prrafodelista"/>
        <w:numPr>
          <w:ilvl w:val="0"/>
          <w:numId w:val="4"/>
        </w:numPr>
        <w:rPr>
          <w:rFonts w:ascii="Nunito" w:hAnsi="Nunito"/>
          <w:bCs/>
        </w:rPr>
      </w:pPr>
      <w:r>
        <w:rPr>
          <w:rFonts w:ascii="Nunito" w:hAnsi="Nunito"/>
          <w:bCs/>
        </w:rPr>
        <w:t xml:space="preserve">Le dossier /data/images/, qui contient les images et les vidéos que nous utilisons pour faire les démonstrations (donc, utilisés par les </w:t>
      </w:r>
      <w:r>
        <w:rPr>
          <w:rFonts w:ascii="Nunito" w:hAnsi="Nunito"/>
          <w:bCs/>
          <w:i/>
          <w:iCs/>
        </w:rPr>
        <w:t>scripts</w:t>
      </w:r>
      <w:r>
        <w:rPr>
          <w:rFonts w:ascii="Nunito" w:hAnsi="Nunito"/>
          <w:bCs/>
        </w:rPr>
        <w:t>).</w:t>
      </w:r>
    </w:p>
    <w:p w14:paraId="41A0F88C" w14:textId="77777777" w:rsidR="00317607" w:rsidRDefault="00B17209" w:rsidP="00603234">
      <w:pPr>
        <w:pStyle w:val="Prrafodelista"/>
        <w:numPr>
          <w:ilvl w:val="0"/>
          <w:numId w:val="4"/>
        </w:numPr>
        <w:rPr>
          <w:rFonts w:ascii="Nunito" w:hAnsi="Nunito"/>
          <w:bCs/>
        </w:rPr>
      </w:pPr>
      <w:r>
        <w:rPr>
          <w:rFonts w:ascii="Nunito" w:hAnsi="Nunito"/>
          <w:bCs/>
        </w:rPr>
        <w:t>Le dossier /ressources/, qui contient l’énoncé du projet (</w:t>
      </w:r>
      <w:r w:rsidRPr="00B17209">
        <w:rPr>
          <w:rFonts w:ascii="Consolas" w:hAnsi="Consolas"/>
          <w:bCs/>
        </w:rPr>
        <w:t>‘project_description.pdf’</w:t>
      </w:r>
      <w:r>
        <w:rPr>
          <w:rFonts w:ascii="Nunito" w:hAnsi="Nunito"/>
          <w:bCs/>
        </w:rPr>
        <w:t xml:space="preserve">) et autres dossiers. </w:t>
      </w:r>
    </w:p>
    <w:p w14:paraId="164096CD" w14:textId="3F822721" w:rsidR="00B17209" w:rsidRDefault="00B17209" w:rsidP="00603234">
      <w:pPr>
        <w:pStyle w:val="Prrafodelista"/>
        <w:numPr>
          <w:ilvl w:val="1"/>
          <w:numId w:val="4"/>
        </w:numPr>
        <w:rPr>
          <w:rFonts w:ascii="Nunito" w:hAnsi="Nunito"/>
          <w:bCs/>
        </w:rPr>
      </w:pPr>
      <w:r>
        <w:rPr>
          <w:rFonts w:ascii="Nunito" w:hAnsi="Nunito"/>
          <w:bCs/>
        </w:rPr>
        <w:t xml:space="preserve">Le dossier /ressources/biblio/ contient des informations que nous avons utilisé </w:t>
      </w:r>
      <w:r w:rsidR="00317607">
        <w:rPr>
          <w:rFonts w:ascii="Nunito" w:hAnsi="Nunito"/>
          <w:bCs/>
        </w:rPr>
        <w:t xml:space="preserve">pour comprendre l’algorithme de compression JPEG ou l’algorithme d’estimation de mouvement, entre autres. </w:t>
      </w:r>
    </w:p>
    <w:p w14:paraId="7F23F207" w14:textId="15B7E1A9" w:rsidR="00317607" w:rsidRDefault="00317607" w:rsidP="00603234">
      <w:pPr>
        <w:pStyle w:val="Prrafodelista"/>
        <w:numPr>
          <w:ilvl w:val="1"/>
          <w:numId w:val="4"/>
        </w:numPr>
        <w:rPr>
          <w:rFonts w:ascii="Nunito" w:hAnsi="Nunito"/>
          <w:bCs/>
        </w:rPr>
      </w:pPr>
      <w:r>
        <w:rPr>
          <w:rFonts w:ascii="Nunito" w:hAnsi="Nunito"/>
          <w:bCs/>
        </w:rPr>
        <w:t>Les dossiers /ressources/</w:t>
      </w:r>
      <w:proofErr w:type="spellStart"/>
      <w:r w:rsidRPr="00317607">
        <w:rPr>
          <w:rFonts w:ascii="Nunito" w:hAnsi="Nunito"/>
          <w:bCs/>
        </w:rPr>
        <w:t>BlockMatchingAlgoMPEG</w:t>
      </w:r>
      <w:proofErr w:type="spellEnd"/>
      <w:r>
        <w:rPr>
          <w:rFonts w:ascii="Nunito" w:hAnsi="Nunito"/>
          <w:bCs/>
        </w:rPr>
        <w:t xml:space="preserve"> et /ressources/</w:t>
      </w:r>
      <w:proofErr w:type="spellStart"/>
      <w:r w:rsidRPr="00317607">
        <w:rPr>
          <w:rFonts w:ascii="Nunito" w:hAnsi="Nunito"/>
          <w:bCs/>
        </w:rPr>
        <w:t>video_and_code</w:t>
      </w:r>
      <w:proofErr w:type="spellEnd"/>
      <w:r>
        <w:rPr>
          <w:rFonts w:ascii="Nunito" w:hAnsi="Nunito"/>
          <w:bCs/>
        </w:rPr>
        <w:t xml:space="preserve"> contiennent des fonctions externes (pas à nous).</w:t>
      </w:r>
    </w:p>
    <w:p w14:paraId="54A71403" w14:textId="57A5AFC7" w:rsidR="00317607" w:rsidRPr="00B17209" w:rsidRDefault="00317607" w:rsidP="00603234">
      <w:pPr>
        <w:pStyle w:val="Prrafodelista"/>
        <w:numPr>
          <w:ilvl w:val="1"/>
          <w:numId w:val="4"/>
        </w:numPr>
        <w:rPr>
          <w:rFonts w:ascii="Nunito" w:hAnsi="Nunito"/>
          <w:bCs/>
        </w:rPr>
      </w:pPr>
      <w:r>
        <w:rPr>
          <w:rFonts w:ascii="Nunito" w:hAnsi="Nunito"/>
          <w:bCs/>
        </w:rPr>
        <w:t>Les dossiers /ressources/</w:t>
      </w:r>
      <w:r w:rsidRPr="00317607">
        <w:rPr>
          <w:rFonts w:ascii="Nunito" w:hAnsi="Nunito"/>
          <w:bCs/>
        </w:rPr>
        <w:t>TP1_Lossless_Coding</w:t>
      </w:r>
      <w:r>
        <w:rPr>
          <w:rFonts w:ascii="Nunito" w:hAnsi="Nunito"/>
          <w:bCs/>
        </w:rPr>
        <w:t xml:space="preserve"> et /ressources/</w:t>
      </w:r>
      <w:r w:rsidRPr="00317607">
        <w:rPr>
          <w:rFonts w:ascii="Nunito" w:hAnsi="Nunito"/>
          <w:bCs/>
        </w:rPr>
        <w:t>TP2_Lossy_Source_Coding</w:t>
      </w:r>
      <w:r>
        <w:rPr>
          <w:rFonts w:ascii="Nunito" w:hAnsi="Nunito"/>
          <w:bCs/>
        </w:rPr>
        <w:t xml:space="preserve"> </w:t>
      </w:r>
      <w:proofErr w:type="gramStart"/>
      <w:r>
        <w:rPr>
          <w:rFonts w:ascii="Nunito" w:hAnsi="Nunito"/>
          <w:bCs/>
        </w:rPr>
        <w:t>contiennent</w:t>
      </w:r>
      <w:proofErr w:type="gramEnd"/>
      <w:r>
        <w:rPr>
          <w:rFonts w:ascii="Nunito" w:hAnsi="Nunito"/>
          <w:bCs/>
        </w:rPr>
        <w:t xml:space="preserve"> des fonctions dont nous avons codé pour les Travaux Pratiques 1 et 2 de l’UE. </w:t>
      </w:r>
    </w:p>
    <w:p w14:paraId="30547C31" w14:textId="07619B2D" w:rsidR="00B87345" w:rsidRPr="00867386" w:rsidRDefault="00D63369" w:rsidP="00262FE8">
      <w:pPr>
        <w:ind w:firstLine="284"/>
        <w:rPr>
          <w:rFonts w:ascii="Nunito" w:hAnsi="Nunito"/>
          <w:bCs/>
        </w:rPr>
      </w:pPr>
      <w:r w:rsidRPr="00867386">
        <w:rPr>
          <w:rFonts w:ascii="Nunito" w:hAnsi="Nunito"/>
          <w:bCs/>
        </w:rPr>
        <w:t>N</w:t>
      </w:r>
      <w:r w:rsidR="00262FE8" w:rsidRPr="00867386">
        <w:rPr>
          <w:rFonts w:ascii="Nunito" w:hAnsi="Nunito"/>
          <w:bCs/>
        </w:rPr>
        <w:t>ous avons procédé de la suivante façon</w:t>
      </w:r>
      <w:r w:rsidRPr="00867386">
        <w:rPr>
          <w:rFonts w:ascii="Nunito" w:hAnsi="Nunito"/>
          <w:bCs/>
        </w:rPr>
        <w:t xml:space="preserve"> pour</w:t>
      </w:r>
      <w:r w:rsidR="00F068F9" w:rsidRPr="00867386">
        <w:rPr>
          <w:rFonts w:ascii="Nunito" w:hAnsi="Nunito"/>
          <w:bCs/>
        </w:rPr>
        <w:t xml:space="preserve"> mettre en œuvre notre solution de compression et décompression vidéo</w:t>
      </w:r>
      <w:r w:rsidR="00262FE8" w:rsidRPr="00867386">
        <w:rPr>
          <w:rFonts w:ascii="Nunito" w:hAnsi="Nunito"/>
          <w:bCs/>
        </w:rPr>
        <w:t xml:space="preserve">. </w:t>
      </w:r>
    </w:p>
    <w:p w14:paraId="389ED707" w14:textId="49204467" w:rsidR="00F068F9" w:rsidRPr="00867386" w:rsidRDefault="00F068F9" w:rsidP="00262FE8">
      <w:pPr>
        <w:ind w:firstLine="284"/>
        <w:rPr>
          <w:rFonts w:ascii="Nunito" w:hAnsi="Nunito"/>
          <w:bCs/>
        </w:rPr>
      </w:pPr>
      <w:r w:rsidRPr="00867386">
        <w:rPr>
          <w:rFonts w:ascii="Nunito" w:hAnsi="Nunito"/>
          <w:bCs/>
        </w:rPr>
        <w:t xml:space="preserve">Dans un premier temps, nous avons mis en œuvre une </w:t>
      </w:r>
      <w:r w:rsidRPr="00867386">
        <w:rPr>
          <w:rFonts w:ascii="Nunito" w:hAnsi="Nunito"/>
          <w:b/>
        </w:rPr>
        <w:t>solution complète pour encoder et décoder des images</w:t>
      </w:r>
      <w:r w:rsidRPr="00867386">
        <w:rPr>
          <w:rFonts w:ascii="Nunito" w:hAnsi="Nunito"/>
          <w:bCs/>
        </w:rPr>
        <w:t xml:space="preserve">. </w:t>
      </w:r>
    </w:p>
    <w:p w14:paraId="51BBCFAB" w14:textId="748BB692" w:rsidR="00262FE8" w:rsidRPr="00867386" w:rsidRDefault="00262FE8" w:rsidP="00262FE8">
      <w:pPr>
        <w:ind w:firstLine="284"/>
        <w:rPr>
          <w:rFonts w:ascii="Nunito" w:hAnsi="Nunito"/>
          <w:bCs/>
        </w:rPr>
      </w:pPr>
      <w:r w:rsidRPr="00867386">
        <w:rPr>
          <w:rFonts w:ascii="Nunito" w:hAnsi="Nunito"/>
          <w:bCs/>
        </w:rPr>
        <w:t xml:space="preserve">Dans un </w:t>
      </w:r>
      <w:r w:rsidR="00F068F9" w:rsidRPr="00867386">
        <w:rPr>
          <w:rFonts w:ascii="Nunito" w:hAnsi="Nunito"/>
          <w:bCs/>
        </w:rPr>
        <w:t xml:space="preserve">deuxième </w:t>
      </w:r>
      <w:r w:rsidRPr="00867386">
        <w:rPr>
          <w:rFonts w:ascii="Nunito" w:hAnsi="Nunito"/>
          <w:bCs/>
        </w:rPr>
        <w:t xml:space="preserve">temps, nous avons mis en œuvre une </w:t>
      </w:r>
      <w:r w:rsidRPr="00867386">
        <w:rPr>
          <w:rFonts w:ascii="Nunito" w:hAnsi="Nunito"/>
          <w:b/>
        </w:rPr>
        <w:t xml:space="preserve">solution complète pour encoder </w:t>
      </w:r>
      <w:r w:rsidR="00F068F9" w:rsidRPr="00867386">
        <w:rPr>
          <w:rFonts w:ascii="Nunito" w:hAnsi="Nunito"/>
          <w:b/>
        </w:rPr>
        <w:t xml:space="preserve">et décoder </w:t>
      </w:r>
      <w:r w:rsidRPr="00867386">
        <w:rPr>
          <w:rFonts w:ascii="Nunito" w:hAnsi="Nunito"/>
          <w:b/>
        </w:rPr>
        <w:t>les images de la vidéo indépendamment les unes des autres</w:t>
      </w:r>
      <w:r w:rsidRPr="00867386">
        <w:rPr>
          <w:rFonts w:ascii="Nunito" w:hAnsi="Nunito"/>
          <w:bCs/>
        </w:rPr>
        <w:t xml:space="preserve">. </w:t>
      </w:r>
    </w:p>
    <w:p w14:paraId="719A489E" w14:textId="3FF75C02" w:rsidR="00262FE8" w:rsidRPr="00867386" w:rsidRDefault="00262FE8" w:rsidP="00262FE8">
      <w:pPr>
        <w:ind w:firstLine="284"/>
        <w:rPr>
          <w:rFonts w:ascii="Nunito" w:hAnsi="Nunito"/>
          <w:bCs/>
        </w:rPr>
      </w:pPr>
      <w:r w:rsidRPr="00867386">
        <w:rPr>
          <w:rFonts w:ascii="Nunito" w:hAnsi="Nunito"/>
          <w:bCs/>
        </w:rPr>
        <w:t xml:space="preserve">Dans un </w:t>
      </w:r>
      <w:r w:rsidR="00F068F9" w:rsidRPr="00867386">
        <w:rPr>
          <w:rFonts w:ascii="Nunito" w:hAnsi="Nunito"/>
          <w:bCs/>
        </w:rPr>
        <w:t xml:space="preserve">troisième </w:t>
      </w:r>
      <w:r w:rsidRPr="00867386">
        <w:rPr>
          <w:rFonts w:ascii="Nunito" w:hAnsi="Nunito"/>
          <w:bCs/>
        </w:rPr>
        <w:t xml:space="preserve">temps, nous avons mis en œuvre un </w:t>
      </w:r>
      <w:r w:rsidRPr="00867386">
        <w:rPr>
          <w:rFonts w:ascii="Nunito" w:hAnsi="Nunito"/>
          <w:b/>
        </w:rPr>
        <w:t xml:space="preserve">codage prédictif pour </w:t>
      </w:r>
      <w:r w:rsidR="00F068F9" w:rsidRPr="00867386">
        <w:rPr>
          <w:rFonts w:ascii="Nunito" w:hAnsi="Nunito"/>
          <w:b/>
        </w:rPr>
        <w:t>en</w:t>
      </w:r>
      <w:r w:rsidRPr="00867386">
        <w:rPr>
          <w:rFonts w:ascii="Nunito" w:hAnsi="Nunito"/>
          <w:b/>
        </w:rPr>
        <w:t xml:space="preserve">coder </w:t>
      </w:r>
      <w:r w:rsidR="00F068F9" w:rsidRPr="00867386">
        <w:rPr>
          <w:rFonts w:ascii="Nunito" w:hAnsi="Nunito"/>
          <w:b/>
        </w:rPr>
        <w:t xml:space="preserve">et décoder </w:t>
      </w:r>
      <w:r w:rsidRPr="00867386">
        <w:rPr>
          <w:rFonts w:ascii="Nunito" w:hAnsi="Nunito"/>
          <w:b/>
        </w:rPr>
        <w:t xml:space="preserve">les images successives </w:t>
      </w:r>
      <w:r w:rsidR="001D0031" w:rsidRPr="00867386">
        <w:rPr>
          <w:rFonts w:ascii="Nunito" w:hAnsi="Nunito"/>
          <w:b/>
        </w:rPr>
        <w:t xml:space="preserve">d’un vidéo </w:t>
      </w:r>
      <w:r w:rsidRPr="00867386">
        <w:rPr>
          <w:rFonts w:ascii="Nunito" w:hAnsi="Nunito"/>
          <w:b/>
        </w:rPr>
        <w:t>les unes par rapport aux autres</w:t>
      </w:r>
      <w:r w:rsidRPr="00867386">
        <w:rPr>
          <w:rFonts w:ascii="Nunito" w:hAnsi="Nunito"/>
          <w:bCs/>
        </w:rPr>
        <w:t>.</w:t>
      </w:r>
    </w:p>
    <w:p w14:paraId="2911A917" w14:textId="3691D392" w:rsidR="001D0031" w:rsidRPr="00867386" w:rsidRDefault="001D0031" w:rsidP="00262FE8">
      <w:pPr>
        <w:ind w:firstLine="284"/>
        <w:rPr>
          <w:rFonts w:ascii="Nunito" w:hAnsi="Nunito"/>
          <w:bCs/>
        </w:rPr>
      </w:pPr>
      <w:r w:rsidRPr="00867386">
        <w:rPr>
          <w:rFonts w:ascii="Nunito" w:hAnsi="Nunito"/>
          <w:bCs/>
        </w:rPr>
        <w:t xml:space="preserve">Vous trouverez, dans la suite de ce document, des explications sur notre projet, des explications sur les fichiers les plus importants – </w:t>
      </w:r>
      <w:r w:rsidRPr="00867386">
        <w:rPr>
          <w:rFonts w:ascii="Nunito" w:hAnsi="Nunito"/>
          <w:bCs/>
          <w:i/>
          <w:iCs/>
        </w:rPr>
        <w:t>scripts</w:t>
      </w:r>
      <w:r w:rsidRPr="00867386">
        <w:rPr>
          <w:rFonts w:ascii="Nunito" w:hAnsi="Nunito"/>
          <w:bCs/>
        </w:rPr>
        <w:t xml:space="preserve"> et fonctions – ainsi que</w:t>
      </w:r>
      <w:r w:rsidR="00EB5789" w:rsidRPr="00867386">
        <w:rPr>
          <w:rFonts w:ascii="Nunito" w:hAnsi="Nunito"/>
          <w:bCs/>
        </w:rPr>
        <w:t xml:space="preserve"> sur les </w:t>
      </w:r>
      <w:r w:rsidR="00EB5789" w:rsidRPr="00867386">
        <w:rPr>
          <w:rFonts w:ascii="Nunito" w:hAnsi="Nunito"/>
          <w:b/>
        </w:rPr>
        <w:t>performances</w:t>
      </w:r>
      <w:r w:rsidR="00EB5789" w:rsidRPr="00867386">
        <w:rPr>
          <w:rFonts w:ascii="Nunito" w:hAnsi="Nunito"/>
          <w:bCs/>
        </w:rPr>
        <w:t xml:space="preserve">, en termes de taux et de distorsion, </w:t>
      </w:r>
      <w:r w:rsidR="00EB5789" w:rsidRPr="00867386">
        <w:rPr>
          <w:rFonts w:ascii="Nunito" w:hAnsi="Nunito"/>
          <w:b/>
        </w:rPr>
        <w:t>de notre compression</w:t>
      </w:r>
      <w:r w:rsidR="00EB5789" w:rsidRPr="00867386">
        <w:rPr>
          <w:rFonts w:ascii="Nunito" w:hAnsi="Nunito"/>
          <w:bCs/>
        </w:rPr>
        <w:t>.</w:t>
      </w:r>
    </w:p>
    <w:p w14:paraId="7BB14373" w14:textId="5A75918F" w:rsidR="001D0031" w:rsidRPr="00867386" w:rsidRDefault="001D0031">
      <w:pPr>
        <w:jc w:val="left"/>
        <w:rPr>
          <w:rFonts w:ascii="Nunito" w:hAnsi="Nunito"/>
          <w:bCs/>
        </w:rPr>
      </w:pPr>
      <w:r w:rsidRPr="00867386">
        <w:rPr>
          <w:rFonts w:ascii="Nunito" w:hAnsi="Nunito"/>
          <w:bCs/>
        </w:rPr>
        <w:br w:type="page"/>
      </w:r>
    </w:p>
    <w:p w14:paraId="6B5DF263" w14:textId="0A86E2F2" w:rsidR="00D76679" w:rsidRPr="00867386" w:rsidRDefault="00D76679" w:rsidP="00D76679">
      <w:pPr>
        <w:pStyle w:val="Ttulo1"/>
        <w:jc w:val="both"/>
        <w:rPr>
          <w:rFonts w:ascii="Nunito" w:hAnsi="Nunito"/>
          <w:sz w:val="32"/>
          <w:szCs w:val="40"/>
        </w:rPr>
      </w:pPr>
      <w:bookmarkStart w:id="2" w:name="_Toc35468133"/>
      <w:r w:rsidRPr="00867386">
        <w:rPr>
          <w:rFonts w:ascii="Nunito" w:hAnsi="Nunito"/>
          <w:sz w:val="32"/>
          <w:szCs w:val="40"/>
        </w:rPr>
        <w:lastRenderedPageBreak/>
        <w:t>Codage indépendant d</w:t>
      </w:r>
      <w:r w:rsidR="009E20EA" w:rsidRPr="00867386">
        <w:rPr>
          <w:rFonts w:ascii="Nunito" w:hAnsi="Nunito"/>
          <w:sz w:val="32"/>
          <w:szCs w:val="40"/>
        </w:rPr>
        <w:t>’</w:t>
      </w:r>
      <w:r w:rsidRPr="00867386">
        <w:rPr>
          <w:rFonts w:ascii="Nunito" w:hAnsi="Nunito"/>
          <w:sz w:val="32"/>
          <w:szCs w:val="40"/>
        </w:rPr>
        <w:t>images suivant l’algorithme JPEG</w:t>
      </w:r>
      <w:bookmarkEnd w:id="2"/>
    </w:p>
    <w:p w14:paraId="6C322BFF" w14:textId="422CD404" w:rsidR="008925B6" w:rsidRPr="0086738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Petite introduction sur l’algorithme JPEG.</w:t>
      </w:r>
    </w:p>
    <w:p w14:paraId="230A1486" w14:textId="04C09C20" w:rsidR="008925B6" w:rsidRPr="00867386" w:rsidRDefault="00F068F9" w:rsidP="00F068F9">
      <w:pPr>
        <w:ind w:firstLine="284"/>
        <w:rPr>
          <w:rFonts w:ascii="Nunito" w:hAnsi="Nunito"/>
        </w:rPr>
      </w:pPr>
      <w:r w:rsidRPr="00867386">
        <w:rPr>
          <w:rFonts w:ascii="Nunito" w:hAnsi="Nunito"/>
        </w:rPr>
        <w:t xml:space="preserve">L’algorithme que nous avons choisi pour le codage et le décodage d’images indépendantes c’est </w:t>
      </w:r>
      <w:r w:rsidRPr="00867386">
        <w:rPr>
          <w:rFonts w:ascii="Nunito" w:hAnsi="Nunito"/>
          <w:b/>
          <w:bCs/>
        </w:rPr>
        <w:t>l’algorithme de compression JPEG</w:t>
      </w:r>
      <w:r w:rsidRPr="00867386">
        <w:rPr>
          <w:rFonts w:ascii="Nunito" w:hAnsi="Nunito"/>
        </w:rPr>
        <w:t xml:space="preserve">. Il s'agit d'un </w:t>
      </w:r>
      <w:r w:rsidRPr="00867386">
        <w:rPr>
          <w:rFonts w:ascii="Nunito" w:hAnsi="Nunito"/>
          <w:u w:val="single"/>
        </w:rPr>
        <w:t>algorithme de compression avec perte</w:t>
      </w:r>
      <w:r w:rsidRPr="00867386">
        <w:rPr>
          <w:rFonts w:ascii="Nunito" w:hAnsi="Nunito"/>
        </w:rPr>
        <w:t xml:space="preserve"> utilisé pour réduire la taille des fichiers d'images. Cela signifie qu'en décompressant ou en affichant l'image, vous n'obtenez pas exactement la même image qu'avant la compression. </w:t>
      </w:r>
      <w:r w:rsidR="008925B6" w:rsidRPr="00867386">
        <w:rPr>
          <w:rFonts w:ascii="Nunito" w:hAnsi="Nunito"/>
        </w:rPr>
        <w:t>La compression avec perte ne convient pas aux images ou aux graphiques dont le texte, les lignes ou les bordures sont très nettes, mais elle est adaptée aux fichiers qui contiennent de grandes zones de couleur unie.</w:t>
      </w:r>
    </w:p>
    <w:p w14:paraId="322BADD5" w14:textId="77777777" w:rsidR="008925B6" w:rsidRPr="00867386" w:rsidRDefault="008925B6" w:rsidP="00F068F9">
      <w:pPr>
        <w:ind w:firstLine="284"/>
        <w:rPr>
          <w:rFonts w:ascii="Nunito" w:hAnsi="Nunito"/>
        </w:rPr>
      </w:pPr>
      <w:r w:rsidRPr="00867386">
        <w:rPr>
          <w:rFonts w:ascii="Nunito" w:hAnsi="Nunito"/>
        </w:rPr>
        <w:t xml:space="preserve">L'algorithme JPEG est basé sur deux phénomènes visuels de l'œil humain : </w:t>
      </w:r>
    </w:p>
    <w:p w14:paraId="617E6448" w14:textId="77777777" w:rsidR="008925B6" w:rsidRPr="00867386" w:rsidRDefault="008925B6" w:rsidP="00603234">
      <w:pPr>
        <w:pStyle w:val="Prrafodelista"/>
        <w:numPr>
          <w:ilvl w:val="0"/>
          <w:numId w:val="2"/>
        </w:numPr>
        <w:rPr>
          <w:rFonts w:ascii="Nunito" w:hAnsi="Nunito"/>
        </w:rPr>
      </w:pPr>
      <w:r w:rsidRPr="00867386">
        <w:rPr>
          <w:rFonts w:ascii="Nunito" w:hAnsi="Nunito"/>
        </w:rPr>
        <w:t xml:space="preserve">L’œil humain est beaucoup plus sensible aux changements de luminance que de chrominance, c'est-à-dire qu'il capte les changements de luminosité plus clairement que les changements de couleur. </w:t>
      </w:r>
    </w:p>
    <w:p w14:paraId="33D7A684" w14:textId="68056DB0" w:rsidR="008925B6" w:rsidRPr="00867386" w:rsidRDefault="008925B6" w:rsidP="00603234">
      <w:pPr>
        <w:pStyle w:val="Prrafodelista"/>
        <w:numPr>
          <w:ilvl w:val="0"/>
          <w:numId w:val="2"/>
        </w:numPr>
        <w:rPr>
          <w:rFonts w:ascii="Nunito" w:hAnsi="Nunito"/>
        </w:rPr>
      </w:pPr>
      <w:r w:rsidRPr="00867386">
        <w:rPr>
          <w:rFonts w:ascii="Nunito" w:hAnsi="Nunito"/>
        </w:rPr>
        <w:t>L’œil humain détecte plus facilement les petites variations de luminosité dans les zones homogènes que dans les zones où la variation est importante, par exemple sur les bords des corps des objets.</w:t>
      </w:r>
    </w:p>
    <w:p w14:paraId="334DEECD" w14:textId="1CBC166E" w:rsidR="008925B6" w:rsidRPr="00867386" w:rsidRDefault="008925B6" w:rsidP="008925B6">
      <w:pPr>
        <w:ind w:firstLine="360"/>
        <w:rPr>
          <w:rFonts w:ascii="Nunito" w:hAnsi="Nunito"/>
        </w:rPr>
      </w:pPr>
      <w:r w:rsidRPr="00867386">
        <w:rPr>
          <w:rFonts w:ascii="Nunito" w:hAnsi="Nunito"/>
        </w:rPr>
        <w:t xml:space="preserve">Une des caractéristiques de JPEG est la possibilité d’ajuster le degré de compression. </w:t>
      </w:r>
      <w:r w:rsidR="003D170E">
        <w:rPr>
          <w:rFonts w:ascii="Nunito" w:hAnsi="Nunito"/>
        </w:rPr>
        <w:t xml:space="preserve">En théorie, </w:t>
      </w:r>
      <w:r w:rsidR="003D170E" w:rsidRPr="003D170E">
        <w:rPr>
          <w:rFonts w:ascii="Nunito" w:hAnsi="Nunito"/>
          <w:b/>
          <w:bCs/>
        </w:rPr>
        <w:t>u</w:t>
      </w:r>
      <w:r w:rsidRPr="003D170E">
        <w:rPr>
          <w:rFonts w:ascii="Nunito" w:hAnsi="Nunito"/>
          <w:b/>
          <w:bCs/>
        </w:rPr>
        <w:t>n taux de compression très élevé se traduira par une taille de fichier réduite, au prix d'une perte de qualité importante.</w:t>
      </w:r>
      <w:r w:rsidRPr="00867386">
        <w:rPr>
          <w:rFonts w:ascii="Nunito" w:hAnsi="Nunito"/>
        </w:rPr>
        <w:t xml:space="preserve"> </w:t>
      </w:r>
      <w:r w:rsidR="003D170E">
        <w:rPr>
          <w:rFonts w:ascii="Nunito" w:hAnsi="Nunito"/>
        </w:rPr>
        <w:t xml:space="preserve">Au contraire, </w:t>
      </w:r>
      <w:r w:rsidR="003D170E" w:rsidRPr="003D170E">
        <w:rPr>
          <w:rFonts w:ascii="Nunito" w:hAnsi="Nunito"/>
          <w:b/>
          <w:bCs/>
        </w:rPr>
        <w:t>u</w:t>
      </w:r>
      <w:r w:rsidRPr="003D170E">
        <w:rPr>
          <w:rFonts w:ascii="Nunito" w:hAnsi="Nunito"/>
          <w:b/>
          <w:bCs/>
        </w:rPr>
        <w:t>n faible taux de compression produira une qualité d'image très similaire à celle de l'original, mais la taille du fichier sera plus importante.</w:t>
      </w:r>
    </w:p>
    <w:p w14:paraId="1C6403D7" w14:textId="25C5C227" w:rsidR="008925B6" w:rsidRDefault="008925B6" w:rsidP="00603234">
      <w:pPr>
        <w:pStyle w:val="Prrafodelista"/>
        <w:numPr>
          <w:ilvl w:val="0"/>
          <w:numId w:val="3"/>
        </w:numPr>
        <w:ind w:left="567"/>
        <w:rPr>
          <w:rFonts w:ascii="Nunito" w:hAnsi="Nunito"/>
          <w:sz w:val="24"/>
          <w:szCs w:val="24"/>
        </w:rPr>
      </w:pPr>
      <w:r w:rsidRPr="00867386">
        <w:rPr>
          <w:rFonts w:ascii="Nunito" w:hAnsi="Nunito"/>
          <w:sz w:val="24"/>
          <w:szCs w:val="24"/>
        </w:rPr>
        <w:t>Description de l’algorithme</w:t>
      </w:r>
      <w:r w:rsidR="001A2315">
        <w:rPr>
          <w:rFonts w:ascii="Nunito" w:hAnsi="Nunito"/>
          <w:sz w:val="24"/>
          <w:szCs w:val="24"/>
        </w:rPr>
        <w:t xml:space="preserve"> suivi.</w:t>
      </w:r>
    </w:p>
    <w:p w14:paraId="2EB61DFF" w14:textId="5AAD4B09" w:rsidR="00BA2474" w:rsidRDefault="00BA2474" w:rsidP="00BA2474">
      <w:pPr>
        <w:ind w:firstLine="207"/>
        <w:rPr>
          <w:rFonts w:ascii="Nunito" w:hAnsi="Nunito"/>
        </w:rPr>
      </w:pPr>
      <w:r>
        <w:rPr>
          <w:rFonts w:ascii="Nunito" w:hAnsi="Nunito"/>
        </w:rPr>
        <w:t>Pour coder l’algorithme JPEG, nous avons suivi la suivante image, issue du document ‘</w:t>
      </w:r>
      <w:r w:rsidRPr="00BA2474">
        <w:rPr>
          <w:rFonts w:ascii="Nunito" w:hAnsi="Nunito"/>
        </w:rPr>
        <w:t>C1_C2_TraitementMonomedia</w:t>
      </w:r>
      <w:r>
        <w:rPr>
          <w:rFonts w:ascii="Nunito" w:hAnsi="Nunito"/>
        </w:rPr>
        <w:t>.pdf’ que vous pouvez trouver dans le dossier /ressources/biblio.</w:t>
      </w:r>
    </w:p>
    <w:p w14:paraId="74F3518E" w14:textId="45246E96" w:rsidR="00BA2474" w:rsidRDefault="00BA2474" w:rsidP="00BA2474">
      <w:pPr>
        <w:jc w:val="center"/>
        <w:rPr>
          <w:rFonts w:ascii="Nunito" w:hAnsi="Nunito"/>
        </w:rPr>
      </w:pPr>
      <w:r w:rsidRPr="00BA2474">
        <w:rPr>
          <w:rFonts w:ascii="Nunito" w:hAnsi="Nunito"/>
          <w:noProof/>
        </w:rPr>
        <w:drawing>
          <wp:inline distT="0" distB="0" distL="0" distR="0" wp14:anchorId="770EC1E6" wp14:editId="77FD7668">
            <wp:extent cx="3554730" cy="2273820"/>
            <wp:effectExtent l="19050" t="19050" r="26670" b="1270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127" cy="2276632"/>
                    </a:xfrm>
                    <a:prstGeom prst="rect">
                      <a:avLst/>
                    </a:prstGeom>
                    <a:ln>
                      <a:solidFill>
                        <a:schemeClr val="accent1"/>
                      </a:solidFill>
                    </a:ln>
                  </pic:spPr>
                </pic:pic>
              </a:graphicData>
            </a:graphic>
          </wp:inline>
        </w:drawing>
      </w:r>
    </w:p>
    <w:p w14:paraId="21B353ED" w14:textId="375921BF" w:rsidR="00BA2474" w:rsidRDefault="00BA2474" w:rsidP="00BA2474">
      <w:pPr>
        <w:rPr>
          <w:rFonts w:ascii="Nunito" w:hAnsi="Nunito"/>
        </w:rPr>
      </w:pPr>
      <w:r>
        <w:rPr>
          <w:rFonts w:ascii="Nunito" w:hAnsi="Nunito"/>
        </w:rPr>
        <w:lastRenderedPageBreak/>
        <w:t xml:space="preserve">En effet, </w:t>
      </w:r>
      <w:r w:rsidR="00647448">
        <w:rPr>
          <w:rFonts w:ascii="Nunito" w:hAnsi="Nunito"/>
        </w:rPr>
        <w:t xml:space="preserve">l’algorithme suit ces étapes : </w:t>
      </w:r>
    </w:p>
    <w:p w14:paraId="71707E2A" w14:textId="4762D8A7" w:rsidR="00647448" w:rsidRDefault="00647448" w:rsidP="00603234">
      <w:pPr>
        <w:pStyle w:val="Prrafodelista"/>
        <w:numPr>
          <w:ilvl w:val="0"/>
          <w:numId w:val="5"/>
        </w:numPr>
        <w:rPr>
          <w:rFonts w:ascii="Nunito" w:hAnsi="Nunito"/>
        </w:rPr>
      </w:pPr>
      <w:r>
        <w:rPr>
          <w:rFonts w:ascii="Nunito" w:hAnsi="Nunito"/>
        </w:rPr>
        <w:t xml:space="preserve">Nous transformons l’image dans l’espace de couleur YUV. </w:t>
      </w:r>
      <w:r w:rsidRPr="001A2315">
        <w:rPr>
          <w:rFonts w:ascii="Nunito" w:hAnsi="Nunito"/>
        </w:rPr>
        <w:t>Y représente la luminance relative, et les deux autres, U et V, représentent la chrominance.</w:t>
      </w:r>
      <w:r>
        <w:rPr>
          <w:rFonts w:ascii="Nunito" w:hAnsi="Nunito"/>
        </w:rPr>
        <w:t xml:space="preserve"> En MATLAB, ces composantes sont représentées en sous forme de matrices. </w:t>
      </w:r>
    </w:p>
    <w:p w14:paraId="3C50057C" w14:textId="775AF5B8" w:rsidR="00647448" w:rsidRDefault="00647448" w:rsidP="00603234">
      <w:pPr>
        <w:pStyle w:val="Prrafodelista"/>
        <w:numPr>
          <w:ilvl w:val="0"/>
          <w:numId w:val="5"/>
        </w:numPr>
        <w:rPr>
          <w:rFonts w:ascii="Nunito" w:hAnsi="Nunito"/>
        </w:rPr>
      </w:pPr>
      <w:r>
        <w:rPr>
          <w:rFonts w:ascii="Nunito" w:hAnsi="Nunito"/>
        </w:rPr>
        <w:t xml:space="preserve">Nous décomposons chaque composante en blocs de taille 8x8 et chaque bloc de taille 8x8 suit les suivantes étapes : </w:t>
      </w:r>
    </w:p>
    <w:p w14:paraId="77918701" w14:textId="38523919" w:rsidR="00647448" w:rsidRDefault="00647448" w:rsidP="00603234">
      <w:pPr>
        <w:pStyle w:val="Prrafodelista"/>
        <w:numPr>
          <w:ilvl w:val="1"/>
          <w:numId w:val="5"/>
        </w:numPr>
        <w:rPr>
          <w:rFonts w:ascii="Nunito" w:hAnsi="Nunito"/>
        </w:rPr>
      </w:pPr>
      <w:r>
        <w:rPr>
          <w:rFonts w:ascii="Nunito" w:hAnsi="Nunito"/>
        </w:rPr>
        <w:t xml:space="preserve">Nous calculons la </w:t>
      </w:r>
      <w:r w:rsidRPr="00647448">
        <w:rPr>
          <w:rFonts w:ascii="Nunito" w:hAnsi="Nunito"/>
        </w:rPr>
        <w:t>transformée en cosinus discrète</w:t>
      </w:r>
      <w:r>
        <w:rPr>
          <w:rFonts w:ascii="Nunito" w:hAnsi="Nunito"/>
        </w:rPr>
        <w:t xml:space="preserve"> (</w:t>
      </w:r>
      <w:r w:rsidRPr="00647448">
        <w:rPr>
          <w:rFonts w:ascii="Nunito" w:hAnsi="Nunito"/>
        </w:rPr>
        <w:t xml:space="preserve">de l'anglais : DCT ou </w:t>
      </w:r>
      <w:proofErr w:type="spellStart"/>
      <w:r w:rsidRPr="00647448">
        <w:rPr>
          <w:rFonts w:ascii="Nunito" w:hAnsi="Nunito"/>
        </w:rPr>
        <w:t>Discrete</w:t>
      </w:r>
      <w:proofErr w:type="spellEnd"/>
      <w:r w:rsidRPr="00647448">
        <w:rPr>
          <w:rFonts w:ascii="Nunito" w:hAnsi="Nunito"/>
        </w:rPr>
        <w:t xml:space="preserve"> </w:t>
      </w:r>
      <w:proofErr w:type="spellStart"/>
      <w:r w:rsidRPr="00647448">
        <w:rPr>
          <w:rFonts w:ascii="Nunito" w:hAnsi="Nunito"/>
        </w:rPr>
        <w:t>Cosine</w:t>
      </w:r>
      <w:proofErr w:type="spellEnd"/>
      <w:r w:rsidRPr="00647448">
        <w:rPr>
          <w:rFonts w:ascii="Nunito" w:hAnsi="Nunito"/>
        </w:rPr>
        <w:t xml:space="preserve"> </w:t>
      </w:r>
      <w:proofErr w:type="spellStart"/>
      <w:r w:rsidRPr="00647448">
        <w:rPr>
          <w:rFonts w:ascii="Nunito" w:hAnsi="Nunito"/>
        </w:rPr>
        <w:t>Transform</w:t>
      </w:r>
      <w:proofErr w:type="spellEnd"/>
      <w:r>
        <w:rPr>
          <w:rFonts w:ascii="Nunito" w:hAnsi="Nunito"/>
        </w:rPr>
        <w:t xml:space="preserve">) de chaque bloc pour obtenir les coefficients DCT de chaque bloc. </w:t>
      </w:r>
    </w:p>
    <w:p w14:paraId="45654C59" w14:textId="64916620" w:rsidR="00647448" w:rsidRDefault="00647448" w:rsidP="00603234">
      <w:pPr>
        <w:pStyle w:val="Prrafodelista"/>
        <w:numPr>
          <w:ilvl w:val="1"/>
          <w:numId w:val="5"/>
        </w:numPr>
        <w:rPr>
          <w:rFonts w:ascii="Nunito" w:hAnsi="Nunito"/>
        </w:rPr>
      </w:pPr>
      <w:r>
        <w:rPr>
          <w:rFonts w:ascii="Nunito" w:hAnsi="Nunito"/>
        </w:rPr>
        <w:t xml:space="preserve">Nous pondérons les coefficients DCT de chaque bloc l’aide d’une table de quantification que prévoit la norme JPEG et qui dépend de la qualité désirée de l’image comprimée. Voici </w:t>
      </w:r>
      <w:r w:rsidR="00C179DF">
        <w:rPr>
          <w:rFonts w:ascii="Nunito" w:hAnsi="Nunito"/>
        </w:rPr>
        <w:t xml:space="preserve">la table de quantification que prévoit la norme JPEG pour obtenir une qualité </w:t>
      </w:r>
      <m:oMath>
        <m:r>
          <m:rPr>
            <m:scr m:val="script"/>
          </m:rPr>
          <w:rPr>
            <w:rFonts w:ascii="Cambria Math" w:hAnsi="Cambria Math"/>
          </w:rPr>
          <m:t>Q</m:t>
        </m:r>
      </m:oMath>
      <w:r w:rsidR="00C179DF">
        <w:rPr>
          <w:rFonts w:ascii="Nunito" w:hAnsi="Nunito"/>
        </w:rPr>
        <w:t xml:space="preserve"> égale à 50 :</w:t>
      </w:r>
    </w:p>
    <w:p w14:paraId="3907B783" w14:textId="098EE5E9" w:rsidR="00C179DF" w:rsidRPr="00C179DF" w:rsidRDefault="00910E85" w:rsidP="00C179DF">
      <w:pPr>
        <w:rPr>
          <w:rFonts w:ascii="Nunito" w:hAnsi="Nunito"/>
        </w:rPr>
      </w:pPr>
      <m:oMathPara>
        <m:oMath>
          <m:sSub>
            <m:sSubPr>
              <m:ctrlPr>
                <w:rPr>
                  <w:rFonts w:ascii="Cambria Math" w:hAnsi="Cambria Math"/>
                  <w:i/>
                </w:rPr>
              </m:ctrlPr>
            </m:sSubPr>
            <m:e>
              <m:r>
                <m:rPr>
                  <m:scr m:val="script"/>
                </m:rPr>
                <w:rPr>
                  <w:rFonts w:ascii="Cambria Math" w:hAnsi="Cambria Math"/>
                </w:rPr>
                <m:t>Q</m:t>
              </m:r>
            </m:e>
            <m:sub>
              <m:r>
                <w:rPr>
                  <w:rFonts w:ascii="Cambria Math" w:hAnsi="Cambria Math"/>
                </w:rPr>
                <m:t>50</m:t>
              </m:r>
            </m:sub>
          </m:sSub>
          <m:r>
            <w:rPr>
              <w:rFonts w:ascii="Cambria Math" w:hAnsi="Cambria Math"/>
            </w:rPr>
            <m:t>=</m:t>
          </m:r>
          <m:d>
            <m:dPr>
              <m:begChr m:val="["/>
              <m:endChr m:val="]"/>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16</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61</m:t>
                    </m:r>
                    <m:ctrlPr>
                      <w:rPr>
                        <w:rFonts w:ascii="Cambria Math" w:eastAsia="Cambria Math" w:hAnsi="Cambria Math" w:cs="Cambria Math"/>
                        <w:i/>
                      </w:rPr>
                    </m:ctrlPr>
                  </m:e>
                </m:mr>
                <m:mr>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19</m:t>
                    </m:r>
                    <m:ctrlPr>
                      <w:rPr>
                        <w:rFonts w:ascii="Cambria Math" w:eastAsia="Cambria Math" w:hAnsi="Cambria Math" w:cs="Cambria Math"/>
                        <w:i/>
                      </w:rPr>
                    </m:ctrlPr>
                  </m:e>
                  <m:e>
                    <m:r>
                      <w:rPr>
                        <w:rFonts w:ascii="Cambria Math" w:eastAsia="Cambria Math" w:hAnsi="Cambria Math" w:cs="Cambria Math"/>
                      </w:rPr>
                      <m:t>26</m:t>
                    </m:r>
                    <m:ctrlPr>
                      <w:rPr>
                        <w:rFonts w:ascii="Cambria Math" w:eastAsia="Cambria Math" w:hAnsi="Cambria Math" w:cs="Cambria Math"/>
                        <w:i/>
                      </w:rPr>
                    </m:ctrlPr>
                  </m:e>
                  <m:e>
                    <m:r>
                      <w:rPr>
                        <w:rFonts w:ascii="Cambria Math" w:eastAsia="Cambria Math" w:hAnsi="Cambria Math" w:cs="Cambria Math"/>
                      </w:rPr>
                      <m:t>58</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13</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40</m:t>
                    </m:r>
                    <m:ctrlPr>
                      <w:rPr>
                        <w:rFonts w:ascii="Cambria Math" w:eastAsia="Cambria Math" w:hAnsi="Cambria Math" w:cs="Cambria Math"/>
                        <w:i/>
                      </w:rPr>
                    </m:ctrlPr>
                  </m:e>
                  <m:e>
                    <m:r>
                      <w:rPr>
                        <w:rFonts w:ascii="Cambria Math" w:eastAsia="Cambria Math" w:hAnsi="Cambria Math" w:cs="Cambria Math"/>
                      </w:rPr>
                      <m:t>57</m:t>
                    </m:r>
                    <m:ctrlPr>
                      <w:rPr>
                        <w:rFonts w:ascii="Cambria Math" w:eastAsia="Cambria Math" w:hAnsi="Cambria Math" w:cs="Cambria Math"/>
                        <w:i/>
                      </w:rPr>
                    </m:ctrlPr>
                  </m:e>
                  <m:e>
                    <m:r>
                      <w:rPr>
                        <w:rFonts w:ascii="Cambria Math" w:eastAsia="Cambria Math" w:hAnsi="Cambria Math" w:cs="Cambria Math"/>
                      </w:rPr>
                      <m:t>69</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29</m:t>
                    </m:r>
                    <m:ctrlPr>
                      <w:rPr>
                        <w:rFonts w:ascii="Cambria Math" w:eastAsia="Cambria Math" w:hAnsi="Cambria Math" w:cs="Cambria Math"/>
                        <w:i/>
                      </w:rPr>
                    </m:ctrlPr>
                  </m:e>
                  <m:e>
                    <m:r>
                      <w:rPr>
                        <w:rFonts w:ascii="Cambria Math" w:eastAsia="Cambria Math" w:hAnsi="Cambria Math" w:cs="Cambria Math"/>
                      </w:rPr>
                      <m:t>51</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80</m:t>
                    </m:r>
                    <m:ctrlPr>
                      <w:rPr>
                        <w:rFonts w:ascii="Cambria Math" w:eastAsia="Cambria Math" w:hAnsi="Cambria Math" w:cs="Cambria Math"/>
                        <w:i/>
                      </w:rPr>
                    </m:ctrlPr>
                  </m:e>
                  <m:e>
                    <m:r>
                      <w:rPr>
                        <w:rFonts w:ascii="Cambria Math" w:eastAsia="Cambria Math" w:hAnsi="Cambria Math" w:cs="Cambria Math"/>
                      </w:rPr>
                      <m:t>62</m:t>
                    </m:r>
                    <m:ctrlPr>
                      <w:rPr>
                        <w:rFonts w:ascii="Cambria Math" w:eastAsia="Cambria Math" w:hAnsi="Cambria Math" w:cs="Cambria Math"/>
                        <w:i/>
                      </w:rPr>
                    </m:ctrlPr>
                  </m:e>
                </m:mr>
                <m:mr>
                  <m:e>
                    <m:r>
                      <w:rPr>
                        <w:rFonts w:ascii="Cambria Math" w:eastAsia="Cambria Math" w:hAnsi="Cambria Math" w:cs="Cambria Math"/>
                      </w:rPr>
                      <m:t>18</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37</m:t>
                    </m:r>
                    <m:ctrlPr>
                      <w:rPr>
                        <w:rFonts w:ascii="Cambria Math" w:eastAsia="Cambria Math" w:hAnsi="Cambria Math" w:cs="Cambria Math"/>
                        <w:i/>
                      </w:rPr>
                    </m:ctrlPr>
                  </m:e>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68</m:t>
                    </m:r>
                    <m:ctrlPr>
                      <w:rPr>
                        <w:rFonts w:ascii="Cambria Math" w:eastAsia="Cambria Math" w:hAnsi="Cambria Math" w:cs="Cambria Math"/>
                        <w:i/>
                      </w:rPr>
                    </m:ctrlPr>
                  </m:e>
                  <m:e>
                    <m:r>
                      <w:rPr>
                        <w:rFonts w:ascii="Cambria Math" w:eastAsia="Cambria Math" w:hAnsi="Cambria Math" w:cs="Cambria Math"/>
                      </w:rPr>
                      <m:t>109</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77</m:t>
                    </m:r>
                    <m:ctrlPr>
                      <w:rPr>
                        <w:rFonts w:ascii="Cambria Math" w:eastAsia="Cambria Math" w:hAnsi="Cambria Math" w:cs="Cambria Math"/>
                        <w:i/>
                      </w:rPr>
                    </m:ctrlPr>
                  </m:e>
                </m:mr>
                <m:mr>
                  <m:e>
                    <m:r>
                      <w:rPr>
                        <w:rFonts w:ascii="Cambria Math" w:eastAsia="Cambria Math" w:hAnsi="Cambria Math" w:cs="Cambria Math"/>
                      </w:rPr>
                      <m:t>24</m:t>
                    </m:r>
                    <m:ctrlPr>
                      <w:rPr>
                        <w:rFonts w:ascii="Cambria Math" w:eastAsia="Cambria Math" w:hAnsi="Cambria Math" w:cs="Cambria Math"/>
                        <w:i/>
                      </w:rPr>
                    </m:ctrlPr>
                  </m:e>
                  <m:e>
                    <m:r>
                      <w:rPr>
                        <w:rFonts w:ascii="Cambria Math" w:eastAsia="Cambria Math" w:hAnsi="Cambria Math" w:cs="Cambria Math"/>
                      </w:rPr>
                      <m:t>35</m:t>
                    </m:r>
                    <m:ctrlPr>
                      <w:rPr>
                        <w:rFonts w:ascii="Cambria Math" w:eastAsia="Cambria Math" w:hAnsi="Cambria Math" w:cs="Cambria Math"/>
                        <w:i/>
                      </w:rPr>
                    </m:ctrlPr>
                  </m:e>
                  <m:e>
                    <m:r>
                      <w:rPr>
                        <w:rFonts w:ascii="Cambria Math" w:eastAsia="Cambria Math" w:hAnsi="Cambria Math" w:cs="Cambria Math"/>
                      </w:rPr>
                      <m:t>55</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81</m:t>
                    </m:r>
                    <m:ctrlPr>
                      <w:rPr>
                        <w:rFonts w:ascii="Cambria Math" w:eastAsia="Cambria Math" w:hAnsi="Cambria Math" w:cs="Cambria Math"/>
                        <w:i/>
                      </w:rPr>
                    </m:ctrlPr>
                  </m:e>
                  <m:e>
                    <m:r>
                      <w:rPr>
                        <w:rFonts w:ascii="Cambria Math" w:eastAsia="Cambria Math" w:hAnsi="Cambria Math" w:cs="Cambria Math"/>
                      </w:rPr>
                      <m:t>104</m:t>
                    </m:r>
                  </m:e>
                  <m:e>
                    <m:r>
                      <w:rPr>
                        <w:rFonts w:ascii="Cambria Math" w:hAnsi="Cambria Math"/>
                      </w:rPr>
                      <m:t>113</m:t>
                    </m:r>
                  </m:e>
                  <m:e>
                    <m:r>
                      <w:rPr>
                        <w:rFonts w:ascii="Cambria Math" w:hAnsi="Cambria Math"/>
                      </w:rPr>
                      <m:t>92</m:t>
                    </m:r>
                  </m:e>
                </m:mr>
                <m:mr>
                  <m:e>
                    <m:r>
                      <w:rPr>
                        <w:rFonts w:ascii="Cambria Math" w:hAnsi="Cambria Math"/>
                      </w:rPr>
                      <m:t>49</m:t>
                    </m:r>
                    <m:ctrlPr>
                      <w:rPr>
                        <w:rFonts w:ascii="Cambria Math" w:eastAsia="Cambria Math" w:hAnsi="Cambria Math" w:cs="Cambria Math"/>
                        <w:i/>
                      </w:rPr>
                    </m:ctrlPr>
                  </m:e>
                  <m:e>
                    <m:r>
                      <w:rPr>
                        <w:rFonts w:ascii="Cambria Math" w:eastAsia="Cambria Math" w:hAnsi="Cambria Math" w:cs="Cambria Math"/>
                      </w:rPr>
                      <m:t>64</m:t>
                    </m:r>
                    <m:ctrlPr>
                      <w:rPr>
                        <w:rFonts w:ascii="Cambria Math" w:eastAsia="Cambria Math" w:hAnsi="Cambria Math" w:cs="Cambria Math"/>
                        <w:i/>
                      </w:rPr>
                    </m:ctrlPr>
                  </m:e>
                  <m:e>
                    <m:r>
                      <w:rPr>
                        <w:rFonts w:ascii="Cambria Math" w:eastAsia="Cambria Math" w:hAnsi="Cambria Math" w:cs="Cambria Math"/>
                      </w:rPr>
                      <m:t>78</m:t>
                    </m:r>
                    <m:ctrlPr>
                      <w:rPr>
                        <w:rFonts w:ascii="Cambria Math" w:eastAsia="Cambria Math" w:hAnsi="Cambria Math" w:cs="Cambria Math"/>
                        <w:i/>
                      </w:rPr>
                    </m:ctrlPr>
                  </m:e>
                  <m:e>
                    <m:r>
                      <w:rPr>
                        <w:rFonts w:ascii="Cambria Math" w:eastAsia="Cambria Math" w:hAnsi="Cambria Math" w:cs="Cambria Math"/>
                      </w:rPr>
                      <m:t>87</m:t>
                    </m:r>
                    <m:ctrlPr>
                      <w:rPr>
                        <w:rFonts w:ascii="Cambria Math" w:eastAsia="Cambria Math" w:hAnsi="Cambria Math" w:cs="Cambria Math"/>
                        <w:i/>
                      </w:rPr>
                    </m:ctrlPr>
                  </m:e>
                  <m:e>
                    <m:r>
                      <w:rPr>
                        <w:rFonts w:ascii="Cambria Math" w:eastAsia="Cambria Math" w:hAnsi="Cambria Math" w:cs="Cambria Math"/>
                      </w:rPr>
                      <m:t>103</m:t>
                    </m:r>
                    <m:ctrlPr>
                      <w:rPr>
                        <w:rFonts w:ascii="Cambria Math" w:eastAsia="Cambria Math" w:hAnsi="Cambria Math" w:cs="Cambria Math"/>
                        <w:i/>
                      </w:rPr>
                    </m:ctrlPr>
                  </m:e>
                  <m:e>
                    <m:r>
                      <w:rPr>
                        <w:rFonts w:ascii="Cambria Math" w:eastAsia="Cambria Math" w:hAnsi="Cambria Math" w:cs="Cambria Math"/>
                      </w:rPr>
                      <m:t>121</m:t>
                    </m:r>
                  </m:e>
                  <m:e>
                    <m:r>
                      <w:rPr>
                        <w:rFonts w:ascii="Cambria Math" w:hAnsi="Cambria Math"/>
                      </w:rPr>
                      <m:t>120</m:t>
                    </m:r>
                  </m:e>
                  <m:e>
                    <m:r>
                      <w:rPr>
                        <w:rFonts w:ascii="Cambria Math" w:hAnsi="Cambria Math"/>
                      </w:rPr>
                      <m:t>101</m:t>
                    </m:r>
                  </m:e>
                </m:mr>
                <m:mr>
                  <m:e>
                    <m:r>
                      <w:rPr>
                        <w:rFonts w:ascii="Cambria Math" w:hAnsi="Cambria Math"/>
                      </w:rPr>
                      <m:t>72</m:t>
                    </m:r>
                    <m:ctrlPr>
                      <w:rPr>
                        <w:rFonts w:ascii="Cambria Math" w:eastAsia="Cambria Math" w:hAnsi="Cambria Math" w:cs="Cambria Math"/>
                        <w:i/>
                      </w:rPr>
                    </m:ctrlPr>
                  </m:e>
                  <m:e>
                    <m:r>
                      <w:rPr>
                        <w:rFonts w:ascii="Cambria Math" w:eastAsia="Cambria Math" w:hAnsi="Cambria Math" w:cs="Cambria Math"/>
                      </w:rPr>
                      <m:t>92</m:t>
                    </m:r>
                    <m:ctrlPr>
                      <w:rPr>
                        <w:rFonts w:ascii="Cambria Math" w:eastAsia="Cambria Math" w:hAnsi="Cambria Math" w:cs="Cambria Math"/>
                        <w:i/>
                      </w:rPr>
                    </m:ctrlPr>
                  </m:e>
                  <m:e>
                    <m:r>
                      <w:rPr>
                        <w:rFonts w:ascii="Cambria Math" w:eastAsia="Cambria Math" w:hAnsi="Cambria Math" w:cs="Cambria Math"/>
                      </w:rPr>
                      <m:t>95</m:t>
                    </m:r>
                    <m:ctrlPr>
                      <w:rPr>
                        <w:rFonts w:ascii="Cambria Math" w:eastAsia="Cambria Math" w:hAnsi="Cambria Math" w:cs="Cambria Math"/>
                        <w:i/>
                      </w:rPr>
                    </m:ctrlPr>
                  </m:e>
                  <m:e>
                    <m:r>
                      <w:rPr>
                        <w:rFonts w:ascii="Cambria Math" w:eastAsia="Cambria Math" w:hAnsi="Cambria Math" w:cs="Cambria Math"/>
                      </w:rPr>
                      <m:t>98</m:t>
                    </m:r>
                    <m:ctrlPr>
                      <w:rPr>
                        <w:rFonts w:ascii="Cambria Math" w:eastAsia="Cambria Math" w:hAnsi="Cambria Math" w:cs="Cambria Math"/>
                        <w:i/>
                      </w:rPr>
                    </m:ctrlPr>
                  </m:e>
                  <m:e>
                    <m:r>
                      <w:rPr>
                        <w:rFonts w:ascii="Cambria Math" w:eastAsia="Cambria Math" w:hAnsi="Cambria Math" w:cs="Cambria Math"/>
                      </w:rPr>
                      <m:t>112</m:t>
                    </m:r>
                    <m:ctrlPr>
                      <w:rPr>
                        <w:rFonts w:ascii="Cambria Math" w:eastAsia="Cambria Math" w:hAnsi="Cambria Math" w:cs="Cambria Math"/>
                        <w:i/>
                      </w:rPr>
                    </m:ctrlPr>
                  </m:e>
                  <m:e>
                    <m:r>
                      <w:rPr>
                        <w:rFonts w:ascii="Cambria Math" w:eastAsia="Cambria Math" w:hAnsi="Cambria Math" w:cs="Cambria Math"/>
                      </w:rPr>
                      <m:t>100</m:t>
                    </m:r>
                  </m:e>
                  <m:e>
                    <m:r>
                      <w:rPr>
                        <w:rFonts w:ascii="Cambria Math" w:hAnsi="Cambria Math"/>
                      </w:rPr>
                      <m:t>103</m:t>
                    </m:r>
                  </m:e>
                  <m:e>
                    <m:r>
                      <w:rPr>
                        <w:rFonts w:ascii="Cambria Math" w:hAnsi="Cambria Math"/>
                      </w:rPr>
                      <m:t>99</m:t>
                    </m:r>
                  </m:e>
                </m:mr>
              </m:m>
            </m:e>
          </m:d>
        </m:oMath>
      </m:oMathPara>
    </w:p>
    <w:p w14:paraId="37030503" w14:textId="11362F33" w:rsidR="00C179DF" w:rsidRDefault="00C179DF" w:rsidP="00C179DF">
      <w:pPr>
        <w:pStyle w:val="Prrafodelista"/>
        <w:ind w:left="1440"/>
        <w:rPr>
          <w:rFonts w:ascii="Nunito" w:hAnsi="Nunito"/>
        </w:rPr>
      </w:pPr>
      <w:r>
        <w:rPr>
          <w:rFonts w:ascii="Nunito" w:hAnsi="Nunito"/>
        </w:rPr>
        <w:t xml:space="preserve">À partir de cette matrice de quantification, nous pouvons calculer d’autres matrices </w:t>
      </w:r>
      <w:r w:rsidR="00595995">
        <w:rPr>
          <w:rFonts w:ascii="Nunito" w:hAnsi="Nunito"/>
        </w:rPr>
        <w:t xml:space="preserve">pour d’autres qualités </w:t>
      </w:r>
      <m:oMath>
        <m:r>
          <m:rPr>
            <m:scr m:val="script"/>
          </m:rPr>
          <w:rPr>
            <w:rFonts w:ascii="Cambria Math" w:hAnsi="Cambria Math"/>
          </w:rPr>
          <m:t>Q</m:t>
        </m:r>
      </m:oMath>
      <w:r w:rsidR="00595995">
        <w:rPr>
          <w:rFonts w:ascii="Nunito" w:hAnsi="Nunito"/>
        </w:rPr>
        <w:t xml:space="preserve">. </w:t>
      </w:r>
    </w:p>
    <w:p w14:paraId="662193DE" w14:textId="446F5B4D" w:rsidR="00C179DF" w:rsidRPr="00F80CC2" w:rsidRDefault="00595995" w:rsidP="00603234">
      <w:pPr>
        <w:pStyle w:val="Prrafodelista"/>
        <w:numPr>
          <w:ilvl w:val="1"/>
          <w:numId w:val="5"/>
        </w:numPr>
        <w:rPr>
          <w:rFonts w:ascii="Nunito" w:hAnsi="Nunito"/>
        </w:rPr>
      </w:pPr>
      <w:r>
        <w:rPr>
          <w:rFonts w:ascii="Nunito" w:hAnsi="Nunito"/>
        </w:rPr>
        <w:t>Grâce à un balayage en zig-zag, indiquée dans la suivante image, nous séparons le premier coefficient de chaque bloc quantifié – appelé composante continue ou DC – des restes des coefficients. Cela est fait parce qu’un traitement (un codage) spécifique est réservé pour eux</w:t>
      </w:r>
      <w:r w:rsidR="00F80CC2">
        <w:rPr>
          <w:rFonts w:ascii="Nunito" w:hAnsi="Nunito"/>
        </w:rPr>
        <w:t xml:space="preserve"> : le codage prédictif DPCM (de l’anglais </w:t>
      </w:r>
      <w:proofErr w:type="spellStart"/>
      <w:r w:rsidR="00F80CC2" w:rsidRPr="00F80CC2">
        <w:rPr>
          <w:rFonts w:ascii="Nunito" w:hAnsi="Nunito"/>
          <w:i/>
          <w:iCs/>
        </w:rPr>
        <w:t>Differential</w:t>
      </w:r>
      <w:proofErr w:type="spellEnd"/>
      <w:r w:rsidR="00F80CC2" w:rsidRPr="00F80CC2">
        <w:rPr>
          <w:rFonts w:ascii="Nunito" w:hAnsi="Nunito"/>
          <w:i/>
          <w:iCs/>
        </w:rPr>
        <w:t xml:space="preserve"> Pulse Code Modulation</w:t>
      </w:r>
      <w:r w:rsidR="00F80CC2">
        <w:rPr>
          <w:rFonts w:ascii="Nunito" w:hAnsi="Nunito"/>
        </w:rPr>
        <w:t xml:space="preserve">). Le reste de coefficients – appelés composants AC – sont associés entre eux par un codage RLE (de l’anglais </w:t>
      </w:r>
      <w:r w:rsidR="00F80CC2" w:rsidRPr="00F80CC2">
        <w:rPr>
          <w:rFonts w:ascii="Nunito" w:hAnsi="Nunito"/>
          <w:i/>
          <w:iCs/>
        </w:rPr>
        <w:t>Run-</w:t>
      </w:r>
      <w:proofErr w:type="spellStart"/>
      <w:r w:rsidR="00F80CC2">
        <w:rPr>
          <w:rFonts w:ascii="Nunito" w:hAnsi="Nunito"/>
          <w:i/>
          <w:iCs/>
        </w:rPr>
        <w:t>L</w:t>
      </w:r>
      <w:r w:rsidR="00F80CC2" w:rsidRPr="00F80CC2">
        <w:rPr>
          <w:rFonts w:ascii="Nunito" w:hAnsi="Nunito"/>
          <w:i/>
          <w:iCs/>
        </w:rPr>
        <w:t>ength</w:t>
      </w:r>
      <w:proofErr w:type="spellEnd"/>
      <w:r w:rsidR="00F80CC2" w:rsidRPr="00F80CC2">
        <w:rPr>
          <w:rFonts w:ascii="Nunito" w:hAnsi="Nunito"/>
          <w:i/>
          <w:iCs/>
        </w:rPr>
        <w:t xml:space="preserve"> </w:t>
      </w:r>
      <w:proofErr w:type="spellStart"/>
      <w:r w:rsidR="00F80CC2">
        <w:rPr>
          <w:rFonts w:ascii="Nunito" w:hAnsi="Nunito"/>
          <w:i/>
          <w:iCs/>
        </w:rPr>
        <w:t>E</w:t>
      </w:r>
      <w:r w:rsidR="00F80CC2" w:rsidRPr="00F80CC2">
        <w:rPr>
          <w:rFonts w:ascii="Nunito" w:hAnsi="Nunito"/>
          <w:i/>
          <w:iCs/>
        </w:rPr>
        <w:t>ncoding</w:t>
      </w:r>
      <w:proofErr w:type="spellEnd"/>
      <w:r w:rsidR="00F80CC2">
        <w:rPr>
          <w:rFonts w:ascii="Nunito" w:hAnsi="Nunito"/>
          <w:i/>
          <w:iCs/>
        </w:rPr>
        <w:t>)</w:t>
      </w:r>
    </w:p>
    <w:p w14:paraId="7F0E7069" w14:textId="4BF43FAA" w:rsidR="00F80CC2" w:rsidRPr="00F80CC2" w:rsidRDefault="00F80CC2" w:rsidP="00F80CC2">
      <w:pPr>
        <w:jc w:val="center"/>
        <w:rPr>
          <w:rFonts w:ascii="Nunito" w:hAnsi="Nunito"/>
        </w:rPr>
      </w:pPr>
      <w:r w:rsidRPr="00595995">
        <w:rPr>
          <w:rFonts w:ascii="Nunito" w:hAnsi="Nunito"/>
          <w:noProof/>
        </w:rPr>
        <w:drawing>
          <wp:inline distT="0" distB="0" distL="0" distR="0" wp14:anchorId="743B4641" wp14:editId="2103223A">
            <wp:extent cx="1966130" cy="1973751"/>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6130" cy="1973751"/>
                    </a:xfrm>
                    <a:prstGeom prst="rect">
                      <a:avLst/>
                    </a:prstGeom>
                  </pic:spPr>
                </pic:pic>
              </a:graphicData>
            </a:graphic>
          </wp:inline>
        </w:drawing>
      </w:r>
    </w:p>
    <w:p w14:paraId="1313B2EB" w14:textId="51EECCBF" w:rsidR="00F80CC2" w:rsidRDefault="00F80CC2" w:rsidP="00603234">
      <w:pPr>
        <w:pStyle w:val="Prrafodelista"/>
        <w:numPr>
          <w:ilvl w:val="1"/>
          <w:numId w:val="5"/>
        </w:numPr>
        <w:rPr>
          <w:rFonts w:ascii="Nunito" w:hAnsi="Nunito"/>
        </w:rPr>
      </w:pPr>
      <w:r>
        <w:rPr>
          <w:rFonts w:ascii="Nunito" w:hAnsi="Nunito"/>
        </w:rPr>
        <w:lastRenderedPageBreak/>
        <w:t xml:space="preserve">Pour finir avec la compression, le codage entropique de </w:t>
      </w:r>
      <w:proofErr w:type="spellStart"/>
      <w:r>
        <w:rPr>
          <w:rFonts w:ascii="Nunito" w:hAnsi="Nunito"/>
        </w:rPr>
        <w:t>Huffman</w:t>
      </w:r>
      <w:proofErr w:type="spellEnd"/>
      <w:r>
        <w:rPr>
          <w:rFonts w:ascii="Nunito" w:hAnsi="Nunito"/>
        </w:rPr>
        <w:t xml:space="preserve"> est utilisé pour les 64 coefficients du bloc – soit les coefficients DC et AC. </w:t>
      </w:r>
    </w:p>
    <w:p w14:paraId="290973E0" w14:textId="02E70AEE" w:rsidR="00595995" w:rsidRPr="00595995" w:rsidRDefault="00F80CC2" w:rsidP="00877602">
      <w:pPr>
        <w:ind w:firstLine="207"/>
        <w:rPr>
          <w:rFonts w:ascii="Nunito" w:hAnsi="Nunito"/>
        </w:rPr>
      </w:pPr>
      <w:r w:rsidRPr="00F80CC2">
        <w:rPr>
          <w:rFonts w:ascii="Nunito" w:hAnsi="Nunito"/>
        </w:rPr>
        <w:t xml:space="preserve">Pour </w:t>
      </w:r>
      <w:r>
        <w:rPr>
          <w:rFonts w:ascii="Nunito" w:hAnsi="Nunito"/>
        </w:rPr>
        <w:t>dé</w:t>
      </w:r>
      <w:r w:rsidRPr="00F80CC2">
        <w:rPr>
          <w:rFonts w:ascii="Nunito" w:hAnsi="Nunito"/>
        </w:rPr>
        <w:t xml:space="preserve">coder </w:t>
      </w:r>
      <w:r w:rsidR="00EB6829">
        <w:rPr>
          <w:rFonts w:ascii="Nunito" w:hAnsi="Nunito"/>
        </w:rPr>
        <w:t>les images encodées</w:t>
      </w:r>
      <w:r>
        <w:rPr>
          <w:rFonts w:ascii="Nunito" w:hAnsi="Nunito"/>
        </w:rPr>
        <w:t xml:space="preserve">, nous </w:t>
      </w:r>
      <w:r w:rsidR="00877602">
        <w:rPr>
          <w:rFonts w:ascii="Nunito" w:hAnsi="Nunito"/>
        </w:rPr>
        <w:t xml:space="preserve">avons suivi les étapes de l’algorithme de compression JPEG dans l’ordre inverse. </w:t>
      </w:r>
    </w:p>
    <w:p w14:paraId="33119706" w14:textId="5CA0F437" w:rsidR="00BA2474" w:rsidRPr="00867386" w:rsidRDefault="00BA2474" w:rsidP="00603234">
      <w:pPr>
        <w:pStyle w:val="Prrafodelista"/>
        <w:numPr>
          <w:ilvl w:val="0"/>
          <w:numId w:val="3"/>
        </w:numPr>
        <w:ind w:left="567"/>
        <w:rPr>
          <w:rFonts w:ascii="Nunito" w:hAnsi="Nunito"/>
          <w:sz w:val="24"/>
          <w:szCs w:val="24"/>
        </w:rPr>
      </w:pPr>
      <w:r>
        <w:rPr>
          <w:rFonts w:ascii="Nunito" w:hAnsi="Nunito"/>
          <w:sz w:val="24"/>
          <w:szCs w:val="24"/>
        </w:rPr>
        <w:t>Description de notre algorithme.</w:t>
      </w:r>
    </w:p>
    <w:p w14:paraId="6FBA102B" w14:textId="67B7E699" w:rsidR="00867386" w:rsidRPr="00867386" w:rsidRDefault="00867386" w:rsidP="00867386">
      <w:pPr>
        <w:ind w:firstLine="207"/>
        <w:rPr>
          <w:rFonts w:ascii="Nunito" w:hAnsi="Nunito"/>
        </w:rPr>
      </w:pPr>
      <w:r w:rsidRPr="00867386">
        <w:rPr>
          <w:rFonts w:ascii="Nunito" w:hAnsi="Nunito"/>
          <w:noProof/>
        </w:rPr>
        <w:drawing>
          <wp:anchor distT="0" distB="0" distL="114300" distR="114300" simplePos="0" relativeHeight="251663361" behindDoc="0" locked="0" layoutInCell="1" allowOverlap="1" wp14:anchorId="4357E5E2" wp14:editId="4FB18B2F">
            <wp:simplePos x="0" y="0"/>
            <wp:positionH relativeFrom="column">
              <wp:posOffset>-50165</wp:posOffset>
            </wp:positionH>
            <wp:positionV relativeFrom="paragraph">
              <wp:posOffset>1261110</wp:posOffset>
            </wp:positionV>
            <wp:extent cx="5867400" cy="1805305"/>
            <wp:effectExtent l="19050" t="19050" r="19050" b="2349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67400" cy="180530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8925B6" w:rsidRPr="00867386">
        <w:rPr>
          <w:rFonts w:ascii="Nunito" w:hAnsi="Nunito"/>
        </w:rPr>
        <w:t xml:space="preserve">Afin de pouvoir faire une démo de notre algorithme, vous trouverez le </w:t>
      </w:r>
      <w:r w:rsidRPr="00867386">
        <w:rPr>
          <w:rFonts w:ascii="Nunito" w:hAnsi="Nunito"/>
          <w:i/>
          <w:iCs/>
        </w:rPr>
        <w:t>script</w:t>
      </w:r>
      <w:r w:rsidRPr="00867386">
        <w:rPr>
          <w:rFonts w:ascii="Nunito" w:hAnsi="Nunito"/>
        </w:rPr>
        <w:t xml:space="preserve"> </w:t>
      </w:r>
      <w:proofErr w:type="spellStart"/>
      <w:r w:rsidRPr="00867386">
        <w:rPr>
          <w:rFonts w:ascii="Consolas" w:hAnsi="Consolas"/>
        </w:rPr>
        <w:t>s_image_compressing.m</w:t>
      </w:r>
      <w:proofErr w:type="spellEnd"/>
      <w:r w:rsidRPr="00867386">
        <w:rPr>
          <w:rFonts w:ascii="Nunito" w:hAnsi="Nunito"/>
        </w:rPr>
        <w:t xml:space="preserve"> dans le dossier </w:t>
      </w:r>
      <w:r w:rsidR="00B17209">
        <w:rPr>
          <w:rFonts w:ascii="Nunito" w:hAnsi="Nunito"/>
        </w:rPr>
        <w:t>/</w:t>
      </w:r>
      <w:r w:rsidRPr="00867386">
        <w:rPr>
          <w:rFonts w:ascii="Nunito" w:hAnsi="Nunito"/>
        </w:rPr>
        <w:t>code</w:t>
      </w:r>
      <w:r w:rsidR="00B17209">
        <w:rPr>
          <w:rFonts w:ascii="Nunito" w:hAnsi="Nunito"/>
        </w:rPr>
        <w:t>/</w:t>
      </w:r>
      <w:r w:rsidRPr="00867386">
        <w:rPr>
          <w:rFonts w:ascii="Nunito" w:hAnsi="Nunito"/>
        </w:rPr>
        <w:t xml:space="preserve"> du dépôt GitHub. Nous avons aussi créé la suivante carte mentale pour vous expliquer comment nous avons codé la compression et la décompression d’une image, et notamment pour suivre le </w:t>
      </w:r>
      <w:r w:rsidRPr="00867386">
        <w:rPr>
          <w:rFonts w:ascii="Nunito" w:hAnsi="Nunito"/>
          <w:i/>
          <w:iCs/>
        </w:rPr>
        <w:t>script</w:t>
      </w:r>
      <w:r w:rsidRPr="00867386">
        <w:rPr>
          <w:rFonts w:ascii="Nunito" w:hAnsi="Nunito"/>
        </w:rPr>
        <w:t xml:space="preserve"> d’une manière plus claire.</w:t>
      </w:r>
      <w:r w:rsidR="00877602">
        <w:rPr>
          <w:rFonts w:ascii="Nunito" w:hAnsi="Nunito"/>
        </w:rPr>
        <w:t xml:space="preserve"> La partie</w:t>
      </w:r>
      <w:r w:rsidRPr="00867386">
        <w:rPr>
          <w:rFonts w:ascii="Nunito" w:hAnsi="Nunito"/>
        </w:rPr>
        <w:t xml:space="preserve"> </w:t>
      </w:r>
      <w:r w:rsidR="00877602">
        <w:rPr>
          <w:rFonts w:ascii="Nunito" w:hAnsi="Nunito"/>
        </w:rPr>
        <w:t>gauche de la carte mentale permet la compression d’une image ; et la partie droite permet la décompression de l’image.</w:t>
      </w:r>
    </w:p>
    <w:p w14:paraId="460081FA" w14:textId="20676BB1" w:rsidR="00867386" w:rsidRPr="00867386" w:rsidRDefault="00867386" w:rsidP="00877602">
      <w:pPr>
        <w:jc w:val="center"/>
        <w:rPr>
          <w:rFonts w:ascii="Nunito" w:hAnsi="Nunito"/>
        </w:rPr>
      </w:pPr>
      <w:r w:rsidRPr="00867386">
        <w:rPr>
          <w:rFonts w:ascii="Nunito" w:hAnsi="Nunito"/>
        </w:rPr>
        <w:t xml:space="preserve">Figure 1. Carte mentale du </w:t>
      </w:r>
      <w:r w:rsidRPr="00867386">
        <w:rPr>
          <w:rFonts w:ascii="Nunito" w:hAnsi="Nunito"/>
          <w:i/>
          <w:iCs/>
        </w:rPr>
        <w:t>script</w:t>
      </w:r>
      <w:r w:rsidRPr="00867386">
        <w:rPr>
          <w:rFonts w:ascii="Nunito" w:hAnsi="Nunito"/>
        </w:rPr>
        <w:t xml:space="preserve"> </w:t>
      </w:r>
      <w:proofErr w:type="spellStart"/>
      <w:r w:rsidRPr="00867386">
        <w:rPr>
          <w:rFonts w:ascii="Consolas" w:hAnsi="Consolas"/>
        </w:rPr>
        <w:t>s_image_compressing.m</w:t>
      </w:r>
      <w:proofErr w:type="spellEnd"/>
    </w:p>
    <w:p w14:paraId="75CE4330" w14:textId="3A9B38EC" w:rsidR="00877602" w:rsidRDefault="00877602" w:rsidP="00877602">
      <w:pPr>
        <w:ind w:firstLine="284"/>
        <w:rPr>
          <w:rFonts w:ascii="Nunito" w:hAnsi="Nunito"/>
        </w:rPr>
      </w:pPr>
      <w:r>
        <w:rPr>
          <w:rFonts w:ascii="Nunito" w:hAnsi="Nunito"/>
        </w:rPr>
        <w:t>Quant à la compression d’une image, a</w:t>
      </w:r>
      <w:r w:rsidR="00B17209">
        <w:rPr>
          <w:rFonts w:ascii="Nunito" w:hAnsi="Nunito"/>
        </w:rPr>
        <w:t>près la vérification de l’existence du fi</w:t>
      </w:r>
      <w:r>
        <w:rPr>
          <w:rFonts w:ascii="Nunito" w:hAnsi="Nunito"/>
        </w:rPr>
        <w:t>chier (ou de l’image)</w:t>
      </w:r>
      <w:r w:rsidR="00B17209">
        <w:rPr>
          <w:rFonts w:ascii="Nunito" w:hAnsi="Nunito"/>
        </w:rPr>
        <w:t xml:space="preserve">, le </w:t>
      </w:r>
      <w:r w:rsidR="00B17209">
        <w:rPr>
          <w:rFonts w:ascii="Nunito" w:hAnsi="Nunito"/>
          <w:i/>
          <w:iCs/>
        </w:rPr>
        <w:t>script</w:t>
      </w:r>
      <w:r w:rsidR="00B17209">
        <w:rPr>
          <w:rFonts w:ascii="Nunito" w:hAnsi="Nunito"/>
        </w:rPr>
        <w:t xml:space="preserve"> s’appuie sur la fonction </w:t>
      </w:r>
      <w:proofErr w:type="spellStart"/>
      <w:r w:rsidR="00B17209">
        <w:rPr>
          <w:rFonts w:ascii="Consolas" w:hAnsi="Consolas"/>
        </w:rPr>
        <w:t>yuv_</w:t>
      </w:r>
      <w:proofErr w:type="gramStart"/>
      <w:r w:rsidR="00B17209">
        <w:rPr>
          <w:rFonts w:ascii="Consolas" w:hAnsi="Consolas"/>
        </w:rPr>
        <w:t>readimage</w:t>
      </w:r>
      <w:proofErr w:type="spellEnd"/>
      <w:r w:rsidR="00B17209">
        <w:rPr>
          <w:rFonts w:ascii="Consolas" w:hAnsi="Consolas"/>
        </w:rPr>
        <w:t>(</w:t>
      </w:r>
      <w:proofErr w:type="gramEnd"/>
      <w:r w:rsidR="00B17209">
        <w:rPr>
          <w:rFonts w:ascii="Consolas" w:hAnsi="Consolas"/>
        </w:rPr>
        <w:t>)</w:t>
      </w:r>
      <w:r w:rsidR="00B17209">
        <w:rPr>
          <w:rFonts w:ascii="Nunito" w:hAnsi="Nunito"/>
        </w:rPr>
        <w:t>, disponible dans le dossier /ressources/</w:t>
      </w:r>
      <w:proofErr w:type="spellStart"/>
      <w:r w:rsidR="001A2315">
        <w:rPr>
          <w:rFonts w:ascii="Nunito" w:hAnsi="Nunito"/>
        </w:rPr>
        <w:t>video_and_code</w:t>
      </w:r>
      <w:proofErr w:type="spellEnd"/>
      <w:r w:rsidR="001A2315">
        <w:rPr>
          <w:rFonts w:ascii="Nunito" w:hAnsi="Nunito"/>
        </w:rPr>
        <w:t>, pour obtenir les 3 composantes de l’espace de couleurs YUV</w:t>
      </w:r>
      <w:r w:rsidR="00647448">
        <w:rPr>
          <w:rFonts w:ascii="Nunito" w:hAnsi="Nunito"/>
        </w:rPr>
        <w:t>.</w:t>
      </w:r>
      <w:r>
        <w:rPr>
          <w:rFonts w:ascii="Nunito" w:hAnsi="Nunito"/>
        </w:rPr>
        <w:t xml:space="preserve"> Ensuite, la fonction </w:t>
      </w:r>
      <w:proofErr w:type="spellStart"/>
      <w:r>
        <w:rPr>
          <w:rFonts w:ascii="Consolas" w:hAnsi="Consolas"/>
        </w:rPr>
        <w:t>f_jpeg_</w:t>
      </w:r>
      <w:proofErr w:type="gramStart"/>
      <w:r>
        <w:rPr>
          <w:rFonts w:ascii="Consolas" w:hAnsi="Consolas"/>
        </w:rPr>
        <w:t>compression</w:t>
      </w:r>
      <w:proofErr w:type="spellEnd"/>
      <w:r>
        <w:rPr>
          <w:rFonts w:ascii="Consolas" w:hAnsi="Consolas"/>
        </w:rPr>
        <w:t>(</w:t>
      </w:r>
      <w:proofErr w:type="gramEnd"/>
      <w:r>
        <w:rPr>
          <w:rFonts w:ascii="Consolas" w:hAnsi="Consolas"/>
        </w:rPr>
        <w:t xml:space="preserve">) </w:t>
      </w:r>
      <w:r>
        <w:rPr>
          <w:rFonts w:ascii="Nunito" w:hAnsi="Nunito"/>
        </w:rPr>
        <w:t xml:space="preserve">est appelé pour obtenir chaque composante comprimée. En effet, c’est la fonction </w:t>
      </w:r>
      <w:proofErr w:type="spellStart"/>
      <w:r>
        <w:rPr>
          <w:rFonts w:ascii="Consolas" w:hAnsi="Consolas"/>
        </w:rPr>
        <w:t>f_jpeg_</w:t>
      </w:r>
      <w:proofErr w:type="gramStart"/>
      <w:r>
        <w:rPr>
          <w:rFonts w:ascii="Consolas" w:hAnsi="Consolas"/>
        </w:rPr>
        <w:t>compression</w:t>
      </w:r>
      <w:proofErr w:type="spellEnd"/>
      <w:r>
        <w:rPr>
          <w:rFonts w:ascii="Consolas" w:hAnsi="Consolas"/>
        </w:rPr>
        <w:t>(</w:t>
      </w:r>
      <w:proofErr w:type="gramEnd"/>
      <w:r>
        <w:rPr>
          <w:rFonts w:ascii="Consolas" w:hAnsi="Consolas"/>
        </w:rPr>
        <w:t xml:space="preserve">) </w:t>
      </w:r>
      <w:r>
        <w:rPr>
          <w:rFonts w:ascii="Nunito" w:hAnsi="Nunito"/>
        </w:rPr>
        <w:t xml:space="preserve">celle qui met en œuvre  l’algorithme de compression JPEG, expliqué dans la section d’avant. </w:t>
      </w:r>
    </w:p>
    <w:p w14:paraId="6FE3847B" w14:textId="6CB3F4EA" w:rsidR="00877602" w:rsidRDefault="00877602" w:rsidP="00877602">
      <w:pPr>
        <w:ind w:firstLine="284"/>
        <w:rPr>
          <w:rFonts w:ascii="Nunito" w:hAnsi="Nunito"/>
        </w:rPr>
      </w:pPr>
      <w:r>
        <w:rPr>
          <w:rFonts w:ascii="Nunito" w:hAnsi="Nunito"/>
        </w:rPr>
        <w:t xml:space="preserve">Et quant à la décompression de l’image, la fonction </w:t>
      </w:r>
      <w:proofErr w:type="spellStart"/>
      <w:r w:rsidRPr="00877602">
        <w:rPr>
          <w:rFonts w:ascii="Consolas" w:hAnsi="Consolas"/>
        </w:rPr>
        <w:t>f_jpeg_</w:t>
      </w:r>
      <w:proofErr w:type="gramStart"/>
      <w:r w:rsidRPr="00877602">
        <w:rPr>
          <w:rFonts w:ascii="Consolas" w:hAnsi="Consolas"/>
        </w:rPr>
        <w:t>decompression</w:t>
      </w:r>
      <w:proofErr w:type="spellEnd"/>
      <w:r w:rsidRPr="00877602">
        <w:rPr>
          <w:rFonts w:ascii="Consolas" w:hAnsi="Consolas"/>
        </w:rPr>
        <w:t>(</w:t>
      </w:r>
      <w:proofErr w:type="gramEnd"/>
      <w:r w:rsidRPr="00877602">
        <w:rPr>
          <w:rFonts w:ascii="Consolas" w:hAnsi="Consolas"/>
        </w:rPr>
        <w:t>)</w:t>
      </w:r>
      <w:r>
        <w:rPr>
          <w:rFonts w:ascii="Nunito" w:hAnsi="Nunito"/>
        </w:rPr>
        <w:t xml:space="preserve"> est appelé pour obtenir chaque composante décomprimée. C’est cette </w:t>
      </w:r>
      <w:proofErr w:type="spellStart"/>
      <w:r>
        <w:rPr>
          <w:rFonts w:ascii="Nunito" w:hAnsi="Nunito"/>
        </w:rPr>
        <w:t>fonction là</w:t>
      </w:r>
      <w:proofErr w:type="spellEnd"/>
      <w:r>
        <w:rPr>
          <w:rFonts w:ascii="Nunito" w:hAnsi="Nunito"/>
        </w:rPr>
        <w:t xml:space="preserve"> celle qui met en œuvre l’algorithme de décompression JPEG. Ensuite, la fonction </w:t>
      </w:r>
      <w:proofErr w:type="spellStart"/>
      <w:r w:rsidRPr="00877602">
        <w:rPr>
          <w:rFonts w:ascii="Consolas" w:hAnsi="Consolas"/>
        </w:rPr>
        <w:t>f_yuv_to_</w:t>
      </w:r>
      <w:proofErr w:type="gramStart"/>
      <w:r w:rsidRPr="00877602">
        <w:rPr>
          <w:rFonts w:ascii="Consolas" w:hAnsi="Consolas"/>
        </w:rPr>
        <w:t>rgb</w:t>
      </w:r>
      <w:proofErr w:type="spellEnd"/>
      <w:r w:rsidRPr="00877602">
        <w:rPr>
          <w:rFonts w:ascii="Consolas" w:hAnsi="Consolas"/>
        </w:rPr>
        <w:t>(</w:t>
      </w:r>
      <w:proofErr w:type="gramEnd"/>
      <w:r w:rsidRPr="00877602">
        <w:rPr>
          <w:rFonts w:ascii="Consolas" w:hAnsi="Consolas"/>
        </w:rPr>
        <w:t>)</w:t>
      </w:r>
      <w:r>
        <w:rPr>
          <w:rFonts w:ascii="Nunito" w:hAnsi="Nunito"/>
        </w:rPr>
        <w:t xml:space="preserve"> permet de transformer les trois composantes YUV à l’espace de couleurs RGB</w:t>
      </w:r>
      <w:r w:rsidR="005A698E">
        <w:rPr>
          <w:rFonts w:ascii="Nunito" w:hAnsi="Nunito"/>
        </w:rPr>
        <w:t>, grâce à ces formules :</w:t>
      </w:r>
    </w:p>
    <w:p w14:paraId="4EC7B163" w14:textId="3AF2AF7D" w:rsidR="005A698E" w:rsidRPr="005A698E" w:rsidRDefault="005A698E" w:rsidP="00877602">
      <w:pPr>
        <w:ind w:firstLine="284"/>
        <w:rPr>
          <w:rFonts w:ascii="Nunito" w:hAnsi="Nunito"/>
        </w:rPr>
      </w:pPr>
      <m:oMathPara>
        <m:oMath>
          <m:r>
            <w:rPr>
              <w:rFonts w:ascii="Cambria Math" w:hAnsi="Cambria Math"/>
            </w:rPr>
            <m:t>R←Y+1,403·</m:t>
          </m:r>
          <m:d>
            <m:dPr>
              <m:ctrlPr>
                <w:rPr>
                  <w:rFonts w:ascii="Cambria Math" w:hAnsi="Cambria Math"/>
                  <w:i/>
                </w:rPr>
              </m:ctrlPr>
            </m:dPr>
            <m:e>
              <m:r>
                <w:rPr>
                  <w:rFonts w:ascii="Cambria Math" w:hAnsi="Cambria Math"/>
                </w:rPr>
                <m:t>U-128</m:t>
              </m:r>
            </m:e>
          </m:d>
        </m:oMath>
      </m:oMathPara>
    </w:p>
    <w:p w14:paraId="0B433118" w14:textId="68520FB4" w:rsidR="005A698E" w:rsidRPr="005A698E" w:rsidRDefault="005A698E" w:rsidP="00877602">
      <w:pPr>
        <w:ind w:firstLine="284"/>
        <w:rPr>
          <w:rFonts w:ascii="Nunito" w:hAnsi="Nunito"/>
        </w:rPr>
      </w:pPr>
      <m:oMathPara>
        <m:oMath>
          <m:r>
            <w:rPr>
              <w:rFonts w:ascii="Cambria Math" w:hAnsi="Cambria Math"/>
            </w:rPr>
            <m:t>G←Y-0,714·</m:t>
          </m:r>
          <m:d>
            <m:dPr>
              <m:ctrlPr>
                <w:rPr>
                  <w:rFonts w:ascii="Cambria Math" w:hAnsi="Cambria Math"/>
                  <w:i/>
                </w:rPr>
              </m:ctrlPr>
            </m:dPr>
            <m:e>
              <m:r>
                <w:rPr>
                  <w:rFonts w:ascii="Cambria Math" w:hAnsi="Cambria Math"/>
                </w:rPr>
                <m:t>U-128</m:t>
              </m:r>
            </m:e>
          </m:d>
          <m:r>
            <w:rPr>
              <w:rFonts w:ascii="Cambria Math" w:hAnsi="Cambria Math"/>
            </w:rPr>
            <m:t>-0,344·</m:t>
          </m:r>
          <m:d>
            <m:dPr>
              <m:ctrlPr>
                <w:rPr>
                  <w:rFonts w:ascii="Cambria Math" w:hAnsi="Cambria Math"/>
                  <w:i/>
                </w:rPr>
              </m:ctrlPr>
            </m:dPr>
            <m:e>
              <m:r>
                <w:rPr>
                  <w:rFonts w:ascii="Cambria Math" w:hAnsi="Cambria Math"/>
                </w:rPr>
                <m:t>V-128</m:t>
              </m:r>
            </m:e>
          </m:d>
        </m:oMath>
      </m:oMathPara>
    </w:p>
    <w:p w14:paraId="2F3156F1" w14:textId="770ED77A" w:rsidR="005A698E" w:rsidRPr="005A698E" w:rsidRDefault="005A698E" w:rsidP="00877602">
      <w:pPr>
        <w:ind w:firstLine="284"/>
        <w:rPr>
          <w:rFonts w:ascii="Nunito" w:hAnsi="Nunito"/>
        </w:rPr>
      </w:pPr>
      <m:oMathPara>
        <m:oMath>
          <m:r>
            <w:rPr>
              <w:rFonts w:ascii="Cambria Math" w:hAnsi="Cambria Math"/>
            </w:rPr>
            <m:t>B←Y+1,773·(V-128)</m:t>
          </m:r>
        </m:oMath>
      </m:oMathPara>
    </w:p>
    <w:p w14:paraId="5D0A5350" w14:textId="48D5AFF3" w:rsidR="00EB6829" w:rsidRDefault="00EB6829" w:rsidP="00877602">
      <w:pPr>
        <w:ind w:firstLine="284"/>
        <w:rPr>
          <w:rFonts w:ascii="Nunito" w:hAnsi="Nunito"/>
        </w:rPr>
      </w:pPr>
      <w:r>
        <w:rPr>
          <w:rFonts w:ascii="Nunito" w:hAnsi="Nunito"/>
        </w:rPr>
        <w:t xml:space="preserve">Quant </w:t>
      </w:r>
      <w:r w:rsidR="006E5D02">
        <w:rPr>
          <w:rFonts w:ascii="Nunito" w:hAnsi="Nunito"/>
        </w:rPr>
        <w:t>aux</w:t>
      </w:r>
      <w:r>
        <w:rPr>
          <w:rFonts w:ascii="Nunito" w:hAnsi="Nunito"/>
        </w:rPr>
        <w:t xml:space="preserve"> fonction</w:t>
      </w:r>
      <w:r w:rsidR="006E5D02">
        <w:rPr>
          <w:rFonts w:ascii="Nunito" w:hAnsi="Nunito"/>
        </w:rPr>
        <w:t>s</w:t>
      </w:r>
      <w:r>
        <w:rPr>
          <w:rFonts w:ascii="Nunito" w:hAnsi="Nunito"/>
        </w:rPr>
        <w:t xml:space="preserve"> </w:t>
      </w:r>
      <w:proofErr w:type="spellStart"/>
      <w:r w:rsidRPr="00EB6829">
        <w:rPr>
          <w:rFonts w:ascii="Consolas" w:hAnsi="Consolas"/>
        </w:rPr>
        <w:t>f_jpeg_</w:t>
      </w:r>
      <w:proofErr w:type="gramStart"/>
      <w:r w:rsidRPr="00EB6829">
        <w:rPr>
          <w:rFonts w:ascii="Consolas" w:hAnsi="Consolas"/>
        </w:rPr>
        <w:t>compression</w:t>
      </w:r>
      <w:proofErr w:type="spellEnd"/>
      <w:r w:rsidRPr="00EB6829">
        <w:rPr>
          <w:rFonts w:ascii="Consolas" w:hAnsi="Consolas"/>
        </w:rPr>
        <w:t>(</w:t>
      </w:r>
      <w:proofErr w:type="gramEnd"/>
      <w:r w:rsidRPr="00EB6829">
        <w:rPr>
          <w:rFonts w:ascii="Consolas" w:hAnsi="Consolas"/>
        </w:rPr>
        <w:t>)</w:t>
      </w:r>
      <w:r w:rsidR="006E5D02">
        <w:rPr>
          <w:rFonts w:ascii="Consolas" w:hAnsi="Consolas"/>
        </w:rPr>
        <w:t xml:space="preserve"> </w:t>
      </w:r>
      <w:r w:rsidR="006E5D02">
        <w:rPr>
          <w:rFonts w:ascii="Nunito" w:hAnsi="Nunito"/>
        </w:rPr>
        <w:t xml:space="preserve">et </w:t>
      </w:r>
      <w:proofErr w:type="spellStart"/>
      <w:r w:rsidR="006E5D02" w:rsidRPr="00EB6829">
        <w:rPr>
          <w:rFonts w:ascii="Consolas" w:hAnsi="Consolas"/>
        </w:rPr>
        <w:t>f_jpeg_</w:t>
      </w:r>
      <w:r w:rsidR="006E5D02">
        <w:rPr>
          <w:rFonts w:ascii="Consolas" w:hAnsi="Consolas"/>
        </w:rPr>
        <w:t>de</w:t>
      </w:r>
      <w:r w:rsidR="006E5D02" w:rsidRPr="00EB6829">
        <w:rPr>
          <w:rFonts w:ascii="Consolas" w:hAnsi="Consolas"/>
        </w:rPr>
        <w:t>compression</w:t>
      </w:r>
      <w:proofErr w:type="spellEnd"/>
      <w:r w:rsidR="006E5D02" w:rsidRPr="00EB6829">
        <w:rPr>
          <w:rFonts w:ascii="Consolas" w:hAnsi="Consolas"/>
        </w:rPr>
        <w:t>()</w:t>
      </w:r>
      <w:r w:rsidR="006E5D02">
        <w:rPr>
          <w:rFonts w:ascii="Nunito" w:hAnsi="Nunito"/>
        </w:rPr>
        <w:t xml:space="preserve">, </w:t>
      </w:r>
      <w:r w:rsidR="00D45A61">
        <w:rPr>
          <w:rFonts w:ascii="Nunito" w:hAnsi="Nunito"/>
        </w:rPr>
        <w:t xml:space="preserve"> </w:t>
      </w:r>
      <w:r>
        <w:rPr>
          <w:rFonts w:ascii="Nunito" w:hAnsi="Nunito"/>
        </w:rPr>
        <w:t>nous recommandons jeter un coup d’œil au code directement (nous avons mis beaucoup de commentaires pour l’expliquer)</w:t>
      </w:r>
      <w:r w:rsidR="00D45A61">
        <w:rPr>
          <w:rFonts w:ascii="Nunito" w:hAnsi="Nunito"/>
        </w:rPr>
        <w:t xml:space="preserve">. </w:t>
      </w:r>
      <w:r>
        <w:rPr>
          <w:rFonts w:ascii="Nunito" w:hAnsi="Nunito"/>
        </w:rPr>
        <w:t xml:space="preserve"> </w:t>
      </w:r>
    </w:p>
    <w:p w14:paraId="47703364" w14:textId="2F84A20D" w:rsidR="005A2624" w:rsidRDefault="005A2624" w:rsidP="00877602">
      <w:pPr>
        <w:ind w:firstLine="284"/>
        <w:rPr>
          <w:rFonts w:ascii="Nunito" w:hAnsi="Nunito"/>
        </w:rPr>
      </w:pPr>
      <w:r>
        <w:rPr>
          <w:rFonts w:ascii="Nunito" w:hAnsi="Nunito"/>
        </w:rPr>
        <w:lastRenderedPageBreak/>
        <w:t xml:space="preserve">Quant à la performance de notre code pour la compression et la décompression d’une image, nous avons mesuré le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Le suivant graphique montre la moyenne du temps écoulé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tendance croissante</w:t>
      </w:r>
      <w:r>
        <w:rPr>
          <w:rFonts w:ascii="Nunito" w:hAnsi="Nunito"/>
        </w:rPr>
        <w:t xml:space="preserve">, montrée par la ligne en pointillés rouges, </w:t>
      </w:r>
      <w:r w:rsidRPr="002F5C71">
        <w:rPr>
          <w:rFonts w:ascii="Nunito" w:hAnsi="Nunito"/>
          <w:u w:val="single"/>
        </w:rPr>
        <w:t>du temps de compression et décompression d’une image avec la qualité de l’image demandée.</w:t>
      </w:r>
      <w:r>
        <w:rPr>
          <w:rFonts w:ascii="Nunito" w:hAnsi="Nunito"/>
        </w:rPr>
        <w:t xml:space="preserve"> </w:t>
      </w:r>
      <w:r w:rsidR="00CD6FFF">
        <w:rPr>
          <w:rFonts w:ascii="Nunito" w:hAnsi="Nunito"/>
        </w:rPr>
        <w:t xml:space="preserve">Nous pouvons conclure que plus on demande une qualité élevée, </w:t>
      </w:r>
      <w:r w:rsidR="008F6A71">
        <w:rPr>
          <w:rFonts w:ascii="Nunito" w:hAnsi="Nunito"/>
        </w:rPr>
        <w:t xml:space="preserve">plus de temps l’algorithme </w:t>
      </w:r>
      <w:r w:rsidR="002F5C71">
        <w:rPr>
          <w:rFonts w:ascii="Nunito" w:hAnsi="Nunito"/>
        </w:rPr>
        <w:t>met</w:t>
      </w:r>
      <w:r w:rsidR="008F6A71">
        <w:rPr>
          <w:rFonts w:ascii="Nunito" w:hAnsi="Nunito"/>
        </w:rPr>
        <w:t xml:space="preserve">. </w:t>
      </w:r>
    </w:p>
    <w:p w14:paraId="3025D316" w14:textId="0419A96B" w:rsidR="005A2624" w:rsidRDefault="005A698E" w:rsidP="005A2624">
      <w:pPr>
        <w:rPr>
          <w:rFonts w:ascii="Nunito" w:hAnsi="Nunito"/>
        </w:rPr>
      </w:pPr>
      <w:r>
        <w:rPr>
          <w:noProof/>
        </w:rPr>
        <w:drawing>
          <wp:inline distT="0" distB="0" distL="0" distR="0" wp14:anchorId="67851EB9" wp14:editId="53315EFA">
            <wp:extent cx="5760720" cy="2960370"/>
            <wp:effectExtent l="0" t="0" r="11430" b="11430"/>
            <wp:docPr id="6" name="Gráfico 6">
              <a:extLst xmlns:a="http://schemas.openxmlformats.org/drawingml/2006/main">
                <a:ext uri="{FF2B5EF4-FFF2-40B4-BE49-F238E27FC236}">
                  <a16:creationId xmlns:a16="http://schemas.microsoft.com/office/drawing/2014/main" id="{780AE668-A39F-4C14-8FB6-E18D1A51CE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98129E" w14:textId="786A9D72" w:rsidR="00D45A61" w:rsidRDefault="00627425" w:rsidP="00D45A61">
      <w:pPr>
        <w:jc w:val="center"/>
        <w:rPr>
          <w:rFonts w:ascii="Nunito" w:hAnsi="Nunito"/>
        </w:rPr>
      </w:pPr>
      <w:r>
        <w:rPr>
          <w:rFonts w:ascii="Nunito" w:hAnsi="Nunito"/>
        </w:rPr>
        <w:t xml:space="preserve">Moyenne du temps écoulé lors de la compression et décompression JPEG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0136F3AC" w14:textId="6A0C1D40" w:rsidR="00CD6FFF" w:rsidRDefault="00CD6FFF" w:rsidP="00CD6FFF">
      <w:pPr>
        <w:ind w:firstLine="284"/>
        <w:rPr>
          <w:rFonts w:ascii="Nunito" w:hAnsi="Nunito"/>
        </w:rPr>
      </w:pPr>
      <w:r>
        <w:rPr>
          <w:rFonts w:ascii="Nunito" w:hAnsi="Nunito"/>
        </w:rPr>
        <w:t xml:space="preserve">Quant à la distorsion d’une image avant la compression et après la décompression, nous avons mesuré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d’après les suivantes formules :</w:t>
      </w:r>
    </w:p>
    <w:p w14:paraId="6DCB101E" w14:textId="097A4DBB" w:rsidR="00CD6FFF" w:rsidRDefault="00CD6FFF" w:rsidP="00CD6FFF">
      <w:pPr>
        <w:rPr>
          <w:rFonts w:ascii="Nunito" w:hAnsi="Nunito"/>
        </w:rPr>
      </w:pPr>
      <m:oMathPara>
        <m:oMath>
          <m:r>
            <w:rPr>
              <w:rFonts w:ascii="Cambria Math" w:hAnsi="Cambria Math"/>
            </w:rPr>
            <m:t>PSNR=10·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MSE</m:t>
                      </m:r>
                    </m:den>
                  </m:f>
                </m:e>
              </m:d>
            </m:e>
          </m:func>
        </m:oMath>
      </m:oMathPara>
    </w:p>
    <w:p w14:paraId="332638DA" w14:textId="38E008CA" w:rsidR="00CD6FFF" w:rsidRDefault="00CD6FFF" w:rsidP="00CD6FFF">
      <w:pPr>
        <w:rPr>
          <w:rFonts w:ascii="Nunito" w:hAnsi="Nunito"/>
        </w:rPr>
      </w:pPr>
      <w:r>
        <w:rPr>
          <w:rFonts w:ascii="Nunito" w:hAnsi="Nunito"/>
        </w:rPr>
        <w:t xml:space="preserve">Où, </w:t>
      </w:r>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oMath>
      <w:r>
        <w:rPr>
          <w:rFonts w:ascii="Nunito" w:hAnsi="Nunito"/>
        </w:rPr>
        <w:t>représente la valeur maximale de I, soit l’image avant compression, et</w:t>
      </w:r>
    </w:p>
    <w:p w14:paraId="399A860B" w14:textId="5348E539" w:rsidR="00CD6FFF" w:rsidRPr="00CD6FFF" w:rsidRDefault="00CD6FFF" w:rsidP="00CD6FFF">
      <w:pPr>
        <w:rPr>
          <w:rFonts w:ascii="Nunito" w:hAnsi="Nunito"/>
        </w:rPr>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i,j</m:t>
                              </m:r>
                            </m:e>
                          </m:d>
                          <m:r>
                            <w:rPr>
                              <w:rFonts w:ascii="Cambria Math" w:hAnsi="Cambria Math"/>
                            </w:rPr>
                            <m:t>-K</m:t>
                          </m:r>
                          <m:d>
                            <m:dPr>
                              <m:ctrlPr>
                                <w:rPr>
                                  <w:rFonts w:ascii="Cambria Math" w:hAnsi="Cambria Math"/>
                                  <w:i/>
                                </w:rPr>
                              </m:ctrlPr>
                            </m:dPr>
                            <m:e>
                              <m:r>
                                <w:rPr>
                                  <w:rFonts w:ascii="Cambria Math" w:hAnsi="Cambria Math"/>
                                </w:rPr>
                                <m:t>i,j</m:t>
                              </m:r>
                            </m:e>
                          </m:d>
                        </m:e>
                      </m:d>
                    </m:e>
                    <m:sup>
                      <m:r>
                        <w:rPr>
                          <w:rFonts w:ascii="Cambria Math" w:hAnsi="Cambria Math"/>
                        </w:rPr>
                        <m:t>2</m:t>
                      </m:r>
                    </m:sup>
                  </m:sSup>
                </m:e>
              </m:nary>
            </m:e>
          </m:nary>
        </m:oMath>
      </m:oMathPara>
    </w:p>
    <w:p w14:paraId="778400EF" w14:textId="77777777" w:rsidR="00CD6FFF" w:rsidRDefault="00CD6FFF" w:rsidP="00CD6FFF">
      <w:pPr>
        <w:rPr>
          <w:rFonts w:ascii="Nunito" w:hAnsi="Nunito"/>
        </w:rPr>
      </w:pPr>
      <w:r>
        <w:rPr>
          <w:rFonts w:ascii="Nunito" w:hAnsi="Nunito"/>
        </w:rPr>
        <w:t xml:space="preserve">Où, </w:t>
      </w:r>
    </w:p>
    <w:p w14:paraId="2B32EDED" w14:textId="3EBE6225" w:rsidR="00CD6FFF" w:rsidRDefault="00CD6FFF" w:rsidP="00603234">
      <w:pPr>
        <w:pStyle w:val="Prrafodelista"/>
        <w:numPr>
          <w:ilvl w:val="0"/>
          <w:numId w:val="4"/>
        </w:numPr>
        <w:rPr>
          <w:rFonts w:ascii="Nunito" w:hAnsi="Nunito"/>
        </w:rPr>
      </w:pPr>
      <m:oMath>
        <m:r>
          <w:rPr>
            <w:rFonts w:ascii="Cambria Math" w:hAnsi="Cambria Math"/>
          </w:rPr>
          <m:t>I</m:t>
        </m:r>
      </m:oMath>
      <w:r w:rsidRPr="00CD6FFF">
        <w:rPr>
          <w:rFonts w:ascii="Nunito" w:hAnsi="Nunito"/>
        </w:rPr>
        <w:t xml:space="preserve"> représente l’image avant compression, et donc </w:t>
      </w:r>
      <m:oMath>
        <m:r>
          <w:rPr>
            <w:rFonts w:ascii="Cambria Math" w:hAnsi="Cambria Math"/>
          </w:rPr>
          <m:t>I</m:t>
        </m:r>
        <m:d>
          <m:dPr>
            <m:ctrlPr>
              <w:rPr>
                <w:rFonts w:ascii="Cambria Math" w:hAnsi="Cambria Math"/>
                <w:i/>
              </w:rPr>
            </m:ctrlPr>
          </m:dPr>
          <m:e>
            <m:r>
              <w:rPr>
                <w:rFonts w:ascii="Cambria Math" w:hAnsi="Cambria Math"/>
              </w:rPr>
              <m:t>i,j</m:t>
            </m:r>
          </m:e>
        </m:d>
      </m:oMath>
      <w:r w:rsidRPr="00CD6FFF">
        <w:rPr>
          <w:rFonts w:ascii="Nunito" w:hAnsi="Nunito"/>
        </w:rPr>
        <w:t xml:space="preserve"> représente le pixel </w:t>
      </w:r>
      <m:oMath>
        <m:r>
          <w:rPr>
            <w:rFonts w:ascii="Cambria Math" w:hAnsi="Cambria Math"/>
          </w:rPr>
          <m:t>(i,j)</m:t>
        </m:r>
      </m:oMath>
      <w:r>
        <w:rPr>
          <w:rFonts w:ascii="Nunito" w:hAnsi="Nunito"/>
        </w:rPr>
        <w:t xml:space="preserve"> de l’image sans compression</w:t>
      </w:r>
      <w:r w:rsidRPr="00CD6FFF">
        <w:rPr>
          <w:rFonts w:ascii="Nunito" w:hAnsi="Nunito"/>
        </w:rPr>
        <w:t xml:space="preserve">, </w:t>
      </w:r>
    </w:p>
    <w:p w14:paraId="257258FB" w14:textId="56201E62" w:rsidR="00CD6FFF" w:rsidRDefault="00CD6FFF" w:rsidP="00603234">
      <w:pPr>
        <w:pStyle w:val="Prrafodelista"/>
        <w:numPr>
          <w:ilvl w:val="0"/>
          <w:numId w:val="4"/>
        </w:numPr>
        <w:rPr>
          <w:rFonts w:ascii="Nunito" w:hAnsi="Nunito"/>
        </w:rPr>
      </w:pPr>
      <m:oMath>
        <m:r>
          <w:rPr>
            <w:rFonts w:ascii="Cambria Math" w:hAnsi="Cambria Math"/>
          </w:rPr>
          <m:t>K</m:t>
        </m:r>
      </m:oMath>
      <w:r w:rsidRPr="00CD6FFF">
        <w:rPr>
          <w:rFonts w:ascii="Nunito" w:hAnsi="Nunito"/>
        </w:rPr>
        <w:t xml:space="preserve"> représente</w:t>
      </w:r>
      <w:r>
        <w:rPr>
          <w:rFonts w:ascii="Nunito" w:hAnsi="Nunito"/>
        </w:rPr>
        <w:t xml:space="preserve"> l’image après décompression, et donc </w:t>
      </w:r>
      <m:oMath>
        <m:r>
          <w:rPr>
            <w:rFonts w:ascii="Cambria Math" w:hAnsi="Cambria Math"/>
          </w:rPr>
          <m:t>K(i,j)</m:t>
        </m:r>
      </m:oMath>
      <w:r>
        <w:rPr>
          <w:rFonts w:ascii="Nunito" w:hAnsi="Nunito"/>
        </w:rPr>
        <w:t xml:space="preserve"> représente le pixel </w:t>
      </w:r>
      <m:oMath>
        <m:d>
          <m:dPr>
            <m:ctrlPr>
              <w:rPr>
                <w:rFonts w:ascii="Cambria Math" w:hAnsi="Cambria Math"/>
                <w:i/>
              </w:rPr>
            </m:ctrlPr>
          </m:dPr>
          <m:e>
            <m:r>
              <w:rPr>
                <w:rFonts w:ascii="Cambria Math" w:hAnsi="Cambria Math"/>
              </w:rPr>
              <m:t>i,j</m:t>
            </m:r>
          </m:e>
        </m:d>
      </m:oMath>
      <w:r>
        <w:rPr>
          <w:rFonts w:ascii="Nunito" w:hAnsi="Nunito"/>
        </w:rPr>
        <w:t xml:space="preserve"> de l’image décomprimée, </w:t>
      </w:r>
    </w:p>
    <w:p w14:paraId="293A75E3" w14:textId="1E16CDB6" w:rsidR="00CD6FFF" w:rsidRPr="00CD6FFF" w:rsidRDefault="00CD6FFF" w:rsidP="00603234">
      <w:pPr>
        <w:pStyle w:val="Prrafodelista"/>
        <w:numPr>
          <w:ilvl w:val="0"/>
          <w:numId w:val="4"/>
        </w:numPr>
        <w:rPr>
          <w:rFonts w:ascii="Nunito" w:hAnsi="Nunito"/>
        </w:rPr>
      </w:pPr>
      <m:oMath>
        <m:r>
          <w:rPr>
            <w:rFonts w:ascii="Cambria Math" w:hAnsi="Cambria Math"/>
          </w:rPr>
          <w:lastRenderedPageBreak/>
          <m:t>m</m:t>
        </m:r>
      </m:oMath>
      <w:r>
        <w:rPr>
          <w:rFonts w:ascii="Nunito" w:hAnsi="Nunito"/>
        </w:rPr>
        <w:t xml:space="preserve"> </w:t>
      </w:r>
      <w:proofErr w:type="gramStart"/>
      <w:r>
        <w:rPr>
          <w:rFonts w:ascii="Nunito" w:hAnsi="Nunito"/>
        </w:rPr>
        <w:t>et</w:t>
      </w:r>
      <w:proofErr w:type="gramEnd"/>
      <w:r>
        <w:rPr>
          <w:rFonts w:ascii="Nunito" w:hAnsi="Nunito"/>
        </w:rPr>
        <w:t xml:space="preserve"> </w:t>
      </w:r>
      <m:oMath>
        <m:r>
          <w:rPr>
            <w:rFonts w:ascii="Cambria Math" w:hAnsi="Cambria Math"/>
          </w:rPr>
          <m:t>n</m:t>
        </m:r>
      </m:oMath>
      <w:r>
        <w:rPr>
          <w:rFonts w:ascii="Nunito" w:hAnsi="Nunito"/>
        </w:rPr>
        <w:t xml:space="preserve"> représentent la taille de l’image (nombre de pixels en colonne et nombre de pixels en ligne).</w:t>
      </w:r>
    </w:p>
    <w:p w14:paraId="55E9D529" w14:textId="0CC782E6" w:rsidR="00CD6FFF" w:rsidRDefault="00CD6FFF" w:rsidP="00CD6FFF">
      <w:pPr>
        <w:ind w:firstLine="284"/>
        <w:rPr>
          <w:rFonts w:ascii="Nunito" w:hAnsi="Nunito"/>
        </w:rPr>
      </w:pPr>
      <w:r>
        <w:rPr>
          <w:rFonts w:ascii="Nunito" w:hAnsi="Nunito"/>
        </w:rPr>
        <w:t xml:space="preserve">Le suivant graphique montre la variation du PSNR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xml:space="preserve">. Nous pouvons donc distinguer une </w:t>
      </w:r>
      <w:r w:rsidRPr="002F5C71">
        <w:rPr>
          <w:rFonts w:ascii="Nunito" w:hAnsi="Nunito"/>
          <w:u w:val="single"/>
        </w:rPr>
        <w:t>tendance croissante du PSNR</w:t>
      </w:r>
      <w:r w:rsidR="005A698E">
        <w:rPr>
          <w:rFonts w:ascii="Nunito" w:hAnsi="Nunito"/>
        </w:rPr>
        <w:t>, montrée par la ligne en pointillés rouges</w:t>
      </w:r>
      <w:r w:rsidR="005A698E" w:rsidRPr="002F5C71">
        <w:rPr>
          <w:rFonts w:ascii="Nunito" w:hAnsi="Nunito"/>
          <w:u w:val="single"/>
        </w:rPr>
        <w:t>,</w:t>
      </w:r>
      <w:r w:rsidRPr="002F5C71">
        <w:rPr>
          <w:rFonts w:ascii="Nunito" w:hAnsi="Nunito"/>
          <w:u w:val="single"/>
        </w:rPr>
        <w:t xml:space="preserve"> avec la qualité de l’image demandée.</w:t>
      </w:r>
      <w:r>
        <w:rPr>
          <w:rFonts w:ascii="Nunito" w:hAnsi="Nunito"/>
        </w:rPr>
        <w:t xml:space="preserve"> Nous pouvons conclure que plus on demande une qualité meilleure, plus le PSNR est élevé, comme c’est normal.</w:t>
      </w:r>
    </w:p>
    <w:p w14:paraId="47B2FD67" w14:textId="5186A171" w:rsidR="00CD6FFF" w:rsidRDefault="005A698E" w:rsidP="00CD6FFF">
      <w:pPr>
        <w:jc w:val="center"/>
        <w:rPr>
          <w:rFonts w:ascii="Nunito" w:hAnsi="Nunito"/>
        </w:rPr>
      </w:pPr>
      <w:r>
        <w:rPr>
          <w:noProof/>
        </w:rPr>
        <w:drawing>
          <wp:inline distT="0" distB="0" distL="0" distR="0" wp14:anchorId="34EC4D15" wp14:editId="68560115">
            <wp:extent cx="4655820" cy="2788920"/>
            <wp:effectExtent l="0" t="0" r="11430" b="11430"/>
            <wp:docPr id="9" name="Gráfico 9">
              <a:extLst xmlns:a="http://schemas.openxmlformats.org/drawingml/2006/main">
                <a:ext uri="{FF2B5EF4-FFF2-40B4-BE49-F238E27FC236}">
                  <a16:creationId xmlns:a16="http://schemas.microsoft.com/office/drawing/2014/main" id="{C0131985-68C4-4840-873D-85B27AF25D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837ABD" w14:textId="1AFC3A8C" w:rsidR="00CD6FFF" w:rsidRDefault="00CD6FFF" w:rsidP="00CD6FFF">
      <w:pPr>
        <w:jc w:val="center"/>
        <w:rPr>
          <w:rFonts w:ascii="Nunito" w:hAnsi="Nunito"/>
        </w:rPr>
      </w:pPr>
      <w:r>
        <w:rPr>
          <w:rFonts w:ascii="Nunito" w:hAnsi="Nunito"/>
        </w:rPr>
        <w:t xml:space="preserve">PSNR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46CC66DA" w14:textId="77777777" w:rsidR="002F5C71" w:rsidRDefault="002F5C71" w:rsidP="002F5C71">
      <w:pPr>
        <w:ind w:firstLine="284"/>
        <w:rPr>
          <w:rFonts w:ascii="Nunito" w:hAnsi="Nunito"/>
        </w:rPr>
      </w:pPr>
      <w:r>
        <w:rPr>
          <w:rFonts w:ascii="Nunito" w:hAnsi="Nunito"/>
        </w:rPr>
        <w:t xml:space="preserve">Quant </w:t>
      </w:r>
      <w:r>
        <w:rPr>
          <w:rFonts w:ascii="Nunito" w:hAnsi="Nunito"/>
        </w:rPr>
        <w:t xml:space="preserve">au taux de compression de notre algorithme, nous avons mesuré cela d’après la suivante formule : </w:t>
      </w:r>
    </w:p>
    <w:p w14:paraId="6E738B89" w14:textId="1A72AD23" w:rsidR="00456B4A" w:rsidRPr="00456B4A" w:rsidRDefault="00456B4A" w:rsidP="002F5C71">
      <w:pPr>
        <w:ind w:firstLine="284"/>
        <w:rPr>
          <w:rFonts w:ascii="Nunito" w:hAnsi="Nunito"/>
        </w:rPr>
      </w:pPr>
      <m:oMathPara>
        <m:oMath>
          <m:r>
            <w:rPr>
              <w:rFonts w:ascii="Cambria Math" w:hAnsi="Cambria Math"/>
            </w:rPr>
            <m:t>η=</m:t>
          </m:r>
          <m:f>
            <m:fPr>
              <m:ctrlPr>
                <w:rPr>
                  <w:rFonts w:ascii="Cambria Math" w:hAnsi="Cambria Math"/>
                  <w:i/>
                </w:rPr>
              </m:ctrlPr>
            </m:fPr>
            <m:num>
              <m:r>
                <m:rPr>
                  <m:nor/>
                </m:rPr>
                <w:rPr>
                  <w:rFonts w:ascii="Cambria Math" w:hAnsi="Cambria Math"/>
                </w:rPr>
                <m:t>taille de l'image avant compression</m:t>
              </m:r>
            </m:num>
            <m:den>
              <m:r>
                <m:rPr>
                  <m:nor/>
                </m:rPr>
                <w:rPr>
                  <w:rFonts w:ascii="Cambria Math" w:hAnsi="Cambria Math"/>
                </w:rPr>
                <m:t>taille de l'image après compression</m:t>
              </m:r>
            </m:den>
          </m:f>
        </m:oMath>
      </m:oMathPara>
    </w:p>
    <w:p w14:paraId="3C68DFA6" w14:textId="1234161B" w:rsidR="00456B4A" w:rsidRPr="00456B4A" w:rsidRDefault="00456B4A" w:rsidP="002F5C71">
      <w:pPr>
        <w:ind w:firstLine="284"/>
        <w:rPr>
          <w:rFonts w:ascii="Nunito" w:hAnsi="Nunito"/>
        </w:rPr>
      </w:pPr>
      <w:r>
        <w:rPr>
          <w:rFonts w:ascii="Nunito" w:hAnsi="Nunito"/>
        </w:rPr>
        <w:t xml:space="preserve">Pour la taille de l’image avant compression, nous avons calculé la somme des tailles de chaque composante YUV avant compression ; et pour la taille de l’image après compression, nous avons calculé la somme des tailles de chaque composante YUV après compression. </w:t>
      </w:r>
    </w:p>
    <w:p w14:paraId="163D0499" w14:textId="279378F3" w:rsidR="00456B4A" w:rsidRDefault="00456B4A" w:rsidP="00456B4A">
      <w:pPr>
        <w:ind w:firstLine="284"/>
        <w:rPr>
          <w:rFonts w:ascii="Nunito" w:hAnsi="Nunito"/>
        </w:rPr>
      </w:pPr>
      <w:r>
        <w:rPr>
          <w:rFonts w:ascii="Nunito" w:hAnsi="Nunito"/>
        </w:rPr>
        <w:t xml:space="preserve">Le suivant graphique montre la variation du </w:t>
      </w:r>
      <w:r>
        <w:rPr>
          <w:rFonts w:ascii="Nunito" w:hAnsi="Nunito"/>
        </w:rPr>
        <w:t>taux de compression</w:t>
      </w:r>
      <w:r>
        <w:rPr>
          <w:rFonts w:ascii="Nunito" w:hAnsi="Nunito"/>
        </w:rPr>
        <w:t xml:space="preserv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 Nous pouvons donc distin</w:t>
      </w:r>
      <w:proofErr w:type="spellStart"/>
      <w:r>
        <w:rPr>
          <w:rFonts w:ascii="Nunito" w:hAnsi="Nunito"/>
        </w:rPr>
        <w:t>guer</w:t>
      </w:r>
      <w:proofErr w:type="spellEnd"/>
      <w:r>
        <w:rPr>
          <w:rFonts w:ascii="Nunito" w:hAnsi="Nunito"/>
        </w:rPr>
        <w:t xml:space="preserve"> une </w:t>
      </w:r>
      <w:r w:rsidRPr="002F5C71">
        <w:rPr>
          <w:rFonts w:ascii="Nunito" w:hAnsi="Nunito"/>
          <w:u w:val="single"/>
        </w:rPr>
        <w:t xml:space="preserve">tendance </w:t>
      </w:r>
      <w:r>
        <w:rPr>
          <w:rFonts w:ascii="Nunito" w:hAnsi="Nunito"/>
          <w:u w:val="single"/>
        </w:rPr>
        <w:t>dé</w:t>
      </w:r>
      <w:r w:rsidRPr="002F5C71">
        <w:rPr>
          <w:rFonts w:ascii="Nunito" w:hAnsi="Nunito"/>
          <w:u w:val="single"/>
        </w:rPr>
        <w:t xml:space="preserve">croissante du </w:t>
      </w:r>
      <w:r>
        <w:rPr>
          <w:rFonts w:ascii="Nunito" w:hAnsi="Nunito"/>
          <w:u w:val="single"/>
        </w:rPr>
        <w:t>taux de compression</w:t>
      </w:r>
      <w:r>
        <w:rPr>
          <w:rFonts w:ascii="Nunito" w:hAnsi="Nunito"/>
        </w:rPr>
        <w:t>, montrée par la ligne en pointillés rouges</w:t>
      </w:r>
      <w:r w:rsidRPr="002F5C71">
        <w:rPr>
          <w:rFonts w:ascii="Nunito" w:hAnsi="Nunito"/>
          <w:u w:val="single"/>
        </w:rPr>
        <w:t>, avec la qualité de l’image demandée.</w:t>
      </w:r>
      <w:r>
        <w:rPr>
          <w:rFonts w:ascii="Nunito" w:hAnsi="Nunito"/>
        </w:rPr>
        <w:t xml:space="preserve"> Nous pouvons conclure que plus on demande une qualité meilleure, </w:t>
      </w:r>
      <w:r>
        <w:rPr>
          <w:rFonts w:ascii="Nunito" w:hAnsi="Nunito"/>
        </w:rPr>
        <w:t>moins l’algorithme est capable de comprimer l’image.</w:t>
      </w:r>
    </w:p>
    <w:p w14:paraId="151B11B8" w14:textId="64C09667" w:rsidR="00CD6FFF" w:rsidRDefault="00456B4A" w:rsidP="00456B4A">
      <w:pPr>
        <w:jc w:val="center"/>
        <w:rPr>
          <w:rFonts w:ascii="Nunito" w:hAnsi="Nunito"/>
        </w:rPr>
      </w:pPr>
      <w:r>
        <w:rPr>
          <w:noProof/>
        </w:rPr>
        <w:lastRenderedPageBreak/>
        <w:drawing>
          <wp:inline distT="0" distB="0" distL="0" distR="0" wp14:anchorId="4B56CB3A" wp14:editId="5BBF59CB">
            <wp:extent cx="4655820" cy="2788920"/>
            <wp:effectExtent l="0" t="0" r="11430" b="11430"/>
            <wp:docPr id="10" name="Gráfico 10">
              <a:extLst xmlns:a="http://schemas.openxmlformats.org/drawingml/2006/main">
                <a:ext uri="{FF2B5EF4-FFF2-40B4-BE49-F238E27FC236}">
                  <a16:creationId xmlns:a16="http://schemas.microsoft.com/office/drawing/2014/main" id="{2919E5AE-221C-44DB-A039-9A9636E0E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7C944A" w14:textId="1B7CF2EF" w:rsidR="00456B4A" w:rsidRDefault="00456B4A" w:rsidP="00456B4A">
      <w:pPr>
        <w:jc w:val="center"/>
        <w:rPr>
          <w:rFonts w:ascii="Nunito" w:hAnsi="Nunito"/>
        </w:rPr>
      </w:pPr>
      <w:r>
        <w:rPr>
          <w:rFonts w:ascii="Nunito" w:hAnsi="Nunito"/>
        </w:rPr>
        <w:t>Taux de compression</w:t>
      </w:r>
      <w:r>
        <w:rPr>
          <w:rFonts w:ascii="Nunito" w:hAnsi="Nunito"/>
        </w:rPr>
        <w:t xml:space="preserve"> d’une image pour des qualités allant de </w:t>
      </w:r>
      <m:oMath>
        <m:r>
          <m:rPr>
            <m:scr m:val="script"/>
          </m:rPr>
          <w:rPr>
            <w:rFonts w:ascii="Cambria Math" w:hAnsi="Cambria Math"/>
          </w:rPr>
          <m:t>Q</m:t>
        </m:r>
        <m:r>
          <w:rPr>
            <w:rFonts w:ascii="Cambria Math" w:hAnsi="Cambria Math"/>
          </w:rPr>
          <m:t>=10%</m:t>
        </m:r>
      </m:oMath>
      <w:r>
        <w:rPr>
          <w:rFonts w:ascii="Nunito" w:hAnsi="Nunito"/>
        </w:rPr>
        <w:t xml:space="preserve"> à </w:t>
      </w:r>
      <m:oMath>
        <m:r>
          <m:rPr>
            <m:scr m:val="script"/>
          </m:rPr>
          <w:rPr>
            <w:rFonts w:ascii="Cambria Math" w:hAnsi="Cambria Math"/>
          </w:rPr>
          <m:t>Q</m:t>
        </m:r>
        <m:r>
          <w:rPr>
            <w:rFonts w:ascii="Cambria Math" w:hAnsi="Cambria Math"/>
          </w:rPr>
          <m:t>=90%</m:t>
        </m:r>
      </m:oMath>
      <w:r>
        <w:rPr>
          <w:rFonts w:ascii="Nunito" w:hAnsi="Nunito"/>
        </w:rPr>
        <w:t>.</w:t>
      </w:r>
    </w:p>
    <w:p w14:paraId="61BA87F5" w14:textId="1D8D79EB" w:rsidR="00877602" w:rsidRPr="00877602" w:rsidRDefault="00456B4A" w:rsidP="00456B4A">
      <w:pPr>
        <w:rPr>
          <w:rFonts w:ascii="Nunito" w:hAnsi="Nunito"/>
        </w:rPr>
      </w:pPr>
      <w:r>
        <w:rPr>
          <w:rFonts w:ascii="Nunito" w:hAnsi="Nunito"/>
        </w:rPr>
        <w:t>Après ces tests de performance, nous avons pu vérifier qu’</w:t>
      </w:r>
      <w:r w:rsidRPr="003D170E">
        <w:rPr>
          <w:rFonts w:ascii="Nunito" w:hAnsi="Nunito"/>
          <w:b/>
          <w:bCs/>
        </w:rPr>
        <w:t xml:space="preserve">un taux de compression très élevé se </w:t>
      </w:r>
      <w:r w:rsidR="00A97490">
        <w:rPr>
          <w:rFonts w:ascii="Nunito" w:hAnsi="Nunito"/>
          <w:b/>
          <w:bCs/>
        </w:rPr>
        <w:t xml:space="preserve">traduit </w:t>
      </w:r>
      <w:r w:rsidRPr="003D170E">
        <w:rPr>
          <w:rFonts w:ascii="Nunito" w:hAnsi="Nunito"/>
          <w:b/>
          <w:bCs/>
        </w:rPr>
        <w:t>par une taille de fichier réduite, au prix d'une perte de qualité importante</w:t>
      </w:r>
      <w:r>
        <w:rPr>
          <w:rFonts w:ascii="Nunito" w:hAnsi="Nunito"/>
        </w:rPr>
        <w:t>,</w:t>
      </w:r>
      <w:r w:rsidR="00A97490">
        <w:rPr>
          <w:rFonts w:ascii="Nunito" w:hAnsi="Nunito"/>
        </w:rPr>
        <w:t xml:space="preserve"> comme avancé en théorie.</w:t>
      </w:r>
      <w:r w:rsidR="00D76679" w:rsidRPr="00867386">
        <w:rPr>
          <w:rFonts w:ascii="Nunito" w:hAnsi="Nunito"/>
        </w:rPr>
        <w:br w:type="page"/>
      </w:r>
    </w:p>
    <w:p w14:paraId="11E381FC" w14:textId="2596DC25" w:rsidR="009E20EA" w:rsidRPr="00867386" w:rsidRDefault="009E20EA" w:rsidP="009E20EA">
      <w:pPr>
        <w:pStyle w:val="Ttulo1"/>
        <w:jc w:val="both"/>
        <w:rPr>
          <w:rFonts w:ascii="Nunito" w:hAnsi="Nunito"/>
          <w:sz w:val="32"/>
          <w:szCs w:val="40"/>
        </w:rPr>
      </w:pPr>
      <w:bookmarkStart w:id="3" w:name="_Toc35468134"/>
      <w:r w:rsidRPr="00867386">
        <w:rPr>
          <w:rFonts w:ascii="Nunito" w:hAnsi="Nunito"/>
          <w:sz w:val="32"/>
          <w:szCs w:val="40"/>
        </w:rPr>
        <w:lastRenderedPageBreak/>
        <w:t>Codage indépendant des images d’un vidéo suivant l’algorithme JPEG</w:t>
      </w:r>
      <w:bookmarkEnd w:id="3"/>
    </w:p>
    <w:p w14:paraId="2788366C" w14:textId="77777777" w:rsidR="009E20EA" w:rsidRPr="00867386" w:rsidRDefault="009E20EA">
      <w:pPr>
        <w:jc w:val="left"/>
        <w:rPr>
          <w:rFonts w:ascii="Nunito" w:eastAsia="Calibri Light" w:hAnsi="Nunito"/>
          <w:b/>
          <w:color w:val="2F5496" w:themeColor="accent5" w:themeShade="BF"/>
          <w:sz w:val="32"/>
          <w:szCs w:val="40"/>
        </w:rPr>
      </w:pPr>
      <w:bookmarkStart w:id="4" w:name="_GoBack"/>
      <w:bookmarkEnd w:id="4"/>
      <w:r w:rsidRPr="00867386">
        <w:rPr>
          <w:rFonts w:ascii="Nunito" w:hAnsi="Nunito"/>
          <w:sz w:val="32"/>
          <w:szCs w:val="40"/>
        </w:rPr>
        <w:br w:type="page"/>
      </w:r>
    </w:p>
    <w:p w14:paraId="2F9C8731" w14:textId="36E31A1D" w:rsidR="009E20EA" w:rsidRPr="00867386" w:rsidRDefault="009E20EA" w:rsidP="009E20EA">
      <w:pPr>
        <w:pStyle w:val="Ttulo1"/>
        <w:jc w:val="both"/>
        <w:rPr>
          <w:rFonts w:ascii="Nunito" w:hAnsi="Nunito"/>
          <w:sz w:val="32"/>
          <w:szCs w:val="40"/>
        </w:rPr>
      </w:pPr>
      <w:bookmarkStart w:id="5" w:name="_Toc35468135"/>
      <w:r w:rsidRPr="00867386">
        <w:rPr>
          <w:rFonts w:ascii="Nunito" w:hAnsi="Nunito"/>
          <w:sz w:val="32"/>
          <w:szCs w:val="40"/>
        </w:rPr>
        <w:lastRenderedPageBreak/>
        <w:t>Codage prédictif des images d’un vidéo</w:t>
      </w:r>
      <w:bookmarkEnd w:id="5"/>
      <w:r w:rsidRPr="00867386">
        <w:rPr>
          <w:rFonts w:ascii="Nunito" w:hAnsi="Nunito"/>
          <w:sz w:val="32"/>
          <w:szCs w:val="40"/>
        </w:rPr>
        <w:t xml:space="preserve"> </w:t>
      </w:r>
    </w:p>
    <w:p w14:paraId="2F994272" w14:textId="77777777" w:rsidR="001D0031" w:rsidRPr="00867386" w:rsidRDefault="001D0031" w:rsidP="009E20EA">
      <w:pPr>
        <w:pStyle w:val="Ttulo1"/>
        <w:jc w:val="both"/>
        <w:rPr>
          <w:rFonts w:ascii="Nunito" w:hAnsi="Nunito"/>
          <w:sz w:val="32"/>
          <w:szCs w:val="40"/>
        </w:rPr>
      </w:pPr>
    </w:p>
    <w:sectPr w:rsidR="001D0031" w:rsidRPr="00867386">
      <w:headerReference w:type="default" r:id="rId15"/>
      <w:footerReference w:type="default" r:id="rId16"/>
      <w:headerReference w:type="first" r:id="rId17"/>
      <w:footerReference w:type="first" r:id="rId18"/>
      <w:pgSz w:w="11906" w:h="16838"/>
      <w:pgMar w:top="1417" w:right="1417" w:bottom="1417" w:left="1417" w:header="567"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2731A0" w14:textId="77777777" w:rsidR="00273C2E" w:rsidRDefault="00273C2E">
      <w:pPr>
        <w:spacing w:after="0" w:line="240" w:lineRule="auto"/>
      </w:pPr>
      <w:r>
        <w:separator/>
      </w:r>
    </w:p>
  </w:endnote>
  <w:endnote w:type="continuationSeparator" w:id="0">
    <w:p w14:paraId="14E96533" w14:textId="77777777" w:rsidR="00273C2E" w:rsidRDefault="00273C2E">
      <w:pPr>
        <w:spacing w:after="0" w:line="240" w:lineRule="auto"/>
      </w:pPr>
      <w:r>
        <w:continuationSeparator/>
      </w:r>
    </w:p>
  </w:endnote>
  <w:endnote w:type="continuationNotice" w:id="1">
    <w:p w14:paraId="0DDC0B52" w14:textId="77777777" w:rsidR="00273C2E" w:rsidRDefault="00273C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unito">
    <w:altName w:val="Calibri"/>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2" w14:textId="1421616E" w:rsidR="00910E85" w:rsidRDefault="00910E85">
    <w:pPr>
      <w:pStyle w:val="Piedepgina"/>
      <w:jc w:val="left"/>
      <w:rPr>
        <w:color w:val="002060"/>
      </w:rPr>
    </w:pPr>
    <w:r>
      <w:rPr>
        <w:color w:val="002060"/>
      </w:rPr>
      <w:tab/>
    </w:r>
    <w:r>
      <w:rPr>
        <w:color w:val="002060"/>
      </w:rPr>
      <w:fldChar w:fldCharType="begin"/>
    </w:r>
    <w:r>
      <w:rPr>
        <w:color w:val="002060"/>
      </w:rPr>
      <w:instrText>PAGE   \* MERGEFORMAT</w:instrText>
    </w:r>
    <w:r>
      <w:rPr>
        <w:color w:val="002060"/>
      </w:rPr>
      <w:tab/>
    </w:r>
    <w:r>
      <w:rPr>
        <w:color w:val="002060"/>
      </w:rPr>
      <w:tab/>
    </w:r>
    <w:r>
      <w:rPr>
        <w:color w:val="002060"/>
      </w:rPr>
      <w:tab/>
    </w:r>
    <w:r>
      <w:rPr>
        <w:color w:val="002060"/>
      </w:rPr>
      <w:tab/>
    </w:r>
    <w:r>
      <w:rPr>
        <w:color w:val="002060"/>
      </w:rPr>
      <w:fldChar w:fldCharType="separate"/>
    </w:r>
    <w:r>
      <w:rPr>
        <w:color w:val="002060"/>
      </w:rPr>
      <w:t>6</w:t>
    </w:r>
    <w:r>
      <w:rPr>
        <w:color w:val="002060"/>
      </w:rPr>
      <w:fldChar w:fldCharType="end"/>
    </w:r>
    <w:r>
      <w:rPr>
        <w:color w:val="00206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4" w14:textId="77777777" w:rsidR="00910E85" w:rsidRDefault="00910E85">
    <w:pPr>
      <w:pStyle w:val="Piedepgina"/>
    </w:pPr>
    <w:r>
      <w:rPr>
        <w:noProof/>
        <w:lang w:eastAsia="fr-FR"/>
      </w:rPr>
      <mc:AlternateContent>
        <mc:Choice Requires="wpg">
          <w:drawing>
            <wp:anchor distT="0" distB="0" distL="114300" distR="114300" simplePos="0" relativeHeight="251658242" behindDoc="1" locked="0" layoutInCell="1" allowOverlap="1" wp14:anchorId="448FF10B" wp14:editId="448FF10C">
              <wp:simplePos x="0" y="0"/>
              <wp:positionH relativeFrom="margin">
                <wp:align>left</wp:align>
              </wp:positionH>
              <wp:positionV relativeFrom="margin">
                <wp:align>bottom</wp:align>
              </wp:positionV>
              <wp:extent cx="1943100" cy="1144270"/>
              <wp:effectExtent l="0" t="0" r="0" b="0"/>
              <wp:wrapNone/>
              <wp:docPr id="3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logo_couv_1.pdf"/>
                      <pic:cNvPicPr>
                        <a:picLocks noChangeAspect="1"/>
                      </pic:cNvPicPr>
                    </pic:nvPicPr>
                    <pic:blipFill>
                      <a:blip r:embed="rId1"/>
                      <a:stretch/>
                    </pic:blipFill>
                    <pic:spPr bwMode="gray">
                      <a:xfrm>
                        <a:off x="0" y="0"/>
                        <a:ext cx="1943100" cy="114427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w:pict w14:anchorId="4D6BFA9C">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style="position:absolute;mso-wrap-distance-left:9.0pt;mso-wrap-distance-top:0.0pt;mso-wrap-distance-right:9.0pt;mso-wrap-distance-bottom:0.0pt;z-index:-251658242;o:allowoverlap:true;o:allowincell:true;mso-position-horizontal-relative:margin;mso-position-horizontal:left;mso-position-vertical-relative:margin;mso-position-vertical:bottom;width:153.0pt;height:90.1pt;" o:spid="_x0000_s6" stroked="false" type="#_x0000_t75">
              <v:path textboxrect="0,0,0,0"/>
              <v:imagedata o:title="" r:id="rId2"/>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57310" w14:textId="77777777" w:rsidR="00273C2E" w:rsidRDefault="00273C2E">
      <w:pPr>
        <w:spacing w:after="0" w:line="240" w:lineRule="auto"/>
      </w:pPr>
      <w:r>
        <w:separator/>
      </w:r>
    </w:p>
  </w:footnote>
  <w:footnote w:type="continuationSeparator" w:id="0">
    <w:p w14:paraId="1E169FDC" w14:textId="77777777" w:rsidR="00273C2E" w:rsidRDefault="00273C2E">
      <w:pPr>
        <w:spacing w:after="0" w:line="240" w:lineRule="auto"/>
      </w:pPr>
      <w:r>
        <w:continuationSeparator/>
      </w:r>
    </w:p>
  </w:footnote>
  <w:footnote w:type="continuationNotice" w:id="1">
    <w:p w14:paraId="38C7935F" w14:textId="77777777" w:rsidR="00273C2E" w:rsidRDefault="00273C2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0FE" w14:textId="0A1A8F81" w:rsidR="00910E85" w:rsidRDefault="00910E85">
    <w:pPr>
      <w:pStyle w:val="Encabezado"/>
      <w:jc w:val="center"/>
      <w:rPr>
        <w:b/>
        <w:color w:val="00B0F0"/>
        <w:sz w:val="36"/>
        <w:szCs w:val="36"/>
      </w:rPr>
    </w:pPr>
    <w:r>
      <w:rPr>
        <w:noProof/>
        <w:lang w:eastAsia="fr-FR"/>
      </w:rPr>
      <w:drawing>
        <wp:anchor distT="0" distB="0" distL="114300" distR="114300" simplePos="0" relativeHeight="251658243" behindDoc="1" locked="0" layoutInCell="1" allowOverlap="1" wp14:anchorId="448FF105" wp14:editId="7FD10E7C">
          <wp:simplePos x="0" y="0"/>
          <wp:positionH relativeFrom="margin">
            <wp:align>right</wp:align>
          </wp:positionH>
          <wp:positionV relativeFrom="margin">
            <wp:posOffset>-972820</wp:posOffset>
          </wp:positionV>
          <wp:extent cx="909777" cy="535759"/>
          <wp:effectExtent l="0" t="0" r="5080" b="0"/>
          <wp:wrapNone/>
          <wp:docPr id="1" name="Image 1" descr="logo_couv_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logo_couv_1.pdf"/>
                  <pic:cNvPicPr>
                    <a:picLocks noChangeAspect="1"/>
                  </pic:cNvPicPr>
                </pic:nvPicPr>
                <pic:blipFill>
                  <a:blip r:embed="rId1"/>
                  <a:stretch/>
                </pic:blipFill>
                <pic:spPr bwMode="gray">
                  <a:xfrm>
                    <a:off x="0" y="0"/>
                    <a:ext cx="909777" cy="535759"/>
                  </a:xfrm>
                  <a:prstGeom prst="rect">
                    <a:avLst/>
                  </a:prstGeom>
                </pic:spPr>
              </pic:pic>
            </a:graphicData>
          </a:graphic>
        </wp:anchor>
      </w:drawing>
    </w:r>
    <w:r>
      <w:rPr>
        <w:sz w:val="32"/>
        <w:szCs w:val="32"/>
      </w:rPr>
      <w:t xml:space="preserve">   </w:t>
    </w:r>
    <w:r w:rsidRPr="1D243C18">
      <w:rPr>
        <w:b/>
        <w:bCs/>
        <w:color w:val="1F3864" w:themeColor="accent5" w:themeShade="80"/>
        <w:sz w:val="36"/>
        <w:szCs w:val="36"/>
      </w:rPr>
      <w:t>Compte-rendu de TP</w:t>
    </w:r>
  </w:p>
  <w:p w14:paraId="448FF0FF" w14:textId="4B369A7B" w:rsidR="00910E85" w:rsidRDefault="00910E85">
    <w:pPr>
      <w:pStyle w:val="Encabezado"/>
      <w:jc w:val="center"/>
      <w:rPr>
        <w:sz w:val="32"/>
        <w:szCs w:val="32"/>
      </w:rPr>
    </w:pPr>
    <w:r>
      <w:rPr>
        <w:b/>
        <w:color w:val="00B0F0"/>
        <w:sz w:val="36"/>
        <w:szCs w:val="36"/>
      </w:rPr>
      <w:t xml:space="preserve">  UE G</w:t>
    </w:r>
    <w:r>
      <w:rPr>
        <w:b/>
        <w:color w:val="00B0F0"/>
        <w:sz w:val="28"/>
        <w:szCs w:val="36"/>
      </w:rPr>
      <w:t xml:space="preserve">         </w:t>
    </w:r>
  </w:p>
  <w:p w14:paraId="448FF100" w14:textId="77777777" w:rsidR="00910E85" w:rsidRDefault="00910E85">
    <w:pPr>
      <w:pStyle w:val="Encabezado"/>
      <w:rPr>
        <w:sz w:val="32"/>
        <w:szCs w:val="32"/>
      </w:rPr>
    </w:pPr>
    <w:r>
      <w:rPr>
        <w:sz w:val="32"/>
        <w:szCs w:val="32"/>
      </w:rPr>
      <w:tab/>
    </w:r>
  </w:p>
  <w:p w14:paraId="448FF101" w14:textId="77777777" w:rsidR="00910E85" w:rsidRDefault="00910E8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FF103" w14:textId="3D58676F" w:rsidR="00910E85" w:rsidRDefault="00910E85">
    <w:pPr>
      <w:pStyle w:val="Encabezado"/>
      <w:tabs>
        <w:tab w:val="clear" w:pos="4536"/>
        <w:tab w:val="clear" w:pos="9072"/>
        <w:tab w:val="left" w:pos="535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053F4"/>
    <w:multiLevelType w:val="hybridMultilevel"/>
    <w:tmpl w:val="0758FFD2"/>
    <w:lvl w:ilvl="0" w:tplc="0C0A000F">
      <w:start w:val="1"/>
      <w:numFmt w:val="decimal"/>
      <w:lvlText w:val="%1."/>
      <w:lvlJc w:val="left"/>
      <w:pPr>
        <w:ind w:left="720" w:hanging="360"/>
      </w:pPr>
      <w:rPr>
        <w:rFonts w:hint="default"/>
      </w:rPr>
    </w:lvl>
    <w:lvl w:ilvl="1" w:tplc="0C0A001B">
      <w:start w:val="1"/>
      <w:numFmt w:val="lowerRoman"/>
      <w:lvlText w:val="%2."/>
      <w:lvlJc w:val="righ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81956"/>
    <w:multiLevelType w:val="hybridMultilevel"/>
    <w:tmpl w:val="F296ECF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A47749"/>
    <w:multiLevelType w:val="hybridMultilevel"/>
    <w:tmpl w:val="04A452B8"/>
    <w:lvl w:ilvl="0" w:tplc="564AD8AC">
      <w:start w:val="1"/>
      <w:numFmt w:val="bullet"/>
      <w:lvlText w:val="-"/>
      <w:lvlJc w:val="left"/>
      <w:pPr>
        <w:ind w:left="644" w:hanging="360"/>
      </w:pPr>
      <w:rPr>
        <w:rFonts w:ascii="Nunito" w:eastAsia="Calibri" w:hAnsi="Nunito" w:cs="Calibri" w:hint="default"/>
      </w:rPr>
    </w:lvl>
    <w:lvl w:ilvl="1" w:tplc="5CB4D650">
      <w:numFmt w:val="bullet"/>
      <w:lvlText w:val="-"/>
      <w:lvlJc w:val="left"/>
      <w:pPr>
        <w:ind w:left="1364" w:hanging="360"/>
      </w:pPr>
      <w:rPr>
        <w:rFonts w:ascii="Calibri" w:eastAsia="Calibri" w:hAnsi="Calibri" w:cs="Calibri"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15:restartNumberingAfterBreak="0">
    <w:nsid w:val="686D77D7"/>
    <w:multiLevelType w:val="hybridMultilevel"/>
    <w:tmpl w:val="82E88AF8"/>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 w15:restartNumberingAfterBreak="0">
    <w:nsid w:val="7BA81D64"/>
    <w:multiLevelType w:val="hybridMultilevel"/>
    <w:tmpl w:val="579E9C46"/>
    <w:lvl w:ilvl="0" w:tplc="93C0C630">
      <w:start w:val="1"/>
      <w:numFmt w:val="lowerLetter"/>
      <w:pStyle w:val="Ttulo3"/>
      <w:lvlText w:val="%1)"/>
      <w:lvlJc w:val="left"/>
      <w:pPr>
        <w:ind w:left="720" w:hanging="360"/>
      </w:pPr>
      <w:rPr>
        <w:rFonts w:hint="default"/>
      </w:rPr>
    </w:lvl>
    <w:lvl w:ilvl="1" w:tplc="CE66B42C">
      <w:start w:val="1"/>
      <w:numFmt w:val="lowerLetter"/>
      <w:lvlText w:val="%2."/>
      <w:lvlJc w:val="left"/>
      <w:pPr>
        <w:ind w:left="1440" w:hanging="360"/>
      </w:pPr>
    </w:lvl>
    <w:lvl w:ilvl="2" w:tplc="7198442C">
      <w:start w:val="1"/>
      <w:numFmt w:val="lowerRoman"/>
      <w:lvlText w:val="%3."/>
      <w:lvlJc w:val="right"/>
      <w:pPr>
        <w:ind w:left="2160" w:hanging="180"/>
      </w:pPr>
    </w:lvl>
    <w:lvl w:ilvl="3" w:tplc="CA9E878A">
      <w:start w:val="1"/>
      <w:numFmt w:val="decimal"/>
      <w:lvlText w:val="%4."/>
      <w:lvlJc w:val="left"/>
      <w:pPr>
        <w:ind w:left="2880" w:hanging="360"/>
      </w:pPr>
    </w:lvl>
    <w:lvl w:ilvl="4" w:tplc="3AEE2800">
      <w:start w:val="1"/>
      <w:numFmt w:val="lowerLetter"/>
      <w:lvlText w:val="%5."/>
      <w:lvlJc w:val="left"/>
      <w:pPr>
        <w:ind w:left="3600" w:hanging="360"/>
      </w:pPr>
    </w:lvl>
    <w:lvl w:ilvl="5" w:tplc="0A36139A">
      <w:start w:val="1"/>
      <w:numFmt w:val="lowerRoman"/>
      <w:lvlText w:val="%6."/>
      <w:lvlJc w:val="right"/>
      <w:pPr>
        <w:ind w:left="4320" w:hanging="180"/>
      </w:pPr>
    </w:lvl>
    <w:lvl w:ilvl="6" w:tplc="639E2F2C">
      <w:start w:val="1"/>
      <w:numFmt w:val="decimal"/>
      <w:lvlText w:val="%7."/>
      <w:lvlJc w:val="left"/>
      <w:pPr>
        <w:ind w:left="5040" w:hanging="360"/>
      </w:pPr>
    </w:lvl>
    <w:lvl w:ilvl="7" w:tplc="0E6205CE">
      <w:start w:val="1"/>
      <w:numFmt w:val="lowerLetter"/>
      <w:lvlText w:val="%8."/>
      <w:lvlJc w:val="left"/>
      <w:pPr>
        <w:ind w:left="5760" w:hanging="360"/>
      </w:pPr>
    </w:lvl>
    <w:lvl w:ilvl="8" w:tplc="EAE61C26">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345"/>
    <w:rsid w:val="00000359"/>
    <w:rsid w:val="00001135"/>
    <w:rsid w:val="00001BFD"/>
    <w:rsid w:val="000033AB"/>
    <w:rsid w:val="00006889"/>
    <w:rsid w:val="000113E8"/>
    <w:rsid w:val="000156A4"/>
    <w:rsid w:val="00015BA7"/>
    <w:rsid w:val="00023286"/>
    <w:rsid w:val="00025D3C"/>
    <w:rsid w:val="0003219C"/>
    <w:rsid w:val="000347FB"/>
    <w:rsid w:val="00037A80"/>
    <w:rsid w:val="00041A12"/>
    <w:rsid w:val="00042D17"/>
    <w:rsid w:val="00045872"/>
    <w:rsid w:val="00050625"/>
    <w:rsid w:val="0005516D"/>
    <w:rsid w:val="0005694F"/>
    <w:rsid w:val="0005763F"/>
    <w:rsid w:val="00060231"/>
    <w:rsid w:val="00061B04"/>
    <w:rsid w:val="00062724"/>
    <w:rsid w:val="00063054"/>
    <w:rsid w:val="00064D05"/>
    <w:rsid w:val="000675A2"/>
    <w:rsid w:val="00071D5A"/>
    <w:rsid w:val="000737DC"/>
    <w:rsid w:val="000763CE"/>
    <w:rsid w:val="00083583"/>
    <w:rsid w:val="000875E9"/>
    <w:rsid w:val="00090A0E"/>
    <w:rsid w:val="00092308"/>
    <w:rsid w:val="00094534"/>
    <w:rsid w:val="000955FD"/>
    <w:rsid w:val="000A1BDC"/>
    <w:rsid w:val="000A6211"/>
    <w:rsid w:val="000B21EB"/>
    <w:rsid w:val="000C3F09"/>
    <w:rsid w:val="000C54A2"/>
    <w:rsid w:val="000C7020"/>
    <w:rsid w:val="000D3B34"/>
    <w:rsid w:val="000D5034"/>
    <w:rsid w:val="000D61D1"/>
    <w:rsid w:val="000D6D8C"/>
    <w:rsid w:val="000D7EEB"/>
    <w:rsid w:val="000E1BE7"/>
    <w:rsid w:val="000E2048"/>
    <w:rsid w:val="000E2D34"/>
    <w:rsid w:val="000E3F97"/>
    <w:rsid w:val="000E4B6E"/>
    <w:rsid w:val="000E5306"/>
    <w:rsid w:val="000E5557"/>
    <w:rsid w:val="000F4124"/>
    <w:rsid w:val="000F4C8A"/>
    <w:rsid w:val="000F4CFB"/>
    <w:rsid w:val="000F7BE9"/>
    <w:rsid w:val="00102710"/>
    <w:rsid w:val="00102DD4"/>
    <w:rsid w:val="001034E4"/>
    <w:rsid w:val="00106F52"/>
    <w:rsid w:val="00112547"/>
    <w:rsid w:val="00112757"/>
    <w:rsid w:val="00114918"/>
    <w:rsid w:val="00121A1F"/>
    <w:rsid w:val="00121ECF"/>
    <w:rsid w:val="001267A9"/>
    <w:rsid w:val="0012780D"/>
    <w:rsid w:val="00130BB7"/>
    <w:rsid w:val="001317A0"/>
    <w:rsid w:val="00132618"/>
    <w:rsid w:val="001326EC"/>
    <w:rsid w:val="00137A1E"/>
    <w:rsid w:val="00144890"/>
    <w:rsid w:val="00144AA3"/>
    <w:rsid w:val="00144BCD"/>
    <w:rsid w:val="00145338"/>
    <w:rsid w:val="0015350A"/>
    <w:rsid w:val="00154B26"/>
    <w:rsid w:val="00155B9B"/>
    <w:rsid w:val="00160C1C"/>
    <w:rsid w:val="00162208"/>
    <w:rsid w:val="00163673"/>
    <w:rsid w:val="001645FB"/>
    <w:rsid w:val="001718DE"/>
    <w:rsid w:val="00174294"/>
    <w:rsid w:val="001743BF"/>
    <w:rsid w:val="001755E1"/>
    <w:rsid w:val="001760BA"/>
    <w:rsid w:val="00176F37"/>
    <w:rsid w:val="00177E00"/>
    <w:rsid w:val="001826B0"/>
    <w:rsid w:val="001875D1"/>
    <w:rsid w:val="00195272"/>
    <w:rsid w:val="0019769C"/>
    <w:rsid w:val="001A0C8B"/>
    <w:rsid w:val="001A13D5"/>
    <w:rsid w:val="001A2315"/>
    <w:rsid w:val="001A57AF"/>
    <w:rsid w:val="001A70A0"/>
    <w:rsid w:val="001B05A8"/>
    <w:rsid w:val="001B0FEF"/>
    <w:rsid w:val="001B1851"/>
    <w:rsid w:val="001B1A5B"/>
    <w:rsid w:val="001B1EFE"/>
    <w:rsid w:val="001B4483"/>
    <w:rsid w:val="001B486B"/>
    <w:rsid w:val="001B697B"/>
    <w:rsid w:val="001C0F25"/>
    <w:rsid w:val="001C1102"/>
    <w:rsid w:val="001C148E"/>
    <w:rsid w:val="001C2B49"/>
    <w:rsid w:val="001C4441"/>
    <w:rsid w:val="001C4774"/>
    <w:rsid w:val="001C4F43"/>
    <w:rsid w:val="001C598D"/>
    <w:rsid w:val="001D0031"/>
    <w:rsid w:val="001D0A8A"/>
    <w:rsid w:val="001D0F67"/>
    <w:rsid w:val="001D1B8C"/>
    <w:rsid w:val="001D35F1"/>
    <w:rsid w:val="001D5602"/>
    <w:rsid w:val="001D6E45"/>
    <w:rsid w:val="001D6FA0"/>
    <w:rsid w:val="001D77EB"/>
    <w:rsid w:val="001E2A0A"/>
    <w:rsid w:val="001E371C"/>
    <w:rsid w:val="001E61F9"/>
    <w:rsid w:val="001F049D"/>
    <w:rsid w:val="001F2181"/>
    <w:rsid w:val="001F659D"/>
    <w:rsid w:val="00201C95"/>
    <w:rsid w:val="00206E16"/>
    <w:rsid w:val="00215944"/>
    <w:rsid w:val="00217B7C"/>
    <w:rsid w:val="00220332"/>
    <w:rsid w:val="00221A90"/>
    <w:rsid w:val="002302ED"/>
    <w:rsid w:val="00230503"/>
    <w:rsid w:val="002313C6"/>
    <w:rsid w:val="00231A3B"/>
    <w:rsid w:val="00235D2C"/>
    <w:rsid w:val="002363F2"/>
    <w:rsid w:val="002408BA"/>
    <w:rsid w:val="002446B5"/>
    <w:rsid w:val="00244727"/>
    <w:rsid w:val="00244CD3"/>
    <w:rsid w:val="00246E05"/>
    <w:rsid w:val="00246E9C"/>
    <w:rsid w:val="00246F33"/>
    <w:rsid w:val="00247F52"/>
    <w:rsid w:val="00251123"/>
    <w:rsid w:val="002525E3"/>
    <w:rsid w:val="00255BC7"/>
    <w:rsid w:val="00256F15"/>
    <w:rsid w:val="0026023E"/>
    <w:rsid w:val="002622E7"/>
    <w:rsid w:val="00262363"/>
    <w:rsid w:val="00262FE8"/>
    <w:rsid w:val="00264A4B"/>
    <w:rsid w:val="00272BC0"/>
    <w:rsid w:val="00273C2E"/>
    <w:rsid w:val="00275FBB"/>
    <w:rsid w:val="0027624E"/>
    <w:rsid w:val="00280C9B"/>
    <w:rsid w:val="0028559A"/>
    <w:rsid w:val="00296ACA"/>
    <w:rsid w:val="002A1D63"/>
    <w:rsid w:val="002A1FAD"/>
    <w:rsid w:val="002A311F"/>
    <w:rsid w:val="002A36B4"/>
    <w:rsid w:val="002A3C45"/>
    <w:rsid w:val="002B1D16"/>
    <w:rsid w:val="002B258B"/>
    <w:rsid w:val="002C0FD9"/>
    <w:rsid w:val="002C1A40"/>
    <w:rsid w:val="002C2E4D"/>
    <w:rsid w:val="002C59FC"/>
    <w:rsid w:val="002C67A4"/>
    <w:rsid w:val="002C6EAD"/>
    <w:rsid w:val="002D15A8"/>
    <w:rsid w:val="002D583A"/>
    <w:rsid w:val="002D604C"/>
    <w:rsid w:val="002D69C1"/>
    <w:rsid w:val="002E2868"/>
    <w:rsid w:val="002E298E"/>
    <w:rsid w:val="002E4B57"/>
    <w:rsid w:val="002E671E"/>
    <w:rsid w:val="002E678F"/>
    <w:rsid w:val="002E7671"/>
    <w:rsid w:val="002F271C"/>
    <w:rsid w:val="002F2E9B"/>
    <w:rsid w:val="002F2FDC"/>
    <w:rsid w:val="002F4539"/>
    <w:rsid w:val="002F4E9B"/>
    <w:rsid w:val="002F5C71"/>
    <w:rsid w:val="002F6C9F"/>
    <w:rsid w:val="00304887"/>
    <w:rsid w:val="00305AF4"/>
    <w:rsid w:val="00312A87"/>
    <w:rsid w:val="00315685"/>
    <w:rsid w:val="00317607"/>
    <w:rsid w:val="003210F5"/>
    <w:rsid w:val="003227A5"/>
    <w:rsid w:val="00324F0E"/>
    <w:rsid w:val="003260E5"/>
    <w:rsid w:val="0033114B"/>
    <w:rsid w:val="00332B60"/>
    <w:rsid w:val="00334771"/>
    <w:rsid w:val="003359E4"/>
    <w:rsid w:val="00336BA9"/>
    <w:rsid w:val="0034001F"/>
    <w:rsid w:val="0034187C"/>
    <w:rsid w:val="00342A65"/>
    <w:rsid w:val="0034434B"/>
    <w:rsid w:val="00345820"/>
    <w:rsid w:val="00345D6E"/>
    <w:rsid w:val="00345F76"/>
    <w:rsid w:val="00346075"/>
    <w:rsid w:val="003465D7"/>
    <w:rsid w:val="003472F2"/>
    <w:rsid w:val="0035161F"/>
    <w:rsid w:val="003517EB"/>
    <w:rsid w:val="00351F8E"/>
    <w:rsid w:val="00353A2B"/>
    <w:rsid w:val="0035522E"/>
    <w:rsid w:val="00363F00"/>
    <w:rsid w:val="00363F51"/>
    <w:rsid w:val="00366E77"/>
    <w:rsid w:val="003677DC"/>
    <w:rsid w:val="00370A12"/>
    <w:rsid w:val="00370E6C"/>
    <w:rsid w:val="00370FA9"/>
    <w:rsid w:val="003720F4"/>
    <w:rsid w:val="003733FC"/>
    <w:rsid w:val="00374A80"/>
    <w:rsid w:val="0038243B"/>
    <w:rsid w:val="003831E4"/>
    <w:rsid w:val="003862E6"/>
    <w:rsid w:val="00391F1C"/>
    <w:rsid w:val="00392D85"/>
    <w:rsid w:val="00392FB3"/>
    <w:rsid w:val="003976A3"/>
    <w:rsid w:val="003A3CC0"/>
    <w:rsid w:val="003B0454"/>
    <w:rsid w:val="003B29F5"/>
    <w:rsid w:val="003B5EFA"/>
    <w:rsid w:val="003C17D0"/>
    <w:rsid w:val="003C7486"/>
    <w:rsid w:val="003D170E"/>
    <w:rsid w:val="003D1ACA"/>
    <w:rsid w:val="003D1BFE"/>
    <w:rsid w:val="003D38CB"/>
    <w:rsid w:val="003E1768"/>
    <w:rsid w:val="003E6739"/>
    <w:rsid w:val="003E6D5D"/>
    <w:rsid w:val="003E71F3"/>
    <w:rsid w:val="003E792D"/>
    <w:rsid w:val="003E7C55"/>
    <w:rsid w:val="003F2853"/>
    <w:rsid w:val="003F4028"/>
    <w:rsid w:val="003F680F"/>
    <w:rsid w:val="003F70A3"/>
    <w:rsid w:val="003F79AD"/>
    <w:rsid w:val="0040053E"/>
    <w:rsid w:val="004005E4"/>
    <w:rsid w:val="00400858"/>
    <w:rsid w:val="0040214C"/>
    <w:rsid w:val="00402CA3"/>
    <w:rsid w:val="00403286"/>
    <w:rsid w:val="00406F78"/>
    <w:rsid w:val="004072F2"/>
    <w:rsid w:val="00410B0C"/>
    <w:rsid w:val="00412635"/>
    <w:rsid w:val="004152E2"/>
    <w:rsid w:val="0042078F"/>
    <w:rsid w:val="00420D50"/>
    <w:rsid w:val="004242C5"/>
    <w:rsid w:val="00426978"/>
    <w:rsid w:val="00430B1D"/>
    <w:rsid w:val="004310A0"/>
    <w:rsid w:val="00431A71"/>
    <w:rsid w:val="00435E8E"/>
    <w:rsid w:val="00440A22"/>
    <w:rsid w:val="00443B93"/>
    <w:rsid w:val="00444E30"/>
    <w:rsid w:val="004455BD"/>
    <w:rsid w:val="00450BAB"/>
    <w:rsid w:val="004557A1"/>
    <w:rsid w:val="00455BC5"/>
    <w:rsid w:val="00456B4A"/>
    <w:rsid w:val="004576B3"/>
    <w:rsid w:val="004619E5"/>
    <w:rsid w:val="0046483D"/>
    <w:rsid w:val="00470DF8"/>
    <w:rsid w:val="00474AD7"/>
    <w:rsid w:val="00474EEB"/>
    <w:rsid w:val="00475B96"/>
    <w:rsid w:val="00476DF9"/>
    <w:rsid w:val="004775F5"/>
    <w:rsid w:val="00480812"/>
    <w:rsid w:val="00480BD6"/>
    <w:rsid w:val="0048118E"/>
    <w:rsid w:val="00482406"/>
    <w:rsid w:val="0048252C"/>
    <w:rsid w:val="00484A4D"/>
    <w:rsid w:val="00487079"/>
    <w:rsid w:val="00487204"/>
    <w:rsid w:val="00497793"/>
    <w:rsid w:val="004979D6"/>
    <w:rsid w:val="004A0488"/>
    <w:rsid w:val="004A1507"/>
    <w:rsid w:val="004A1CE7"/>
    <w:rsid w:val="004A1ED8"/>
    <w:rsid w:val="004A39AE"/>
    <w:rsid w:val="004A48D2"/>
    <w:rsid w:val="004A5206"/>
    <w:rsid w:val="004A5660"/>
    <w:rsid w:val="004A5A24"/>
    <w:rsid w:val="004A6639"/>
    <w:rsid w:val="004A72B1"/>
    <w:rsid w:val="004B3F6C"/>
    <w:rsid w:val="004B42E0"/>
    <w:rsid w:val="004B6AF0"/>
    <w:rsid w:val="004B77DF"/>
    <w:rsid w:val="004C46CE"/>
    <w:rsid w:val="004C48DF"/>
    <w:rsid w:val="004C5514"/>
    <w:rsid w:val="004C6241"/>
    <w:rsid w:val="004C6623"/>
    <w:rsid w:val="004D6EA0"/>
    <w:rsid w:val="004D77F9"/>
    <w:rsid w:val="004E0948"/>
    <w:rsid w:val="004E3F10"/>
    <w:rsid w:val="004E76C2"/>
    <w:rsid w:val="004F1830"/>
    <w:rsid w:val="004F2976"/>
    <w:rsid w:val="004F55A3"/>
    <w:rsid w:val="004F5C7B"/>
    <w:rsid w:val="004F6399"/>
    <w:rsid w:val="00502302"/>
    <w:rsid w:val="00502AC0"/>
    <w:rsid w:val="0050504C"/>
    <w:rsid w:val="00506C5B"/>
    <w:rsid w:val="005078B5"/>
    <w:rsid w:val="00511582"/>
    <w:rsid w:val="00512F86"/>
    <w:rsid w:val="00516176"/>
    <w:rsid w:val="005256A8"/>
    <w:rsid w:val="00526D7E"/>
    <w:rsid w:val="00532386"/>
    <w:rsid w:val="00533689"/>
    <w:rsid w:val="00535A0D"/>
    <w:rsid w:val="005365EC"/>
    <w:rsid w:val="00543D2E"/>
    <w:rsid w:val="00543E10"/>
    <w:rsid w:val="00544E25"/>
    <w:rsid w:val="00547561"/>
    <w:rsid w:val="005522D5"/>
    <w:rsid w:val="0055517C"/>
    <w:rsid w:val="00563810"/>
    <w:rsid w:val="0056478D"/>
    <w:rsid w:val="00566AB6"/>
    <w:rsid w:val="0057297A"/>
    <w:rsid w:val="00572EF5"/>
    <w:rsid w:val="00573769"/>
    <w:rsid w:val="00575354"/>
    <w:rsid w:val="005824D1"/>
    <w:rsid w:val="00583910"/>
    <w:rsid w:val="005862EF"/>
    <w:rsid w:val="005923A8"/>
    <w:rsid w:val="005927B9"/>
    <w:rsid w:val="00594122"/>
    <w:rsid w:val="00595995"/>
    <w:rsid w:val="00595A49"/>
    <w:rsid w:val="00596DD6"/>
    <w:rsid w:val="00597E5E"/>
    <w:rsid w:val="005A0512"/>
    <w:rsid w:val="005A0775"/>
    <w:rsid w:val="005A2624"/>
    <w:rsid w:val="005A462B"/>
    <w:rsid w:val="005A698E"/>
    <w:rsid w:val="005A6ED4"/>
    <w:rsid w:val="005B2BF7"/>
    <w:rsid w:val="005B53B0"/>
    <w:rsid w:val="005B6733"/>
    <w:rsid w:val="005B6DF8"/>
    <w:rsid w:val="005C26C1"/>
    <w:rsid w:val="005C2E1B"/>
    <w:rsid w:val="005C55F1"/>
    <w:rsid w:val="005C7ECD"/>
    <w:rsid w:val="005C7F8F"/>
    <w:rsid w:val="005D3296"/>
    <w:rsid w:val="005D4630"/>
    <w:rsid w:val="005E4355"/>
    <w:rsid w:val="005E5593"/>
    <w:rsid w:val="005F1F0E"/>
    <w:rsid w:val="005F245D"/>
    <w:rsid w:val="005F294D"/>
    <w:rsid w:val="005F3B91"/>
    <w:rsid w:val="005F5564"/>
    <w:rsid w:val="005F7B42"/>
    <w:rsid w:val="0060046F"/>
    <w:rsid w:val="00600552"/>
    <w:rsid w:val="00601793"/>
    <w:rsid w:val="00603234"/>
    <w:rsid w:val="00612E9D"/>
    <w:rsid w:val="00614B8E"/>
    <w:rsid w:val="006158FC"/>
    <w:rsid w:val="00615A75"/>
    <w:rsid w:val="00616DA8"/>
    <w:rsid w:val="006235B1"/>
    <w:rsid w:val="006249B0"/>
    <w:rsid w:val="006261CC"/>
    <w:rsid w:val="00627425"/>
    <w:rsid w:val="00631195"/>
    <w:rsid w:val="00631F9C"/>
    <w:rsid w:val="00634FD7"/>
    <w:rsid w:val="00647195"/>
    <w:rsid w:val="00647448"/>
    <w:rsid w:val="006502CB"/>
    <w:rsid w:val="00651275"/>
    <w:rsid w:val="006538EE"/>
    <w:rsid w:val="00656FEA"/>
    <w:rsid w:val="006612A8"/>
    <w:rsid w:val="006633F7"/>
    <w:rsid w:val="006642C2"/>
    <w:rsid w:val="00665B3F"/>
    <w:rsid w:val="006710DF"/>
    <w:rsid w:val="006731AF"/>
    <w:rsid w:val="00675F32"/>
    <w:rsid w:val="00680A7C"/>
    <w:rsid w:val="00680F55"/>
    <w:rsid w:val="006835AB"/>
    <w:rsid w:val="006840C2"/>
    <w:rsid w:val="00684A6B"/>
    <w:rsid w:val="0068582D"/>
    <w:rsid w:val="00686ACC"/>
    <w:rsid w:val="0069077D"/>
    <w:rsid w:val="00691DEE"/>
    <w:rsid w:val="00693044"/>
    <w:rsid w:val="00693CE6"/>
    <w:rsid w:val="0069710B"/>
    <w:rsid w:val="006A2644"/>
    <w:rsid w:val="006A27DE"/>
    <w:rsid w:val="006A3E81"/>
    <w:rsid w:val="006A5904"/>
    <w:rsid w:val="006A67A0"/>
    <w:rsid w:val="006A7943"/>
    <w:rsid w:val="006B040B"/>
    <w:rsid w:val="006B0FFE"/>
    <w:rsid w:val="006B2793"/>
    <w:rsid w:val="006B34BF"/>
    <w:rsid w:val="006B3A56"/>
    <w:rsid w:val="006C1A35"/>
    <w:rsid w:val="006C1ED4"/>
    <w:rsid w:val="006D0AD6"/>
    <w:rsid w:val="006D57F2"/>
    <w:rsid w:val="006E0079"/>
    <w:rsid w:val="006E1499"/>
    <w:rsid w:val="006E1E22"/>
    <w:rsid w:val="006E345C"/>
    <w:rsid w:val="006E5D02"/>
    <w:rsid w:val="006E6DE5"/>
    <w:rsid w:val="006E6E6A"/>
    <w:rsid w:val="006E7180"/>
    <w:rsid w:val="006F2178"/>
    <w:rsid w:val="006F3219"/>
    <w:rsid w:val="006F3473"/>
    <w:rsid w:val="006F3D73"/>
    <w:rsid w:val="006F4C67"/>
    <w:rsid w:val="006F62C8"/>
    <w:rsid w:val="00700DE4"/>
    <w:rsid w:val="00704B83"/>
    <w:rsid w:val="00706344"/>
    <w:rsid w:val="007079ED"/>
    <w:rsid w:val="00716174"/>
    <w:rsid w:val="00717C6C"/>
    <w:rsid w:val="00725733"/>
    <w:rsid w:val="00731D63"/>
    <w:rsid w:val="00734229"/>
    <w:rsid w:val="00735430"/>
    <w:rsid w:val="0073640C"/>
    <w:rsid w:val="00736F2C"/>
    <w:rsid w:val="00742C9C"/>
    <w:rsid w:val="0074490A"/>
    <w:rsid w:val="00744B52"/>
    <w:rsid w:val="00745705"/>
    <w:rsid w:val="00747485"/>
    <w:rsid w:val="00751377"/>
    <w:rsid w:val="00751DEC"/>
    <w:rsid w:val="007531BF"/>
    <w:rsid w:val="007534E7"/>
    <w:rsid w:val="00755686"/>
    <w:rsid w:val="00762E21"/>
    <w:rsid w:val="00765F04"/>
    <w:rsid w:val="00767DBB"/>
    <w:rsid w:val="00767F77"/>
    <w:rsid w:val="00771493"/>
    <w:rsid w:val="00772E6C"/>
    <w:rsid w:val="00774788"/>
    <w:rsid w:val="00777BD3"/>
    <w:rsid w:val="00780270"/>
    <w:rsid w:val="00781B04"/>
    <w:rsid w:val="00783CBE"/>
    <w:rsid w:val="0078782F"/>
    <w:rsid w:val="00792AF8"/>
    <w:rsid w:val="00793314"/>
    <w:rsid w:val="0079469C"/>
    <w:rsid w:val="0079487C"/>
    <w:rsid w:val="007957B4"/>
    <w:rsid w:val="00797355"/>
    <w:rsid w:val="00797C95"/>
    <w:rsid w:val="007A195E"/>
    <w:rsid w:val="007A6F57"/>
    <w:rsid w:val="007B1695"/>
    <w:rsid w:val="007C1E04"/>
    <w:rsid w:val="007C306F"/>
    <w:rsid w:val="007C5D8F"/>
    <w:rsid w:val="007C7317"/>
    <w:rsid w:val="007D1E21"/>
    <w:rsid w:val="007D327F"/>
    <w:rsid w:val="007D56D6"/>
    <w:rsid w:val="007E30B9"/>
    <w:rsid w:val="007E3E4A"/>
    <w:rsid w:val="007F1313"/>
    <w:rsid w:val="007F2458"/>
    <w:rsid w:val="007F32ED"/>
    <w:rsid w:val="007F3884"/>
    <w:rsid w:val="00800012"/>
    <w:rsid w:val="00800633"/>
    <w:rsid w:val="00801F74"/>
    <w:rsid w:val="00807A5B"/>
    <w:rsid w:val="008110BC"/>
    <w:rsid w:val="008131EB"/>
    <w:rsid w:val="00813E2E"/>
    <w:rsid w:val="00815688"/>
    <w:rsid w:val="00816AF4"/>
    <w:rsid w:val="00820287"/>
    <w:rsid w:val="008221A2"/>
    <w:rsid w:val="008225FD"/>
    <w:rsid w:val="00824222"/>
    <w:rsid w:val="00825EC7"/>
    <w:rsid w:val="00826275"/>
    <w:rsid w:val="008311E3"/>
    <w:rsid w:val="008312D9"/>
    <w:rsid w:val="0083517D"/>
    <w:rsid w:val="0083581D"/>
    <w:rsid w:val="008402F7"/>
    <w:rsid w:val="00843218"/>
    <w:rsid w:val="0084403F"/>
    <w:rsid w:val="0085202C"/>
    <w:rsid w:val="00852359"/>
    <w:rsid w:val="008529C0"/>
    <w:rsid w:val="00855A02"/>
    <w:rsid w:val="00855E16"/>
    <w:rsid w:val="00857FA0"/>
    <w:rsid w:val="00863DD6"/>
    <w:rsid w:val="00867386"/>
    <w:rsid w:val="008721C0"/>
    <w:rsid w:val="00873D9B"/>
    <w:rsid w:val="00874776"/>
    <w:rsid w:val="00875AC2"/>
    <w:rsid w:val="00875BFF"/>
    <w:rsid w:val="00876AC1"/>
    <w:rsid w:val="00877525"/>
    <w:rsid w:val="00877602"/>
    <w:rsid w:val="00880EF3"/>
    <w:rsid w:val="00886D9E"/>
    <w:rsid w:val="00887925"/>
    <w:rsid w:val="0089114B"/>
    <w:rsid w:val="008925B6"/>
    <w:rsid w:val="00892854"/>
    <w:rsid w:val="008976E8"/>
    <w:rsid w:val="00897D2F"/>
    <w:rsid w:val="008A2113"/>
    <w:rsid w:val="008A580F"/>
    <w:rsid w:val="008B0C65"/>
    <w:rsid w:val="008B173C"/>
    <w:rsid w:val="008B3E63"/>
    <w:rsid w:val="008B5998"/>
    <w:rsid w:val="008B7743"/>
    <w:rsid w:val="008C00F5"/>
    <w:rsid w:val="008C0B5A"/>
    <w:rsid w:val="008C105D"/>
    <w:rsid w:val="008C3537"/>
    <w:rsid w:val="008C3A93"/>
    <w:rsid w:val="008C4415"/>
    <w:rsid w:val="008C4EFB"/>
    <w:rsid w:val="008C7E12"/>
    <w:rsid w:val="008D2DD8"/>
    <w:rsid w:val="008D673C"/>
    <w:rsid w:val="008D6EE6"/>
    <w:rsid w:val="008E0322"/>
    <w:rsid w:val="008E06A3"/>
    <w:rsid w:val="008E0A7A"/>
    <w:rsid w:val="008E20EC"/>
    <w:rsid w:val="008E2BF2"/>
    <w:rsid w:val="008E4969"/>
    <w:rsid w:val="008E4EEA"/>
    <w:rsid w:val="008E530E"/>
    <w:rsid w:val="008F2873"/>
    <w:rsid w:val="008F302D"/>
    <w:rsid w:val="008F303E"/>
    <w:rsid w:val="008F51F9"/>
    <w:rsid w:val="008F6A71"/>
    <w:rsid w:val="00901A1D"/>
    <w:rsid w:val="00902BA0"/>
    <w:rsid w:val="00903512"/>
    <w:rsid w:val="00905B0F"/>
    <w:rsid w:val="00905D60"/>
    <w:rsid w:val="00910E85"/>
    <w:rsid w:val="00912133"/>
    <w:rsid w:val="00913C5C"/>
    <w:rsid w:val="0091739A"/>
    <w:rsid w:val="00920867"/>
    <w:rsid w:val="00922046"/>
    <w:rsid w:val="00924097"/>
    <w:rsid w:val="009250D6"/>
    <w:rsid w:val="009266CC"/>
    <w:rsid w:val="00927A8B"/>
    <w:rsid w:val="00931726"/>
    <w:rsid w:val="00932E1D"/>
    <w:rsid w:val="009343D8"/>
    <w:rsid w:val="00937223"/>
    <w:rsid w:val="00940D1D"/>
    <w:rsid w:val="0094114D"/>
    <w:rsid w:val="009420D6"/>
    <w:rsid w:val="00945402"/>
    <w:rsid w:val="00945C2A"/>
    <w:rsid w:val="00946437"/>
    <w:rsid w:val="00946A72"/>
    <w:rsid w:val="009502B2"/>
    <w:rsid w:val="00953B30"/>
    <w:rsid w:val="00955097"/>
    <w:rsid w:val="00955734"/>
    <w:rsid w:val="00956E50"/>
    <w:rsid w:val="009609F8"/>
    <w:rsid w:val="00961636"/>
    <w:rsid w:val="00961D3A"/>
    <w:rsid w:val="00963FC8"/>
    <w:rsid w:val="00965167"/>
    <w:rsid w:val="009653B2"/>
    <w:rsid w:val="00966274"/>
    <w:rsid w:val="0097073F"/>
    <w:rsid w:val="009716DE"/>
    <w:rsid w:val="00973270"/>
    <w:rsid w:val="0097441F"/>
    <w:rsid w:val="0097584A"/>
    <w:rsid w:val="00975B58"/>
    <w:rsid w:val="00980747"/>
    <w:rsid w:val="00980D09"/>
    <w:rsid w:val="009838AF"/>
    <w:rsid w:val="009868E8"/>
    <w:rsid w:val="00986D6E"/>
    <w:rsid w:val="00992216"/>
    <w:rsid w:val="00997B26"/>
    <w:rsid w:val="009A34BB"/>
    <w:rsid w:val="009A57BC"/>
    <w:rsid w:val="009A5A2B"/>
    <w:rsid w:val="009B15ED"/>
    <w:rsid w:val="009B1C35"/>
    <w:rsid w:val="009B27E5"/>
    <w:rsid w:val="009B2FFA"/>
    <w:rsid w:val="009B73FF"/>
    <w:rsid w:val="009B788F"/>
    <w:rsid w:val="009C0B45"/>
    <w:rsid w:val="009C0D72"/>
    <w:rsid w:val="009C3E52"/>
    <w:rsid w:val="009C4690"/>
    <w:rsid w:val="009C48A1"/>
    <w:rsid w:val="009C6339"/>
    <w:rsid w:val="009C68C1"/>
    <w:rsid w:val="009D0F58"/>
    <w:rsid w:val="009D112B"/>
    <w:rsid w:val="009D3413"/>
    <w:rsid w:val="009D398F"/>
    <w:rsid w:val="009D3A11"/>
    <w:rsid w:val="009D46A9"/>
    <w:rsid w:val="009D4896"/>
    <w:rsid w:val="009D69E2"/>
    <w:rsid w:val="009D7CD4"/>
    <w:rsid w:val="009E0237"/>
    <w:rsid w:val="009E0628"/>
    <w:rsid w:val="009E1967"/>
    <w:rsid w:val="009E1BFC"/>
    <w:rsid w:val="009E1CED"/>
    <w:rsid w:val="009E20EA"/>
    <w:rsid w:val="009E35EC"/>
    <w:rsid w:val="009F0634"/>
    <w:rsid w:val="009F1003"/>
    <w:rsid w:val="009F497C"/>
    <w:rsid w:val="00A0096F"/>
    <w:rsid w:val="00A00CAC"/>
    <w:rsid w:val="00A0172C"/>
    <w:rsid w:val="00A02B7C"/>
    <w:rsid w:val="00A0319B"/>
    <w:rsid w:val="00A03330"/>
    <w:rsid w:val="00A03A16"/>
    <w:rsid w:val="00A040BC"/>
    <w:rsid w:val="00A07C5C"/>
    <w:rsid w:val="00A119B1"/>
    <w:rsid w:val="00A122DC"/>
    <w:rsid w:val="00A15783"/>
    <w:rsid w:val="00A16603"/>
    <w:rsid w:val="00A16963"/>
    <w:rsid w:val="00A17A66"/>
    <w:rsid w:val="00A237CD"/>
    <w:rsid w:val="00A25005"/>
    <w:rsid w:val="00A258AE"/>
    <w:rsid w:val="00A30337"/>
    <w:rsid w:val="00A314CE"/>
    <w:rsid w:val="00A31AF6"/>
    <w:rsid w:val="00A37609"/>
    <w:rsid w:val="00A417CD"/>
    <w:rsid w:val="00A5168E"/>
    <w:rsid w:val="00A56DB5"/>
    <w:rsid w:val="00A578DF"/>
    <w:rsid w:val="00A63146"/>
    <w:rsid w:val="00A636E0"/>
    <w:rsid w:val="00A656AA"/>
    <w:rsid w:val="00A662A4"/>
    <w:rsid w:val="00A67098"/>
    <w:rsid w:val="00A6712E"/>
    <w:rsid w:val="00A6793B"/>
    <w:rsid w:val="00A728DF"/>
    <w:rsid w:val="00A771FF"/>
    <w:rsid w:val="00A80BDB"/>
    <w:rsid w:val="00A8261D"/>
    <w:rsid w:val="00A854BB"/>
    <w:rsid w:val="00A85562"/>
    <w:rsid w:val="00A8744E"/>
    <w:rsid w:val="00A90B8F"/>
    <w:rsid w:val="00A91BF9"/>
    <w:rsid w:val="00A92481"/>
    <w:rsid w:val="00A9275D"/>
    <w:rsid w:val="00A93433"/>
    <w:rsid w:val="00A954FB"/>
    <w:rsid w:val="00A97490"/>
    <w:rsid w:val="00AA08B2"/>
    <w:rsid w:val="00AA0A2B"/>
    <w:rsid w:val="00AA497F"/>
    <w:rsid w:val="00AA590A"/>
    <w:rsid w:val="00AA5A2F"/>
    <w:rsid w:val="00AA5F20"/>
    <w:rsid w:val="00AB05D2"/>
    <w:rsid w:val="00AB1AEB"/>
    <w:rsid w:val="00AB7372"/>
    <w:rsid w:val="00AC0E1B"/>
    <w:rsid w:val="00AC6EA5"/>
    <w:rsid w:val="00AD1DB6"/>
    <w:rsid w:val="00AD2C49"/>
    <w:rsid w:val="00AD2D40"/>
    <w:rsid w:val="00AD2F2C"/>
    <w:rsid w:val="00AD4F12"/>
    <w:rsid w:val="00AD67A8"/>
    <w:rsid w:val="00AE174F"/>
    <w:rsid w:val="00AE2C7F"/>
    <w:rsid w:val="00AE2D9E"/>
    <w:rsid w:val="00AE4CE3"/>
    <w:rsid w:val="00AE5D5E"/>
    <w:rsid w:val="00AE6031"/>
    <w:rsid w:val="00AE7856"/>
    <w:rsid w:val="00AF0010"/>
    <w:rsid w:val="00AF21F9"/>
    <w:rsid w:val="00AF41FD"/>
    <w:rsid w:val="00AF57C6"/>
    <w:rsid w:val="00AF6739"/>
    <w:rsid w:val="00AF7AB1"/>
    <w:rsid w:val="00B0255A"/>
    <w:rsid w:val="00B026A0"/>
    <w:rsid w:val="00B10812"/>
    <w:rsid w:val="00B10A59"/>
    <w:rsid w:val="00B17209"/>
    <w:rsid w:val="00B17B23"/>
    <w:rsid w:val="00B234FF"/>
    <w:rsid w:val="00B23EBA"/>
    <w:rsid w:val="00B24FD1"/>
    <w:rsid w:val="00B2696F"/>
    <w:rsid w:val="00B30349"/>
    <w:rsid w:val="00B30BFA"/>
    <w:rsid w:val="00B313C3"/>
    <w:rsid w:val="00B345B0"/>
    <w:rsid w:val="00B3475D"/>
    <w:rsid w:val="00B35532"/>
    <w:rsid w:val="00B35868"/>
    <w:rsid w:val="00B40B24"/>
    <w:rsid w:val="00B41AF6"/>
    <w:rsid w:val="00B42622"/>
    <w:rsid w:val="00B448A8"/>
    <w:rsid w:val="00B509C8"/>
    <w:rsid w:val="00B513C6"/>
    <w:rsid w:val="00B61BC7"/>
    <w:rsid w:val="00B6453D"/>
    <w:rsid w:val="00B64E40"/>
    <w:rsid w:val="00B651A4"/>
    <w:rsid w:val="00B65C90"/>
    <w:rsid w:val="00B66BD8"/>
    <w:rsid w:val="00B71A1D"/>
    <w:rsid w:val="00B721A6"/>
    <w:rsid w:val="00B72356"/>
    <w:rsid w:val="00B72D35"/>
    <w:rsid w:val="00B73E86"/>
    <w:rsid w:val="00B75D4A"/>
    <w:rsid w:val="00B77F60"/>
    <w:rsid w:val="00B81605"/>
    <w:rsid w:val="00B82C28"/>
    <w:rsid w:val="00B87345"/>
    <w:rsid w:val="00B87D0A"/>
    <w:rsid w:val="00B91798"/>
    <w:rsid w:val="00B93848"/>
    <w:rsid w:val="00B95673"/>
    <w:rsid w:val="00B96822"/>
    <w:rsid w:val="00B96DE7"/>
    <w:rsid w:val="00BA0AE5"/>
    <w:rsid w:val="00BA2474"/>
    <w:rsid w:val="00BA2E47"/>
    <w:rsid w:val="00BB1812"/>
    <w:rsid w:val="00BC04D8"/>
    <w:rsid w:val="00BC1992"/>
    <w:rsid w:val="00BC28D0"/>
    <w:rsid w:val="00BC2903"/>
    <w:rsid w:val="00BC35B0"/>
    <w:rsid w:val="00BC41D3"/>
    <w:rsid w:val="00BC4C72"/>
    <w:rsid w:val="00BC68D1"/>
    <w:rsid w:val="00BD0005"/>
    <w:rsid w:val="00BD1AED"/>
    <w:rsid w:val="00BD3DBF"/>
    <w:rsid w:val="00BD7968"/>
    <w:rsid w:val="00BD7976"/>
    <w:rsid w:val="00BE1DD1"/>
    <w:rsid w:val="00BE421A"/>
    <w:rsid w:val="00BE490B"/>
    <w:rsid w:val="00BF2698"/>
    <w:rsid w:val="00BF3934"/>
    <w:rsid w:val="00BF62A1"/>
    <w:rsid w:val="00BF63F7"/>
    <w:rsid w:val="00C023B1"/>
    <w:rsid w:val="00C026AE"/>
    <w:rsid w:val="00C04D35"/>
    <w:rsid w:val="00C05B89"/>
    <w:rsid w:val="00C13287"/>
    <w:rsid w:val="00C13DC2"/>
    <w:rsid w:val="00C147A7"/>
    <w:rsid w:val="00C1510F"/>
    <w:rsid w:val="00C16389"/>
    <w:rsid w:val="00C1714E"/>
    <w:rsid w:val="00C179DF"/>
    <w:rsid w:val="00C22298"/>
    <w:rsid w:val="00C31CAD"/>
    <w:rsid w:val="00C358BA"/>
    <w:rsid w:val="00C37484"/>
    <w:rsid w:val="00C42491"/>
    <w:rsid w:val="00C4406A"/>
    <w:rsid w:val="00C5057E"/>
    <w:rsid w:val="00C50E2A"/>
    <w:rsid w:val="00C53945"/>
    <w:rsid w:val="00C55F1A"/>
    <w:rsid w:val="00C62E1E"/>
    <w:rsid w:val="00C63A67"/>
    <w:rsid w:val="00C647A9"/>
    <w:rsid w:val="00C6524C"/>
    <w:rsid w:val="00C7040A"/>
    <w:rsid w:val="00C75064"/>
    <w:rsid w:val="00C7525C"/>
    <w:rsid w:val="00C770F8"/>
    <w:rsid w:val="00C80189"/>
    <w:rsid w:val="00C803FB"/>
    <w:rsid w:val="00C81B73"/>
    <w:rsid w:val="00C81EAF"/>
    <w:rsid w:val="00C8201F"/>
    <w:rsid w:val="00C82DE9"/>
    <w:rsid w:val="00C83B22"/>
    <w:rsid w:val="00C849D7"/>
    <w:rsid w:val="00C86155"/>
    <w:rsid w:val="00C87D07"/>
    <w:rsid w:val="00C90DAE"/>
    <w:rsid w:val="00C91B68"/>
    <w:rsid w:val="00C92035"/>
    <w:rsid w:val="00C94F14"/>
    <w:rsid w:val="00C95303"/>
    <w:rsid w:val="00C97B8A"/>
    <w:rsid w:val="00C97F60"/>
    <w:rsid w:val="00CA194C"/>
    <w:rsid w:val="00CA1D2A"/>
    <w:rsid w:val="00CB48ED"/>
    <w:rsid w:val="00CB6AFD"/>
    <w:rsid w:val="00CB7F8E"/>
    <w:rsid w:val="00CC14E6"/>
    <w:rsid w:val="00CC6F08"/>
    <w:rsid w:val="00CC73CE"/>
    <w:rsid w:val="00CD3D02"/>
    <w:rsid w:val="00CD670B"/>
    <w:rsid w:val="00CD6FFF"/>
    <w:rsid w:val="00CE3576"/>
    <w:rsid w:val="00CE4405"/>
    <w:rsid w:val="00CE5921"/>
    <w:rsid w:val="00CF1099"/>
    <w:rsid w:val="00CF14B5"/>
    <w:rsid w:val="00CF19DA"/>
    <w:rsid w:val="00CF4220"/>
    <w:rsid w:val="00CF5BC8"/>
    <w:rsid w:val="00CF60D1"/>
    <w:rsid w:val="00CF63ED"/>
    <w:rsid w:val="00D013B6"/>
    <w:rsid w:val="00D03BC2"/>
    <w:rsid w:val="00D05C80"/>
    <w:rsid w:val="00D141C2"/>
    <w:rsid w:val="00D170E3"/>
    <w:rsid w:val="00D2008A"/>
    <w:rsid w:val="00D202A5"/>
    <w:rsid w:val="00D20372"/>
    <w:rsid w:val="00D20C0C"/>
    <w:rsid w:val="00D23012"/>
    <w:rsid w:val="00D25525"/>
    <w:rsid w:val="00D2628A"/>
    <w:rsid w:val="00D264AE"/>
    <w:rsid w:val="00D30E28"/>
    <w:rsid w:val="00D35C4C"/>
    <w:rsid w:val="00D3690A"/>
    <w:rsid w:val="00D370F3"/>
    <w:rsid w:val="00D406CA"/>
    <w:rsid w:val="00D40BC6"/>
    <w:rsid w:val="00D42D6D"/>
    <w:rsid w:val="00D45A61"/>
    <w:rsid w:val="00D50CC9"/>
    <w:rsid w:val="00D51446"/>
    <w:rsid w:val="00D51628"/>
    <w:rsid w:val="00D63369"/>
    <w:rsid w:val="00D6522B"/>
    <w:rsid w:val="00D66373"/>
    <w:rsid w:val="00D678B5"/>
    <w:rsid w:val="00D721CC"/>
    <w:rsid w:val="00D75F66"/>
    <w:rsid w:val="00D76679"/>
    <w:rsid w:val="00D8158D"/>
    <w:rsid w:val="00D839C0"/>
    <w:rsid w:val="00D84A10"/>
    <w:rsid w:val="00D9031D"/>
    <w:rsid w:val="00D90E16"/>
    <w:rsid w:val="00D918CA"/>
    <w:rsid w:val="00D95118"/>
    <w:rsid w:val="00D97683"/>
    <w:rsid w:val="00D97927"/>
    <w:rsid w:val="00DA094E"/>
    <w:rsid w:val="00DA2F7A"/>
    <w:rsid w:val="00DA3970"/>
    <w:rsid w:val="00DA44C9"/>
    <w:rsid w:val="00DA6682"/>
    <w:rsid w:val="00DA7095"/>
    <w:rsid w:val="00DA7627"/>
    <w:rsid w:val="00DB0A27"/>
    <w:rsid w:val="00DB1520"/>
    <w:rsid w:val="00DB26CB"/>
    <w:rsid w:val="00DB3A75"/>
    <w:rsid w:val="00DB52E4"/>
    <w:rsid w:val="00DC1467"/>
    <w:rsid w:val="00DC2BB9"/>
    <w:rsid w:val="00DC381E"/>
    <w:rsid w:val="00DC45D3"/>
    <w:rsid w:val="00DC6AD7"/>
    <w:rsid w:val="00DC7536"/>
    <w:rsid w:val="00DC7946"/>
    <w:rsid w:val="00DD6FD7"/>
    <w:rsid w:val="00DE1BD9"/>
    <w:rsid w:val="00DE3B27"/>
    <w:rsid w:val="00DE6847"/>
    <w:rsid w:val="00DF103C"/>
    <w:rsid w:val="00DF1ABB"/>
    <w:rsid w:val="00DF40F2"/>
    <w:rsid w:val="00DF4488"/>
    <w:rsid w:val="00DF4EAF"/>
    <w:rsid w:val="00E01F19"/>
    <w:rsid w:val="00E02EEC"/>
    <w:rsid w:val="00E03789"/>
    <w:rsid w:val="00E03E03"/>
    <w:rsid w:val="00E03FDB"/>
    <w:rsid w:val="00E045A0"/>
    <w:rsid w:val="00E11214"/>
    <w:rsid w:val="00E1433F"/>
    <w:rsid w:val="00E15662"/>
    <w:rsid w:val="00E163EC"/>
    <w:rsid w:val="00E17942"/>
    <w:rsid w:val="00E21555"/>
    <w:rsid w:val="00E2179C"/>
    <w:rsid w:val="00E3243A"/>
    <w:rsid w:val="00E35C97"/>
    <w:rsid w:val="00E35DBD"/>
    <w:rsid w:val="00E366FE"/>
    <w:rsid w:val="00E37CFF"/>
    <w:rsid w:val="00E415E8"/>
    <w:rsid w:val="00E42BDC"/>
    <w:rsid w:val="00E465FE"/>
    <w:rsid w:val="00E47DB8"/>
    <w:rsid w:val="00E509AB"/>
    <w:rsid w:val="00E52B2A"/>
    <w:rsid w:val="00E53D18"/>
    <w:rsid w:val="00E53DF6"/>
    <w:rsid w:val="00E55328"/>
    <w:rsid w:val="00E57D04"/>
    <w:rsid w:val="00E63772"/>
    <w:rsid w:val="00E65C37"/>
    <w:rsid w:val="00E66C22"/>
    <w:rsid w:val="00E6732E"/>
    <w:rsid w:val="00E706D7"/>
    <w:rsid w:val="00E7458C"/>
    <w:rsid w:val="00E74C8D"/>
    <w:rsid w:val="00E7785A"/>
    <w:rsid w:val="00E778F4"/>
    <w:rsid w:val="00E77D7A"/>
    <w:rsid w:val="00E824EA"/>
    <w:rsid w:val="00E85B97"/>
    <w:rsid w:val="00E86811"/>
    <w:rsid w:val="00E87D7C"/>
    <w:rsid w:val="00E96730"/>
    <w:rsid w:val="00EA3199"/>
    <w:rsid w:val="00EA5501"/>
    <w:rsid w:val="00EB0FCC"/>
    <w:rsid w:val="00EB224F"/>
    <w:rsid w:val="00EB23D7"/>
    <w:rsid w:val="00EB379C"/>
    <w:rsid w:val="00EB37A0"/>
    <w:rsid w:val="00EB382B"/>
    <w:rsid w:val="00EB5789"/>
    <w:rsid w:val="00EB6829"/>
    <w:rsid w:val="00EC25B3"/>
    <w:rsid w:val="00EC28B9"/>
    <w:rsid w:val="00EC491B"/>
    <w:rsid w:val="00EC57A0"/>
    <w:rsid w:val="00ED3473"/>
    <w:rsid w:val="00ED658C"/>
    <w:rsid w:val="00ED7F45"/>
    <w:rsid w:val="00EE07F8"/>
    <w:rsid w:val="00EF3F76"/>
    <w:rsid w:val="00EF65CE"/>
    <w:rsid w:val="00EF6B03"/>
    <w:rsid w:val="00EF765B"/>
    <w:rsid w:val="00F0051F"/>
    <w:rsid w:val="00F04435"/>
    <w:rsid w:val="00F04523"/>
    <w:rsid w:val="00F068F9"/>
    <w:rsid w:val="00F06C03"/>
    <w:rsid w:val="00F07A01"/>
    <w:rsid w:val="00F11938"/>
    <w:rsid w:val="00F12E35"/>
    <w:rsid w:val="00F1377A"/>
    <w:rsid w:val="00F16FF1"/>
    <w:rsid w:val="00F17022"/>
    <w:rsid w:val="00F20414"/>
    <w:rsid w:val="00F20EE4"/>
    <w:rsid w:val="00F21A81"/>
    <w:rsid w:val="00F21B7E"/>
    <w:rsid w:val="00F22317"/>
    <w:rsid w:val="00F24E6D"/>
    <w:rsid w:val="00F2549A"/>
    <w:rsid w:val="00F27E4A"/>
    <w:rsid w:val="00F33DCA"/>
    <w:rsid w:val="00F34C38"/>
    <w:rsid w:val="00F3715D"/>
    <w:rsid w:val="00F3730D"/>
    <w:rsid w:val="00F41E2C"/>
    <w:rsid w:val="00F444EE"/>
    <w:rsid w:val="00F47053"/>
    <w:rsid w:val="00F4715F"/>
    <w:rsid w:val="00F50CD8"/>
    <w:rsid w:val="00F521B4"/>
    <w:rsid w:val="00F55CC1"/>
    <w:rsid w:val="00F56145"/>
    <w:rsid w:val="00F60CA1"/>
    <w:rsid w:val="00F61C98"/>
    <w:rsid w:val="00F720F2"/>
    <w:rsid w:val="00F73539"/>
    <w:rsid w:val="00F73A21"/>
    <w:rsid w:val="00F74726"/>
    <w:rsid w:val="00F80CC2"/>
    <w:rsid w:val="00F81295"/>
    <w:rsid w:val="00F8618E"/>
    <w:rsid w:val="00F93852"/>
    <w:rsid w:val="00F95C96"/>
    <w:rsid w:val="00F96DB6"/>
    <w:rsid w:val="00F9725F"/>
    <w:rsid w:val="00F97E81"/>
    <w:rsid w:val="00FA4F85"/>
    <w:rsid w:val="00FA6090"/>
    <w:rsid w:val="00FB0C85"/>
    <w:rsid w:val="00FB2B8D"/>
    <w:rsid w:val="00FB49EA"/>
    <w:rsid w:val="00FB6D5D"/>
    <w:rsid w:val="00FC110F"/>
    <w:rsid w:val="00FD6219"/>
    <w:rsid w:val="00FE6229"/>
    <w:rsid w:val="00FF54EF"/>
    <w:rsid w:val="00FF550B"/>
    <w:rsid w:val="00FF55BD"/>
    <w:rsid w:val="00FF5D50"/>
    <w:rsid w:val="1A192497"/>
    <w:rsid w:val="1D243C18"/>
    <w:rsid w:val="2708EBD5"/>
    <w:rsid w:val="28F98322"/>
    <w:rsid w:val="404A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FEFE5"/>
  <w15:docId w15:val="{89991BED-8D0C-440F-83A8-28FC6354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color w:val="3B3838" w:themeColor="background2" w:themeShade="40"/>
    </w:rPr>
  </w:style>
  <w:style w:type="paragraph" w:styleId="Ttulo1">
    <w:name w:val="heading 1"/>
    <w:basedOn w:val="Normal"/>
    <w:next w:val="Normal"/>
    <w:link w:val="Ttulo1Car"/>
    <w:uiPriority w:val="9"/>
    <w:qFormat/>
    <w:pPr>
      <w:keepNext/>
      <w:keepLines/>
      <w:spacing w:before="240" w:after="240"/>
      <w:ind w:firstLine="708"/>
      <w:jc w:val="left"/>
      <w:outlineLvl w:val="0"/>
    </w:pPr>
    <w:rPr>
      <w:rFonts w:eastAsia="Calibri Light"/>
      <w:b/>
      <w:color w:val="2F5496" w:themeColor="accent5" w:themeShade="BF"/>
      <w:sz w:val="40"/>
      <w:szCs w:val="48"/>
    </w:rPr>
  </w:style>
  <w:style w:type="paragraph" w:styleId="Ttulo2">
    <w:name w:val="heading 2"/>
    <w:basedOn w:val="Normal"/>
    <w:next w:val="Normal"/>
    <w:link w:val="Ttulo2Car"/>
    <w:uiPriority w:val="9"/>
    <w:unhideWhenUsed/>
    <w:qFormat/>
    <w:pPr>
      <w:keepNext/>
      <w:keepLines/>
      <w:tabs>
        <w:tab w:val="left" w:pos="8220"/>
      </w:tabs>
      <w:spacing w:before="360" w:after="120"/>
      <w:outlineLvl w:val="1"/>
    </w:pPr>
    <w:rPr>
      <w:rFonts w:ascii="Calibri Light" w:eastAsia="Calibri Light" w:hAnsi="Calibri Light" w:cs="Calibri Light"/>
      <w:color w:val="00B0F0"/>
      <w:sz w:val="28"/>
      <w:szCs w:val="26"/>
    </w:rPr>
  </w:style>
  <w:style w:type="paragraph" w:styleId="Ttulo3">
    <w:name w:val="heading 3"/>
    <w:basedOn w:val="Normal"/>
    <w:next w:val="Normal"/>
    <w:link w:val="Ttulo3Car"/>
    <w:uiPriority w:val="9"/>
    <w:unhideWhenUsed/>
    <w:qFormat/>
    <w:pPr>
      <w:numPr>
        <w:numId w:val="1"/>
      </w:numPr>
      <w:spacing w:before="600" w:after="40" w:line="360" w:lineRule="auto"/>
      <w:ind w:left="1780"/>
      <w:outlineLvl w:val="2"/>
    </w:pPr>
    <w:rPr>
      <w:rFonts w:ascii="Calibri Light" w:eastAsia="Calibri Light" w:hAnsi="Calibri Light" w:cs="Calibri Light"/>
      <w:color w:val="1F3864" w:themeColor="accent5" w:themeShade="80"/>
      <w:sz w:val="28"/>
      <w:szCs w:val="28"/>
    </w:rPr>
  </w:style>
  <w:style w:type="paragraph" w:styleId="Ttulo4">
    <w:name w:val="heading 4"/>
    <w:basedOn w:val="Normal"/>
    <w:next w:val="Normal"/>
    <w:link w:val="Ttulo4Car"/>
    <w:uiPriority w:val="9"/>
    <w:unhideWhenUsed/>
    <w:qFormat/>
    <w:pPr>
      <w:keepNext/>
      <w:keepLines/>
      <w:spacing w:before="40" w:after="0"/>
      <w:outlineLvl w:val="3"/>
    </w:pPr>
    <w:rPr>
      <w:rFonts w:ascii="Calibri Light" w:eastAsia="Calibri Light" w:hAnsi="Calibri Light" w:cs="Calibri Light"/>
      <w:i/>
      <w:iCs/>
      <w:color w:val="2E74B5" w:themeColor="accent1" w:themeShade="BF"/>
    </w:rPr>
  </w:style>
  <w:style w:type="paragraph" w:styleId="Ttulo5">
    <w:name w:val="heading 5"/>
    <w:basedOn w:val="Normal"/>
    <w:next w:val="Normal"/>
    <w:link w:val="Ttulo5Car"/>
    <w:uiPriority w:val="9"/>
    <w:unhideWhenUsed/>
    <w:qFormat/>
    <w:pPr>
      <w:keepNext/>
      <w:keepLines/>
      <w:spacing w:before="40" w:after="0"/>
      <w:outlineLvl w:val="4"/>
    </w:pPr>
    <w:rPr>
      <w:rFonts w:ascii="Calibri Light" w:eastAsia="Calibri Light" w:hAnsi="Calibri Light" w:cs="Calibri Light"/>
      <w:color w:val="2E74B5" w:themeColor="accent1" w:themeShade="BF"/>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table" w:customStyle="1" w:styleId="Lined">
    <w:name w:val="Lined"/>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anormal"/>
    <w:uiPriority w:val="99"/>
    <w:pPr>
      <w:spacing w:after="0" w:line="240" w:lineRule="auto"/>
    </w:pPr>
    <w:rPr>
      <w:color w:val="404040"/>
      <w:sz w:val="20"/>
      <w:szCs w:val="20"/>
      <w:lang w:eastAsia="fr-FR"/>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anormal"/>
    <w:uiPriority w:val="99"/>
    <w:pPr>
      <w:spacing w:after="0" w:line="240" w:lineRule="auto"/>
    </w:pPr>
    <w:rPr>
      <w:color w:val="404040"/>
      <w:sz w:val="20"/>
      <w:szCs w:val="20"/>
      <w:lang w:eastAsia="fr-FR"/>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anormal"/>
    <w:uiPriority w:val="99"/>
    <w:pPr>
      <w:spacing w:after="0" w:line="240" w:lineRule="auto"/>
    </w:pPr>
    <w:rPr>
      <w:color w:val="404040"/>
      <w:sz w:val="20"/>
      <w:szCs w:val="20"/>
      <w:lang w:eastAsia="fr-FR"/>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anormal"/>
    <w:uiPriority w:val="99"/>
    <w:pPr>
      <w:spacing w:after="0" w:line="240" w:lineRule="auto"/>
    </w:pPr>
    <w:rPr>
      <w:color w:val="404040"/>
      <w:sz w:val="20"/>
      <w:szCs w:val="20"/>
      <w:lang w:eastAsia="fr-FR"/>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anormal"/>
    <w:uiPriority w:val="99"/>
    <w:pPr>
      <w:spacing w:after="0" w:line="240" w:lineRule="auto"/>
    </w:pPr>
    <w:rPr>
      <w:color w:val="404040"/>
      <w:sz w:val="20"/>
      <w:szCs w:val="20"/>
      <w:lang w:eastAsia="fr-FR"/>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anormal"/>
    <w:uiPriority w:val="99"/>
    <w:pPr>
      <w:spacing w:after="0" w:line="240" w:lineRule="auto"/>
    </w:pPr>
    <w:rPr>
      <w:color w:val="404040"/>
      <w:sz w:val="20"/>
      <w:szCs w:val="20"/>
      <w:lang w:eastAsia="fr-FR"/>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anormal"/>
    <w:uiPriority w:val="99"/>
    <w:pPr>
      <w:spacing w:after="0" w:line="240" w:lineRule="auto"/>
    </w:pPr>
    <w:rPr>
      <w:color w:val="404040"/>
      <w:sz w:val="20"/>
      <w:szCs w:val="20"/>
      <w:lang w:eastAsia="fr-FR"/>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anormal"/>
    <w:uiPriority w:val="99"/>
    <w:pPr>
      <w:spacing w:after="0" w:line="240" w:lineRule="auto"/>
    </w:pPr>
    <w:rPr>
      <w:color w:val="404040"/>
      <w:sz w:val="20"/>
      <w:szCs w:val="20"/>
      <w:lang w:eastAsia="fr-FR"/>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DC4">
    <w:name w:val="toc 4"/>
    <w:basedOn w:val="Normal"/>
    <w:next w:val="Normal"/>
    <w:uiPriority w:val="39"/>
    <w:unhideWhenUsed/>
    <w:pPr>
      <w:spacing w:after="57"/>
      <w:ind w:left="850"/>
    </w:pPr>
  </w:style>
  <w:style w:type="paragraph" w:styleId="TDC6">
    <w:name w:val="toc 6"/>
    <w:basedOn w:val="Normal"/>
    <w:next w:val="Normal"/>
    <w:uiPriority w:val="39"/>
    <w:unhideWhenUsed/>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pPr>
      <w:spacing w:after="57"/>
      <w:ind w:left="1984"/>
    </w:pPr>
  </w:style>
  <w:style w:type="paragraph" w:styleId="TDC9">
    <w:name w:val="toc 9"/>
    <w:basedOn w:val="Normal"/>
    <w:next w:val="Normal"/>
    <w:uiPriority w:val="39"/>
    <w:unhideWhenUsed/>
    <w:pPr>
      <w:spacing w:after="57"/>
      <w:ind w:left="2268"/>
    </w:pPr>
  </w:style>
  <w:style w:type="paragraph" w:styleId="Prrafodelista">
    <w:name w:val="List Paragraph"/>
    <w:basedOn w:val="Normal"/>
    <w:uiPriority w:val="34"/>
    <w:qFormat/>
    <w:pPr>
      <w:ind w:left="720"/>
      <w:contextualSpacing/>
    </w:p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pPr>
      <w:tabs>
        <w:tab w:val="center" w:pos="4536"/>
        <w:tab w:val="right" w:pos="9072"/>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Pr>
      <w:rFonts w:eastAsia="Calibri Light" w:cs="Calibri"/>
      <w:b/>
      <w:color w:val="2F5496" w:themeColor="accent5" w:themeShade="BF"/>
      <w:sz w:val="40"/>
      <w:szCs w:val="48"/>
    </w:rPr>
  </w:style>
  <w:style w:type="paragraph" w:styleId="TtuloTDC">
    <w:name w:val="TOC Heading"/>
    <w:basedOn w:val="Ttulo1"/>
    <w:next w:val="Normal"/>
    <w:uiPriority w:val="39"/>
    <w:unhideWhenUsed/>
    <w:qFormat/>
    <w:pPr>
      <w:outlineLvl w:val="9"/>
    </w:pPr>
    <w:rPr>
      <w:lang w:eastAsia="fr-FR"/>
    </w:rPr>
  </w:style>
  <w:style w:type="paragraph" w:styleId="TDC1">
    <w:name w:val="toc 1"/>
    <w:basedOn w:val="Normal"/>
    <w:next w:val="Normal"/>
    <w:uiPriority w:val="39"/>
    <w:unhideWhenUsed/>
    <w:pPr>
      <w:spacing w:after="100"/>
    </w:p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Calibri Light" w:eastAsia="Calibri Light" w:hAnsi="Calibri Light" w:cs="Calibri Light"/>
      <w:color w:val="00B0F0"/>
      <w:sz w:val="28"/>
      <w:szCs w:val="26"/>
    </w:rPr>
  </w:style>
  <w:style w:type="paragraph" w:styleId="TDC2">
    <w:name w:val="toc 2"/>
    <w:basedOn w:val="Normal"/>
    <w:next w:val="Normal"/>
    <w:uiPriority w:val="39"/>
    <w:unhideWhenUsed/>
    <w:pPr>
      <w:spacing w:after="100"/>
      <w:ind w:left="220"/>
    </w:pPr>
  </w:style>
  <w:style w:type="paragraph" w:styleId="Sinespaciado">
    <w:name w:val="No Spacing"/>
    <w:uiPriority w:val="1"/>
    <w:qFormat/>
    <w:pPr>
      <w:spacing w:after="0" w:line="240" w:lineRule="auto"/>
    </w:pPr>
    <w:rPr>
      <w:sz w:val="24"/>
    </w:rPr>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Ttulo">
    <w:name w:val="Title"/>
    <w:basedOn w:val="Normal"/>
    <w:next w:val="Normal"/>
    <w:link w:val="TtuloCar"/>
    <w:uiPriority w:val="10"/>
    <w:qFormat/>
    <w:pPr>
      <w:spacing w:after="0" w:line="240" w:lineRule="auto"/>
      <w:contextualSpacing/>
    </w:pPr>
    <w:rPr>
      <w:rFonts w:ascii="Calibri Light" w:eastAsia="Calibri Light" w:hAnsi="Calibri Light" w:cs="Calibri Light"/>
      <w:color w:val="auto"/>
      <w:spacing w:val="-10"/>
      <w:sz w:val="56"/>
      <w:szCs w:val="56"/>
    </w:rPr>
  </w:style>
  <w:style w:type="character" w:customStyle="1" w:styleId="TtuloCar">
    <w:name w:val="Título Car"/>
    <w:basedOn w:val="Fuentedeprrafopredeter"/>
    <w:link w:val="Ttulo"/>
    <w:uiPriority w:val="10"/>
    <w:rPr>
      <w:rFonts w:ascii="Calibri Light" w:eastAsia="Calibri Light" w:hAnsi="Calibri Light" w:cs="Calibri Light"/>
      <w:spacing w:val="-10"/>
      <w:sz w:val="56"/>
      <w:szCs w:val="56"/>
    </w:rPr>
  </w:style>
  <w:style w:type="paragraph" w:customStyle="1" w:styleId="titrePres">
    <w:name w:val="titrePres"/>
    <w:basedOn w:val="Normal"/>
    <w:link w:val="titrePresCar"/>
    <w:qFormat/>
    <w:rPr>
      <w:color w:val="00B8DE"/>
      <w:sz w:val="32"/>
    </w:rPr>
  </w:style>
  <w:style w:type="paragraph" w:styleId="Tabladeilustraciones">
    <w:name w:val="table of figures"/>
    <w:basedOn w:val="Normal"/>
    <w:next w:val="Normal"/>
    <w:uiPriority w:val="99"/>
    <w:unhideWhenUsed/>
    <w:pPr>
      <w:spacing w:after="0"/>
    </w:pPr>
  </w:style>
  <w:style w:type="character" w:customStyle="1" w:styleId="titrePresCar">
    <w:name w:val="titrePres Car"/>
    <w:basedOn w:val="Ttulo2Car"/>
    <w:link w:val="titrePres"/>
    <w:rPr>
      <w:rFonts w:ascii="Calibri Light" w:eastAsia="Calibri Light" w:hAnsi="Calibri Light" w:cs="Calibri Light"/>
      <w:color w:val="00B8DE"/>
      <w:sz w:val="32"/>
      <w:szCs w:val="26"/>
    </w:rPr>
  </w:style>
  <w:style w:type="character" w:customStyle="1" w:styleId="Ttulo3Car">
    <w:name w:val="Título 3 Car"/>
    <w:basedOn w:val="Fuentedeprrafopredeter"/>
    <w:link w:val="Ttulo3"/>
    <w:uiPriority w:val="9"/>
    <w:rPr>
      <w:rFonts w:ascii="Calibri Light" w:eastAsia="Calibri Light" w:hAnsi="Calibri Light" w:cs="Calibri Light"/>
      <w:color w:val="1F3864" w:themeColor="accent5" w:themeShade="80"/>
      <w:sz w:val="28"/>
      <w:szCs w:val="28"/>
    </w:rPr>
  </w:style>
  <w:style w:type="table" w:styleId="Tablaconcuadrcula">
    <w:name w:val="Table Grid"/>
    <w:basedOn w:val="Tabla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3">
    <w:name w:val="toc 3"/>
    <w:basedOn w:val="Normal"/>
    <w:next w:val="Normal"/>
    <w:uiPriority w:val="39"/>
    <w:unhideWhenUsed/>
    <w:pPr>
      <w:spacing w:after="100"/>
      <w:ind w:left="480"/>
    </w:pPr>
  </w:style>
  <w:style w:type="table" w:customStyle="1" w:styleId="Grilledutableau1">
    <w:name w:val="Grille du tableau1"/>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Pr>
      <w:color w:val="954F72" w:themeColor="followedHyperlink"/>
      <w:u w:val="single"/>
    </w:rPr>
  </w:style>
  <w:style w:type="table" w:customStyle="1" w:styleId="Grilledutableau2">
    <w:name w:val="Grille du tableau2"/>
    <w:basedOn w:val="Tablanormal"/>
    <w:next w:val="Tablaconcuadrcula"/>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Cs w:val="20"/>
    </w:rPr>
  </w:style>
  <w:style w:type="character" w:customStyle="1" w:styleId="TextocomentarioCar">
    <w:name w:val="Texto comentario Car"/>
    <w:basedOn w:val="Fuentedeprrafopredeter"/>
    <w:link w:val="Textocomentario"/>
    <w:uiPriority w:val="99"/>
    <w:semiHidden/>
    <w:rPr>
      <w:rFonts w:ascii="Arial" w:hAnsi="Arial"/>
      <w:color w:val="3B3838" w:themeColor="background2" w:themeShade="40"/>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Arial" w:hAnsi="Arial"/>
      <w:b/>
      <w:bCs/>
      <w:color w:val="3B3838" w:themeColor="background2" w:themeShade="40"/>
      <w:sz w:val="20"/>
      <w:szCs w:val="20"/>
    </w:rPr>
  </w:style>
  <w:style w:type="paragraph" w:styleId="Textodeglobo">
    <w:name w:val="Balloon Text"/>
    <w:basedOn w:val="Normal"/>
    <w:link w:val="TextodegloboCar"/>
    <w:uiPriority w:val="99"/>
    <w:semiHidden/>
    <w:unhideWhenUs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color w:val="3B3838" w:themeColor="background2" w:themeShade="40"/>
      <w:sz w:val="18"/>
      <w:szCs w:val="18"/>
    </w:rPr>
  </w:style>
  <w:style w:type="character" w:styleId="Textodelmarcadordeposicin">
    <w:name w:val="Placeholder Text"/>
    <w:basedOn w:val="Fuentedeprrafopredeter"/>
    <w:uiPriority w:val="99"/>
    <w:semiHidden/>
    <w:rPr>
      <w:color w:val="808080"/>
    </w:rPr>
  </w:style>
  <w:style w:type="character" w:customStyle="1" w:styleId="cwcot">
    <w:name w:val="cwcot"/>
    <w:basedOn w:val="Fuentedeprrafopredeter"/>
  </w:style>
  <w:style w:type="character" w:customStyle="1" w:styleId="Ttulo4Car">
    <w:name w:val="Título 4 Car"/>
    <w:basedOn w:val="Fuentedeprrafopredeter"/>
    <w:link w:val="Ttulo4"/>
    <w:uiPriority w:val="9"/>
    <w:rPr>
      <w:rFonts w:ascii="Calibri Light" w:eastAsia="Calibri Light" w:hAnsi="Calibri Light" w:cs="Calibri Light"/>
      <w:i/>
      <w:iCs/>
      <w:color w:val="2E74B5" w:themeColor="accent1" w:themeShade="BF"/>
      <w:sz w:val="24"/>
    </w:rPr>
  </w:style>
  <w:style w:type="character" w:customStyle="1" w:styleId="Ttulo5Car">
    <w:name w:val="Título 5 Car"/>
    <w:basedOn w:val="Fuentedeprrafopredeter"/>
    <w:link w:val="Ttulo5"/>
    <w:uiPriority w:val="9"/>
    <w:rPr>
      <w:rFonts w:ascii="Calibri Light" w:eastAsia="Calibri Light" w:hAnsi="Calibri Light" w:cs="Calibri Light"/>
      <w:color w:val="2E74B5" w:themeColor="accent1" w:themeShade="BF"/>
      <w:sz w:val="24"/>
    </w:rPr>
  </w:style>
  <w:style w:type="paragraph" w:styleId="TDC5">
    <w:name w:val="toc 5"/>
    <w:basedOn w:val="Normal"/>
    <w:next w:val="Normal"/>
    <w:uiPriority w:val="39"/>
    <w:semiHidden/>
    <w:unhideWhenUsed/>
    <w:pPr>
      <w:spacing w:after="100"/>
      <w:ind w:left="960"/>
    </w:pPr>
  </w:style>
  <w:style w:type="paragraph" w:customStyle="1" w:styleId="Titre3">
    <w:name w:val="Titre3"/>
    <w:basedOn w:val="Normal"/>
    <w:pPr>
      <w:spacing w:after="0" w:line="240" w:lineRule="auto"/>
      <w:ind w:firstLine="567"/>
    </w:pPr>
    <w:rPr>
      <w:rFonts w:ascii="Times New Roman" w:eastAsia="Times New Roman" w:hAnsi="Times New Roman" w:cs="Times New Roman"/>
      <w:color w:val="auto"/>
      <w:sz w:val="20"/>
      <w:szCs w:val="20"/>
      <w:lang w:eastAsia="fr-FR"/>
    </w:rPr>
  </w:style>
  <w:style w:type="character" w:customStyle="1" w:styleId="tlid-translation">
    <w:name w:val="tlid-translation"/>
    <w:basedOn w:val="Fuentedeprrafopredeter"/>
  </w:style>
  <w:style w:type="character" w:styleId="nfasisintenso">
    <w:name w:val="Intense Emphasis"/>
    <w:basedOn w:val="Fuentedeprrafopredeter"/>
    <w:uiPriority w:val="21"/>
    <w:qFormat/>
    <w:rPr>
      <w:i/>
      <w:iCs/>
      <w:color w:val="5B9BD5" w:themeColor="accent1"/>
    </w:rPr>
  </w:style>
  <w:style w:type="paragraph" w:styleId="Revisin">
    <w:name w:val="Revision"/>
    <w:hidden/>
    <w:uiPriority w:val="99"/>
    <w:semiHidden/>
    <w:pPr>
      <w:spacing w:after="0" w:line="240" w:lineRule="auto"/>
    </w:pPr>
    <w:rPr>
      <w:color w:val="3B3838" w:themeColor="background2" w:themeShade="40"/>
    </w:rPr>
  </w:style>
  <w:style w:type="character" w:styleId="Mencinsinresolver">
    <w:name w:val="Unresolved Mention"/>
    <w:basedOn w:val="Fuentedeprrafopredeter"/>
    <w:uiPriority w:val="99"/>
    <w:semiHidden/>
    <w:unhideWhenUsed/>
    <w:rsid w:val="009C0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8076">
      <w:bodyDiv w:val="1"/>
      <w:marLeft w:val="0"/>
      <w:marRight w:val="0"/>
      <w:marTop w:val="0"/>
      <w:marBottom w:val="0"/>
      <w:divBdr>
        <w:top w:val="none" w:sz="0" w:space="0" w:color="auto"/>
        <w:left w:val="none" w:sz="0" w:space="0" w:color="auto"/>
        <w:bottom w:val="none" w:sz="0" w:space="0" w:color="auto"/>
        <w:right w:val="none" w:sz="0" w:space="0" w:color="auto"/>
      </w:divBdr>
    </w:div>
    <w:div w:id="185677390">
      <w:bodyDiv w:val="1"/>
      <w:marLeft w:val="0"/>
      <w:marRight w:val="0"/>
      <w:marTop w:val="0"/>
      <w:marBottom w:val="0"/>
      <w:divBdr>
        <w:top w:val="none" w:sz="0" w:space="0" w:color="auto"/>
        <w:left w:val="none" w:sz="0" w:space="0" w:color="auto"/>
        <w:bottom w:val="none" w:sz="0" w:space="0" w:color="auto"/>
        <w:right w:val="none" w:sz="0" w:space="0" w:color="auto"/>
      </w:divBdr>
    </w:div>
    <w:div w:id="348915464">
      <w:bodyDiv w:val="1"/>
      <w:marLeft w:val="0"/>
      <w:marRight w:val="0"/>
      <w:marTop w:val="0"/>
      <w:marBottom w:val="0"/>
      <w:divBdr>
        <w:top w:val="none" w:sz="0" w:space="0" w:color="auto"/>
        <w:left w:val="none" w:sz="0" w:space="0" w:color="auto"/>
        <w:bottom w:val="none" w:sz="0" w:space="0" w:color="auto"/>
        <w:right w:val="none" w:sz="0" w:space="0" w:color="auto"/>
      </w:divBdr>
    </w:div>
    <w:div w:id="441000815">
      <w:bodyDiv w:val="1"/>
      <w:marLeft w:val="0"/>
      <w:marRight w:val="0"/>
      <w:marTop w:val="0"/>
      <w:marBottom w:val="0"/>
      <w:divBdr>
        <w:top w:val="none" w:sz="0" w:space="0" w:color="auto"/>
        <w:left w:val="none" w:sz="0" w:space="0" w:color="auto"/>
        <w:bottom w:val="none" w:sz="0" w:space="0" w:color="auto"/>
        <w:right w:val="none" w:sz="0" w:space="0" w:color="auto"/>
      </w:divBdr>
    </w:div>
    <w:div w:id="475876346">
      <w:bodyDiv w:val="1"/>
      <w:marLeft w:val="0"/>
      <w:marRight w:val="0"/>
      <w:marTop w:val="0"/>
      <w:marBottom w:val="0"/>
      <w:divBdr>
        <w:top w:val="none" w:sz="0" w:space="0" w:color="auto"/>
        <w:left w:val="none" w:sz="0" w:space="0" w:color="auto"/>
        <w:bottom w:val="none" w:sz="0" w:space="0" w:color="auto"/>
        <w:right w:val="none" w:sz="0" w:space="0" w:color="auto"/>
      </w:divBdr>
    </w:div>
    <w:div w:id="498346775">
      <w:bodyDiv w:val="1"/>
      <w:marLeft w:val="0"/>
      <w:marRight w:val="0"/>
      <w:marTop w:val="0"/>
      <w:marBottom w:val="0"/>
      <w:divBdr>
        <w:top w:val="none" w:sz="0" w:space="0" w:color="auto"/>
        <w:left w:val="none" w:sz="0" w:space="0" w:color="auto"/>
        <w:bottom w:val="none" w:sz="0" w:space="0" w:color="auto"/>
        <w:right w:val="none" w:sz="0" w:space="0" w:color="auto"/>
      </w:divBdr>
    </w:div>
    <w:div w:id="882518472">
      <w:bodyDiv w:val="1"/>
      <w:marLeft w:val="0"/>
      <w:marRight w:val="0"/>
      <w:marTop w:val="0"/>
      <w:marBottom w:val="0"/>
      <w:divBdr>
        <w:top w:val="none" w:sz="0" w:space="0" w:color="auto"/>
        <w:left w:val="none" w:sz="0" w:space="0" w:color="auto"/>
        <w:bottom w:val="none" w:sz="0" w:space="0" w:color="auto"/>
        <w:right w:val="none" w:sz="0" w:space="0" w:color="auto"/>
      </w:divBdr>
    </w:div>
    <w:div w:id="982269406">
      <w:bodyDiv w:val="1"/>
      <w:marLeft w:val="0"/>
      <w:marRight w:val="0"/>
      <w:marTop w:val="0"/>
      <w:marBottom w:val="0"/>
      <w:divBdr>
        <w:top w:val="none" w:sz="0" w:space="0" w:color="auto"/>
        <w:left w:val="none" w:sz="0" w:space="0" w:color="auto"/>
        <w:bottom w:val="none" w:sz="0" w:space="0" w:color="auto"/>
        <w:right w:val="none" w:sz="0" w:space="0" w:color="auto"/>
      </w:divBdr>
    </w:div>
    <w:div w:id="1209296041">
      <w:bodyDiv w:val="1"/>
      <w:marLeft w:val="0"/>
      <w:marRight w:val="0"/>
      <w:marTop w:val="0"/>
      <w:marBottom w:val="0"/>
      <w:divBdr>
        <w:top w:val="none" w:sz="0" w:space="0" w:color="auto"/>
        <w:left w:val="none" w:sz="0" w:space="0" w:color="auto"/>
        <w:bottom w:val="none" w:sz="0" w:space="0" w:color="auto"/>
        <w:right w:val="none" w:sz="0" w:space="0" w:color="auto"/>
      </w:divBdr>
    </w:div>
    <w:div w:id="1238400264">
      <w:bodyDiv w:val="1"/>
      <w:marLeft w:val="0"/>
      <w:marRight w:val="0"/>
      <w:marTop w:val="0"/>
      <w:marBottom w:val="0"/>
      <w:divBdr>
        <w:top w:val="none" w:sz="0" w:space="0" w:color="auto"/>
        <w:left w:val="none" w:sz="0" w:space="0" w:color="auto"/>
        <w:bottom w:val="none" w:sz="0" w:space="0" w:color="auto"/>
        <w:right w:val="none" w:sz="0" w:space="0" w:color="auto"/>
      </w:divBdr>
    </w:div>
    <w:div w:id="1314681010">
      <w:bodyDiv w:val="1"/>
      <w:marLeft w:val="0"/>
      <w:marRight w:val="0"/>
      <w:marTop w:val="0"/>
      <w:marBottom w:val="0"/>
      <w:divBdr>
        <w:top w:val="none" w:sz="0" w:space="0" w:color="auto"/>
        <w:left w:val="none" w:sz="0" w:space="0" w:color="auto"/>
        <w:bottom w:val="none" w:sz="0" w:space="0" w:color="auto"/>
        <w:right w:val="none" w:sz="0" w:space="0" w:color="auto"/>
      </w:divBdr>
    </w:div>
    <w:div w:id="1480808913">
      <w:bodyDiv w:val="1"/>
      <w:marLeft w:val="0"/>
      <w:marRight w:val="0"/>
      <w:marTop w:val="0"/>
      <w:marBottom w:val="0"/>
      <w:divBdr>
        <w:top w:val="none" w:sz="0" w:space="0" w:color="auto"/>
        <w:left w:val="none" w:sz="0" w:space="0" w:color="auto"/>
        <w:bottom w:val="none" w:sz="0" w:space="0" w:color="auto"/>
        <w:right w:val="none" w:sz="0" w:space="0" w:color="auto"/>
      </w:divBdr>
    </w:div>
    <w:div w:id="1834761239">
      <w:bodyDiv w:val="1"/>
      <w:marLeft w:val="0"/>
      <w:marRight w:val="0"/>
      <w:marTop w:val="0"/>
      <w:marBottom w:val="0"/>
      <w:divBdr>
        <w:top w:val="none" w:sz="0" w:space="0" w:color="auto"/>
        <w:left w:val="none" w:sz="0" w:space="0" w:color="auto"/>
        <w:bottom w:val="none" w:sz="0" w:space="0" w:color="auto"/>
        <w:right w:val="none" w:sz="0" w:space="0" w:color="auto"/>
      </w:divBdr>
    </w:div>
    <w:div w:id="1923906375">
      <w:bodyDiv w:val="1"/>
      <w:marLeft w:val="0"/>
      <w:marRight w:val="0"/>
      <w:marTop w:val="0"/>
      <w:marBottom w:val="0"/>
      <w:divBdr>
        <w:top w:val="none" w:sz="0" w:space="0" w:color="auto"/>
        <w:left w:val="none" w:sz="0" w:space="0" w:color="auto"/>
        <w:bottom w:val="none" w:sz="0" w:space="0" w:color="auto"/>
        <w:right w:val="none" w:sz="0" w:space="0" w:color="auto"/>
      </w:divBdr>
    </w:div>
    <w:div w:id="206386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hletes/IMTA-CD-Video_Compression_Project" TargetMode="External"/><Relationship Id="rId13" Type="http://schemas.openxmlformats.org/officeDocument/2006/relationships/chart" Target="charts/chart2.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_rels/foot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arlo\Documents\GitHub\IMTA-CD-Video_Compression_Project\Mesur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spPr>
            <a:ln w="28575" cap="rnd">
              <a:solidFill>
                <a:schemeClr val="tx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image'!$B$2:$J$2</c:f>
              <c:numCache>
                <c:formatCode>0.000</c:formatCode>
                <c:ptCount val="9"/>
                <c:pt idx="0">
                  <c:v>1.1661319999999999</c:v>
                </c:pt>
                <c:pt idx="1">
                  <c:v>1.419835</c:v>
                </c:pt>
                <c:pt idx="2">
                  <c:v>1.5631010000000001</c:v>
                </c:pt>
                <c:pt idx="3">
                  <c:v>1.7186490000000001</c:v>
                </c:pt>
                <c:pt idx="4">
                  <c:v>1.9260710000000001</c:v>
                </c:pt>
                <c:pt idx="5">
                  <c:v>2.0306229999999998</c:v>
                </c:pt>
                <c:pt idx="6">
                  <c:v>2.2227480000000002</c:v>
                </c:pt>
                <c:pt idx="7">
                  <c:v>2.6204900000000002</c:v>
                </c:pt>
                <c:pt idx="8">
                  <c:v>3.203767</c:v>
                </c:pt>
              </c:numCache>
            </c:numRef>
          </c:val>
          <c:smooth val="0"/>
          <c:extLst>
            <c:ext xmlns:c16="http://schemas.microsoft.com/office/drawing/2014/chart" uri="{C3380CC4-5D6E-409C-BE32-E72D297353CC}">
              <c16:uniqueId val="{00000002-37CE-44B3-B31A-4B4DF2378AD7}"/>
            </c:ext>
          </c:extLst>
        </c:ser>
        <c:dLbls>
          <c:dLblPos val="t"/>
          <c:showLegendKey val="0"/>
          <c:showVal val="1"/>
          <c:showCatName val="0"/>
          <c:showSerName val="0"/>
          <c:showPercent val="0"/>
          <c:showBubbleSize val="0"/>
        </c:dLbls>
        <c:smooth val="0"/>
        <c:axId val="196402064"/>
        <c:axId val="190957552"/>
      </c:lineChart>
      <c:catAx>
        <c:axId val="196402064"/>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0957552"/>
        <c:crosses val="autoZero"/>
        <c:auto val="1"/>
        <c:lblAlgn val="ctr"/>
        <c:lblOffset val="100"/>
        <c:noMultiLvlLbl val="0"/>
      </c:catAx>
      <c:valAx>
        <c:axId val="190957552"/>
        <c:scaling>
          <c:orientation val="minMax"/>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Temps</a:t>
                </a:r>
                <a:r>
                  <a:rPr lang="es-ES" baseline="0"/>
                  <a:t> écoulé (en sec)</a:t>
                </a:r>
                <a:endParaRPr lang="es-E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6402064"/>
        <c:crosses val="autoZero"/>
        <c:crossBetween val="between"/>
        <c:majorUnit val="0.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image'!$A$3</c:f>
              <c:strCache>
                <c:ptCount val="1"/>
                <c:pt idx="0">
                  <c:v>PSNR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image'!$B$3:$J$3</c:f>
              <c:numCache>
                <c:formatCode>0.00</c:formatCode>
                <c:ptCount val="9"/>
                <c:pt idx="0">
                  <c:v>26.3904</c:v>
                </c:pt>
                <c:pt idx="1">
                  <c:v>28.917100000000001</c:v>
                </c:pt>
                <c:pt idx="2">
                  <c:v>30.574200000000001</c:v>
                </c:pt>
                <c:pt idx="3">
                  <c:v>31.760999999999999</c:v>
                </c:pt>
                <c:pt idx="4">
                  <c:v>32.746600000000001</c:v>
                </c:pt>
                <c:pt idx="5">
                  <c:v>33.757599999999996</c:v>
                </c:pt>
                <c:pt idx="6">
                  <c:v>35.122100000000003</c:v>
                </c:pt>
                <c:pt idx="7">
                  <c:v>37.203800000000001</c:v>
                </c:pt>
                <c:pt idx="8">
                  <c:v>41.235300000000002</c:v>
                </c:pt>
              </c:numCache>
            </c:numRef>
          </c:val>
          <c:smooth val="0"/>
          <c:extLst>
            <c:ext xmlns:c16="http://schemas.microsoft.com/office/drawing/2014/chart" uri="{C3380CC4-5D6E-409C-BE32-E72D297353CC}">
              <c16:uniqueId val="{00000002-1D9E-4575-907B-7BA318B93B45}"/>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45"/>
          <c:min val="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'Performance compression image'!$A$4</c:f>
              <c:strCache>
                <c:ptCount val="1"/>
                <c:pt idx="0">
                  <c:v>Taux de Compression</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2"/>
                </a:solidFill>
                <a:prstDash val="sysDot"/>
              </a:ln>
              <a:effectLst/>
            </c:spPr>
            <c:trendlineType val="linear"/>
            <c:dispRSqr val="0"/>
            <c:dispEq val="0"/>
          </c:trendline>
          <c:cat>
            <c:numRef>
              <c:f>'Performance compression image'!$B$1:$J$1</c:f>
              <c:numCache>
                <c:formatCode>General</c:formatCode>
                <c:ptCount val="9"/>
                <c:pt idx="0">
                  <c:v>10</c:v>
                </c:pt>
                <c:pt idx="1">
                  <c:v>20</c:v>
                </c:pt>
                <c:pt idx="2">
                  <c:v>30</c:v>
                </c:pt>
                <c:pt idx="3">
                  <c:v>40</c:v>
                </c:pt>
                <c:pt idx="4">
                  <c:v>50</c:v>
                </c:pt>
                <c:pt idx="5">
                  <c:v>60</c:v>
                </c:pt>
                <c:pt idx="6">
                  <c:v>70</c:v>
                </c:pt>
                <c:pt idx="7">
                  <c:v>80</c:v>
                </c:pt>
                <c:pt idx="8">
                  <c:v>90</c:v>
                </c:pt>
              </c:numCache>
            </c:numRef>
          </c:cat>
          <c:val>
            <c:numRef>
              <c:f>'Performance compression image'!$B$4:$J$4</c:f>
              <c:numCache>
                <c:formatCode>General</c:formatCode>
                <c:ptCount val="9"/>
                <c:pt idx="0">
                  <c:v>16.851099999999999</c:v>
                </c:pt>
                <c:pt idx="1">
                  <c:v>10.946199999999999</c:v>
                </c:pt>
                <c:pt idx="2">
                  <c:v>8.7533999999999992</c:v>
                </c:pt>
                <c:pt idx="3">
                  <c:v>7.5101000000000004</c:v>
                </c:pt>
                <c:pt idx="4">
                  <c:v>6.6172000000000004</c:v>
                </c:pt>
                <c:pt idx="5">
                  <c:v>5.9353999999999996</c:v>
                </c:pt>
                <c:pt idx="6">
                  <c:v>5.1178999999999997</c:v>
                </c:pt>
                <c:pt idx="7">
                  <c:v>4.2066999999999997</c:v>
                </c:pt>
                <c:pt idx="8">
                  <c:v>3.0417999999999998</c:v>
                </c:pt>
              </c:numCache>
            </c:numRef>
          </c:val>
          <c:smooth val="0"/>
          <c:extLst>
            <c:ext xmlns:c16="http://schemas.microsoft.com/office/drawing/2014/chart" uri="{C3380CC4-5D6E-409C-BE32-E72D297353CC}">
              <c16:uniqueId val="{00000002-CB09-4F93-B585-58C8A1D7FE75}"/>
            </c:ext>
          </c:extLst>
        </c:ser>
        <c:dLbls>
          <c:dLblPos val="t"/>
          <c:showLegendKey val="0"/>
          <c:showVal val="1"/>
          <c:showCatName val="0"/>
          <c:showSerName val="0"/>
          <c:showPercent val="0"/>
          <c:showBubbleSize val="0"/>
        </c:dLbls>
        <c:smooth val="0"/>
        <c:axId val="127615536"/>
        <c:axId val="1797953488"/>
      </c:lineChart>
      <c:catAx>
        <c:axId val="127615536"/>
        <c:scaling>
          <c:orientation val="minMax"/>
        </c:scaling>
        <c:delete val="0"/>
        <c:axPos val="b"/>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s-ES"/>
                  <a:t>Qualité de l'image Q (en %)</a:t>
                </a:r>
              </a:p>
            </c:rich>
          </c:tx>
          <c:overlay val="0"/>
          <c:spPr>
            <a:noFill/>
            <a:ln>
              <a:noFill/>
            </a:ln>
            <a:effectLst/>
          </c:spPr>
          <c:txPr>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97953488"/>
        <c:crosses val="autoZero"/>
        <c:auto val="1"/>
        <c:lblAlgn val="ctr"/>
        <c:lblOffset val="100"/>
        <c:noMultiLvlLbl val="0"/>
      </c:catAx>
      <c:valAx>
        <c:axId val="1797953488"/>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Taux de Compression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615536"/>
        <c:crosses val="autoZero"/>
        <c:crossBetween val="between"/>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91B64-6DF6-4435-BB19-3A0859DF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12</Pages>
  <Words>1738</Words>
  <Characters>9564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Compte Rendu première période IMT Atlantique</dc:subject>
  <dc:creator>Carlos Santos Seisdedos;Maxime Cousin</dc:creator>
  <cp:keywords/>
  <dc:description/>
  <cp:lastModifiedBy>Carlos Santos Seisdedos</cp:lastModifiedBy>
  <cp:revision>638</cp:revision>
  <cp:lastPrinted>2020-03-23T18:55:00Z</cp:lastPrinted>
  <dcterms:created xsi:type="dcterms:W3CDTF">2019-11-08T09:33:00Z</dcterms:created>
  <dcterms:modified xsi:type="dcterms:W3CDTF">2020-03-26T22:29:00Z</dcterms:modified>
</cp:coreProperties>
</file>