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3"/>
    <w:p w:rsidR="003B5CF9" w:rsidRDefault="00D64A4B" w:rsidP="00626BF3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 w:rsidR="00626BF3">
        <w:instrText xml:space="preserve"> MACROBUTTON MTEditEquationSection2 </w:instrText>
      </w:r>
      <w:r w:rsidR="00626BF3" w:rsidRPr="00626BF3">
        <w:rPr>
          <w:rStyle w:val="MTEquationSection"/>
        </w:rPr>
        <w:instrText>Chapitre d'équation 1 Section 1</w:instrText>
      </w:r>
      <w:r>
        <w:fldChar w:fldCharType="begin"/>
      </w:r>
      <w:r w:rsidR="00626BF3">
        <w:instrText xml:space="preserve"> SEQ MTEqn \r \h \* MERGEFORMAT </w:instrText>
      </w:r>
      <w:r>
        <w:fldChar w:fldCharType="end"/>
      </w:r>
      <w:r>
        <w:fldChar w:fldCharType="begin"/>
      </w:r>
      <w:r w:rsidR="00626BF3">
        <w:instrText xml:space="preserve"> SEQ MTSec \r 1 \h \* MERGEFORMAT </w:instrText>
      </w:r>
      <w:r>
        <w:fldChar w:fldCharType="end"/>
      </w:r>
      <w:r>
        <w:fldChar w:fldCharType="begin"/>
      </w:r>
      <w:r w:rsidR="00626BF3">
        <w:instrText xml:space="preserve"> SEQ MTChap \r 1 \h \* MERGEFORMAT </w:instrText>
      </w:r>
      <w:r>
        <w:fldChar w:fldCharType="end"/>
      </w:r>
      <w:bookmarkStart w:id="1" w:name="_Toc294085840"/>
      <w:bookmarkStart w:id="2" w:name="_Toc294097942"/>
      <w:bookmarkStart w:id="3" w:name="_Toc294167553"/>
      <w:bookmarkStart w:id="4" w:name="_Toc294167593"/>
      <w:bookmarkStart w:id="5" w:name="_Toc305505013"/>
      <w:r>
        <w:fldChar w:fldCharType="end"/>
      </w:r>
      <w:r w:rsidR="00626BF3">
        <w:t>Commande d’un essieu virtuel</w:t>
      </w:r>
      <w:bookmarkEnd w:id="1"/>
      <w:bookmarkEnd w:id="2"/>
      <w:bookmarkEnd w:id="3"/>
      <w:bookmarkEnd w:id="4"/>
      <w:bookmarkEnd w:id="5"/>
    </w:p>
    <w:p w:rsidR="00626BF3" w:rsidRDefault="00626BF3" w:rsidP="00626BF3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294085841"/>
      <w:bookmarkStart w:id="7" w:name="_Toc294097943"/>
      <w:bookmarkStart w:id="8" w:name="_Toc294167554"/>
      <w:bookmarkStart w:id="9" w:name="_Toc294167594"/>
      <w:bookmarkStart w:id="10" w:name="_Toc305505014"/>
      <w:r>
        <w:t>Développement Benchmark ReSyST</w:t>
      </w:r>
      <w:bookmarkEnd w:id="6"/>
      <w:bookmarkEnd w:id="7"/>
      <w:bookmarkEnd w:id="8"/>
      <w:bookmarkEnd w:id="9"/>
      <w:bookmarkEnd w:id="10"/>
    </w:p>
    <w:p w:rsidR="00626BF3" w:rsidRDefault="00626BF3" w:rsidP="00626BF3"/>
    <w:p w:rsidR="00D21D30" w:rsidRDefault="00D21D30" w:rsidP="00626BF3"/>
    <w:p w:rsidR="00626BF3" w:rsidRDefault="00626BF3" w:rsidP="00723936">
      <w:pPr>
        <w:pStyle w:val="Titre1"/>
      </w:pPr>
      <w:bookmarkStart w:id="11" w:name="_Toc305505015"/>
      <w:bookmarkStart w:id="12" w:name="_GoBack"/>
      <w:bookmarkEnd w:id="0"/>
      <w:bookmarkEnd w:id="12"/>
      <w:r>
        <w:t xml:space="preserve">Modélisation </w:t>
      </w:r>
      <w:r w:rsidR="00723936">
        <w:t>non-linéaire du système et des objectifs de commande associés</w:t>
      </w:r>
      <w:bookmarkEnd w:id="11"/>
    </w:p>
    <w:p w:rsidR="001F784A" w:rsidRPr="001F784A" w:rsidRDefault="00723936" w:rsidP="001F784A">
      <w:pPr>
        <w:pStyle w:val="Titre2"/>
      </w:pPr>
      <w:r>
        <w:t xml:space="preserve"> </w:t>
      </w:r>
      <w:bookmarkStart w:id="13" w:name="_Toc305505016"/>
      <w:r w:rsidR="001F784A">
        <w:t xml:space="preserve">Modélisation de chaque robot de type </w:t>
      </w:r>
      <w:r w:rsidR="001F784A">
        <w:rPr>
          <w:rFonts w:hint="eastAsia"/>
        </w:rPr>
        <w:t>« </w:t>
      </w:r>
      <w:r w:rsidR="001F784A">
        <w:t>char</w:t>
      </w:r>
      <w:r w:rsidR="001F784A">
        <w:rPr>
          <w:rFonts w:hint="eastAsia"/>
        </w:rPr>
        <w:t> »</w:t>
      </w:r>
      <w:bookmarkEnd w:id="13"/>
    </w:p>
    <w:p w:rsidR="00626BF3" w:rsidRPr="00BF116C" w:rsidRDefault="008932AA" w:rsidP="00626BF3">
      <w:pPr>
        <w:keepNext/>
        <w:jc w:val="center"/>
      </w:pPr>
      <w:r>
        <w:rPr>
          <w:noProof/>
        </w:rPr>
        <w:drawing>
          <wp:inline distT="0" distB="0" distL="0" distR="0">
            <wp:extent cx="3604260" cy="29984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F3" w:rsidRDefault="00626BF3" w:rsidP="00626BF3">
      <w:pPr>
        <w:pStyle w:val="Lgende"/>
        <w:jc w:val="center"/>
      </w:pPr>
      <w:bookmarkStart w:id="14" w:name="_Ref294081314"/>
      <w:r>
        <w:t xml:space="preserve">Fig. </w:t>
      </w:r>
      <w:r w:rsidR="00B52F82">
        <w:fldChar w:fldCharType="begin"/>
      </w:r>
      <w:r w:rsidR="00B52F82">
        <w:instrText xml:space="preserve"> SEQ Fig. \* ARABIC </w:instrText>
      </w:r>
      <w:r w:rsidR="00B52F82">
        <w:fldChar w:fldCharType="separate"/>
      </w:r>
      <w:r w:rsidR="00B94F1F">
        <w:rPr>
          <w:noProof/>
        </w:rPr>
        <w:t>1</w:t>
      </w:r>
      <w:r w:rsidR="00B52F82">
        <w:rPr>
          <w:noProof/>
        </w:rPr>
        <w:fldChar w:fldCharType="end"/>
      </w:r>
      <w:bookmarkEnd w:id="14"/>
      <w:r>
        <w:t>.  Modélisation de l'essieu virtuel constitué de deux robots mobiles type "char"</w:t>
      </w:r>
    </w:p>
    <w:p w:rsidR="00626BF3" w:rsidRDefault="00626BF3" w:rsidP="00626BF3"/>
    <w:p w:rsidR="00626BF3" w:rsidRDefault="00626BF3" w:rsidP="00626BF3">
      <w:r>
        <w:t>Chaque robot mobile de type « char » ou type (1,2) dans la nomenclature de [CBA96] – [ACB95] (deux roues fixes et une roue folle) a pour modèle :</w:t>
      </w:r>
    </w:p>
    <w:p w:rsidR="00626BF3" w:rsidRDefault="00626BF3" w:rsidP="00626BF3"/>
    <w:p w:rsidR="00626BF3" w:rsidRPr="00626BF3" w:rsidRDefault="00626BF3" w:rsidP="00637CD0">
      <w:pPr>
        <w:pStyle w:val="MTDisplayEquation"/>
      </w:pPr>
      <w:r>
        <w:tab/>
      </w:r>
      <w:r w:rsidR="000E4A46" w:rsidRPr="00DC36C3">
        <w:rPr>
          <w:position w:val="-64"/>
        </w:rPr>
        <w:object w:dxaOrig="1359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7.5pt;height:69pt" o:ole="">
            <v:imagedata r:id="rId9" o:title=""/>
          </v:shape>
          <o:OLEObject Type="Embed" ProgID="Equation.DSMT4" ShapeID="_x0000_i1029" DrawAspect="Content" ObjectID="_1696935887" r:id="rId10"/>
        </w:object>
      </w:r>
      <w:r>
        <w:tab/>
      </w:r>
      <w:r w:rsidR="00D64A4B">
        <w:fldChar w:fldCharType="begin"/>
      </w:r>
      <w:r w:rsidR="00637CD0">
        <w:instrText xml:space="preserve"> MACROBUTTON MTPlaceRef \* MERGEFORMAT </w:instrText>
      </w:r>
      <w:r w:rsidR="00D64A4B">
        <w:fldChar w:fldCharType="begin"/>
      </w:r>
      <w:r w:rsidR="00637CD0">
        <w:instrText xml:space="preserve"> SEQ MTEqn \h \* MERGEFORMAT </w:instrText>
      </w:r>
      <w:r w:rsidR="00D64A4B">
        <w:fldChar w:fldCharType="end"/>
      </w:r>
      <w:bookmarkStart w:id="15" w:name="ZEqnNum750730"/>
      <w:r w:rsidR="00637CD0"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1</w:instrText>
      </w:r>
      <w:r w:rsidR="00B52F82">
        <w:rPr>
          <w:noProof/>
        </w:rPr>
        <w:fldChar w:fldCharType="end"/>
      </w:r>
      <w:r w:rsidR="00637CD0">
        <w:instrText>)</w:instrText>
      </w:r>
      <w:bookmarkEnd w:id="15"/>
      <w:r w:rsidR="00D64A4B">
        <w:fldChar w:fldCharType="end"/>
      </w:r>
    </w:p>
    <w:p w:rsidR="00626BF3" w:rsidRPr="00626BF3" w:rsidRDefault="00626BF3" w:rsidP="00626BF3"/>
    <w:p w:rsidR="00626BF3" w:rsidRPr="00626BF3" w:rsidRDefault="00626BF3" w:rsidP="00BF116C">
      <w:pPr>
        <w:spacing w:line="312" w:lineRule="auto"/>
      </w:pPr>
      <w:r>
        <w:t xml:space="preserve">avec </w:t>
      </w:r>
      <w:r w:rsidR="00DC36C3" w:rsidRPr="00DC36C3">
        <w:rPr>
          <w:position w:val="-14"/>
        </w:rPr>
        <w:object w:dxaOrig="600" w:dyaOrig="380">
          <v:shape id="_x0000_i1030" type="#_x0000_t75" style="width:30pt;height:18.75pt" o:ole="">
            <v:imagedata r:id="rId11" o:title=""/>
          </v:shape>
          <o:OLEObject Type="Embed" ProgID="Equation.DSMT4" ShapeID="_x0000_i1030" DrawAspect="Content" ObjectID="_1696935888" r:id="rId12"/>
        </w:object>
      </w:r>
      <w:r>
        <w:t xml:space="preserve"> la position dans le repère galiléen absolu </w:t>
      </w:r>
      <w:r w:rsidR="003C6FDA">
        <w:rPr>
          <w:rFonts w:ascii="Kunstler Script" w:hAnsi="Kunstler Script"/>
        </w:rPr>
        <w:t>R</w:t>
      </w:r>
      <w:r w:rsidR="003C6FDA">
        <w:rPr>
          <w:rFonts w:ascii="Kunstler Script" w:hAnsi="Kunstler Script"/>
          <w:vertAlign w:val="subscript"/>
        </w:rPr>
        <w:t>0</w:t>
      </w:r>
      <w:r w:rsidR="00DC36C3">
        <w:t xml:space="preserve"> du centre de gravité du robot </w:t>
      </w:r>
      <w:r w:rsidR="00DC36C3">
        <w:rPr>
          <w:i/>
          <w:iCs/>
        </w:rPr>
        <w:t>i</w:t>
      </w:r>
      <w:r>
        <w:t xml:space="preserve">, </w:t>
      </w:r>
      <w:r w:rsidR="00DC36C3" w:rsidRPr="00DC36C3">
        <w:rPr>
          <w:position w:val="-12"/>
        </w:rPr>
        <w:object w:dxaOrig="200" w:dyaOrig="360">
          <v:shape id="_x0000_i1031" type="#_x0000_t75" style="width:9.75pt;height:18.75pt" o:ole="">
            <v:imagedata r:id="rId13" o:title=""/>
          </v:shape>
          <o:OLEObject Type="Embed" ProgID="Equation.DSMT4" ShapeID="_x0000_i1031" DrawAspect="Content" ObjectID="_1696935889" r:id="rId14"/>
        </w:object>
      </w:r>
      <w:r>
        <w:t xml:space="preserve"> l’orientation du robot, </w:t>
      </w:r>
      <w:r w:rsidR="00DC36C3" w:rsidRPr="00DC36C3">
        <w:rPr>
          <w:position w:val="-12"/>
        </w:rPr>
        <w:object w:dxaOrig="200" w:dyaOrig="360">
          <v:shape id="_x0000_i1032" type="#_x0000_t75" style="width:9.75pt;height:18.75pt" o:ole="">
            <v:imagedata r:id="rId15" o:title=""/>
          </v:shape>
          <o:OLEObject Type="Embed" ProgID="Equation.DSMT4" ShapeID="_x0000_i1032" DrawAspect="Content" ObjectID="_1696935890" r:id="rId16"/>
        </w:object>
      </w:r>
      <w:r>
        <w:t xml:space="preserve"> sa vitesse longitudinale. Les signaux de commande sont</w:t>
      </w:r>
      <w:r w:rsidR="00DC36C3">
        <w:t xml:space="preserve"> </w:t>
      </w:r>
      <w:r w:rsidR="00DC36C3" w:rsidRPr="00DC36C3">
        <w:rPr>
          <w:position w:val="-12"/>
        </w:rPr>
        <w:object w:dxaOrig="660" w:dyaOrig="360">
          <v:shape id="_x0000_i1033" type="#_x0000_t75" style="width:33pt;height:18.75pt" o:ole="">
            <v:imagedata r:id="rId17" o:title=""/>
          </v:shape>
          <o:OLEObject Type="Embed" ProgID="Equation.DSMT4" ShapeID="_x0000_i1033" DrawAspect="Content" ObjectID="_1696935891" r:id="rId18"/>
        </w:object>
      </w:r>
      <w:r w:rsidR="00DC36C3">
        <w:t xml:space="preserve"> et </w:t>
      </w:r>
      <w:r w:rsidR="00DC36C3" w:rsidRPr="00DC36C3">
        <w:rPr>
          <w:position w:val="-12"/>
        </w:rPr>
        <w:object w:dxaOrig="660" w:dyaOrig="360">
          <v:shape id="_x0000_i1034" type="#_x0000_t75" style="width:33pt;height:18.75pt" o:ole="">
            <v:imagedata r:id="rId19" o:title=""/>
          </v:shape>
          <o:OLEObject Type="Embed" ProgID="Equation.DSMT4" ShapeID="_x0000_i1034" DrawAspect="Content" ObjectID="_1696935892" r:id="rId20"/>
        </w:object>
      </w:r>
      <w:r w:rsidR="00DC36C3">
        <w:t xml:space="preserve"> les vitesses longitudinales et de rotation au centre de gravité du robot.</w:t>
      </w:r>
      <w:r w:rsidR="001F784A">
        <w:t xml:space="preserve"> La dépendance en le temps </w:t>
      </w:r>
      <w:r w:rsidR="001F784A" w:rsidRPr="001F784A">
        <w:rPr>
          <w:position w:val="-4"/>
        </w:rPr>
        <w:object w:dxaOrig="139" w:dyaOrig="220">
          <v:shape id="_x0000_i1035" type="#_x0000_t75" style="width:6.75pt;height:11.25pt" o:ole="">
            <v:imagedata r:id="rId21" o:title=""/>
          </v:shape>
          <o:OLEObject Type="Embed" ProgID="Equation.DSMT4" ShapeID="_x0000_i1035" DrawAspect="Content" ObjectID="_1696935893" r:id="rId22"/>
        </w:object>
      </w:r>
      <w:r w:rsidR="001F784A">
        <w:t xml:space="preserve"> de chacune de ses variables n’est pas notée par souci de concision. </w:t>
      </w:r>
    </w:p>
    <w:p w:rsidR="00626BF3" w:rsidRDefault="003B5CF9">
      <w:r>
        <w:t xml:space="preserve"> </w:t>
      </w:r>
    </w:p>
    <w:p w:rsidR="00DC36C3" w:rsidRDefault="008932AA" w:rsidP="00DC36C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797050" cy="1647825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C3" w:rsidRDefault="00DC36C3" w:rsidP="00DC36C3">
      <w:pPr>
        <w:pStyle w:val="Lgende"/>
        <w:jc w:val="center"/>
      </w:pPr>
      <w:r>
        <w:t xml:space="preserve">Fig. </w:t>
      </w:r>
      <w:r w:rsidR="00B52F82">
        <w:fldChar w:fldCharType="begin"/>
      </w:r>
      <w:r w:rsidR="00B52F82">
        <w:instrText xml:space="preserve"> SEQ Fig. \* ARABIC </w:instrText>
      </w:r>
      <w:r w:rsidR="00B52F82">
        <w:fldChar w:fldCharType="separate"/>
      </w:r>
      <w:r w:rsidR="00B94F1F">
        <w:rPr>
          <w:noProof/>
        </w:rPr>
        <w:t>2</w:t>
      </w:r>
      <w:r w:rsidR="00B52F82">
        <w:rPr>
          <w:noProof/>
        </w:rPr>
        <w:fldChar w:fldCharType="end"/>
      </w:r>
      <w:r>
        <w:t>.  Relation entre la vitesse des roues et les vitesses longitudinales et en rotation des robots</w:t>
      </w:r>
    </w:p>
    <w:p w:rsidR="00DC36C3" w:rsidRDefault="00DC36C3" w:rsidP="00DC36C3"/>
    <w:p w:rsidR="00DC36C3" w:rsidRDefault="00DC36C3" w:rsidP="00DC36C3">
      <w:r>
        <w:t xml:space="preserve">La relation entre la vitesse de rotation des deux roues gauche et droite, respectivement </w:t>
      </w:r>
      <w:r w:rsidRPr="00DC36C3">
        <w:rPr>
          <w:position w:val="-12"/>
        </w:rPr>
        <w:object w:dxaOrig="279" w:dyaOrig="360">
          <v:shape id="_x0000_i1036" type="#_x0000_t75" style="width:14.25pt;height:18.75pt" o:ole="">
            <v:imagedata r:id="rId24" o:title=""/>
          </v:shape>
          <o:OLEObject Type="Embed" ProgID="Equation.DSMT4" ShapeID="_x0000_i1036" DrawAspect="Content" ObjectID="_1696935894" r:id="rId25"/>
        </w:object>
      </w:r>
      <w:r>
        <w:t xml:space="preserve"> et </w:t>
      </w:r>
      <w:r w:rsidRPr="00DC36C3">
        <w:rPr>
          <w:position w:val="-12"/>
        </w:rPr>
        <w:object w:dxaOrig="279" w:dyaOrig="360">
          <v:shape id="_x0000_i1037" type="#_x0000_t75" style="width:14.25pt;height:18.75pt" o:ole="">
            <v:imagedata r:id="rId26" o:title=""/>
          </v:shape>
          <o:OLEObject Type="Embed" ProgID="Equation.DSMT4" ShapeID="_x0000_i1037" DrawAspect="Content" ObjectID="_1696935895" r:id="rId27"/>
        </w:object>
      </w:r>
      <w:r>
        <w:t xml:space="preserve">, et les signaux (de commande) </w:t>
      </w:r>
      <w:r w:rsidRPr="00DC36C3">
        <w:rPr>
          <w:position w:val="-12"/>
        </w:rPr>
        <w:object w:dxaOrig="660" w:dyaOrig="360">
          <v:shape id="_x0000_i1038" type="#_x0000_t75" style="width:33pt;height:18.75pt" o:ole="">
            <v:imagedata r:id="rId17" o:title=""/>
          </v:shape>
          <o:OLEObject Type="Embed" ProgID="Equation.DSMT4" ShapeID="_x0000_i1038" DrawAspect="Content" ObjectID="_1696935896" r:id="rId28"/>
        </w:object>
      </w:r>
      <w:r>
        <w:t xml:space="preserve"> et </w:t>
      </w:r>
      <w:r w:rsidRPr="00DC36C3">
        <w:rPr>
          <w:position w:val="-12"/>
        </w:rPr>
        <w:object w:dxaOrig="660" w:dyaOrig="360">
          <v:shape id="_x0000_i1039" type="#_x0000_t75" style="width:33pt;height:18.75pt" o:ole="">
            <v:imagedata r:id="rId19" o:title=""/>
          </v:shape>
          <o:OLEObject Type="Embed" ProgID="Equation.DSMT4" ShapeID="_x0000_i1039" DrawAspect="Content" ObjectID="_1696935897" r:id="rId29"/>
        </w:object>
      </w:r>
      <w:r>
        <w:t xml:space="preserve"> est donnée par :</w:t>
      </w:r>
    </w:p>
    <w:p w:rsidR="00DC36C3" w:rsidRDefault="00DC36C3" w:rsidP="00DC36C3">
      <w:pPr>
        <w:pStyle w:val="MTDisplayEquation"/>
      </w:pPr>
    </w:p>
    <w:p w:rsidR="00DC36C3" w:rsidRDefault="00DC36C3" w:rsidP="00637CD0">
      <w:pPr>
        <w:pStyle w:val="MTDisplayEquation"/>
      </w:pPr>
      <w:r>
        <w:tab/>
      </w:r>
      <w:r w:rsidR="001F784A" w:rsidRPr="001F784A">
        <w:rPr>
          <w:position w:val="-42"/>
        </w:rPr>
        <w:object w:dxaOrig="1740" w:dyaOrig="940">
          <v:shape id="_x0000_i1040" type="#_x0000_t75" style="width:87pt;height:47.25pt" o:ole="">
            <v:imagedata r:id="rId30" o:title=""/>
          </v:shape>
          <o:OLEObject Type="Embed" ProgID="Equation.DSMT4" ShapeID="_x0000_i1040" DrawAspect="Content" ObjectID="_1696935898" r:id="rId31"/>
        </w:object>
      </w:r>
      <w:r>
        <w:tab/>
      </w:r>
      <w:r w:rsidR="00D64A4B">
        <w:fldChar w:fldCharType="begin"/>
      </w:r>
      <w:r w:rsidR="00637CD0">
        <w:instrText xml:space="preserve"> MACROBUTTON MTPlaceRef \* MERGEFORMAT </w:instrText>
      </w:r>
      <w:r w:rsidR="00D64A4B">
        <w:fldChar w:fldCharType="begin"/>
      </w:r>
      <w:r w:rsidR="00637CD0">
        <w:instrText xml:space="preserve"> SEQ MTEqn \h \* MERGEFORMAT </w:instrText>
      </w:r>
      <w:r w:rsidR="00D64A4B">
        <w:fldChar w:fldCharType="end"/>
      </w:r>
      <w:r w:rsidR="00637CD0"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2</w:instrText>
      </w:r>
      <w:r w:rsidR="00B52F82">
        <w:rPr>
          <w:noProof/>
        </w:rPr>
        <w:fldChar w:fldCharType="end"/>
      </w:r>
      <w:r w:rsidR="00637CD0">
        <w:instrText>)</w:instrText>
      </w:r>
      <w:r w:rsidR="00D64A4B">
        <w:fldChar w:fldCharType="end"/>
      </w:r>
    </w:p>
    <w:p w:rsidR="00DC36C3" w:rsidRDefault="00DC36C3" w:rsidP="00DC36C3"/>
    <w:p w:rsidR="001F784A" w:rsidRDefault="00DC36C3" w:rsidP="00DC36C3">
      <w:r>
        <w:t xml:space="preserve">avec </w:t>
      </w:r>
      <w:r>
        <w:rPr>
          <w:i/>
          <w:iCs/>
        </w:rPr>
        <w:t>L</w:t>
      </w:r>
      <w:r>
        <w:t xml:space="preserve"> la demi-largeur de voie du robot, </w:t>
      </w:r>
      <w:r>
        <w:rPr>
          <w:i/>
          <w:iCs/>
        </w:rPr>
        <w:t>R</w:t>
      </w:r>
      <w:r>
        <w:t xml:space="preserve"> le rayon des roues.</w:t>
      </w:r>
    </w:p>
    <w:p w:rsidR="00DC36C3" w:rsidRDefault="003B5CF9" w:rsidP="00DC36C3">
      <w:r>
        <w:tab/>
      </w:r>
    </w:p>
    <w:p w:rsidR="001F784A" w:rsidRDefault="001F784A" w:rsidP="00DC36C3"/>
    <w:p w:rsidR="001F784A" w:rsidRPr="002D24F5" w:rsidRDefault="001F784A" w:rsidP="002D24F5">
      <w:r>
        <w:t xml:space="preserve">Comme montré sur la </w:t>
      </w:r>
      <w:r w:rsidR="00D64A4B">
        <w:fldChar w:fldCharType="begin"/>
      </w:r>
      <w:r>
        <w:instrText xml:space="preserve"> REF _Ref294081314 \h </w:instrText>
      </w:r>
      <w:r w:rsidR="00D64A4B">
        <w:fldChar w:fldCharType="separate"/>
      </w:r>
      <w:r w:rsidR="00B94F1F">
        <w:t xml:space="preserve">Fig. </w:t>
      </w:r>
      <w:r w:rsidR="00B94F1F">
        <w:rPr>
          <w:noProof/>
        </w:rPr>
        <w:t>1</w:t>
      </w:r>
      <w:r w:rsidR="00D64A4B">
        <w:fldChar w:fldCharType="end"/>
      </w:r>
      <w:r>
        <w:t xml:space="preserve"> on note </w:t>
      </w:r>
      <w:r w:rsidRPr="001F784A">
        <w:rPr>
          <w:i/>
          <w:iCs/>
        </w:rPr>
        <w:t>G</w:t>
      </w:r>
      <w:r w:rsidRPr="001F784A">
        <w:t xml:space="preserve"> </w:t>
      </w:r>
      <w:r w:rsidRPr="001F784A">
        <w:rPr>
          <w:position w:val="-14"/>
        </w:rPr>
        <w:object w:dxaOrig="700" w:dyaOrig="380">
          <v:shape id="_x0000_i1041" type="#_x0000_t75" style="width:35.25pt;height:18.75pt" o:ole="">
            <v:imagedata r:id="rId32" o:title=""/>
          </v:shape>
          <o:OLEObject Type="Embed" ProgID="Equation.DSMT4" ShapeID="_x0000_i1041" DrawAspect="Content" ObjectID="_1696935899" r:id="rId33"/>
        </w:object>
      </w:r>
      <w:r w:rsidRPr="001F784A">
        <w:t>le centre de gra</w:t>
      </w:r>
      <w:r>
        <w:t>v</w:t>
      </w:r>
      <w:r w:rsidRPr="001F784A">
        <w:t>ité</w:t>
      </w:r>
      <w:r>
        <w:t xml:space="preserve"> des deux robots, et</w:t>
      </w:r>
      <w:r>
        <w:rPr>
          <w:rFonts w:ascii="Kunstler Script" w:hAnsi="Kunstler Script"/>
        </w:rPr>
        <w:t xml:space="preserve">C </w:t>
      </w:r>
      <w:r>
        <w:t xml:space="preserve">  la trajectoire </w:t>
      </w:r>
      <w:r w:rsidR="004835A9">
        <w:t xml:space="preserve">(ou plus exactement chemin) </w:t>
      </w:r>
      <w:r>
        <w:t xml:space="preserve">qu’il devra suivre. </w:t>
      </w:r>
      <w:r w:rsidRPr="001F784A">
        <w:rPr>
          <w:position w:val="-4"/>
        </w:rPr>
        <w:object w:dxaOrig="180" w:dyaOrig="220">
          <v:shape id="_x0000_i1042" type="#_x0000_t75" style="width:9pt;height:11.25pt" o:ole="">
            <v:imagedata r:id="rId34" o:title=""/>
          </v:shape>
          <o:OLEObject Type="Embed" ProgID="Equation.DSMT4" ShapeID="_x0000_i1042" DrawAspect="Content" ObjectID="_1696935900" r:id="rId35"/>
        </w:object>
      </w:r>
      <w:r>
        <w:t xml:space="preserve"> représente l’inter-distance entre le centre de gravité </w:t>
      </w:r>
      <w:r w:rsidRPr="00DC36C3">
        <w:rPr>
          <w:position w:val="-14"/>
        </w:rPr>
        <w:object w:dxaOrig="600" w:dyaOrig="380">
          <v:shape id="_x0000_i1043" type="#_x0000_t75" style="width:30pt;height:18.75pt" o:ole="">
            <v:imagedata r:id="rId11" o:title=""/>
          </v:shape>
          <o:OLEObject Type="Embed" ProgID="Equation.DSMT4" ShapeID="_x0000_i1043" DrawAspect="Content" ObjectID="_1696935901" r:id="rId36"/>
        </w:object>
      </w:r>
      <w:r>
        <w:t xml:space="preserve"> de chaque robot </w:t>
      </w:r>
      <w:r w:rsidRPr="001F784A">
        <w:rPr>
          <w:i/>
          <w:iCs/>
        </w:rPr>
        <w:t>R</w:t>
      </w:r>
      <w:r w:rsidRPr="00BF116C">
        <w:rPr>
          <w:i/>
          <w:iCs/>
          <w:vertAlign w:val="subscript"/>
        </w:rPr>
        <w:t>i</w:t>
      </w:r>
      <w:r>
        <w:t xml:space="preserve">, </w:t>
      </w:r>
      <w:r w:rsidRPr="001F784A">
        <w:rPr>
          <w:position w:val="-4"/>
        </w:rPr>
        <w:object w:dxaOrig="160" w:dyaOrig="180">
          <v:shape id="_x0000_i1044" type="#_x0000_t75" style="width:8.25pt;height:9pt" o:ole="">
            <v:imagedata r:id="rId37" o:title=""/>
          </v:shape>
          <o:OLEObject Type="Embed" ProgID="Equation.DSMT4" ShapeID="_x0000_i1044" DrawAspect="Content" ObjectID="_1696935902" r:id="rId38"/>
        </w:object>
      </w:r>
      <w:r>
        <w:t xml:space="preserve"> l’écart de </w:t>
      </w:r>
      <w:r>
        <w:rPr>
          <w:i/>
          <w:iCs/>
        </w:rPr>
        <w:t>G</w:t>
      </w:r>
      <w:r>
        <w:t xml:space="preserve"> à </w:t>
      </w:r>
      <w:smartTag w:uri="urn:schemas-microsoft-com:office:smarttags" w:element="PersonName">
        <w:smartTagPr>
          <w:attr w:name="ProductID" w:val="la trajectoire C"/>
        </w:smartTagPr>
        <w:r>
          <w:t xml:space="preserve">la trajectoire </w:t>
        </w:r>
        <w:r>
          <w:rPr>
            <w:rFonts w:ascii="Kunstler Script" w:hAnsi="Kunstler Script"/>
          </w:rPr>
          <w:t>C</w:t>
        </w:r>
      </w:smartTag>
      <w:r w:rsidRPr="001F784A">
        <w:t xml:space="preserve">   projeté</w:t>
      </w:r>
      <w:r>
        <w:t xml:space="preserve"> sur l’axe reliant le centre de gravité des deux robots.</w:t>
      </w:r>
      <w:r w:rsidR="002D24F5">
        <w:t xml:space="preserve"> </w:t>
      </w:r>
      <w:r>
        <w:t xml:space="preserve">On note enfin </w:t>
      </w:r>
      <w:r w:rsidRPr="001F784A">
        <w:rPr>
          <w:position w:val="-10"/>
        </w:rPr>
        <w:object w:dxaOrig="200" w:dyaOrig="279">
          <v:shape id="_x0000_i1045" type="#_x0000_t75" style="width:9.75pt;height:14.25pt" o:ole="">
            <v:imagedata r:id="rId39" o:title=""/>
          </v:shape>
          <o:OLEObject Type="Embed" ProgID="Equation.DSMT4" ShapeID="_x0000_i1045" DrawAspect="Content" ObjectID="_1696935903" r:id="rId40"/>
        </w:object>
      </w:r>
      <w:r w:rsidR="00BF116C">
        <w:t xml:space="preserve"> l’angle </w:t>
      </w:r>
      <w:r w:rsidR="002D24F5">
        <w:t xml:space="preserve">que fait la vitesse </w:t>
      </w:r>
      <w:r w:rsidR="002D24F5" w:rsidRPr="002D24F5">
        <w:rPr>
          <w:position w:val="-12"/>
        </w:rPr>
        <w:object w:dxaOrig="220" w:dyaOrig="360">
          <v:shape id="_x0000_i1046" type="#_x0000_t75" style="width:11.25pt;height:18.75pt" o:ole="">
            <v:imagedata r:id="rId41" o:title=""/>
          </v:shape>
          <o:OLEObject Type="Embed" ProgID="Equation.DSMT4" ShapeID="_x0000_i1046" DrawAspect="Content" ObjectID="_1696935904" r:id="rId42"/>
        </w:object>
      </w:r>
      <w:r w:rsidR="002D24F5">
        <w:t xml:space="preserve"> du robot </w:t>
      </w:r>
      <w:r w:rsidR="002D24F5" w:rsidRPr="002D24F5">
        <w:rPr>
          <w:i/>
          <w:iCs/>
        </w:rPr>
        <w:t>R</w:t>
      </w:r>
      <w:r w:rsidR="002D24F5" w:rsidRPr="002D24F5">
        <w:rPr>
          <w:i/>
          <w:iCs/>
          <w:vertAlign w:val="subscript"/>
        </w:rPr>
        <w:t>2</w:t>
      </w:r>
      <w:r w:rsidR="002D24F5">
        <w:t xml:space="preserve"> par rapport à l’axe reliant les deux centres de gravité des deux robots.</w:t>
      </w:r>
    </w:p>
    <w:p w:rsidR="001F784A" w:rsidRDefault="001F784A" w:rsidP="00DC36C3"/>
    <w:p w:rsidR="001F784A" w:rsidRDefault="001F784A" w:rsidP="00DC36C3"/>
    <w:p w:rsidR="001F784A" w:rsidRDefault="00723936" w:rsidP="001F784A">
      <w:pPr>
        <w:pStyle w:val="Titre2"/>
      </w:pPr>
      <w:r>
        <w:t xml:space="preserve"> </w:t>
      </w:r>
      <w:bookmarkStart w:id="16" w:name="_Toc305505017"/>
      <w:r w:rsidR="001F784A">
        <w:t>Formulation des objectifs de commande</w:t>
      </w:r>
      <w:bookmarkEnd w:id="16"/>
    </w:p>
    <w:p w:rsidR="001F784A" w:rsidRDefault="001F784A" w:rsidP="001F784A"/>
    <w:p w:rsidR="001F784A" w:rsidRDefault="00EB72AA" w:rsidP="00B47154">
      <w:r>
        <w:t>Exprimé littéralement, l’objectif de « l’essieu virtuel</w:t>
      </w:r>
      <w:r w:rsidR="00B47154">
        <w:t xml:space="preserve"> »</w:t>
      </w:r>
      <w:r>
        <w:t xml:space="preserve"> est de voire les deux robots </w:t>
      </w:r>
      <w:r>
        <w:rPr>
          <w:i/>
          <w:iCs/>
        </w:rPr>
        <w:t>R</w:t>
      </w:r>
      <w:r w:rsidRPr="00EB72AA"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 w:rsidRPr="00EB72AA">
        <w:t>évolu</w:t>
      </w:r>
      <w:r>
        <w:t xml:space="preserve">er parallèlement l’un à l’autre (à tout instant </w:t>
      </w:r>
      <w:r>
        <w:rPr>
          <w:i/>
          <w:iCs/>
        </w:rPr>
        <w:t>t</w:t>
      </w:r>
      <w:r>
        <w:t xml:space="preserve"> </w:t>
      </w:r>
      <w:r w:rsidRPr="00EB72AA">
        <w:rPr>
          <w:position w:val="-12"/>
        </w:rPr>
        <w:object w:dxaOrig="220" w:dyaOrig="360">
          <v:shape id="_x0000_i1047" type="#_x0000_t75" style="width:11.25pt;height:18.75pt" o:ole="">
            <v:imagedata r:id="rId43" o:title=""/>
          </v:shape>
          <o:OLEObject Type="Embed" ProgID="Equation.DSMT4" ShapeID="_x0000_i1047" DrawAspect="Content" ObjectID="_1696935905" r:id="rId44"/>
        </w:object>
      </w:r>
      <w:r>
        <w:t xml:space="preserve"> et </w:t>
      </w:r>
      <w:r w:rsidRPr="00EB72AA">
        <w:rPr>
          <w:position w:val="-12"/>
        </w:rPr>
        <w:object w:dxaOrig="220" w:dyaOrig="360">
          <v:shape id="_x0000_i1048" type="#_x0000_t75" style="width:11.25pt;height:18.75pt" o:ole="">
            <v:imagedata r:id="rId45" o:title=""/>
          </v:shape>
          <o:OLEObject Type="Embed" ProgID="Equation.DSMT4" ShapeID="_x0000_i1048" DrawAspect="Content" ObjectID="_1696935906" r:id="rId46"/>
        </w:object>
      </w:r>
      <w:r>
        <w:t xml:space="preserve"> doivent être colinéaire</w:t>
      </w:r>
      <w:r w:rsidR="00D21D30">
        <w:rPr>
          <w:rStyle w:val="Appelnotedebasdep"/>
        </w:rPr>
        <w:footnoteReference w:id="1"/>
      </w:r>
      <w:r>
        <w:t xml:space="preserve"> et </w:t>
      </w:r>
      <w:r w:rsidRPr="001F784A">
        <w:rPr>
          <w:position w:val="-10"/>
        </w:rPr>
        <w:object w:dxaOrig="999" w:dyaOrig="300">
          <v:shape id="_x0000_i1049" type="#_x0000_t75" style="width:50.25pt;height:15pt" o:ole="">
            <v:imagedata r:id="rId47" o:title=""/>
          </v:shape>
          <o:OLEObject Type="Embed" ProgID="Equation.DSMT4" ShapeID="_x0000_i1049" DrawAspect="Content" ObjectID="_1696935907" r:id="rId48"/>
        </w:object>
      </w:r>
      <w:r>
        <w:t>)</w:t>
      </w:r>
      <w:r w:rsidR="00D21D30">
        <w:t xml:space="preserve">, en maintenant une inter-distance </w:t>
      </w:r>
      <w:r w:rsidR="00D21D30" w:rsidRPr="00D21D30">
        <w:rPr>
          <w:position w:val="-4"/>
        </w:rPr>
        <w:object w:dxaOrig="180" w:dyaOrig="220">
          <v:shape id="_x0000_i1050" type="#_x0000_t75" style="width:9pt;height:11.25pt" o:ole="">
            <v:imagedata r:id="rId49" o:title=""/>
          </v:shape>
          <o:OLEObject Type="Embed" ProgID="Equation.DSMT4" ShapeID="_x0000_i1050" DrawAspect="Content" ObjectID="_1696935908" r:id="rId50"/>
        </w:object>
      </w:r>
      <w:r w:rsidR="00D21D30">
        <w:t xml:space="preserve"> constante,  tout en assurant le suivi de chemin du centre de gravité </w:t>
      </w:r>
      <w:r w:rsidR="00D21D30" w:rsidRPr="00D21D30">
        <w:rPr>
          <w:i/>
          <w:iCs/>
        </w:rPr>
        <w:t>G</w:t>
      </w:r>
      <w:r w:rsidR="00D21D30">
        <w:t xml:space="preserve"> du système constitué des deux robots </w:t>
      </w:r>
      <w:r w:rsidR="00D21D30" w:rsidRPr="00D21D30">
        <w:rPr>
          <w:position w:val="-14"/>
        </w:rPr>
        <w:object w:dxaOrig="740" w:dyaOrig="380">
          <v:shape id="_x0000_i1051" type="#_x0000_t75" style="width:36.75pt;height:18.75pt" o:ole="">
            <v:imagedata r:id="rId51" o:title=""/>
          </v:shape>
          <o:OLEObject Type="Embed" ProgID="Equation.DSMT4" ShapeID="_x0000_i1051" DrawAspect="Content" ObjectID="_1696935909" r:id="rId52"/>
        </w:object>
      </w:r>
      <w:r w:rsidR="00D21D30">
        <w:t xml:space="preserve"> (asservissement en position</w:t>
      </w:r>
      <w:r w:rsidR="00D21D30">
        <w:rPr>
          <w:rStyle w:val="Appelnotedebasdep"/>
        </w:rPr>
        <w:footnoteReference w:id="2"/>
      </w:r>
      <w:r w:rsidR="00D21D30">
        <w:t xml:space="preserve"> </w:t>
      </w:r>
      <w:r w:rsidR="00D21D30" w:rsidRPr="001F784A">
        <w:rPr>
          <w:position w:val="-14"/>
        </w:rPr>
        <w:object w:dxaOrig="700" w:dyaOrig="380">
          <v:shape id="_x0000_i1052" type="#_x0000_t75" style="width:35.25pt;height:18.75pt" o:ole="">
            <v:imagedata r:id="rId32" o:title=""/>
          </v:shape>
          <o:OLEObject Type="Embed" ProgID="Equation.DSMT4" ShapeID="_x0000_i1052" DrawAspect="Content" ObjectID="_1696935910" r:id="rId53"/>
        </w:object>
      </w:r>
      <w:r w:rsidR="00D21D30">
        <w:t xml:space="preserve"> uniquement, aucune contrainte sur le temps pris pour parcourir la trajectoire désirée).</w:t>
      </w:r>
    </w:p>
    <w:p w:rsidR="003C6FDA" w:rsidRDefault="003C6FDA" w:rsidP="00D21D30"/>
    <w:p w:rsidR="003C6FDA" w:rsidRDefault="003C6FDA" w:rsidP="00D21D30">
      <w:r>
        <w:t>Une première mise en équation de ce problème pourrait être</w:t>
      </w:r>
    </w:p>
    <w:p w:rsidR="003C6FDA" w:rsidRDefault="003C6FDA" w:rsidP="00D21D30"/>
    <w:p w:rsidR="003C6FDA" w:rsidRDefault="003C6FDA" w:rsidP="00637CD0">
      <w:pPr>
        <w:pStyle w:val="MTDisplayEquation"/>
      </w:pPr>
      <w:r>
        <w:lastRenderedPageBreak/>
        <w:tab/>
      </w:r>
      <w:r w:rsidRPr="003C6FDA">
        <w:rPr>
          <w:position w:val="-72"/>
        </w:rPr>
        <w:object w:dxaOrig="1840" w:dyaOrig="1540">
          <v:shape id="_x0000_i1053" type="#_x0000_t75" style="width:92.25pt;height:77.25pt" o:ole="">
            <v:imagedata r:id="rId54" o:title=""/>
          </v:shape>
          <o:OLEObject Type="Embed" ProgID="Equation.DSMT4" ShapeID="_x0000_i1053" DrawAspect="Content" ObjectID="_1696935911" r:id="rId55"/>
        </w:object>
      </w:r>
      <w:r>
        <w:t>.</w:t>
      </w:r>
      <w:r>
        <w:tab/>
      </w:r>
      <w:r w:rsidR="00D64A4B">
        <w:fldChar w:fldCharType="begin"/>
      </w:r>
      <w:r w:rsidR="00637CD0">
        <w:instrText xml:space="preserve"> MACROBUTTON MTPlaceRef \* MERGEFORMAT </w:instrText>
      </w:r>
      <w:r w:rsidR="00D64A4B">
        <w:fldChar w:fldCharType="begin"/>
      </w:r>
      <w:r w:rsidR="00637CD0">
        <w:instrText xml:space="preserve"> SEQ MTEqn \h \* MERGEFORMAT </w:instrText>
      </w:r>
      <w:r w:rsidR="00D64A4B">
        <w:fldChar w:fldCharType="end"/>
      </w:r>
      <w:bookmarkStart w:id="17" w:name="ZEqnNum674564"/>
      <w:r w:rsidR="00637CD0"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3</w:instrText>
      </w:r>
      <w:r w:rsidR="00B52F82">
        <w:rPr>
          <w:noProof/>
        </w:rPr>
        <w:fldChar w:fldCharType="end"/>
      </w:r>
      <w:r w:rsidR="00637CD0">
        <w:instrText>)</w:instrText>
      </w:r>
      <w:bookmarkEnd w:id="17"/>
      <w:r w:rsidR="00D64A4B">
        <w:fldChar w:fldCharType="end"/>
      </w:r>
    </w:p>
    <w:p w:rsidR="003C6FDA" w:rsidRDefault="003C6FDA" w:rsidP="003C6FDA"/>
    <w:p w:rsidR="003C6FDA" w:rsidRDefault="003C6FDA" w:rsidP="003C6FDA">
      <w:r>
        <w:t xml:space="preserve">Exprimé dans le repère absolu </w:t>
      </w:r>
      <w:r>
        <w:rPr>
          <w:rFonts w:ascii="Kunstler Script" w:hAnsi="Kunstler Script"/>
        </w:rPr>
        <w:t>R</w:t>
      </w:r>
      <w:r>
        <w:rPr>
          <w:rFonts w:ascii="Kunstler Script" w:hAnsi="Kunstler Script"/>
          <w:vertAlign w:val="subscript"/>
        </w:rPr>
        <w:t xml:space="preserve">0 </w:t>
      </w:r>
      <w:r w:rsidRPr="003C6FDA">
        <w:t>,  le suivi</w:t>
      </w:r>
      <w:r>
        <w:t xml:space="preserve"> de trajectoire peut être réécrit de la manière suivante,</w:t>
      </w:r>
    </w:p>
    <w:p w:rsidR="003C6FDA" w:rsidRDefault="003C6FDA" w:rsidP="003C6FDA"/>
    <w:p w:rsidR="003C6FDA" w:rsidRDefault="003C6FDA" w:rsidP="00637CD0">
      <w:pPr>
        <w:pStyle w:val="MTDisplayEquation"/>
      </w:pPr>
      <w:r>
        <w:tab/>
      </w:r>
      <w:r w:rsidR="000E4A46" w:rsidRPr="00994E10">
        <w:rPr>
          <w:position w:val="-112"/>
        </w:rPr>
        <w:object w:dxaOrig="3400" w:dyaOrig="2340">
          <v:shape id="_x0000_i1054" type="#_x0000_t75" style="width:170.25pt;height:117pt" o:ole="">
            <v:imagedata r:id="rId56" o:title=""/>
          </v:shape>
          <o:OLEObject Type="Embed" ProgID="Equation.DSMT4" ShapeID="_x0000_i1054" DrawAspect="Content" ObjectID="_1696935912" r:id="rId57"/>
        </w:object>
      </w:r>
      <w:r>
        <w:tab/>
      </w:r>
      <w:r w:rsidR="00D64A4B">
        <w:fldChar w:fldCharType="begin"/>
      </w:r>
      <w:r w:rsidR="00637CD0">
        <w:instrText xml:space="preserve"> MACROBUTTON MTPlaceRef \* MERGEFORMAT </w:instrText>
      </w:r>
      <w:r w:rsidR="00D64A4B">
        <w:fldChar w:fldCharType="begin"/>
      </w:r>
      <w:r w:rsidR="00637CD0">
        <w:instrText xml:space="preserve"> SEQ MTEqn \h \* MERGEFORMAT </w:instrText>
      </w:r>
      <w:r w:rsidR="00D64A4B">
        <w:fldChar w:fldCharType="end"/>
      </w:r>
      <w:r w:rsidR="00637CD0"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4</w:instrText>
      </w:r>
      <w:r w:rsidR="00B52F82">
        <w:rPr>
          <w:noProof/>
        </w:rPr>
        <w:fldChar w:fldCharType="end"/>
      </w:r>
      <w:r w:rsidR="00637CD0">
        <w:instrText>)</w:instrText>
      </w:r>
      <w:r w:rsidR="00D64A4B">
        <w:fldChar w:fldCharType="end"/>
      </w:r>
    </w:p>
    <w:p w:rsidR="003C6FDA" w:rsidRPr="003C6FDA" w:rsidRDefault="003C6FDA" w:rsidP="003C6FDA"/>
    <w:p w:rsidR="003C6FDA" w:rsidRDefault="004835A9" w:rsidP="004835A9">
      <w:pPr>
        <w:spacing w:line="360" w:lineRule="auto"/>
      </w:pPr>
      <w:r>
        <w:t xml:space="preserve">où </w:t>
      </w:r>
      <w:r w:rsidRPr="004835A9">
        <w:rPr>
          <w:position w:val="-16"/>
        </w:rPr>
        <w:object w:dxaOrig="820" w:dyaOrig="420">
          <v:shape id="_x0000_i1055" type="#_x0000_t75" style="width:41.25pt;height:21pt" o:ole="">
            <v:imagedata r:id="rId58" o:title=""/>
          </v:shape>
          <o:OLEObject Type="Embed" ProgID="Equation.DSMT4" ShapeID="_x0000_i1055" DrawAspect="Content" ObjectID="_1696935913" r:id="rId59"/>
        </w:object>
      </w:r>
      <w:r>
        <w:t xml:space="preserve"> représente le chemin de référence </w:t>
      </w:r>
      <w:r>
        <w:rPr>
          <w:rFonts w:ascii="Kunstler Script" w:hAnsi="Kunstler Script"/>
        </w:rPr>
        <w:t>C</w:t>
      </w:r>
      <w:r w:rsidRPr="004835A9">
        <w:t>.</w:t>
      </w:r>
    </w:p>
    <w:p w:rsidR="0050672E" w:rsidRPr="005E4F76" w:rsidRDefault="008932AA" w:rsidP="005067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3604260" cy="3232150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2E" w:rsidRDefault="0050672E" w:rsidP="0050672E">
      <w:pPr>
        <w:pStyle w:val="Lgende"/>
        <w:jc w:val="center"/>
      </w:pPr>
      <w:bookmarkStart w:id="18" w:name="_Ref294085525"/>
      <w:r>
        <w:t xml:space="preserve">Fig. </w:t>
      </w:r>
      <w:r w:rsidR="00B52F82">
        <w:fldChar w:fldCharType="begin"/>
      </w:r>
      <w:r w:rsidR="00B52F82">
        <w:instrText xml:space="preserve"> SEQ Fig. \* ARABIC </w:instrText>
      </w:r>
      <w:r w:rsidR="00B52F82">
        <w:fldChar w:fldCharType="separate"/>
      </w:r>
      <w:r w:rsidR="00B94F1F">
        <w:rPr>
          <w:noProof/>
        </w:rPr>
        <w:t>3</w:t>
      </w:r>
      <w:r w:rsidR="00B52F82">
        <w:rPr>
          <w:noProof/>
        </w:rPr>
        <w:fldChar w:fldCharType="end"/>
      </w:r>
      <w:bookmarkEnd w:id="18"/>
      <w:r>
        <w:t>.  Expression des objectifs de commande sur la base des inter-distances entre les deux robots</w:t>
      </w:r>
    </w:p>
    <w:p w:rsidR="0050672E" w:rsidRDefault="0050672E" w:rsidP="0050672E">
      <w:pPr>
        <w:spacing w:line="360" w:lineRule="auto"/>
      </w:pPr>
    </w:p>
    <w:p w:rsidR="004835A9" w:rsidRDefault="004835A9" w:rsidP="0050672E">
      <w:pPr>
        <w:spacing w:line="360" w:lineRule="auto"/>
      </w:pPr>
      <w:r>
        <w:t>Les trois dernières conditions exprimant la relation inter-robots (parallélisme à tout instant, inter-distance constante) doi</w:t>
      </w:r>
      <w:r w:rsidR="0050672E">
        <w:t xml:space="preserve">vent pouvoir être réécrites sur la base des inter-distances </w:t>
      </w:r>
      <w:r w:rsidR="0050672E" w:rsidRPr="0050672E">
        <w:rPr>
          <w:position w:val="-12"/>
        </w:rPr>
        <w:object w:dxaOrig="300" w:dyaOrig="360">
          <v:shape id="_x0000_i1056" type="#_x0000_t75" style="width:15pt;height:18.75pt" o:ole="">
            <v:imagedata r:id="rId61" o:title=""/>
          </v:shape>
          <o:OLEObject Type="Embed" ProgID="Equation.DSMT4" ShapeID="_x0000_i1056" DrawAspect="Content" ObjectID="_1696935914" r:id="rId62"/>
        </w:object>
      </w:r>
      <w:r w:rsidR="0050672E">
        <w:t xml:space="preserve"> et </w:t>
      </w:r>
      <w:r w:rsidR="0050672E" w:rsidRPr="0050672E">
        <w:rPr>
          <w:position w:val="-12"/>
        </w:rPr>
        <w:object w:dxaOrig="300" w:dyaOrig="360">
          <v:shape id="_x0000_i1057" type="#_x0000_t75" style="width:15pt;height:18.75pt" o:ole="">
            <v:imagedata r:id="rId63" o:title=""/>
          </v:shape>
          <o:OLEObject Type="Embed" ProgID="Equation.DSMT4" ShapeID="_x0000_i1057" DrawAspect="Content" ObjectID="_1696935915" r:id="rId64"/>
        </w:object>
      </w:r>
      <w:r w:rsidR="0050672E">
        <w:t xml:space="preserve"> représentées sur la </w:t>
      </w:r>
      <w:r w:rsidR="00D64A4B">
        <w:fldChar w:fldCharType="begin"/>
      </w:r>
      <w:r w:rsidR="0050672E">
        <w:instrText xml:space="preserve"> REF _Ref294085525 \h </w:instrText>
      </w:r>
      <w:r w:rsidR="00D64A4B">
        <w:fldChar w:fldCharType="separate"/>
      </w:r>
      <w:r w:rsidR="00B94F1F">
        <w:t xml:space="preserve">Fig. </w:t>
      </w:r>
      <w:r w:rsidR="00B94F1F">
        <w:rPr>
          <w:noProof/>
        </w:rPr>
        <w:t>3</w:t>
      </w:r>
      <w:r w:rsidR="00D64A4B">
        <w:fldChar w:fldCharType="end"/>
      </w:r>
      <w:r w:rsidR="0050672E">
        <w:t>.</w:t>
      </w:r>
    </w:p>
    <w:p w:rsidR="0050672E" w:rsidRDefault="0050672E" w:rsidP="0050672E">
      <w:pPr>
        <w:spacing w:line="360" w:lineRule="auto"/>
      </w:pPr>
    </w:p>
    <w:p w:rsidR="0050672E" w:rsidRDefault="0050672E" w:rsidP="00637CD0">
      <w:pPr>
        <w:pStyle w:val="MTDisplayEquation"/>
      </w:pPr>
      <w:r>
        <w:lastRenderedPageBreak/>
        <w:tab/>
      </w:r>
      <w:r w:rsidRPr="0050672E">
        <w:rPr>
          <w:position w:val="-80"/>
        </w:rPr>
        <w:object w:dxaOrig="2940" w:dyaOrig="1700">
          <v:shape id="_x0000_i1058" type="#_x0000_t75" style="width:147pt;height:85.5pt" o:ole="">
            <v:imagedata r:id="rId65" o:title=""/>
          </v:shape>
          <o:OLEObject Type="Embed" ProgID="Equation.DSMT4" ShapeID="_x0000_i1058" DrawAspect="Content" ObjectID="_1696935916" r:id="rId66"/>
        </w:object>
      </w:r>
      <w:r>
        <w:tab/>
      </w:r>
      <w:r w:rsidR="00D64A4B">
        <w:fldChar w:fldCharType="begin"/>
      </w:r>
      <w:r w:rsidR="00637CD0">
        <w:instrText xml:space="preserve"> MACROBUTTON MTPlaceRef \* MERGEFORMAT </w:instrText>
      </w:r>
      <w:r w:rsidR="00D64A4B">
        <w:fldChar w:fldCharType="begin"/>
      </w:r>
      <w:r w:rsidR="00637CD0">
        <w:instrText xml:space="preserve"> SEQ MTEqn \h \* MERGEFORMAT </w:instrText>
      </w:r>
      <w:r w:rsidR="00D64A4B">
        <w:fldChar w:fldCharType="end"/>
      </w:r>
      <w:bookmarkStart w:id="19" w:name="ZEqnNum460726"/>
      <w:r w:rsidR="00637CD0"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5</w:instrText>
      </w:r>
      <w:r w:rsidR="00B52F82">
        <w:rPr>
          <w:noProof/>
        </w:rPr>
        <w:fldChar w:fldCharType="end"/>
      </w:r>
      <w:r w:rsidR="00637CD0">
        <w:instrText>)</w:instrText>
      </w:r>
      <w:bookmarkEnd w:id="19"/>
      <w:r w:rsidR="00D64A4B">
        <w:fldChar w:fldCharType="end"/>
      </w:r>
    </w:p>
    <w:p w:rsidR="0050672E" w:rsidRDefault="0050672E" w:rsidP="0050672E"/>
    <w:p w:rsidR="0050672E" w:rsidRDefault="0050672E" w:rsidP="0050672E">
      <w:r>
        <w:t>Reste encore à trouver le bon repère pour exprimer de la façon la plus pratique les deux dernières conditions en fonction des états des deux robots.</w:t>
      </w:r>
    </w:p>
    <w:p w:rsidR="0050672E" w:rsidRDefault="0050672E" w:rsidP="0050672E"/>
    <w:p w:rsidR="0050672E" w:rsidRDefault="0050672E" w:rsidP="0050672E"/>
    <w:p w:rsidR="0073191F" w:rsidRDefault="0073191F" w:rsidP="0073191F">
      <w:pPr>
        <w:pStyle w:val="Titre1"/>
      </w:pPr>
      <w:bookmarkStart w:id="20" w:name="_Toc305505018"/>
      <w:r>
        <w:t>Résolution du problème de commande par linéarisation par bouclage du système complet</w:t>
      </w:r>
      <w:bookmarkEnd w:id="20"/>
    </w:p>
    <w:p w:rsidR="0073191F" w:rsidRDefault="0073191F" w:rsidP="0073191F"/>
    <w:p w:rsidR="009824AC" w:rsidRDefault="009824AC" w:rsidP="009824AC">
      <w:pPr>
        <w:pStyle w:val="Titre2"/>
      </w:pPr>
      <w:r>
        <w:t xml:space="preserve"> </w:t>
      </w:r>
      <w:bookmarkStart w:id="21" w:name="_Toc305505020"/>
      <w:r>
        <w:t>Modélisation du système complet par concaténation des deux sous-systèmes</w:t>
      </w:r>
      <w:bookmarkEnd w:id="21"/>
    </w:p>
    <w:p w:rsidR="00BD0757" w:rsidRDefault="00BD0757" w:rsidP="00620B41"/>
    <w:p w:rsidR="00620B41" w:rsidRDefault="00620B41" w:rsidP="00620B41">
      <w:r>
        <w:t xml:space="preserve"> Ayant dans notre cas 6 équations d’états (vecteur d’état </w:t>
      </w:r>
      <w:r w:rsidRPr="00E915B7">
        <w:rPr>
          <w:position w:val="-14"/>
        </w:rPr>
        <w:object w:dxaOrig="1620" w:dyaOrig="440">
          <v:shape id="_x0000_i1073" type="#_x0000_t75" style="width:81pt;height:21.75pt" o:ole="">
            <v:imagedata r:id="rId67" o:title=""/>
          </v:shape>
          <o:OLEObject Type="Embed" ProgID="Equation.DSMT4" ShapeID="_x0000_i1073" DrawAspect="Content" ObjectID="_1696935917" r:id="rId68"/>
        </w:object>
      </w:r>
      <w:r>
        <w:t xml:space="preserve">) et 4 entrées de commande </w:t>
      </w:r>
      <w:r w:rsidRPr="00766FCC">
        <w:rPr>
          <w:position w:val="-14"/>
        </w:rPr>
        <w:object w:dxaOrig="1120" w:dyaOrig="440">
          <v:shape id="_x0000_i1074" type="#_x0000_t75" style="width:56.25pt;height:21.75pt" o:ole="">
            <v:imagedata r:id="rId69" o:title=""/>
          </v:shape>
          <o:OLEObject Type="Embed" ProgID="Equation.DSMT4" ShapeID="_x0000_i1074" DrawAspect="Content" ObjectID="_1696935918" r:id="rId70"/>
        </w:object>
      </w:r>
      <w:r>
        <w:t xml:space="preserve"> , on suppose pouvoir trouver 4 sorties plates permettant d’aboutir à 4 sous-systèmes linéarisés d’ordre 2, via l’extension dynamique </w:t>
      </w:r>
      <w:r w:rsidR="00B47154" w:rsidRPr="00B47154">
        <w:rPr>
          <w:position w:val="-12"/>
        </w:rPr>
        <w:object w:dxaOrig="639" w:dyaOrig="360">
          <v:shape id="_x0000_i1075" type="#_x0000_t75" style="width:31.5pt;height:18.75pt" o:ole="">
            <v:imagedata r:id="rId71" o:title=""/>
          </v:shape>
          <o:OLEObject Type="Embed" ProgID="Equation.DSMT4" ShapeID="_x0000_i1075" DrawAspect="Content" ObjectID="_1696935919" r:id="rId72"/>
        </w:object>
      </w:r>
      <w:r w:rsidR="00B47154">
        <w:t xml:space="preserve">, </w:t>
      </w:r>
      <w:r w:rsidR="00B47154" w:rsidRPr="00B47154">
        <w:rPr>
          <w:position w:val="-12"/>
        </w:rPr>
        <w:object w:dxaOrig="660" w:dyaOrig="360">
          <v:shape id="_x0000_i1076" type="#_x0000_t75" style="width:33pt;height:18.75pt" o:ole="">
            <v:imagedata r:id="rId73" o:title=""/>
          </v:shape>
          <o:OLEObject Type="Embed" ProgID="Equation.DSMT4" ShapeID="_x0000_i1076" DrawAspect="Content" ObjectID="_1696935920" r:id="rId74"/>
        </w:object>
      </w:r>
      <w:r>
        <w:t>:</w:t>
      </w:r>
    </w:p>
    <w:p w:rsidR="00620B41" w:rsidRDefault="00620B41" w:rsidP="00620B41"/>
    <w:p w:rsidR="00620B41" w:rsidRDefault="00620B41" w:rsidP="00637CD0">
      <w:pPr>
        <w:pStyle w:val="MTDisplayEquation"/>
      </w:pPr>
      <w:r>
        <w:tab/>
      </w:r>
      <w:r w:rsidR="00B47154" w:rsidRPr="00637CD0">
        <w:rPr>
          <w:position w:val="-124"/>
        </w:rPr>
        <w:object w:dxaOrig="1400" w:dyaOrig="2580">
          <v:shape id="_x0000_i1077" type="#_x0000_t75" style="width:70.5pt;height:129pt" o:ole="">
            <v:imagedata r:id="rId75" o:title=""/>
          </v:shape>
          <o:OLEObject Type="Embed" ProgID="Equation.DSMT4" ShapeID="_x0000_i1077" DrawAspect="Content" ObjectID="_1696935921" r:id="rId76"/>
        </w:object>
      </w:r>
      <w:r w:rsidR="00994E10">
        <w:t>.</w:t>
      </w:r>
      <w:r>
        <w:tab/>
      </w:r>
      <w:r w:rsidR="00D64A4B">
        <w:fldChar w:fldCharType="begin"/>
      </w:r>
      <w:r w:rsidR="00637CD0">
        <w:instrText xml:space="preserve"> MACROBUTTON MTPlaceRef \* MERGEFORMAT </w:instrText>
      </w:r>
      <w:r w:rsidR="00D64A4B">
        <w:fldChar w:fldCharType="begin"/>
      </w:r>
      <w:r w:rsidR="00637CD0">
        <w:instrText xml:space="preserve"> SEQ MTEqn \h \* MERGEFORMAT </w:instrText>
      </w:r>
      <w:r w:rsidR="00D64A4B">
        <w:fldChar w:fldCharType="end"/>
      </w:r>
      <w:bookmarkStart w:id="22" w:name="ZEqnNum529301"/>
      <w:r w:rsidR="00637CD0"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9</w:instrText>
      </w:r>
      <w:r w:rsidR="00B52F82">
        <w:rPr>
          <w:noProof/>
        </w:rPr>
        <w:fldChar w:fldCharType="end"/>
      </w:r>
      <w:r w:rsidR="00637CD0">
        <w:instrText>)</w:instrText>
      </w:r>
      <w:bookmarkEnd w:id="22"/>
      <w:r w:rsidR="00D64A4B">
        <w:fldChar w:fldCharType="end"/>
      </w:r>
    </w:p>
    <w:p w:rsidR="00620B41" w:rsidRDefault="00620B41" w:rsidP="0050672E"/>
    <w:p w:rsidR="00994E10" w:rsidRDefault="00994E10" w:rsidP="00B47154">
      <w:r>
        <w:t>Les paragraphes suivants présente</w:t>
      </w:r>
      <w:r w:rsidR="00B47154">
        <w:t>nt</w:t>
      </w:r>
      <w:r>
        <w:t xml:space="preserve"> différents choix de sorties plates parmi celles proposées dans </w:t>
      </w:r>
      <w:r w:rsidR="00D64A4B">
        <w:rPr>
          <w:iCs/>
        </w:rPr>
        <w:fldChar w:fldCharType="begin"/>
      </w:r>
      <w:r>
        <w:rPr>
          <w:iCs/>
        </w:rPr>
        <w:instrText xml:space="preserve"> GOTOBUTTON ZEqnNum674564  \* MERGEFORMAT </w:instrText>
      </w:r>
      <w:r w:rsidR="00D64A4B">
        <w:rPr>
          <w:iCs/>
        </w:rPr>
        <w:fldChar w:fldCharType="begin"/>
      </w:r>
      <w:r>
        <w:rPr>
          <w:iCs/>
        </w:rPr>
        <w:instrText xml:space="preserve"> REF ZEqnNum674564 \* Charformat \! \* MERGEFORMAT </w:instrText>
      </w:r>
      <w:r w:rsidR="00D64A4B">
        <w:rPr>
          <w:iCs/>
        </w:rPr>
        <w:fldChar w:fldCharType="separate"/>
      </w:r>
      <w:r w:rsidR="00B94F1F" w:rsidRPr="00B94F1F">
        <w:rPr>
          <w:iCs/>
        </w:rPr>
        <w:instrText>(3)</w:instrText>
      </w:r>
      <w:r w:rsidR="00D64A4B">
        <w:rPr>
          <w:iCs/>
        </w:rPr>
        <w:fldChar w:fldCharType="end"/>
      </w:r>
      <w:r w:rsidR="00D64A4B">
        <w:rPr>
          <w:iCs/>
        </w:rPr>
        <w:fldChar w:fldCharType="end"/>
      </w:r>
      <w:r>
        <w:rPr>
          <w:iCs/>
        </w:rPr>
        <w:t xml:space="preserve"> - </w:t>
      </w:r>
      <w:r w:rsidR="00D64A4B">
        <w:fldChar w:fldCharType="begin"/>
      </w:r>
      <w:r>
        <w:instrText xml:space="preserve"> GOTOBUTTON ZEqnNum460726  \* MERGEFORMAT </w:instrText>
      </w:r>
      <w:r w:rsidR="00B52F82">
        <w:fldChar w:fldCharType="begin"/>
      </w:r>
      <w:r w:rsidR="00B52F82">
        <w:instrText xml:space="preserve"> REF ZEqnNum460726 \* Charformat \! \* MERGEFORMAT </w:instrText>
      </w:r>
      <w:r w:rsidR="00B52F82">
        <w:fldChar w:fldCharType="separate"/>
      </w:r>
      <w:r w:rsidR="00B94F1F">
        <w:instrText>(5)</w:instrText>
      </w:r>
      <w:r w:rsidR="00B52F82">
        <w:fldChar w:fldCharType="end"/>
      </w:r>
      <w:r w:rsidR="00D64A4B">
        <w:fldChar w:fldCharType="end"/>
      </w:r>
      <w:r>
        <w:t>, la recherche de la matrice de découplage et les conclusions que l’on peut en tirer.</w:t>
      </w:r>
    </w:p>
    <w:p w:rsidR="00994E10" w:rsidRDefault="00994E10" w:rsidP="00994E10"/>
    <w:p w:rsidR="0078373F" w:rsidRDefault="0078373F" w:rsidP="0078373F"/>
    <w:p w:rsidR="00946E33" w:rsidRDefault="00ED6490" w:rsidP="009E7A84">
      <w:pPr>
        <w:pStyle w:val="Titre2"/>
      </w:pPr>
      <w:bookmarkStart w:id="23" w:name="_Toc305505024"/>
      <w:r>
        <w:t>C</w:t>
      </w:r>
      <w:r w:rsidR="00946E33">
        <w:t>hoix de sorties</w:t>
      </w:r>
      <w:r>
        <w:t xml:space="preserve"> à contrôler</w:t>
      </w:r>
      <w:r w:rsidR="009E7A84">
        <w:t>,</w:t>
      </w:r>
      <w:r w:rsidR="00946E33">
        <w:t xml:space="preserve"> suivi de chemin et projection de l</w:t>
      </w:r>
      <w:r w:rsidR="00946E33">
        <w:rPr>
          <w:rFonts w:hint="eastAsia"/>
        </w:rPr>
        <w:t>’</w:t>
      </w:r>
      <w:r w:rsidR="00946E33">
        <w:t>inter-distance</w:t>
      </w:r>
      <w:bookmarkEnd w:id="23"/>
    </w:p>
    <w:p w:rsidR="00946E33" w:rsidRDefault="00946E33" w:rsidP="00946E33"/>
    <w:p w:rsidR="00946E33" w:rsidRDefault="00946E33" w:rsidP="00946E33">
      <w:r>
        <w:t>Le dernier lot de sorties, qui fonctionne pour la linéarisation, est le suivant :</w:t>
      </w:r>
    </w:p>
    <w:p w:rsidR="00946E33" w:rsidRDefault="00946E33" w:rsidP="00946E33">
      <w:pPr>
        <w:pStyle w:val="MTDisplayEquation"/>
      </w:pPr>
      <w:r>
        <w:lastRenderedPageBreak/>
        <w:tab/>
      </w:r>
      <w:r w:rsidR="00373C7A" w:rsidRPr="00373C7A">
        <w:rPr>
          <w:position w:val="-82"/>
        </w:rPr>
        <w:object w:dxaOrig="1700" w:dyaOrig="1740">
          <v:shape id="_x0000_i1258" type="#_x0000_t75" style="width:85.5pt;height:87pt" o:ole="">
            <v:imagedata r:id="rId77" o:title=""/>
          </v:shape>
          <o:OLEObject Type="Embed" ProgID="Equation.DSMT4" ShapeID="_x0000_i1258" DrawAspect="Content" ObjectID="_1696935922" r:id="rId78"/>
        </w:object>
      </w:r>
      <w:r>
        <w:tab/>
      </w:r>
      <w:r w:rsidR="00D64A4B">
        <w:fldChar w:fldCharType="begin"/>
      </w:r>
      <w:r>
        <w:instrText xml:space="preserve"> MACROBUTTON MTPlaceRef \* MERGEFORMAT </w:instrText>
      </w:r>
      <w:r w:rsidR="00D64A4B">
        <w:fldChar w:fldCharType="begin"/>
      </w:r>
      <w:r>
        <w:instrText xml:space="preserve"> SEQ MTEqn \h \* MERGEFORMAT </w:instrText>
      </w:r>
      <w:r w:rsidR="00D64A4B">
        <w:fldChar w:fldCharType="end"/>
      </w:r>
      <w:r>
        <w:instrText>(</w:instrText>
      </w:r>
      <w:r w:rsidR="00B52F82">
        <w:fldChar w:fldCharType="begin"/>
      </w:r>
      <w:r w:rsidR="00B52F82">
        <w:instrText xml:space="preserve"> SEQ MTEqn \c \* Arabic \* MERGEFORMAT </w:instrText>
      </w:r>
      <w:r w:rsidR="00B52F82">
        <w:fldChar w:fldCharType="separate"/>
      </w:r>
      <w:r w:rsidR="00B94F1F">
        <w:rPr>
          <w:noProof/>
        </w:rPr>
        <w:instrText>18</w:instrText>
      </w:r>
      <w:r w:rsidR="00B52F82">
        <w:rPr>
          <w:noProof/>
        </w:rPr>
        <w:fldChar w:fldCharType="end"/>
      </w:r>
      <w:r>
        <w:instrText>)</w:instrText>
      </w:r>
      <w:r w:rsidR="00D64A4B">
        <w:fldChar w:fldCharType="end"/>
      </w:r>
    </w:p>
    <w:p w:rsidR="00946E33" w:rsidRDefault="00946E33" w:rsidP="00946E33"/>
    <w:p w:rsidR="00946E33" w:rsidRDefault="00373C7A" w:rsidP="00946E33">
      <w:r w:rsidRPr="00373C7A">
        <w:rPr>
          <w:position w:val="-12"/>
        </w:rPr>
        <w:object w:dxaOrig="220" w:dyaOrig="360">
          <v:shape id="_x0000_i1259" type="#_x0000_t75" style="width:11.25pt;height:18.75pt" o:ole="">
            <v:imagedata r:id="rId79" o:title=""/>
          </v:shape>
          <o:OLEObject Type="Embed" ProgID="Equation.DSMT4" ShapeID="_x0000_i1259" DrawAspect="Content" ObjectID="_1696935923" r:id="rId80"/>
        </w:object>
      </w:r>
      <w:r w:rsidR="00946E33">
        <w:t xml:space="preserve">et </w:t>
      </w:r>
      <w:r w:rsidRPr="00373C7A">
        <w:rPr>
          <w:position w:val="-12"/>
        </w:rPr>
        <w:object w:dxaOrig="220" w:dyaOrig="360">
          <v:shape id="_x0000_i1260" type="#_x0000_t75" style="width:11.25pt;height:18.75pt" o:ole="">
            <v:imagedata r:id="rId81" o:title=""/>
          </v:shape>
          <o:OLEObject Type="Embed" ProgID="Equation.DSMT4" ShapeID="_x0000_i1260" DrawAspect="Content" ObjectID="_1696935924" r:id="rId82"/>
        </w:object>
      </w:r>
      <w:r w:rsidR="00946E33">
        <w:t xml:space="preserve"> représentent la position du centre de gravité des deux robots dans le plan (</w:t>
      </w:r>
      <w:r w:rsidR="00946E33">
        <w:rPr>
          <w:i/>
        </w:rPr>
        <w:t>x,y</w:t>
      </w:r>
      <w:r w:rsidR="00946E33">
        <w:t xml:space="preserve">), </w:t>
      </w:r>
      <w:r w:rsidRPr="00373C7A">
        <w:rPr>
          <w:position w:val="-12"/>
        </w:rPr>
        <w:object w:dxaOrig="240" w:dyaOrig="360">
          <v:shape id="_x0000_i1261" type="#_x0000_t75" style="width:11.25pt;height:18.75pt" o:ole="">
            <v:imagedata r:id="rId83" o:title=""/>
          </v:shape>
          <o:OLEObject Type="Embed" ProgID="Equation.DSMT4" ShapeID="_x0000_i1261" DrawAspect="Content" ObjectID="_1696935925" r:id="rId84"/>
        </w:object>
      </w:r>
      <w:r w:rsidR="00946E33">
        <w:t xml:space="preserve"> et </w:t>
      </w:r>
      <w:r w:rsidRPr="00373C7A">
        <w:rPr>
          <w:position w:val="-12"/>
        </w:rPr>
        <w:object w:dxaOrig="240" w:dyaOrig="360">
          <v:shape id="_x0000_i1262" type="#_x0000_t75" style="width:11.25pt;height:18.75pt" o:ole="">
            <v:imagedata r:id="rId85" o:title=""/>
          </v:shape>
          <o:OLEObject Type="Embed" ProgID="Equation.DSMT4" ShapeID="_x0000_i1262" DrawAspect="Content" ObjectID="_1696935926" r:id="rId86"/>
        </w:object>
      </w:r>
      <w:r>
        <w:t xml:space="preserve"> la projection de l’interdistance entre les robots n°1 (à droite sur la Fig. 1) et n°2 (à gauche) sur l’axe (</w:t>
      </w:r>
      <w:r w:rsidRPr="00373C7A">
        <w:rPr>
          <w:i/>
        </w:rPr>
        <w:t>Ox</w:t>
      </w:r>
      <w:r>
        <w:t>) et (</w:t>
      </w:r>
      <w:r w:rsidRPr="00373C7A">
        <w:rPr>
          <w:i/>
        </w:rPr>
        <w:t>Oy</w:t>
      </w:r>
      <w:r>
        <w:t>) respectivement.</w:t>
      </w:r>
    </w:p>
    <w:p w:rsidR="00373C7A" w:rsidRDefault="00373C7A" w:rsidP="00946E33"/>
    <w:p w:rsidR="00286F8F" w:rsidRPr="003E0C00" w:rsidRDefault="00552CBA" w:rsidP="003E0C00">
      <w:r>
        <w:rPr>
          <w:noProof/>
        </w:rPr>
        <mc:AlternateContent>
          <mc:Choice Requires="wpc">
            <w:drawing>
              <wp:inline distT="0" distB="0" distL="0" distR="0">
                <wp:extent cx="5760720" cy="3456305"/>
                <wp:effectExtent l="4445" t="3175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A91AEE0" id="Zone de dessin 13" o:spid="_x0000_s1026" editas="canvas" style="width:453.6pt;height:272.15pt;mso-position-horizontal-relative:char;mso-position-vertical-relative:line" coordsize="57607,3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IScMYjfAAAABQEAAA8AAAAAAAAAAAAAAAAAYwMAAGRycy9k&#10;b3ducmV2LnhtbFBLBQYAAAAABAAEAPMAAABvBAAAAAA=&#10;">
                <v:shape id="_x0000_s1027" type="#_x0000_t75" style="position:absolute;width:57607;height:345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286F8F" w:rsidRPr="003E0C00" w:rsidSect="00415ACE">
      <w:headerReference w:type="default" r:id="rId87"/>
      <w:footerReference w:type="even" r:id="rId88"/>
      <w:footerReference w:type="default" r:id="rId8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F82" w:rsidRDefault="00B52F82">
      <w:r>
        <w:separator/>
      </w:r>
    </w:p>
  </w:endnote>
  <w:endnote w:type="continuationSeparator" w:id="0">
    <w:p w:rsidR="00B52F82" w:rsidRDefault="00B5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(Utiliser une police de caractè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48" w:rsidRDefault="006F1E48" w:rsidP="003B5CF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</w:p>
  <w:p w:rsidR="006F1E48" w:rsidRDefault="006F1E48" w:rsidP="00DC36C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48" w:rsidRDefault="006F1E48" w:rsidP="003B5CF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3A1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F1E48" w:rsidRDefault="00552CBA" w:rsidP="006C4ED4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-27940</wp:posOffset>
              </wp:positionV>
              <wp:extent cx="5819140" cy="0"/>
              <wp:effectExtent l="10160" t="10795" r="9525" b="825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1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800C9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-2.2pt" to="456.4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b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qfzbJH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"/>
          </w:pict>
        </mc:Fallback>
      </mc:AlternateContent>
    </w:r>
    <w:r w:rsidR="006F1E48">
      <w:t>F. Claveau – 23/05/11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F82" w:rsidRDefault="00B52F82">
      <w:r>
        <w:separator/>
      </w:r>
    </w:p>
  </w:footnote>
  <w:footnote w:type="continuationSeparator" w:id="0">
    <w:p w:rsidR="00B52F82" w:rsidRDefault="00B52F82">
      <w:r>
        <w:continuationSeparator/>
      </w:r>
    </w:p>
  </w:footnote>
  <w:footnote w:id="1">
    <w:p w:rsidR="006F1E48" w:rsidRDefault="006F1E48">
      <w:pPr>
        <w:pStyle w:val="Notedebasdepage"/>
      </w:pPr>
      <w:r>
        <w:rPr>
          <w:rStyle w:val="Appelnotedebasdep"/>
        </w:rPr>
        <w:footnoteRef/>
      </w:r>
      <w:r>
        <w:t xml:space="preserve"> Est-ce juste ?</w:t>
      </w:r>
    </w:p>
  </w:footnote>
  <w:footnote w:id="2">
    <w:p w:rsidR="006F1E48" w:rsidRPr="00D21D30" w:rsidRDefault="006F1E48">
      <w:pPr>
        <w:pStyle w:val="Notedebasdepage"/>
      </w:pPr>
      <w:r>
        <w:rPr>
          <w:rStyle w:val="Appelnotedebasdep"/>
        </w:rPr>
        <w:footnoteRef/>
      </w:r>
      <w:r>
        <w:t xml:space="preserve"> Intérêt de construire à tout instant l’orientation </w:t>
      </w:r>
      <w:r w:rsidRPr="00D21D30">
        <w:rPr>
          <w:position w:val="-12"/>
        </w:rPr>
        <w:object w:dxaOrig="260" w:dyaOrig="360">
          <v:shape id="_x0000_i1141" type="#_x0000_t75" style="width:13.5pt;height:18.75pt" o:ole="">
            <v:imagedata r:id="rId1" o:title=""/>
          </v:shape>
          <o:OLEObject Type="Embed" ProgID="Equation.DSMT4" ShapeID="_x0000_i1141" DrawAspect="Content" ObjectID="_1696935927" r:id="rId2"/>
        </w:object>
      </w:r>
      <w:r>
        <w:t xml:space="preserve"> du système complet, et de chercher à résoudre un problème d’asservissement de posture, </w:t>
      </w:r>
      <w:r>
        <w:rPr>
          <w:i/>
          <w:iCs/>
        </w:rPr>
        <w:t>i.e.</w:t>
      </w:r>
      <w:r>
        <w:t xml:space="preserve">des 3 états du système </w:t>
      </w:r>
      <w:r w:rsidRPr="001F784A">
        <w:rPr>
          <w:position w:val="-14"/>
        </w:rPr>
        <w:object w:dxaOrig="960" w:dyaOrig="380">
          <v:shape id="_x0000_i1143" type="#_x0000_t75" style="width:47.25pt;height:18.75pt" o:ole="">
            <v:imagedata r:id="rId3" o:title=""/>
          </v:shape>
          <o:OLEObject Type="Embed" ProgID="Equation.DSMT4" ShapeID="_x0000_i1143" DrawAspect="Content" ObjectID="_1696935928" r:id="rId4"/>
        </w:object>
      </w:r>
      <w:r>
        <w:t> 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48" w:rsidRDefault="006F1E48" w:rsidP="006C4ED4">
    <w:pPr>
      <w:pStyle w:val="Pieddepage"/>
      <w:ind w:right="360"/>
    </w:pPr>
    <w:r>
      <w:t>Benchmark essieu virtuel</w:t>
    </w:r>
  </w:p>
  <w:p w:rsidR="006F1E48" w:rsidRDefault="00552CBA" w:rsidP="006C4ED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5819140" cy="0"/>
              <wp:effectExtent l="11430" t="10160" r="8255" b="889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1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34949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56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84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A6zxZZD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C9D"/>
    <w:multiLevelType w:val="multilevel"/>
    <w:tmpl w:val="1F6CECE4"/>
    <w:lvl w:ilvl="0">
      <w:start w:val="1"/>
      <w:numFmt w:val="decimal"/>
      <w:pStyle w:val="Titre1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F3"/>
    <w:rsid w:val="00005B7B"/>
    <w:rsid w:val="0007296C"/>
    <w:rsid w:val="00094133"/>
    <w:rsid w:val="000A334C"/>
    <w:rsid w:val="000E4A46"/>
    <w:rsid w:val="00100417"/>
    <w:rsid w:val="001614AF"/>
    <w:rsid w:val="001706B1"/>
    <w:rsid w:val="001E0372"/>
    <w:rsid w:val="001E376C"/>
    <w:rsid w:val="001F784A"/>
    <w:rsid w:val="00286F8F"/>
    <w:rsid w:val="002A1DC4"/>
    <w:rsid w:val="002D24F5"/>
    <w:rsid w:val="00371702"/>
    <w:rsid w:val="00373C7A"/>
    <w:rsid w:val="00381197"/>
    <w:rsid w:val="00382271"/>
    <w:rsid w:val="003B5CF9"/>
    <w:rsid w:val="003C6FDA"/>
    <w:rsid w:val="003E0C00"/>
    <w:rsid w:val="00415ACE"/>
    <w:rsid w:val="004835A9"/>
    <w:rsid w:val="00500CB3"/>
    <w:rsid w:val="0050672E"/>
    <w:rsid w:val="00552CBA"/>
    <w:rsid w:val="005A3A1F"/>
    <w:rsid w:val="005B4220"/>
    <w:rsid w:val="005B7689"/>
    <w:rsid w:val="005E4F76"/>
    <w:rsid w:val="0060387F"/>
    <w:rsid w:val="00620B41"/>
    <w:rsid w:val="00626BF3"/>
    <w:rsid w:val="00637CD0"/>
    <w:rsid w:val="006C4ED4"/>
    <w:rsid w:val="006F1E48"/>
    <w:rsid w:val="00716E5E"/>
    <w:rsid w:val="00723936"/>
    <w:rsid w:val="0073191F"/>
    <w:rsid w:val="00766FCC"/>
    <w:rsid w:val="00767E3B"/>
    <w:rsid w:val="0078373F"/>
    <w:rsid w:val="00850B21"/>
    <w:rsid w:val="008932AA"/>
    <w:rsid w:val="00893F08"/>
    <w:rsid w:val="008D5A24"/>
    <w:rsid w:val="008F25AB"/>
    <w:rsid w:val="00946E33"/>
    <w:rsid w:val="00952CE0"/>
    <w:rsid w:val="009824AC"/>
    <w:rsid w:val="00994E10"/>
    <w:rsid w:val="009E7A84"/>
    <w:rsid w:val="00A754B3"/>
    <w:rsid w:val="00AC2920"/>
    <w:rsid w:val="00B24B11"/>
    <w:rsid w:val="00B47154"/>
    <w:rsid w:val="00B52F82"/>
    <w:rsid w:val="00B57554"/>
    <w:rsid w:val="00B62F80"/>
    <w:rsid w:val="00B678C5"/>
    <w:rsid w:val="00B94F1F"/>
    <w:rsid w:val="00BD0757"/>
    <w:rsid w:val="00BF116C"/>
    <w:rsid w:val="00C9169D"/>
    <w:rsid w:val="00CB5CD6"/>
    <w:rsid w:val="00CF7EBB"/>
    <w:rsid w:val="00D21D30"/>
    <w:rsid w:val="00D30016"/>
    <w:rsid w:val="00D64A4B"/>
    <w:rsid w:val="00DB0F1B"/>
    <w:rsid w:val="00DC36C3"/>
    <w:rsid w:val="00E260F3"/>
    <w:rsid w:val="00E44D9E"/>
    <w:rsid w:val="00E915B7"/>
    <w:rsid w:val="00EB637D"/>
    <w:rsid w:val="00EB72AA"/>
    <w:rsid w:val="00ED6490"/>
    <w:rsid w:val="00EE4FF9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A33350F"/>
  <w15:docId w15:val="{3C99FD7C-0274-484A-B241-B2F84394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D30"/>
    <w:pPr>
      <w:spacing w:line="288" w:lineRule="auto"/>
      <w:jc w:val="both"/>
    </w:pPr>
    <w:rPr>
      <w:sz w:val="22"/>
      <w:szCs w:val="24"/>
    </w:rPr>
  </w:style>
  <w:style w:type="paragraph" w:styleId="Titre1">
    <w:name w:val="heading 1"/>
    <w:basedOn w:val="Normal"/>
    <w:next w:val="Normal"/>
    <w:qFormat/>
    <w:rsid w:val="00626BF3"/>
    <w:pPr>
      <w:keepNext/>
      <w:numPr>
        <w:numId w:val="1"/>
      </w:numPr>
      <w:spacing w:after="60"/>
      <w:outlineLvl w:val="0"/>
    </w:pPr>
    <w:rPr>
      <w:rFonts w:ascii="(Utiliser une police de caractè" w:hAnsi="(Utiliser une police de caractè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626BF3"/>
    <w:pPr>
      <w:keepNext/>
      <w:numPr>
        <w:ilvl w:val="1"/>
        <w:numId w:val="1"/>
      </w:numPr>
      <w:spacing w:after="60"/>
      <w:outlineLvl w:val="1"/>
    </w:pPr>
    <w:rPr>
      <w:rFonts w:ascii="(Utiliser une police de caractè" w:hAnsi="(Utiliser une police de caractè"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626BF3"/>
    <w:pPr>
      <w:keepNext/>
      <w:numPr>
        <w:ilvl w:val="2"/>
        <w:numId w:val="1"/>
      </w:numPr>
      <w:spacing w:after="60"/>
      <w:outlineLvl w:val="2"/>
    </w:pPr>
    <w:rPr>
      <w:rFonts w:ascii="(Utiliser une police de caractè" w:hAnsi="(Utiliser une police de caractè" w:cs="Arial"/>
      <w:b/>
      <w:bCs/>
      <w:szCs w:val="26"/>
    </w:rPr>
  </w:style>
  <w:style w:type="paragraph" w:styleId="Titre4">
    <w:name w:val="heading 4"/>
    <w:basedOn w:val="Normal"/>
    <w:next w:val="Normal"/>
    <w:qFormat/>
    <w:rsid w:val="00626BF3"/>
    <w:pPr>
      <w:keepNext/>
      <w:numPr>
        <w:ilvl w:val="3"/>
        <w:numId w:val="1"/>
      </w:numPr>
      <w:spacing w:after="60"/>
      <w:outlineLvl w:val="3"/>
    </w:pPr>
    <w:rPr>
      <w:rFonts w:ascii="(Utiliser une police de caractè" w:hAnsi="(Utiliser une police de caractè"/>
      <w:bCs/>
      <w:szCs w:val="28"/>
    </w:rPr>
  </w:style>
  <w:style w:type="paragraph" w:styleId="Titre5">
    <w:name w:val="heading 5"/>
    <w:basedOn w:val="Normal"/>
    <w:next w:val="Normal"/>
    <w:qFormat/>
    <w:rsid w:val="00626BF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626BF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626BF3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626BF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26BF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626BF3"/>
    <w:rPr>
      <w:b/>
      <w:bCs/>
      <w:sz w:val="20"/>
      <w:szCs w:val="20"/>
    </w:rPr>
  </w:style>
  <w:style w:type="paragraph" w:styleId="Titre">
    <w:name w:val="Title"/>
    <w:basedOn w:val="Normal"/>
    <w:qFormat/>
    <w:rsid w:val="00415ACE"/>
    <w:pPr>
      <w:spacing w:after="60"/>
      <w:jc w:val="center"/>
      <w:outlineLvl w:val="0"/>
    </w:pPr>
    <w:rPr>
      <w:rFonts w:ascii="Garamond" w:hAnsi="Garamond" w:cs="Arial"/>
      <w:bCs/>
      <w:kern w:val="28"/>
      <w:sz w:val="56"/>
      <w:szCs w:val="32"/>
    </w:rPr>
  </w:style>
  <w:style w:type="character" w:customStyle="1" w:styleId="MTEquationSection">
    <w:name w:val="MTEquationSection"/>
    <w:basedOn w:val="Policepardfaut"/>
    <w:rsid w:val="00626BF3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626BF3"/>
    <w:pPr>
      <w:tabs>
        <w:tab w:val="center" w:pos="4540"/>
        <w:tab w:val="right" w:pos="9080"/>
      </w:tabs>
    </w:pPr>
  </w:style>
  <w:style w:type="paragraph" w:styleId="Pieddepage">
    <w:name w:val="footer"/>
    <w:basedOn w:val="Normal"/>
    <w:rsid w:val="00DC36C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36C3"/>
  </w:style>
  <w:style w:type="character" w:styleId="Marquedecommentaire">
    <w:name w:val="annotation reference"/>
    <w:basedOn w:val="Policepardfaut"/>
    <w:semiHidden/>
    <w:rsid w:val="00EB72AA"/>
    <w:rPr>
      <w:sz w:val="16"/>
      <w:szCs w:val="16"/>
    </w:rPr>
  </w:style>
  <w:style w:type="paragraph" w:styleId="Commentaire">
    <w:name w:val="annotation text"/>
    <w:basedOn w:val="Normal"/>
    <w:semiHidden/>
    <w:rsid w:val="00EB72AA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EB72AA"/>
    <w:rPr>
      <w:b/>
      <w:bCs/>
    </w:rPr>
  </w:style>
  <w:style w:type="paragraph" w:styleId="Textedebulles">
    <w:name w:val="Balloon Text"/>
    <w:basedOn w:val="Normal"/>
    <w:semiHidden/>
    <w:rsid w:val="00EB72AA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D21D30"/>
    <w:rPr>
      <w:sz w:val="20"/>
      <w:szCs w:val="20"/>
    </w:rPr>
  </w:style>
  <w:style w:type="character" w:styleId="Appelnotedebasdep">
    <w:name w:val="footnote reference"/>
    <w:basedOn w:val="Policepardfaut"/>
    <w:semiHidden/>
    <w:rsid w:val="00D21D30"/>
    <w:rPr>
      <w:vertAlign w:val="superscript"/>
    </w:rPr>
  </w:style>
  <w:style w:type="paragraph" w:styleId="TM1">
    <w:name w:val="toc 1"/>
    <w:basedOn w:val="Normal"/>
    <w:next w:val="Normal"/>
    <w:autoRedefine/>
    <w:uiPriority w:val="39"/>
    <w:rsid w:val="00723936"/>
  </w:style>
  <w:style w:type="paragraph" w:styleId="TM2">
    <w:name w:val="toc 2"/>
    <w:basedOn w:val="Normal"/>
    <w:next w:val="Normal"/>
    <w:autoRedefine/>
    <w:uiPriority w:val="39"/>
    <w:rsid w:val="00723936"/>
    <w:pPr>
      <w:ind w:left="220"/>
    </w:pPr>
  </w:style>
  <w:style w:type="character" w:styleId="Lienhypertexte">
    <w:name w:val="Hyperlink"/>
    <w:basedOn w:val="Policepardfaut"/>
    <w:uiPriority w:val="99"/>
    <w:rsid w:val="00723936"/>
    <w:rPr>
      <w:color w:val="0000FF"/>
      <w:u w:val="single"/>
    </w:rPr>
  </w:style>
  <w:style w:type="paragraph" w:styleId="En-tte">
    <w:name w:val="header"/>
    <w:basedOn w:val="Normal"/>
    <w:rsid w:val="006C4ED4"/>
    <w:pPr>
      <w:tabs>
        <w:tab w:val="center" w:pos="4536"/>
        <w:tab w:val="right" w:pos="9072"/>
      </w:tabs>
    </w:pPr>
  </w:style>
  <w:style w:type="paragraph" w:styleId="TM3">
    <w:name w:val="toc 3"/>
    <w:basedOn w:val="Normal"/>
    <w:next w:val="Normal"/>
    <w:autoRedefine/>
    <w:uiPriority w:val="39"/>
    <w:rsid w:val="00B94F1F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footer" Target="footer2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e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7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header" Target="header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24.wmf"/><Relationship Id="rId2" Type="http://schemas.openxmlformats.org/officeDocument/2006/relationships/oleObject" Target="embeddings/oleObject24.bin"/><Relationship Id="rId1" Type="http://schemas.openxmlformats.org/officeDocument/2006/relationships/image" Target="media/image23.wmf"/><Relationship Id="rId4" Type="http://schemas.openxmlformats.org/officeDocument/2006/relationships/oleObject" Target="embeddings/oleObject2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Claveau\Application%20Data\Microsoft\Mod&#232;les\claveau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A02A5-65AA-4F07-BF57-8712AF1A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claveau</Template>
  <TotalTime>15</TotalTime>
  <Pages>5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Archivage des articles</vt:lpstr>
    </vt:vector>
  </TitlesOfParts>
  <Company>Ecole des Mines de Nantes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Archivage des articles</dc:title>
  <dc:creator>Fabien Claveau</dc:creator>
  <cp:lastModifiedBy>Fabien CLAVEAU</cp:lastModifiedBy>
  <cp:revision>8</cp:revision>
  <cp:lastPrinted>2011-05-26T08:27:00Z</cp:lastPrinted>
  <dcterms:created xsi:type="dcterms:W3CDTF">2021-10-28T11:57:00Z</dcterms:created>
  <dcterms:modified xsi:type="dcterms:W3CDTF">2021-10-28T12:11:00Z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