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rial" w:hAnsi="Arial"/>
          <w:b w:val="0"/>
          <w:i w:val="0"/>
          <w:color w:val="888780"/>
          <w:sz w:val="20"/>
        </w:rPr>
        <w:t>Product Requirements Document</w:t>
      </w:r>
    </w:p>
    <w:p>
      <w:pPr>
        <w:spacing w:before="80" w:after="120"/>
        <w:pBdr>
          <w:bottom w:val="single" w:sz="18" w:space="6" w:color="185FA5"/>
        </w:pBdr>
      </w:pPr>
      <w:r>
        <w:rPr>
          <w:rFonts w:ascii="Arial" w:hAnsi="Arial"/>
          <w:b/>
          <w:i w:val="0"/>
          <w:color w:val="185FA5"/>
          <w:sz w:val="44"/>
        </w:rPr>
        <w:t>써드(Ssurd)  자소서 첨삭 구독 서비스</w:t>
      </w:r>
    </w:p>
    <w:p>
      <w:pPr>
        <w:spacing w:after="200"/>
      </w:pPr>
      <w:r>
        <w:rPr>
          <w:rFonts w:ascii="Arial" w:hAnsi="Arial"/>
          <w:b w:val="0"/>
          <w:i/>
          <w:color w:val="888780"/>
          <w:sz w:val="21"/>
        </w:rPr>
        <w:t xml:space="preserve">  "세 번째 눈으로 읽어드립니다" — 취준생의 자소서 코치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버전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v1.2 (MVP) — NDA 항목 정리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작성일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2026년 4월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서비스명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써드(Ssurd) — 제3자 시점의 냉철한 첨삭을 의미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상태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초안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기술스택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GitHub + Cloudflare Pages + Firebase + Claude API + Stripe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초기예산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₩100,000 (광고비 포함)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수익목표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월 ₩700,000 순수익 (구독자 72명 × ₩9,900)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1.  제품 개요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1.1  배경 및 문제 정의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매년 취준생 150만 명이 자기소개서 작성에 평균 4~6시간을 소비하지만, 즉각적이고 일관된 피드백을 받을 수 있는 저비용 수단이 없다. 기존 전문가 첨삭은 건당 3만~13만 원에 달하고, 2~5일의 대기 시간이 발생한다. 무료 커뮤니티 피드백은 품질이 균일하지 않으며, 플랫폼 내장 기능은 문법·맞춤법 교정 수준에 머물러 직무 적합도를 정량적으로 평가하지 못한다.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1.2  서비스명 "써드(Ssurd)" 의미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"써드"는 두 가지 뜻을 담고 있다. 첫째, 지원자 본인과 회사 사이에 존재하는 제3자(Third)의 냉철한 시각. 취준생이 자기 글에 가지는 애정과 편견 없이, 인사담당자처럼 읽어낸다는 뜻이다. 둘째, 써드는 영어 "써드(Scored)"와 발음이 유사하여 점수화·정량 피드백의 느낌을 준다. "AI" 등 기술 용어를 전면에 내세우지 않아 거부감을 줄이고, 친근하면서도 전문적인 이미지를 추구한다.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1.3  핵심 지표 (MVP 목표)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58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구독자 목표</w:t>
            </w:r>
          </w:p>
        </w:tc>
        <w:tc>
          <w:tcPr>
            <w:tcW w:type="dxa" w:w="1958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월 매출 목표</w:t>
            </w:r>
          </w:p>
        </w:tc>
        <w:tc>
          <w:tcPr>
            <w:tcW w:type="dxa" w:w="1958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1회 첨삭 시간</w:t>
            </w:r>
          </w:p>
        </w:tc>
        <w:tc>
          <w:tcPr>
            <w:tcW w:type="dxa" w:w="1958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초기 광고 예산</w:t>
            </w:r>
          </w:p>
        </w:tc>
        <w:tc>
          <w:tcPr>
            <w:tcW w:type="dxa" w:w="1958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서버 비용</w:t>
            </w:r>
          </w:p>
        </w:tc>
      </w:tr>
      <w:tr>
        <w:tc>
          <w:tcPr>
            <w:tcW w:type="dxa" w:w="1958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185FA5"/>
                <w:sz w:val="28"/>
              </w:rPr>
              <w:t>72명</w:t>
            </w:r>
            <w:r>
              <w:rPr>
                <w:rFonts w:ascii="Arial" w:hAnsi="Arial"/>
                <w:b w:val="0"/>
                <w:i w:val="0"/>
                <w:color w:val="888780"/>
                <w:sz w:val="17"/>
              </w:rPr>
              <w:br/>
              <w:t>3개월 내</w:t>
            </w:r>
          </w:p>
        </w:tc>
        <w:tc>
          <w:tcPr>
            <w:tcW w:type="dxa" w:w="1958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185FA5"/>
                <w:sz w:val="28"/>
              </w:rPr>
              <w:t>₩713K</w:t>
            </w:r>
            <w:r>
              <w:rPr>
                <w:rFonts w:ascii="Arial" w:hAnsi="Arial"/>
                <w:b w:val="0"/>
                <w:i w:val="0"/>
                <w:color w:val="888780"/>
                <w:sz w:val="17"/>
              </w:rPr>
              <w:br/>
              <w:t>구독 × 9,900</w:t>
            </w:r>
          </w:p>
        </w:tc>
        <w:tc>
          <w:tcPr>
            <w:tcW w:type="dxa" w:w="1958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185FA5"/>
                <w:sz w:val="28"/>
              </w:rPr>
              <w:t>&lt; 30초</w:t>
            </w:r>
            <w:r>
              <w:rPr>
                <w:rFonts w:ascii="Arial" w:hAnsi="Arial"/>
                <w:b w:val="0"/>
                <w:i w:val="0"/>
                <w:color w:val="888780"/>
                <w:sz w:val="17"/>
              </w:rPr>
              <w:br/>
              <w:t>즉시 결과</w:t>
            </w:r>
          </w:p>
        </w:tc>
        <w:tc>
          <w:tcPr>
            <w:tcW w:type="dxa" w:w="1958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185FA5"/>
                <w:sz w:val="28"/>
              </w:rPr>
              <w:t>₩70K</w:t>
            </w:r>
            <w:r>
              <w:rPr>
                <w:rFonts w:ascii="Arial" w:hAnsi="Arial"/>
                <w:b w:val="0"/>
                <w:i w:val="0"/>
                <w:color w:val="888780"/>
                <w:sz w:val="17"/>
              </w:rPr>
              <w:br/>
              <w:t>에브리타임</w:t>
            </w:r>
          </w:p>
        </w:tc>
        <w:tc>
          <w:tcPr>
            <w:tcW w:type="dxa" w:w="1958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185FA5"/>
                <w:sz w:val="28"/>
              </w:rPr>
              <w:t>₩0</w:t>
            </w:r>
            <w:r>
              <w:rPr>
                <w:rFonts w:ascii="Arial" w:hAnsi="Arial"/>
                <w:b w:val="0"/>
                <w:i w:val="0"/>
                <w:color w:val="888780"/>
                <w:sz w:val="17"/>
              </w:rPr>
              <w:br/>
              <w:t>Cloudflare 무료</w:t>
            </w:r>
          </w:p>
        </w:tc>
      </w:tr>
    </w:tbl>
    <w:p>
      <w:pPr>
        <w:spacing w:after="4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2.  시장 조사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2.1  시장 규모 및 성장성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국내 취업 준비 시장은 연간 약 1조 원 규모로 추정되며, 그 중 자소서·스펙 컨설팅 분야가 상당 부분을 차지한다. 취준생 1인당 월평균 취업 사교육비는 30만~40만 원 수준으로 조사된 바 있다(대통령직속 청년위원회, 2015). 이후 온라인 채용 플랫폼 확산으로 디지털 첨삭 시장의 접근성이 대폭 높아졌으며, 구독형 서비스(월 9,900~29,000원)는 2025년 기준 누적 이용자 120만 명을 돌파한 것으로 알려졌다.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대기업 신입 채용 서류 경쟁률은 2025년 상반기 기준 평균 43:1로, 취준생의 자소서 차별화 수요는 구조적으로 증가하고 있다.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2.2  기존 서비스 경쟁자 분석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아래 표는 주요 경쟁 서비스와 써드의 포지셔닝을 비교한 것이다. 초록색 행이 써드이다.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84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서비스</w:t>
            </w:r>
          </w:p>
        </w:tc>
        <w:tc>
          <w:tcPr>
            <w:tcW w:type="dxa" w:w="1296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유형</w:t>
            </w:r>
          </w:p>
        </w:tc>
        <w:tc>
          <w:tcPr>
            <w:tcW w:type="dxa" w:w="1584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가격</w:t>
            </w:r>
          </w:p>
        </w:tc>
        <w:tc>
          <w:tcPr>
            <w:tcW w:type="dxa" w:w="1440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피드백 속도</w:t>
            </w:r>
          </w:p>
        </w:tc>
        <w:tc>
          <w:tcPr>
            <w:tcW w:type="dxa" w:w="1296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직무 특화</w:t>
            </w:r>
          </w:p>
        </w:tc>
        <w:tc>
          <w:tcPr>
            <w:tcW w:type="dxa" w:w="2880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핵심 약점</w:t>
            </w:r>
          </w:p>
        </w:tc>
      </w:tr>
      <w:tr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크몽 (개인 전문가)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사람 첨삭</w:t>
            </w:r>
          </w:p>
        </w:tc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₩30K~130K/건</w:t>
            </w:r>
          </w:p>
        </w:tc>
        <w:tc>
          <w:tcPr>
            <w:tcW w:type="dxa" w:w="144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2~5일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직무 의존적</w:t>
            </w:r>
          </w:p>
        </w:tc>
        <w:tc>
          <w:tcPr>
            <w:tcW w:type="dxa" w:w="288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비싸고 느림, 품질 편차 큼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탑티어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사람 첨삭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₩49K~+/1000자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1~3일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서울대 에디터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고가, 접근 장벽</w:t>
            </w:r>
          </w:p>
        </w:tc>
      </w:tr>
      <w:tr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코멘토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현직자 멘토</w:t>
            </w:r>
          </w:p>
        </w:tc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₩2,750~/건</w:t>
            </w:r>
          </w:p>
        </w:tc>
        <w:tc>
          <w:tcPr>
            <w:tcW w:type="dxa" w:w="144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1~2일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멘토 의존적</w:t>
            </w:r>
          </w:p>
        </w:tc>
        <w:tc>
          <w:tcPr>
            <w:tcW w:type="dxa" w:w="288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익명성 문제, 품질 불균일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숨고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사람 첨삭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₩20K~/시간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협의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무관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탐색 시간 소요</w:t>
            </w:r>
          </w:p>
        </w:tc>
      </w:tr>
      <w:tr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잡코리아 내장 기능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플랫폼 기능</w:t>
            </w:r>
          </w:p>
        </w:tc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무료</w:t>
            </w:r>
          </w:p>
        </w:tc>
        <w:tc>
          <w:tcPr>
            <w:tcW w:type="dxa" w:w="144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즉시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낮음</w:t>
            </w:r>
          </w:p>
        </w:tc>
        <w:tc>
          <w:tcPr>
            <w:tcW w:type="dxa" w:w="288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문법·맞춤법 수준에 한정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링커리어 합격자소서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레퍼런스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무료/유료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즉시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직무별 참고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내 글에 대한 피드백 없음</w:t>
            </w:r>
          </w:p>
        </w:tc>
      </w:tr>
      <w:tr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C2C2A"/>
                <w:sz w:val="18"/>
              </w:rPr>
              <w:t>인크루트 무료첨삭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사람 첨삭</w:t>
            </w:r>
          </w:p>
        </w:tc>
        <w:tc>
          <w:tcPr>
            <w:tcW w:type="dxa" w:w="158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무료</w:t>
            </w:r>
          </w:p>
        </w:tc>
        <w:tc>
          <w:tcPr>
            <w:tcW w:type="dxa" w:w="144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불규칙</w:t>
            </w:r>
          </w:p>
        </w:tc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낮음</w:t>
            </w:r>
          </w:p>
        </w:tc>
        <w:tc>
          <w:tcPr>
            <w:tcW w:type="dxa" w:w="2880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품질 보장 없음, 대기</w:t>
            </w:r>
          </w:p>
        </w:tc>
      </w:tr>
      <w:tr>
        <w:tc>
          <w:tcPr>
            <w:tcW w:type="dxa" w:w="1584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✦ 써드 (우리)</w:t>
            </w:r>
          </w:p>
        </w:tc>
        <w:tc>
          <w:tcPr>
            <w:tcW w:type="dxa" w:w="1296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기술 첨삭</w:t>
            </w:r>
          </w:p>
        </w:tc>
        <w:tc>
          <w:tcPr>
            <w:tcW w:type="dxa" w:w="1584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₩9,900/월</w:t>
            </w:r>
          </w:p>
        </w:tc>
        <w:tc>
          <w:tcPr>
            <w:tcW w:type="dxa" w:w="1440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30초</w:t>
            </w:r>
          </w:p>
        </w:tc>
        <w:tc>
          <w:tcPr>
            <w:tcW w:type="dxa" w:w="1296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직무 키워드 정량 분석</w:t>
            </w:r>
          </w:p>
        </w:tc>
        <w:tc>
          <w:tcPr>
            <w:tcW w:type="dxa" w:w="2880"/>
            <w:shd w:val="clear" w:color="auto" w:fill="EAF3DE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3B6D11"/>
                <w:sz w:val="18"/>
              </w:rPr>
              <w:t>브랜드 인지도 없음 (초기)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2.3  현 시장의 핵심 고통점 (Pain Point 종합)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속도 vs. 품질 딜레마: 사람 첨삭은 품질이 높지만 느리고 비싸다. 플랫폼 자동화는 빠르지만 수준이 낮다.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직무 적합도 정량화 부재: 기존 서비스 대부분이 "글이 좋다/나쁘다"는 정성적 평가만 제공. 점수로 비교·추적할 수 없다.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반복 사용 구조의 부재: 건당 과금 구조라 여러 기업에 지원할 때마다 비용이 누적된다.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재지원 추적 불가: 수정 전후 점수 변화를 볼 수 없어 개선 방향을 스스로 잡기 어렵다.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"AI 첨삭" 거부감: 일부 취준생은 기계가 쓴 것 같은 자소서를 인사담당자가 알아챌까봐 AI 도구를 꺼린다(인사담당자 72%가 "AI 작성 자소서는 진정성 부족"이라 응답).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3.  시장 기회 &amp; 차별화 전략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3.1  써드가 공략하는 시장 기회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0F6E56"/>
            <w:tcBorders>
              <w:top w:val="single" w:sz="4" w:space="0" w:color="0F6E56"/>
              <w:bottom w:val="single" w:sz="4" w:space="0" w:color="0F6E56"/>
              <w:left w:val="single" w:sz="4" w:space="0" w:color="0F6E56"/>
              <w:right w:val="single" w:sz="4" w:space="0" w:color="0F6E5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기회 영역</w:t>
            </w:r>
          </w:p>
        </w:tc>
        <w:tc>
          <w:tcPr>
            <w:tcW w:type="dxa" w:w="3888"/>
            <w:shd w:val="clear" w:color="auto" w:fill="0F6E56"/>
            <w:tcBorders>
              <w:top w:val="single" w:sz="4" w:space="0" w:color="0F6E56"/>
              <w:bottom w:val="single" w:sz="4" w:space="0" w:color="0F6E56"/>
              <w:left w:val="single" w:sz="4" w:space="0" w:color="0F6E56"/>
              <w:right w:val="single" w:sz="4" w:space="0" w:color="0F6E5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현재 시장 공백</w:t>
            </w:r>
          </w:p>
        </w:tc>
        <w:tc>
          <w:tcPr>
            <w:tcW w:type="dxa" w:w="4032"/>
            <w:shd w:val="clear" w:color="auto" w:fill="0F6E56"/>
            <w:tcBorders>
              <w:top w:val="single" w:sz="4" w:space="0" w:color="0F6E56"/>
              <w:bottom w:val="single" w:sz="4" w:space="0" w:color="0F6E56"/>
              <w:left w:val="single" w:sz="4" w:space="0" w:color="0F6E56"/>
              <w:right w:val="single" w:sz="4" w:space="0" w:color="0F6E5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우리의 접근</w:t>
            </w:r>
          </w:p>
        </w:tc>
      </w:tr>
      <w:tr>
        <w:tc>
          <w:tcPr>
            <w:tcW w:type="dxa" w:w="2160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속도 × 품질 교차점</w:t>
            </w:r>
          </w:p>
        </w:tc>
        <w:tc>
          <w:tcPr>
            <w:tcW w:type="dxa" w:w="3888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빠른 서비스는 품질이 낮고, 품질 좋은 서비스는 느리다. 둘 다 잡는 서비스가 없다.</w:t>
            </w:r>
          </w:p>
        </w:tc>
        <w:tc>
          <w:tcPr>
            <w:tcW w:type="dxa" w:w="4032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30초 내 직무 특화 정량 분석 — 즉시성과 깊이를 동시에 제공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구독형 반복 사용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건당 과금 구조가 대부분이라 자주 쓸수록 비용 부담 증가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월 9,900원 구독으로 10회 제공 — 복수 기업 지원 시 경제성 압도</w:t>
            </w:r>
          </w:p>
        </w:tc>
      </w:tr>
      <w:tr>
        <w:tc>
          <w:tcPr>
            <w:tcW w:type="dxa" w:w="2160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점수 추적 기능</w:t>
            </w:r>
          </w:p>
        </w:tc>
        <w:tc>
          <w:tcPr>
            <w:tcW w:type="dxa" w:w="3888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수정 전후 비교가 불가능해 자소서가 개선되는지 체감 못함</w:t>
            </w:r>
          </w:p>
        </w:tc>
        <w:tc>
          <w:tcPr>
            <w:tcW w:type="dxa" w:w="4032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동일 자소서 재분석으로 점수 변화 기록 — "내가 나아지고 있다"는 동기 부여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"기술" 표현 자제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"AI 첨삭"이라는 표현이 거부감·불신을 유발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서비스명 "써드" — 기술이 아닌 제3자 시점의 코치라는 인식 형성</w:t>
            </w:r>
          </w:p>
        </w:tc>
      </w:tr>
      <w:tr>
        <w:tc>
          <w:tcPr>
            <w:tcW w:type="dxa" w:w="2160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0F6E56"/>
                <w:sz w:val="19"/>
              </w:rPr>
              <w:t>진입 장벽 낮은 구조</w:t>
            </w:r>
          </w:p>
        </w:tc>
        <w:tc>
          <w:tcPr>
            <w:tcW w:type="dxa" w:w="3888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기존 유료 첨삭은 3만~13만 원의 높은 진입 비용</w:t>
            </w:r>
          </w:p>
        </w:tc>
        <w:tc>
          <w:tcPr>
            <w:tcW w:type="dxa" w:w="4032"/>
            <w:shd w:val="clear" w:color="auto" w:fill="F0FAF5"/>
            <w:tcBorders>
              <w:top w:val="single" w:sz="4" w:space="0" w:color="9FE1CB"/>
              <w:bottom w:val="single" w:sz="4" w:space="0" w:color="9FE1CB"/>
              <w:left w:val="single" w:sz="4" w:space="0" w:color="9FE1CB"/>
              <w:right w:val="single" w:sz="4" w:space="0" w:color="9FE1C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첫 1회 무료 체험으로 리스크 제로 진입, 가치 확인 후 결제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3.2  포지셔닝 한 줄 요약</w:t>
      </w:r>
    </w:p>
    <w:p>
      <w:pPr>
        <w:spacing w:before="120" w:after="200"/>
        <w:pBdr>
          <w:top w:val="single" w:sz="4" w:space="6" w:color="185FA5"/>
          <w:bottom w:val="single" w:sz="4" w:space="6" w:color="185FA5"/>
          <w:left w:val="single" w:sz="4" w:space="6" w:color="185FA5"/>
          <w:right w:val="single" w:sz="4" w:space="6" w:color="185FA5"/>
        </w:pBdr>
      </w:pPr>
      <w:r>
        <w:rPr>
          <w:rFonts w:ascii="Arial" w:hAnsi="Arial"/>
          <w:b/>
          <w:i w:val="0"/>
          <w:color w:val="185FA5"/>
          <w:sz w:val="22"/>
        </w:rPr>
        <w:t xml:space="preserve">  "사람 첨삭의 깊이 × 자동화의 속도 × 구독의 경제성" — 이 세 가지를 동시에 만족하는 첫 번째 서비스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3.3  "AI"를 안 쓰는 이유 — 브랜딩 전략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인사담당자의 72%는 "AI로만 작성된 자소서는 진정성이 부족하다"고 답한 조사 결과가 있다. 이 데이터는 역설적으로 써드의 기회이기도 하다. 써드는 기술을 내세우지 않고 "코치", "제3자의 시각", "점수로 보여드린다"는 언어를 사용한다. 사용자가 피드백을 자기 것으로 소화해 자소서를 직접 수정하도록 유도하는 구조이기 때문에, "AI가 쓴 자소서"가 아니라 "본인이 쓴 더 나은 자소서"가 결과물이 된다.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랜딩 카피 예시: "세 번째 눈으로 읽어드립니다" / "30초 만에 점수로 보여드립니다" / "당신의 이야기, 더 잘 전달되게"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금지 표현: "AI 첨삭", "인공지능이 분석", "GPT 기반" — 기술 용어를 전면에 노출하지 않는다.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허용 표현: "스마트 분석", "데이터 기반 점수", "즉시 첨삭" — 결과 중심 언어를 사용한다.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4.  타겟 사용자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4.1  주 타겟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연령·상황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22~29세 / 대학 재학·졸업 후 취업 준비 중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행동 패턴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에브리타임·링커리어·취준 오픈카톡 활발히 이용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지불 의향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성과와 연결된 지출에는 기꺼이 비용 지불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주요 고충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자소서 피드백이 느리고 주관적, 탈락 이유를 모름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4.2  보조 타겟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경력직 이직 준비자 (30~35세) — 이직용 자소서·경력기술서 수요. MVP 이후 확장 가능.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5.  기능 요구사항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5.1  MVP 핵심 기능 (P0 — 반드시 출시)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① 자소서 입력 &amp; 직무 선택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텍스트 붙여넣기 + 지원 직무명 입력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최대 3,000자 / 문항 (Firebase 저장)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분석 시작 버튼 → 분석 엔진 호출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② 첨삭 리포트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직무 적합도 점수 (0~100점) + 등급 (A/B/C/D)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문단별 강점 / 개선 포인트 (2~4줄씩)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개선 예시 문장 자동 생성 (원문 문체 유지)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핵심 키워드 하이라이트 (직무 연관 / 누락)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③ 회원 가입 &amp; 구독 결제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Firebase Auth (이메일 / 구글 소셜 로그인)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Stripe 결제 — 월 ₩9,900 정기 구독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무료: 첫 1회 체험 (이메일 인증 필수)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구독자: 월 10회 첨삭 제공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④ 첨삭 히스토리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이전 리포트 목록 조회 (Firestore)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동일 자소서 재분석으로 점수 변화 추적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5.2  MVP 이후 기능 (P1 — 출시 후 4~8주)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기업별 자소서 템플릿 (삼성·카카오·LG 등 합격 패턴 분석)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첨삭 내용 PDF 다운로드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친구 초대 시 추가 첨삭 1회 지급 (레퍼럴)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직무 키워드 추천 사전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5.3  미포함 기능 (Out of Scope)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모바일 앱 (네이티브) — 웹 반응형으로 대체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실시간 채팅 첨삭 — 비용·복잡도 과다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6.  기술 아키텍처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6.1  스택 선정 근거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프론트엔드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HTML/CSS/Vanilla JS — VS Code 직접 개발, 빌드 툴 불필요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호스팅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Cloudflare Pages — 무료, CDN 자동, GitHub 연동 CI/CD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데이터베이스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Firebase Firestore — 무료 티어 (50K 읽기/일), 실시간 동기화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인증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Firebase Auth — 소셜 로그인 무료, JWT 자동 관리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분석 엔진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Anthropic Claude API (claude-sonnet-4-5), 첨삭당 ~₩15 원가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결제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Stripe — 국내 카드 지원, 구독 자동 갱신, 무료 연동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버전 관리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GitHub — Cloudflare Pages 자동 배포 트리거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6.2  비용 시뮬레이션 (월 72명 기준)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분석 엔진 원가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72명 × 10회 × ₩15 = ₩10,800/월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Firebase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무료 티어 내 ₩0~₩5,000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Stripe 수수료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3.4% → ₩713K × 3.4% ≈ ₩24,000/월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Cloudflare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₩0 (무료 플랜)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총 원가 합계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≈ ₩35,000~₩40,000/월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예상 순이익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₩713,000 − ₩40,000 = ₩673,000/월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6.3  데이터 모델 (Firestore)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85FA5"/>
          <w:sz w:val="19"/>
        </w:rPr>
        <w:t>users/{uid}  →  email, plan, subscriptionEnd, usageCount, createdAt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85FA5"/>
          <w:sz w:val="19"/>
        </w:rPr>
        <w:t>analyses/{id}  →  uid, jobTitle, originalText, report{score, feedback[], keywords[]}, createdAt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85FA5"/>
          <w:sz w:val="19"/>
        </w:rPr>
        <w:t>subscriptions/{uid}  →  stripeCustomerId, stripeSubId, status, currentPeriodEnd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7.  분석 엔진 프롬프트 설계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7.1  시스템 프롬프트 (핵심)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85FA5"/>
          <w:sz w:val="19"/>
        </w:rPr>
        <w:t>당신은 10년 경력의 대기업 채용 담당자입니다. 지원자의 자기소개서를 읽고 다음 형식의 JSON만 반환하세요. {"score": 0~100, "grade": "A/B/C/D", "strengths": ["강점1","강점2"], "improvements": [{"paragraph": "원문 일부", "issue": "문제점", "suggestion": "개선 예시"}], "keywords": {"matched": ["직무관련키워드"], "missing": ["추가권장키워드"]}}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7.2  평가 기준 가중치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직무 연관성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35% — 지원 직무 키워드 매칭 밀도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구체성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25% — 수치·성과 포함 여부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문장 명확성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20% — 주어·술어 호응, 중복 표현 제거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지원동기 진정성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20% — 기업 특화 내용 vs. 복사 붙여넣기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8.  사용자 경험 (UX) 플로우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8.1  핵심 플로우 (Happy Path)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1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랜딩 페이지 → "무료로 첨삭 받기" CTA 클릭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2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이메일 인증 → 회원가입 30초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3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자소서 붙여넣기 + 지원 직무 입력 → 분석 클릭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4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리포트 화면 — 점수·피드백·개선 예시 확인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5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"더 분석하려면 구독" → Stripe 결제 (₩9,900)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Step 6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구독 완료 → 월 10회 첨삭 이용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8.2  랜딩 페이지 핵심 요소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헤드라인: "세 번째 눈으로 읽어드립니다 — 30초, 점수로"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소셜 프루프: "베타 테스터 OO명이 평균 17점 향상"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무료 체험 CTA — 이메일만 입력, 신용카드 불필요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샘플 리포트 미리보기 (실제 첨삭 결과 스크린샷)</w:t>
      </w: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9.  개발 로드맵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스프린트</w:t>
            </w:r>
          </w:p>
        </w:tc>
        <w:tc>
          <w:tcPr>
            <w:tcW w:type="dxa" w:w="1224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기간</w:t>
            </w:r>
          </w:p>
        </w:tc>
        <w:tc>
          <w:tcPr>
            <w:tcW w:type="dxa" w:w="2304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목표</w:t>
            </w:r>
          </w:p>
        </w:tc>
        <w:tc>
          <w:tcPr>
            <w:tcW w:type="dxa" w:w="5112"/>
            <w:shd w:val="clear" w:color="auto" w:fill="185FA5"/>
            <w:tcBorders>
              <w:top w:val="single" w:sz="4" w:space="0" w:color="185FA5"/>
              <w:bottom w:val="single" w:sz="4" w:space="0" w:color="185FA5"/>
              <w:left w:val="single" w:sz="4" w:space="0" w:color="185FA5"/>
              <w:right w:val="single" w:sz="4" w:space="0" w:color="185FA5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주요 작업</w:t>
            </w:r>
          </w:p>
        </w:tc>
      </w:tr>
      <w:tr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Week 1</w:t>
            </w:r>
          </w:p>
        </w:tc>
        <w:tc>
          <w:tcPr>
            <w:tcW w:type="dxa" w:w="122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1~7일</w:t>
            </w:r>
          </w:p>
        </w:tc>
        <w:tc>
          <w:tcPr>
            <w:tcW w:type="dxa" w:w="230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랜딩 &amp; 인증</w:t>
            </w:r>
          </w:p>
        </w:tc>
        <w:tc>
          <w:tcPr>
            <w:tcW w:type="dxa" w:w="5112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Cloudflare Pages 배포 / Firebase Auth / 자소서 입력 폼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Week 2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8~14일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분석 엔진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Claude API 연동 / 프롬프트 튜닝 / 리포트 UI (점수·피드백·키워드)</w:t>
            </w:r>
          </w:p>
        </w:tc>
      </w:tr>
      <w:tr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Week 3</w:t>
            </w:r>
          </w:p>
        </w:tc>
        <w:tc>
          <w:tcPr>
            <w:tcW w:type="dxa" w:w="122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15~21일</w:t>
            </w:r>
          </w:p>
        </w:tc>
        <w:tc>
          <w:tcPr>
            <w:tcW w:type="dxa" w:w="230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결제 &amp; 구독</w:t>
            </w:r>
          </w:p>
        </w:tc>
        <w:tc>
          <w:tcPr>
            <w:tcW w:type="dxa" w:w="5112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Stripe 구독 연동 / 사용량 카운팅 / 무료→유료 전환 게이트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Week 4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22~28일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베타 &amp; 광고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에브리타임 광고 집행 (₩70K) / 버그 수정 / 첫 10명 유료 전환 목표</w:t>
            </w:r>
          </w:p>
        </w:tc>
      </w:tr>
      <w:tr>
        <w:tc>
          <w:tcPr>
            <w:tcW w:type="dxa" w:w="1296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Month 2</w:t>
            </w:r>
          </w:p>
        </w:tc>
        <w:tc>
          <w:tcPr>
            <w:tcW w:type="dxa" w:w="122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2달차</w:t>
            </w:r>
          </w:p>
        </w:tc>
        <w:tc>
          <w:tcPr>
            <w:tcW w:type="dxa" w:w="2304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성장 &amp; 개선</w:t>
            </w:r>
          </w:p>
        </w:tc>
        <w:tc>
          <w:tcPr>
            <w:tcW w:type="dxa" w:w="5112"/>
            <w:shd w:val="clear" w:color="auto" w:fill="F0F6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리퍼럴 기능 / PDF 다운로드 / 기업별 템플릿 추가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85FA5"/>
                <w:sz w:val="19"/>
              </w:rPr>
              <w:t>Month 3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3달차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목표 달성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72명 구독자 달성 / 월 ₩713K / 이직자 세그먼트 테스트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10. 수익화 전략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10.1  가격 정책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무료 플랜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첫 1회 체험 — 신용카드 불필요, 이메일 인증만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스타터 플랜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₩9,900/월 — 월 10회 첨삭 (MVP 단일 플랜)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프리미엄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₩19,900/월 — 무제한 + 기업별 템플릿 (Month 3 이후)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10.2  광고 채널 (예산 ₩70,000)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에브리타임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₩50,000 — 취준생 밀집, CPC 낮음, 타겟 정확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링커리어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₩20,000 — IT·대기업 지망생 집중 노출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유기적 채널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취준 오픈카톡 / 블라인드 — 무료, 직접 홍보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10.3  전환 퍼널 목표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광고 클릭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500명 (CPC ₩140 가정)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회원가입 (30%)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150명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무료 체험 완료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120명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유료 전환 (60%)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72명 → ₩713,000/월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11. 리스크 &amp; 대응 방안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2C2C2A"/>
            <w:tcBorders>
              <w:top w:val="single" w:sz="4" w:space="0" w:color="2C2C2A"/>
              <w:bottom w:val="single" w:sz="4" w:space="0" w:color="2C2C2A"/>
              <w:left w:val="single" w:sz="4" w:space="0" w:color="2C2C2A"/>
              <w:right w:val="single" w:sz="4" w:space="0" w:color="2C2C2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리스크</w:t>
            </w:r>
          </w:p>
        </w:tc>
        <w:tc>
          <w:tcPr>
            <w:tcW w:type="dxa" w:w="1008"/>
            <w:shd w:val="clear" w:color="auto" w:fill="2C2C2A"/>
            <w:tcBorders>
              <w:top w:val="single" w:sz="4" w:space="0" w:color="2C2C2A"/>
              <w:bottom w:val="single" w:sz="4" w:space="0" w:color="2C2C2A"/>
              <w:left w:val="single" w:sz="4" w:space="0" w:color="2C2C2A"/>
              <w:right w:val="single" w:sz="4" w:space="0" w:color="2C2C2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확률</w:t>
            </w:r>
          </w:p>
        </w:tc>
        <w:tc>
          <w:tcPr>
            <w:tcW w:type="dxa" w:w="1008"/>
            <w:shd w:val="clear" w:color="auto" w:fill="2C2C2A"/>
            <w:tcBorders>
              <w:top w:val="single" w:sz="4" w:space="0" w:color="2C2C2A"/>
              <w:bottom w:val="single" w:sz="4" w:space="0" w:color="2C2C2A"/>
              <w:left w:val="single" w:sz="4" w:space="0" w:color="2C2C2A"/>
              <w:right w:val="single" w:sz="4" w:space="0" w:color="2C2C2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영향</w:t>
            </w:r>
          </w:p>
        </w:tc>
        <w:tc>
          <w:tcPr>
            <w:tcW w:type="dxa" w:w="5040"/>
            <w:shd w:val="clear" w:color="auto" w:fill="2C2C2A"/>
            <w:tcBorders>
              <w:top w:val="single" w:sz="4" w:space="0" w:color="2C2C2A"/>
              <w:bottom w:val="single" w:sz="4" w:space="0" w:color="2C2C2A"/>
              <w:left w:val="single" w:sz="4" w:space="0" w:color="2C2C2A"/>
              <w:right w:val="single" w:sz="4" w:space="0" w:color="2C2C2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대응 방안</w:t>
            </w:r>
          </w:p>
        </w:tc>
      </w:tr>
      <w:tr>
        <w:tc>
          <w:tcPr>
            <w:tcW w:type="dxa" w:w="288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분석 엔진 비용 급증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중간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A32D2D"/>
                <w:sz w:val="19"/>
              </w:rPr>
              <w:t>낮음</w:t>
            </w:r>
          </w:p>
        </w:tc>
        <w:tc>
          <w:tcPr>
            <w:tcW w:type="dxa" w:w="504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월별 호출 한도 설정, 응답 캐싱(동일 자소서)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Stripe 국내 결제 거부율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중간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A32D2D"/>
                <w:sz w:val="19"/>
              </w:rPr>
              <w:t>중간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토스페이먼츠 백업 플랜 사전 준비</w:t>
            </w:r>
          </w:p>
        </w:tc>
      </w:tr>
      <w:tr>
        <w:tc>
          <w:tcPr>
            <w:tcW w:type="dxa" w:w="288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유료 전환율 목표 미달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높음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A32D2D"/>
                <w:sz w:val="19"/>
              </w:rPr>
              <w:t>높음</w:t>
            </w:r>
          </w:p>
        </w:tc>
        <w:tc>
          <w:tcPr>
            <w:tcW w:type="dxa" w:w="504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무료 체험 후 24시간 내 이메일 넛지 시퀀스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경쟁 서비스 출현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중간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A32D2D"/>
                <w:sz w:val="19"/>
              </w:rPr>
              <w:t>중간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첨삭 속도·가격 우위 유지, 레퍼럴로 락인</w:t>
            </w:r>
          </w:p>
        </w:tc>
      </w:tr>
      <w:tr>
        <w:tc>
          <w:tcPr>
            <w:tcW w:type="dxa" w:w="288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Firebase 무료 한도 초과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854F0B"/>
                <w:sz w:val="19"/>
              </w:rPr>
              <w:t>낮음</w:t>
            </w:r>
          </w:p>
        </w:tc>
        <w:tc>
          <w:tcPr>
            <w:tcW w:type="dxa" w:w="1008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A32D2D"/>
                <w:sz w:val="19"/>
              </w:rPr>
              <w:t>낮음</w:t>
            </w:r>
          </w:p>
        </w:tc>
        <w:tc>
          <w:tcPr>
            <w:tcW w:type="dxa" w:w="5040"/>
            <w:shd w:val="clear" w:color="auto" w:fill="F1EFE8"/>
            <w:tcBorders>
              <w:top w:val="single" w:sz="4" w:space="0" w:color="D3D1C7"/>
              <w:bottom w:val="single" w:sz="4" w:space="0" w:color="D3D1C7"/>
              <w:left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C2C2A"/>
                <w:sz w:val="19"/>
              </w:rPr>
              <w:t>읽기 최적화 쿼리, 초과 시 ₩5K/월 추가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12. 성공 지표 (KPI)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12.1  North Star Metric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2C2C2A"/>
          <w:sz w:val="21"/>
        </w:rPr>
        <w:t>"월간 유료 첨삭 완료 건수" — 구독자 수 × 평균 사용 횟수. 이 숫자가 증가하면 수익과 재방문이 함께 성장한다.</w:t>
      </w:r>
    </w:p>
    <w:p>
      <w:pPr>
        <w:spacing w:before="280" w:after="80"/>
      </w:pPr>
      <w:r>
        <w:rPr>
          <w:rFonts w:ascii="Arial" w:hAnsi="Arial"/>
          <w:b/>
          <w:i w:val="0"/>
          <w:color w:val="2C2C2A"/>
          <w:sz w:val="24"/>
        </w:rPr>
        <w:t>12.2  트래킹 지표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MRR (월 반복 매출)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목표 ₩713,000 (3개월 내)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유료 전환율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무료 체험 → 구독 60% 이상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월간 해지율 (Churn)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10% 이하 유지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첨삭 만족도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사용 후 별점 4.2/5.0 이상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평균 세션 시간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3분 이상 (리포트 정독 여부)</w:t>
            </w:r>
          </w:p>
        </w:tc>
      </w:tr>
      <w:tr>
        <w:trPr>
          <w:trHeight w:val="425"/>
        </w:trPr>
        <w:tc>
          <w:tcPr>
            <w:tcW w:type="dxa" w:w="3600"/>
            <w:shd w:val="clear" w:color="auto" w:fill="E6F1FB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185FA5"/>
                <w:sz w:val="20"/>
              </w:rPr>
              <w:t>레퍼럴 비율</w:t>
            </w:r>
          </w:p>
        </w:tc>
        <w:tc>
          <w:tcPr>
            <w:tcW w:type="dxa" w:w="6480"/>
            <w:tcBorders>
              <w:top w:val="single" w:sz="4" w:space="0" w:color="B5D4F4"/>
              <w:bottom w:val="single" w:sz="4" w:space="0" w:color="B5D4F4"/>
              <w:left w:val="single" w:sz="4" w:space="0" w:color="B5D4F4"/>
              <w:right w:val="single" w:sz="4" w:space="0" w:color="B5D4F4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C2C2A"/>
                <w:sz w:val="20"/>
              </w:rPr>
              <w:t>신규 가입 중 20% 친구 추천</w:t>
            </w:r>
          </w:p>
        </w:tc>
      </w:tr>
    </w:tbl>
    <w:p>
      <w:pPr>
        <w:spacing w:after="80"/>
      </w:pPr>
    </w:p>
    <w:p>
      <w:pPr>
        <w:spacing w:before="400" w:after="120"/>
        <w:pBdr>
          <w:bottom w:val="single" w:sz="12" w:space="4" w:color="185FA5"/>
        </w:pBdr>
      </w:pPr>
      <w:r>
        <w:rPr>
          <w:rFonts w:ascii="Arial" w:hAnsi="Arial"/>
          <w:b/>
          <w:i w:val="0"/>
          <w:color w:val="185FA5"/>
          <w:sz w:val="30"/>
        </w:rPr>
        <w:t>13. 오픈 이슈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[결정 필요] 결제 수단: Stripe 단독 vs. 토스페이먼츠 병행 여부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[결정 필요] 자소서 데이터 보관 기간 — 개인정보 처리방침 수립 필요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[확인 필요] 에브리타임 광고 심사 기준 (분류 승인 여부)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[추후 검토] 취준 오픈카톡 바이럴 마케팅 운영 주체 및 방식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C2C2A"/>
          <w:sz w:val="21"/>
        </w:rPr>
        <w:t>[추후 검토] 월 10회 한도 초과 시 건당 결제 (₩1,500) 옵션 추가 여부</w:t>
      </w:r>
    </w:p>
    <w:p/>
    <w:p>
      <w:pPr>
        <w:pBdr>
          <w:top w:val="single" w:sz="4" w:space="4" w:color="B5D4F4"/>
        </w:pBdr>
        <w:spacing w:before="200"/>
      </w:pPr>
      <w:r>
        <w:rPr>
          <w:rFonts w:ascii="Arial" w:hAnsi="Arial"/>
          <w:b w:val="0"/>
          <w:i w:val="0"/>
          <w:color w:val="888780"/>
          <w:sz w:val="18"/>
        </w:rPr>
        <w:t>써드(Ssurd) PRD v1.2 — 시장조사 및 경쟁분석 반영본. MVP 범위 기준이며 시장 반응에 따라 분기별 업데이트 예정.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