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EPV Formation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6B2D5E"/>
          <w:sz w:val="24"/>
          <w:szCs w:val="24"/>
        </w:rPr>
        <w:t xml:space="preserve">BAC PRO AEPA / ASSP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ÉCONOMIE-GESTION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2D5E"/>
                <w:sz w:val="48"/>
                <w:szCs w:val="48"/>
              </w:rPr>
              <w:t xml:space="preserve">MODULE 1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2"/>
                <w:szCs w:val="32"/>
              </w:rPr>
              <w:t xml:space="preserve">Découvrir l'environnement d'une entreprise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26"/>
                <w:szCs w:val="26"/>
              </w:rPr>
              <w:t xml:space="preserve">LIVRET APPRENANT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 : ……………………………………………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Prénom : …………………………………………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Classe : ……………………………………………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Année scolaire : ……………………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Formatrice : PEPITONE Chloé</w:t>
            </w:r>
          </w:p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Sommaire</w:t>
      </w:r>
    </w:p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Chapitre 1 — Comment se caractérise un secteur d'activité ? ............... p. 3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Chapitre 2 — Quels sont les échanges de l'entreprise ? ..................... p. 7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Chapitre 3 — Comment formaliser les échanges ? .............................. p. 11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Lexique du module ............................................................................. p. 14</w:t>
      </w:r>
    </w:p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Chapitre 1 — Comment se caractérise un secteur d'activité ?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Objectifs d'apprentissage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Présenter un secteur d'activité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Évaluer son importance dans l'économie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Identifier les différentes formes d'organisations et leurs finalités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1. Qu'est-ce qu'un secteur d'activité ?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secteur d'activité regroupe des entreprises qui exercent la même nature d'activité économique. L'INSEE distingue trois grands secteurs 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9"/>
        <w:gridCol w:w="3509"/>
        <w:gridCol w:w="3008"/>
      </w:tblGrid>
      <w:tr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Secteur</w:t>
            </w:r>
          </w:p>
        </w:tc>
        <w:tc>
          <w:tcPr>
            <w:tcW w:type="dxa" w:w="3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Exemples en AEPA/ASSP</w:t>
            </w:r>
          </w:p>
        </w:tc>
      </w:tr>
      <w:tr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Primaire</w:t>
            </w:r>
          </w:p>
        </w:tc>
        <w:tc>
          <w:tcPr>
            <w:tcW w:type="dxa" w:w="3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Exploitation des ressources naturelles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Non concerné directement</w:t>
            </w:r>
          </w:p>
        </w:tc>
      </w:tr>
      <w:tr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Secondaire</w:t>
            </w:r>
          </w:p>
        </w:tc>
        <w:tc>
          <w:tcPr>
            <w:tcW w:type="dxa" w:w="3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Transformation, industrie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Industrie pharmaceutique</w:t>
            </w:r>
          </w:p>
        </w:tc>
      </w:tr>
      <w:tr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Tertiaire ★</w:t>
            </w:r>
          </w:p>
        </w:tc>
        <w:tc>
          <w:tcPr>
            <w:tcW w:type="dxa" w:w="3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2D5E"/>
                <w:sz w:val="22"/>
                <w:szCs w:val="22"/>
              </w:rPr>
              <w:t xml:space="preserve">Services à la personne, soins, aide...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2D5E"/>
                <w:sz w:val="22"/>
                <w:szCs w:val="22"/>
              </w:rPr>
              <w:t xml:space="preserve">EHPAD, crèche, SAAD, IME...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★ Votre secteur professionnel — les services à la personne — appartient au secteur tertiaire.</w:t>
      </w:r>
    </w:p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2. Production marchande et non marchande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Toutes les organisations ne produisent pas de la même façon. Il faut distinguer deux types de production 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Production MARCHANDE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Vendue à un prix couvrant les coûts de production.</w:t>
            </w:r>
          </w:p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Exemple : une société de services à domicile privée qui facture ses prestations.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Production NON MARCHANDE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Fournie gratuitement ou à un prix très inférieur au coût réel.</w:t>
            </w:r>
          </w:p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Exemple : un CCAS (Centre Communal d'Action Sociale) qui propose des repas à domicile subventionnés.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3. L'Économie Sociale et Solidaire (ESS)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majorité des structures dans lesquelles vous travaillerez appartient à l'Économie Sociale et Solidaire (ESS). Ce ne sont pas des entreprises ordinaires.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L'ESS regroupe des organisations qui placent l'humain et l'utilité sociale avant le profit.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Les 4 grandes familles de l'ESS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Les associations (loi 1901) — ex : une association d'aide à domicile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Les mutuelles — ex : une mutuelle santé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Les coopératives — ex : une coopérative de soins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Les fondations — ex : la Fondation Abbé Pierre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ZOOM : Qu'est-ce qu'une association loi 1901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Groupement d'au moins 2 personnes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But non lucratif (pas de partage de bénéfices entre membres)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Libre administration par ses membres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Possibilité d'employer des salariés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Exemples dans votre secteur : ADMR, Croix-Rouge, ADEF Résidences...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4. Les finalités des organisations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organisations n'ont pas toutes les mêmes objectifs. On distingue 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Finalité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Définition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Exemple concret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Économique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Réaliser des bénéfices, assurer la survie financière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clinique privée qui facture ses soins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Sociale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Répondre à un besoin collectif, améliorer la qualité de vie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EHPAD public qui accueille des personnes âgées dépendantes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Sociétale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Contribuer au bien commun, à l'environnement, à l'éthique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crèche qui développe des activités écologiques</w:t>
            </w:r>
          </w:p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Chapitre 2 — Quels sont les échanges de l'entreprise ?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Objectifs d'apprentissage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Distinguer les différents agents économiques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Identifier les flux échangés (réels et monétaires)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Comprendre le fonctionnement d'un marché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1. Les agents économiques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L'économie fonctionne grâce à des acteurs qui échangent entre eux. On les appelle les agents économiques.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économique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Rôle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Exemple AEPA/ASSP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ménages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Consommation de biens et 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famille qui fait appel à une aide à domicile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entreprises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de biens et 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société de services à la personne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administrations publiques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de services non marchands, redistribution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Conseil Départemental, la CAF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institutions financières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Financement de l'économie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banque qui finance un EHPAD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reste du monde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Échanges internationaux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Recrutement d'aides-soignants étrangers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2. Les flux économiques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échanges entre agents économiques se traduisent par des flux. On distingue deux types 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Flux réels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Échanges de biens, services ou travail (ce qu'on produit ou reçoit concrètement).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Exemple : une aide-soignante qui réalise une toilette chez un bénéficiaire.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Flux monétaires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Échanges d'argent, en contrepartie des flux réels.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Exemple : la famille du bénéficiaire paie la prestation (ou la CAF verse une aide).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3. La notion de marché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marché est le lieu (réel ou virtuel) où se rencontrent l'offre et la demande pour un bien ou service.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L'offre : ce que proposent les producteurs (structures d'aide à domicile, EHPAD...)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demande : ce que souhaitent les consommateurs (personnes âgées, familles...)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prix : résulte de la rencontre entre offre et demande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Le marché des services à la personne en France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Plus de 5 millions de salariés en France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Secteur en forte croissance liée au vieillissement de la population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Financement mixte : familles + aides publiques (APA, PCH, PAJE...)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Concurrence entre structures publiques, associatives et privées</w:t>
            </w:r>
          </w:p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Chapitre 3 — Comment formaliser les échanges ?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Objectifs d'apprentissage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Comprendre l'utilité des contrats dans les échanges professionnels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Identifier les différents types de contrats commerciaux et de travail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Connaître les obligations contractuelles dans le secteur médico-social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1. Pourquoi formaliser les échanges ?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Dans l'économie, les relations entre agents donnent lieu à des engagements. Pour sécuriser ces engagements, on utilise des contrats.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Un contrat est un accord entre deux ou plusieurs parties qui crée des droits et des obligations pour chacune d'elles.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Il doit être librement consenti (sans pression)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Les parties doivent être capables (majeurs ou émancipés)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L'objet du contrat doit être licite (légal)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2. Les contrats commerciaux dans votre secteur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structures médico-sociales passent différents types de contrats commerciaux 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de contrat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Contrat de prestation de services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Achat d'un service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EHPAD achète les repas à un prestataire externe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Contrat de vente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Achat d'un bien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Achat de matériel médical, de couches...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Convention de partenariat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Collaboration entre structures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Convention entre un hôpital et un SSIAD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Contrat de travail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Relation employeur/salarié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CDI d'une aide-soignante, CDD d'une animatrice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3. Le contrat de travail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contrat de travail est essentiel dans votre futur quotidien professionnel. Il formalise la relation entre vous (le salarié) et votre employeur.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Les éléments obligatoires d'un contrat de travail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Identité des deux parties (employeur et salarié)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Poste occupé et lieu de travail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 de début (et de fin pour un CDD)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Durée du travail (temps plein ou partiel)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Rémunération (salaire brut)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Convention collective applicable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CDI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Contrat à Durée Indéterminée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de date de fin prévue. Rupture possible : démission, licenciement, rupture conventionnelle.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CDD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Contrat à Durée Déterminée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de fin fixée dès le départ. Utilisé pour remplacer un salarié absent ou accroissement temporaire d'activité.</w:t>
            </w:r>
          </w:p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Lexique du Module 1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Agent économique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Acteur qui participe à la vie économique : ménages, entreprises, État, banques.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Association loi 1901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Groupement de personnes à but non lucratif, régi par la loi du 1er juillet 1901.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Contrat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Accord entre parties créant des droits et obligations mutuels.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ESS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Économie Sociale et Solidaire : ensemble d'organisations plaçant l'humain avant le profit (associations, mutuelles, coopératives, fondations).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Finalité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Raison d'être d'une organisation : économique, sociale ou sociétale.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Flux monétaire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Échange d'argent entre agents économiques.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Flux réel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Échange de biens, services ou travail entre agents économiques.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Marché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Lieu de rencontre entre l'offre et la demande.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Offre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Ensemble des biens et services proposés par les producteurs.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Production marchande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vendue à un prix couvrant les coûts.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Production non marchande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fournie gratuitement ou à prix réduit.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Secteur tertiaire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Secteur des services (santé, aide à la personne, éducation...).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EPV Formation — BAC PRO AEPA / ASSP | Module 1 — Environnement de l'entreprise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2026-04-04T14:06:05.858Z</dcterms:created>
  <dcterms:modified xsi:type="dcterms:W3CDTF">2026-04-04T14:06:05.859Z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