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Building work at 2-4 Thrower Drive, Currumbin QLD 4223 - first-floor doorway and ground-floor window opening</w:t>
      </w:r>
    </w:p>
    <w:p>
      <w:pPr>
        <w:spacing w:after="160"/>
      </w:pPr>
      <w:r>
        <w:rPr>
          <w:rFonts w:ascii="Calibri" w:cs="Calibri" w:eastAsia="Calibri" w:hAnsi="Calibri"/>
          <w:sz w:val="22"/>
          <w:szCs w:val="22"/>
        </w:rPr>
        <w:t xml:space="preserve">I am a licensed builder and the principal of Cameron Building &amp; Design (QBCC Licence No. [insert]). I carried out building work at the above premises at the request of the tenant.</w:t>
      </w:r>
    </w:p>
    <w:p>
      <w:pPr>
        <w:spacing w:after="160"/>
      </w:pPr>
      <w:r>
        <w:rPr>
          <w:rFonts w:ascii="Calibri" w:cs="Calibri" w:eastAsia="Calibri" w:hAnsi="Calibri"/>
          <w:sz w:val="22"/>
          <w:szCs w:val="22"/>
        </w:rPr>
        <w:t xml:space="preserve">That work included forming the doorway on the first floor and the window opening (servery pass-through) on the ground floor.</w:t>
      </w:r>
    </w:p>
    <w:p>
      <w:pPr>
        <w:spacing w:after="120"/>
      </w:pPr>
      <w:r>
        <w:rPr>
          <w:rFonts w:ascii="Calibri" w:cs="Calibri" w:eastAsia="Calibri" w:hAnsi="Calibri"/>
          <w:sz w:val="22"/>
          <w:szCs w:val="22"/>
        </w:rPr>
        <w:t xml:space="preserve">I can confirm the following about that work:</w:t>
      </w:r>
    </w:p>
    <w:p>
      <w:pPr>
        <w:pStyle w:val="ListParagraph"/>
        <w:numPr>
          <w:ilvl w:val="0"/>
          <w:numId w:val="2"/>
        </w:numPr>
        <w:spacing w:after="160"/>
      </w:pPr>
      <w:r>
        <w:rPr>
          <w:rFonts w:ascii="Calibri" w:cs="Calibri" w:eastAsia="Calibri" w:hAnsi="Calibri"/>
          <w:sz w:val="22"/>
          <w:szCs w:val="22"/>
        </w:rPr>
        <w:t xml:space="preserve">The work was carried out by me, as a licensed builder, in a proper and workmanlike manner.</w:t>
      </w:r>
    </w:p>
    <w:p>
      <w:pPr>
        <w:pStyle w:val="ListParagraph"/>
        <w:numPr>
          <w:ilvl w:val="0"/>
          <w:numId w:val="2"/>
        </w:numPr>
        <w:spacing w:after="160"/>
      </w:pPr>
      <w:r>
        <w:rPr>
          <w:rFonts w:ascii="Calibri" w:cs="Calibri" w:eastAsia="Calibri" w:hAnsi="Calibri"/>
          <w:sz w:val="22"/>
          <w:szCs w:val="22"/>
        </w:rPr>
        <w:t xml:space="preserve">Structural support (framing and lintels) was installed above and around each opening when the openings were formed.</w:t>
      </w:r>
    </w:p>
    <w:p>
      <w:pPr>
        <w:pStyle w:val="ListParagraph"/>
        <w:numPr>
          <w:ilvl w:val="0"/>
          <w:numId w:val="2"/>
        </w:numPr>
        <w:spacing w:after="160"/>
      </w:pPr>
      <w:r>
        <w:rPr>
          <w:rFonts w:ascii="Calibri" w:cs="Calibri" w:eastAsia="Calibri" w:hAnsi="Calibri"/>
          <w:sz w:val="22"/>
          <w:szCs w:val="22"/>
        </w:rPr>
        <w:t xml:space="preserve">Where existing wall material was removed to form the openings, the surrounding wall was made good. The replacement materials were selected to match the existing wall construction and, to the best of my professional knowledge and belief, they are of the same type and standard as the materials that were removed (like for like).</w:t>
      </w:r>
    </w:p>
    <w:p>
      <w:pPr>
        <w:spacing w:after="160"/>
      </w:pPr>
      <w:r>
        <w:rPr>
          <w:rFonts w:ascii="Calibri" w:cs="Calibri" w:eastAsia="Calibri" w:hAnsi="Calibri"/>
          <w:sz w:val="22"/>
          <w:szCs w:val="22"/>
        </w:rPr>
        <w:t xml:space="preserve">My statement in point 3 is based on my visual assessment of the existing wall construction and my experience as a licensed builder. The original wall materials were not sent for laboratory testing, so I am not in a position to certify their composition by test results.</w:t>
      </w:r>
    </w:p>
    <w:p>
      <w:pPr>
        <w:spacing w:after="160"/>
      </w:pPr>
      <w:r>
        <w:rPr>
          <w:rFonts w:ascii="Calibri" w:cs="Calibri" w:eastAsia="Calibri" w:hAnsi="Calibri"/>
          <w:sz w:val="22"/>
          <w:szCs w:val="22"/>
        </w:rPr>
        <w:t xml:space="preserve">This letter is a factual description of the work I performed. It is not a certificate under the Building Act 1975 (Qld) or any other legislation, and I make no comment on lease or approval matters between the building owner and the tenant.</w:t>
      </w:r>
    </w:p>
    <w:p>
      <w:pPr>
        <w:spacing w:after="280"/>
      </w:pPr>
      <w:r>
        <w:rPr>
          <w:rFonts w:ascii="Calibri" w:cs="Calibri" w:eastAsia="Calibri" w:hAnsi="Calibri"/>
          <w:sz w:val="22"/>
          <w:szCs w:val="22"/>
        </w:rPr>
        <w:t xml:space="preserve">Please contact me on the details above if you require anything further.</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2026-08-11T02:34:06.590Z</dcterms:created>
  <dcterms:modified xsi:type="dcterms:W3CDTF">2026-08-11T02:34:06.591Z</dcterms:modified>
</cp:coreProperties>
</file>

<file path=docProps/custom.xml><?xml version="1.0" encoding="utf-8"?>
<Properties xmlns="http://schemas.openxmlformats.org/officeDocument/2006/custom-properties" xmlns:vt="http://schemas.openxmlformats.org/officeDocument/2006/docPropsVTypes"/>
</file>