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C0" w:rsidRDefault="003860FA">
      <w:r>
        <w:t>This is a test</w:t>
      </w:r>
      <w:bookmarkStart w:id="0" w:name="_GoBack"/>
      <w:bookmarkEnd w:id="0"/>
    </w:p>
    <w:sectPr w:rsidR="007A48C0" w:rsidSect="007A48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FA"/>
    <w:rsid w:val="003860FA"/>
    <w:rsid w:val="007A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77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Bloomberg LP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Systems</dc:creator>
  <cp:keywords/>
  <dc:description/>
  <cp:lastModifiedBy>Information Systems</cp:lastModifiedBy>
  <cp:revision>1</cp:revision>
  <dcterms:created xsi:type="dcterms:W3CDTF">2015-03-27T16:20:00Z</dcterms:created>
  <dcterms:modified xsi:type="dcterms:W3CDTF">2015-03-27T16:20:00Z</dcterms:modified>
</cp:coreProperties>
</file>