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72F" w:rsidRPr="00BC5A58" w:rsidRDefault="000318BD" w:rsidP="000318BD">
      <w:pPr>
        <w:pStyle w:val="1"/>
        <w:spacing w:before="400" w:after="200" w:line="24" w:lineRule="atLeast"/>
        <w:jc w:val="center"/>
        <w:rPr>
          <w:rFonts w:asciiTheme="minorHAnsi" w:eastAsiaTheme="minorHAnsi" w:hAnsiTheme="minorHAnsi"/>
          <w:b/>
          <w:sz w:val="24"/>
          <w:szCs w:val="22"/>
        </w:rPr>
      </w:pPr>
      <w:r w:rsidRPr="00BC5A58">
        <w:rPr>
          <w:rFonts w:asciiTheme="minorHAnsi" w:eastAsiaTheme="minorHAnsi" w:hAnsiTheme="minorHAnsi"/>
          <w:b/>
          <w:sz w:val="24"/>
          <w:szCs w:val="22"/>
        </w:rPr>
        <w:t xml:space="preserve">Android (Google Play) </w:t>
      </w:r>
      <w:r w:rsidR="00890CD4" w:rsidRPr="00BC5A58">
        <w:rPr>
          <w:rFonts w:asciiTheme="minorHAnsi" w:eastAsiaTheme="minorHAnsi" w:hAnsiTheme="minorHAnsi"/>
          <w:b/>
          <w:sz w:val="24"/>
          <w:szCs w:val="22"/>
        </w:rPr>
        <w:t xml:space="preserve"> 인앱결제</w:t>
      </w:r>
    </w:p>
    <w:p w:rsidR="000318BD" w:rsidRDefault="00890CD4" w:rsidP="001377A5">
      <w:pPr>
        <w:wordWrap/>
        <w:spacing w:after="80" w:line="24" w:lineRule="atLeast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1. PWA를 TWA(Trusted Web Activity) 방식으로 패키징 — Bubblewrap(구글 공식 CLI) 또는 PWABuilder(pwabuilder.com)에 배포 URL(tuk-tak-six.vercel.app)을 넣으면 자동 생성됨</w:t>
      </w:r>
    </w:p>
    <w:p w:rsidR="000318BD" w:rsidRPr="007347B6" w:rsidRDefault="000318BD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890CD4" w:rsidRDefault="00890CD4" w:rsidP="001377A5">
      <w:pPr>
        <w:wordWrap/>
        <w:spacing w:after="80" w:line="24" w:lineRule="atLeast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2. Digital Asset Links 파일(assetlinks.json)을 배포 도메인에 올려 도메인 소유권 인증(브라우저 주소창 없이 앱처럼 보이게 하기 위해 필요)</w:t>
      </w:r>
    </w:p>
    <w:p w:rsidR="000318BD" w:rsidRPr="007347B6" w:rsidRDefault="000318BD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890CD4" w:rsidRDefault="00890CD4" w:rsidP="001377A5">
      <w:pPr>
        <w:wordWrap/>
        <w:spacing w:after="80" w:line="24" w:lineRule="atLeast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3. Google Play Console 개발자 계정 등록 (등록비 $25, 1회)</w:t>
      </w:r>
    </w:p>
    <w:p w:rsidR="000318BD" w:rsidRPr="007347B6" w:rsidRDefault="000318BD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6472F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4. 앱 정보·스크린샷·개인정보처리방침 공개 URL 등록 (방침 내용은 이미 앱 도움말에 작성돼 있음 — 별도 공개 페이지 필요 여부 확인 필요)</w:t>
      </w: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6472F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5. Google Play Billing 연동 — 유료 상품 등록 후, TWA 환경에서 Chrome이 제공하는 Digital Goods API(자바스크립트)로 결제 처리 코드 추가</w:t>
      </w: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6472F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6. 앱 심사 제출 (통상 며칠 내 결과)</w:t>
      </w: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6472F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7. 결제 완료 후 앱 쪽에서 유료 기능 잠금 해제 처리(LocalStorage 플래그 등 자체 로직 필요)</w:t>
      </w: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bookmarkStart w:id="0" w:name="_GoBack"/>
      <w:bookmarkEnd w:id="0"/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장점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사업자등록이 필요 없음 — 개인 개발자 계정으로 충분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결제·정산·영수증 처리를 구글이 대행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국내 사용자에게 친숙한 결제수단(카드, 통신사 결제 등)을 Play Billing이 지원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패키징 자체는 상대적으로 쉬운 편(반나절~하루 정도)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단점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판매 수수료 15~30% (연매출 100만 달러 미만 개발자는 보통 15% 적용)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Digital Goods API 연동 등 별도 코드 작업 필요 — 앱 내 디지털 상품 판매는 정책상 Play Billing 사용이 강제됨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앱 심사 반려 리스크, 스토어 정책 변경에 노출됨</w:t>
      </w:r>
    </w:p>
    <w:p w:rsidR="0006472F" w:rsidRPr="007347B6" w:rsidRDefault="00890CD4" w:rsidP="001377A5">
      <w:pPr>
        <w:pStyle w:val="a4"/>
        <w:numPr>
          <w:ilvl w:val="0"/>
          <w:numId w:val="1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수익은 여전히 개인소득으로 매년 종합소득세 신고 대상(사업자등록은 면제되지만 세금 신고 의무 자체는 있음)</w:t>
      </w:r>
    </w:p>
    <w:p w:rsidR="000318BD" w:rsidRDefault="000318BD" w:rsidP="000318BD">
      <w:pPr>
        <w:pStyle w:val="1"/>
        <w:spacing w:before="400" w:after="200" w:line="24" w:lineRule="atLeast"/>
        <w:jc w:val="center"/>
        <w:rPr>
          <w:rFonts w:asciiTheme="minorHAnsi" w:eastAsiaTheme="minorHAnsi" w:hAnsiTheme="minorHAnsi" w:hint="eastAsia"/>
          <w:b/>
          <w:sz w:val="22"/>
          <w:szCs w:val="22"/>
        </w:rPr>
      </w:pPr>
    </w:p>
    <w:p w:rsidR="0006472F" w:rsidRPr="000318BD" w:rsidRDefault="00890CD4" w:rsidP="000318BD">
      <w:pPr>
        <w:pStyle w:val="1"/>
        <w:spacing w:before="400" w:after="200" w:line="24" w:lineRule="atLeast"/>
        <w:jc w:val="center"/>
        <w:rPr>
          <w:rFonts w:asciiTheme="minorHAnsi" w:eastAsiaTheme="minorHAnsi" w:hAnsiTheme="minorHAnsi"/>
          <w:b/>
          <w:sz w:val="22"/>
          <w:szCs w:val="22"/>
        </w:rPr>
      </w:pPr>
      <w:r w:rsidRPr="000318BD">
        <w:rPr>
          <w:rFonts w:asciiTheme="minorHAnsi" w:eastAsiaTheme="minorHAnsi" w:hAnsiTheme="minorHAnsi"/>
          <w:b/>
          <w:sz w:val="22"/>
          <w:szCs w:val="22"/>
        </w:rPr>
        <w:lastRenderedPageBreak/>
        <w:t>웹 PG + 사업자등록 (국내 정공법, 확장 단계에 적합)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필요한 것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개인사업자 등록 (홈택스 온라인 신청, 무료, 1~2일 내 발급)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통신판매업 신고 (관할 구청, 사업자등록 후 진행)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PG사 계약 (토스페이먼츠·포트원 등 — 사업자등록증·통신판매업 신고증 제출 후 심사)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사업자 명의 통장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사이트 내 전자상거래법 필수 고지(상호·사업자등록번호·대표자명·주소·연락처·환불정책)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세금 및 보험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부가가치세: 간이과세자면 부담이 적고 신고도 연 1회로 간단, 일반과세자는 연 2회(1월·7월) 신고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종합소득세: 매년 5월 신고·납부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건강보험: 무직 상태에서 사업소득이 발생하면 피부양자 자격을 잃고 지역가입자로 전환될 수 있음 — 등록 전 건강보험공단(1577-1000) 확인 권장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장점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카카오페이·토스 등 국내에서 가장 친숙한 간편결제 지원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PG 수수료가 상대적으로 낮음(PG사·업종별 상이, 보통 2~4%대)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앱스토어 심사 없이 웹에서 바로 판매 가능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단점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초기 행정 절차가 많음(사업자등록·통신판매업 신고·PG 심사)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건강보험 지역가입자 전환 리스크 (가장 큰 변수)</w:t>
      </w:r>
    </w:p>
    <w:p w:rsidR="0006472F" w:rsidRPr="007347B6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사업자 유지 의무 발생(그만둘 때는 폐업신고 필요, 절차는 간단)</w:t>
      </w:r>
    </w:p>
    <w:p w:rsidR="0006472F" w:rsidRPr="007347B6" w:rsidRDefault="00890CD4" w:rsidP="001377A5">
      <w:pPr>
        <w:pStyle w:val="1"/>
        <w:spacing w:before="400" w:after="2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6. 결론 및 추천</w:t>
      </w:r>
    </w:p>
    <w:p w:rsidR="0006472F" w:rsidRPr="000318BD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지금 목표(유료 기능의 가능성 테스트)에는 Android 인앱결제가 가장 적합 — 사업자등록·건강보험 리스크 없이, 국내 사용자에게 친숙한 결제 UX로 실제 구매 신호를 확인할 수 있음</w:t>
      </w:r>
    </w:p>
    <w:p w:rsidR="0006472F" w:rsidRPr="000318BD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신호가 확인되면, 매출 규모와 확장 의지에 따라 웹 PG(사업자등록)로 전환해 수수료를 낮추고 국내 다양한 결제수단을 확보하는 것을 검토</w:t>
      </w:r>
    </w:p>
    <w:p w:rsidR="0006472F" w:rsidRPr="000318BD" w:rsidRDefault="00890CD4" w:rsidP="000318BD">
      <w:pPr>
        <w:pStyle w:val="a4"/>
        <w:numPr>
          <w:ilvl w:val="0"/>
          <w:numId w:val="4"/>
        </w:numPr>
        <w:spacing w:after="80" w:line="24" w:lineRule="atLeast"/>
        <w:ind w:left="426" w:hanging="142"/>
        <w:rPr>
          <w:rFonts w:asciiTheme="minorHAnsi" w:eastAsiaTheme="minorHAnsi" w:hAnsiTheme="minorHAnsi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iOS와 해외 플랫폼은 각각 특수한 상황(스토어 노출이 꼭 필요하거나, 해외 사용자가 주 타깃일 때)에서만 우선순위를 올려 고려</w:t>
      </w: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890CD4" w:rsidRPr="007347B6" w:rsidRDefault="00890CD4" w:rsidP="001377A5">
      <w:pPr>
        <w:wordWrap/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6472F" w:rsidRPr="000318BD" w:rsidRDefault="000318BD" w:rsidP="000318BD">
      <w:pPr>
        <w:pStyle w:val="1"/>
        <w:spacing w:before="400" w:after="200" w:line="24" w:lineRule="atLeast"/>
        <w:jc w:val="center"/>
        <w:rPr>
          <w:rFonts w:asciiTheme="minorHAnsi" w:eastAsiaTheme="minorHAnsi" w:hAnsiTheme="minorHAnsi"/>
          <w:b/>
          <w:sz w:val="28"/>
          <w:szCs w:val="22"/>
        </w:rPr>
      </w:pPr>
      <w:r w:rsidRPr="000318BD">
        <w:rPr>
          <w:rFonts w:asciiTheme="minorHAnsi" w:eastAsiaTheme="minorHAnsi" w:hAnsiTheme="minorHAnsi" w:hint="eastAsia"/>
          <w:b/>
          <w:sz w:val="28"/>
          <w:szCs w:val="22"/>
        </w:rPr>
        <w:lastRenderedPageBreak/>
        <w:t xml:space="preserve">[ </w:t>
      </w:r>
      <w:r w:rsidR="00890CD4" w:rsidRPr="000318BD">
        <w:rPr>
          <w:rFonts w:asciiTheme="minorHAnsi" w:eastAsiaTheme="minorHAnsi" w:hAnsiTheme="minorHAnsi"/>
          <w:b/>
          <w:sz w:val="28"/>
          <w:szCs w:val="22"/>
        </w:rPr>
        <w:t xml:space="preserve"> "PC 입력 + 자동 동기화" 유료 상품안</w:t>
      </w:r>
      <w:r w:rsidRPr="000318BD">
        <w:rPr>
          <w:rFonts w:asciiTheme="minorHAnsi" w:eastAsiaTheme="minorHAnsi" w:hAnsiTheme="minorHAnsi"/>
          <w:b/>
          <w:sz w:val="28"/>
          <w:szCs w:val="22"/>
        </w:rPr>
        <w:t xml:space="preserve"> </w:t>
      </w:r>
      <w:r w:rsidRPr="000318BD">
        <w:rPr>
          <w:rFonts w:asciiTheme="minorHAnsi" w:eastAsiaTheme="minorHAnsi" w:hAnsiTheme="minorHAnsi" w:hint="eastAsia"/>
          <w:b/>
          <w:sz w:val="28"/>
          <w:szCs w:val="22"/>
        </w:rPr>
        <w:t>]</w:t>
      </w:r>
    </w:p>
    <w:p w:rsidR="000318BD" w:rsidRDefault="00890CD4" w:rsidP="001377A5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 xml:space="preserve">앱의 핵심가치는 "개인화된 문장 수집"인데, 문장을 많이 넣으려면 폰 타자가 느려 불편하다는 </w:t>
      </w:r>
      <w:r w:rsidR="000318BD">
        <w:rPr>
          <w:rFonts w:asciiTheme="minorHAnsi" w:eastAsiaTheme="minorHAnsi" w:hAnsiTheme="minorHAnsi"/>
          <w:sz w:val="22"/>
          <w:szCs w:val="22"/>
        </w:rPr>
        <w:t>점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4개 유료 후보(클라우드 백업·태그관리·통계리포트·테마 커스터마이징)</w:t>
      </w:r>
      <w:r w:rsidR="000318BD">
        <w:rPr>
          <w:rFonts w:asciiTheme="minorHAnsi" w:eastAsiaTheme="minorHAnsi" w:hAnsiTheme="minorHAnsi" w:hint="eastAsia"/>
          <w:sz w:val="22"/>
          <w:szCs w:val="22"/>
        </w:rPr>
        <w:t xml:space="preserve"> 보다 더 중요한 포인트</w:t>
      </w:r>
    </w:p>
    <w:p w:rsidR="0006472F" w:rsidRPr="007347B6" w:rsidRDefault="000318BD" w:rsidP="001377A5">
      <w:pPr>
        <w:pStyle w:val="2"/>
        <w:spacing w:before="300" w:after="150" w:line="24" w:lineRule="atLeas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▶</w:t>
      </w:r>
      <w:r w:rsidR="00890CD4" w:rsidRPr="007347B6">
        <w:rPr>
          <w:rFonts w:asciiTheme="minorHAnsi" w:eastAsiaTheme="minorHAnsi" w:hAnsiTheme="minorHAnsi"/>
          <w:sz w:val="22"/>
          <w:szCs w:val="22"/>
        </w:rPr>
        <w:t xml:space="preserve">로그인이 </w:t>
      </w:r>
      <w:r>
        <w:rPr>
          <w:rFonts w:asciiTheme="minorHAnsi" w:eastAsiaTheme="minorHAnsi" w:hAnsiTheme="minorHAnsi"/>
          <w:sz w:val="22"/>
          <w:szCs w:val="22"/>
        </w:rPr>
        <w:t>필요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LocalStorage는 기기(브라우저)별로 분리 저장되므로, PC에서 입력한 문장은 PC 브라우저에만 남고 실제 학습을 하는 폰에는 자동으로 반영되지 않는다. 이 기능이 실제로 유용하려면 PC와 폰 사이에 데이터를 옮겨줄 다리가 필요한데, 이미 구현된 로그인+클라우드 백업(체크리스트 18번)이 그 역할을 한다.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로그인 없이 만들 수도 있으나(PC에서 TSV 파일로 내보내기 → 파일을 폰으로 옮겨 가져오기), 수동 파일 전달 과정이 필요해 "편리함"이라는 상품성이 크게 희석된다. 따라서 이 기능은 사실상 "PC 입력 + 로그인 기반 클라우드 동기화"가 한 세트로 묶이는 구조다.</w:t>
      </w:r>
    </w:p>
    <w:p w:rsidR="0006472F" w:rsidRPr="007347B6" w:rsidRDefault="000318BD" w:rsidP="001377A5">
      <w:pPr>
        <w:pStyle w:val="2"/>
        <w:spacing w:before="300" w:after="150" w:line="24" w:lineRule="atLeas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▶</w:t>
      </w:r>
      <w:r w:rsidR="00890CD4" w:rsidRPr="007347B6">
        <w:rPr>
          <w:rFonts w:asciiTheme="minorHAnsi" w:eastAsiaTheme="minorHAnsi" w:hAnsiTheme="minorHAnsi"/>
          <w:sz w:val="22"/>
          <w:szCs w:val="22"/>
        </w:rPr>
        <w:t>가격 및 판매 방식 (검토안)</w:t>
      </w:r>
    </w:p>
    <w:p w:rsidR="0006472F" w:rsidRPr="007347B6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결제 방식: 1회성 결제 (구독 아님)</w:t>
      </w:r>
    </w:p>
    <w:p w:rsidR="0006472F" w:rsidRPr="007347B6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예상 가격대: 몇천원대</w:t>
      </w:r>
    </w:p>
    <w:p w:rsidR="0006472F" w:rsidRPr="007347B6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"PC 입력 + 자동 동기화"를 하나의 잠금해제 상품으로 묶는 안</w:t>
      </w:r>
    </w:p>
    <w:p w:rsidR="0006472F" w:rsidRPr="007347B6" w:rsidRDefault="003E457D" w:rsidP="001377A5">
      <w:pPr>
        <w:pStyle w:val="2"/>
        <w:spacing w:before="300" w:after="150" w:line="24" w:lineRule="atLeas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▶</w:t>
      </w:r>
      <w:r w:rsidR="00890CD4" w:rsidRPr="007347B6">
        <w:rPr>
          <w:rFonts w:asciiTheme="minorHAnsi" w:eastAsiaTheme="minorHAnsi" w:hAnsiTheme="minorHAnsi"/>
          <w:sz w:val="22"/>
          <w:szCs w:val="22"/>
        </w:rPr>
        <w:t>리스크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1) "자동 동기화"라는 이름과 실제 동작의 괴리 (가장 중요)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현재 구현된 "클라우드에서 복원"은 로컬 문장을 통째로 덮어쓰는 방식이다. PC에서 입력한 뒤 동기화했는데 그사이 폰에서도 문장을 추가/수정해뒀다면 덮어써져 사라질 수 있다. "자동 동기화"라는 이름을 걸고 유료로 판매하면 사용자는 "똑똑하게 병합해줄 것"을 기대하기 쉬운데, 실제로는 수동 버튼+전체 교체 방식이라 기대와 실제 동작 사이 괴리가 생겨 데이터 유실 클레임으로 이어질 수 있다.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2) 결제 검증 인프라 신규 필요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지금까지의 로그인+백업은 무료 공개라 구매 여부를 가릴 필요가 없었지만, 유료화하면 실제 구매자인지 서버에서 검증하는 로직이 새로 필요하다(예: Android IAP 영수증 검증). 지금까지 구현한 것보다 한 단계 높은 엔지니어링 난이도.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3) 환불 처리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Play 스토어는 구매 후 일정 기간 내 환불 요청 시 자동/수동으로 처리되는데, 이미 PC 입력+동기화 기능을 사용해 데이터가 넘어간 상태에서 환불되면 "잠금은 풀렸는데 결제는 취소됨" 상태를 어떻게 처리할지 정책이 필요하다.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t>4) 단가 대비 손익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몇천원에서 스토어 수수료(15~30%)를 떼면 실수익은 더 작아진다. 소액이라 가능성 검증 목적으로는 무리 없으나, 의미 있는 수익을 내려면 상당한 판매량이 필요하다.</w:t>
      </w:r>
    </w:p>
    <w:p w:rsidR="0006472F" w:rsidRPr="007347B6" w:rsidRDefault="00890CD4" w:rsidP="001377A5">
      <w:pPr>
        <w:wordWrap/>
        <w:spacing w:after="10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5) Firestore 무료 등급 초과 가능성</w:t>
      </w:r>
    </w:p>
    <w:p w:rsidR="0006472F" w:rsidRPr="007347B6" w:rsidRDefault="00890CD4" w:rsidP="001377A5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/>
          <w:sz w:val="22"/>
          <w:szCs w:val="22"/>
        </w:rPr>
        <w:t>현재는 개인 백업 용도라 무료 한도(Spark) 안에서 충분하지만, 실사용자가 늘고 PC↔폰 동기화가 빈번해지면 읽기/쓰기 횟수가 늘어 유료 등급(Blaze) 전환이 필요해질 수 있다. 팔리면 좋은 문제이지만 미리 대비는 필요하다.</w:t>
      </w:r>
    </w:p>
    <w:p w:rsidR="0006472F" w:rsidRPr="007347B6" w:rsidRDefault="003E457D" w:rsidP="001377A5">
      <w:pPr>
        <w:pStyle w:val="2"/>
        <w:spacing w:before="300" w:after="150" w:line="24" w:lineRule="atLeas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▣ </w:t>
      </w:r>
      <w:r w:rsidR="00890CD4" w:rsidRPr="007347B6">
        <w:rPr>
          <w:rFonts w:asciiTheme="minorHAnsi" w:eastAsiaTheme="minorHAnsi" w:hAnsiTheme="minorHAnsi"/>
          <w:sz w:val="22"/>
          <w:szCs w:val="22"/>
        </w:rPr>
        <w:t>정리</w:t>
      </w:r>
    </w:p>
    <w:p w:rsidR="0006472F" w:rsidRPr="000318BD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1번(동기화 방식과 상품명 사이의 기대 괴리)이 상품화 전에 가장 먼저 손봐야 할 부분</w:t>
      </w:r>
    </w:p>
    <w:p w:rsidR="0006472F" w:rsidRPr="000318BD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나머지 리스크(결제 검증·환불·손익·Firestore 한도)는 실제 판매를 시작하는 시점에 순차적으로 대응 가능</w:t>
      </w:r>
    </w:p>
    <w:p w:rsidR="0006472F" w:rsidRPr="000318BD" w:rsidRDefault="00890CD4" w:rsidP="000318BD">
      <w:pPr>
        <w:pStyle w:val="a4"/>
        <w:numPr>
          <w:ilvl w:val="0"/>
          <w:numId w:val="3"/>
        </w:numPr>
        <w:spacing w:after="80" w:line="24" w:lineRule="atLeast"/>
        <w:rPr>
          <w:rFonts w:asciiTheme="minorHAnsi" w:eastAsiaTheme="minorHAnsi" w:hAnsiTheme="minorHAnsi" w:hint="eastAsia"/>
          <w:sz w:val="22"/>
          <w:szCs w:val="22"/>
        </w:rPr>
      </w:pPr>
      <w:r w:rsidRPr="000318BD">
        <w:rPr>
          <w:rFonts w:asciiTheme="minorHAnsi" w:eastAsiaTheme="minorHAnsi" w:hAnsiTheme="minorHAnsi"/>
          <w:sz w:val="22"/>
          <w:szCs w:val="22"/>
        </w:rPr>
        <w:t>상품화에 앞서, 기존에 논의한 "가짜 결제 버튼" 등으로 이 아이디어에 대한 수요 신호를 먼저 확인하는 것을 권장</w:t>
      </w:r>
    </w:p>
    <w:p w:rsidR="000318BD" w:rsidRPr="007347B6" w:rsidRDefault="000318BD" w:rsidP="000318BD">
      <w:pPr>
        <w:wordWrap/>
        <w:spacing w:after="120" w:line="24" w:lineRule="atLeast"/>
        <w:jc w:val="center"/>
        <w:rPr>
          <w:rFonts w:asciiTheme="minorHAnsi" w:eastAsia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860"/>
      </w:tblGrid>
      <w:tr w:rsidR="000318BD" w:rsidRPr="007347B6" w:rsidTr="0078441F">
        <w:tc>
          <w:tcPr>
            <w:tcW w:w="260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786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계정 등록비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$25 (1회성, 연 갱신 없음)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사업자등록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불필요 (개인 계정, 정부 발급 신분증 인증 필요)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결제수단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일반 신용/체크카드 필요 (선불카드·일부 가상카드 불가)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판매 수수료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거래액의 15% (연 매출 100만 달러까지, 5,000원 상품 기준 약 750원)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신규 계정 테스트 요건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테스터 12명이 14일 연속 옵트인(설치+사용) 필요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패키징 도구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Bubblewrap 또는 PWABuilder로 TWA(Trusted Web Activity) 생성</w:t>
            </w:r>
          </w:p>
        </w:tc>
      </w:tr>
      <w:tr w:rsidR="000318BD" w:rsidRPr="007347B6" w:rsidTr="0078441F">
        <w:tc>
          <w:tcPr>
            <w:tcW w:w="260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결제 연동 API</w:t>
            </w:r>
          </w:p>
        </w:tc>
        <w:tc>
          <w:tcPr>
            <w:tcW w:w="7860" w:type="dxa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sz w:val="22"/>
                <w:szCs w:val="22"/>
              </w:rPr>
              <w:t>Digital Goods API + Payment Request API (Chrome 101+)</w:t>
            </w:r>
          </w:p>
        </w:tc>
      </w:tr>
    </w:tbl>
    <w:p w:rsidR="000318BD" w:rsidRPr="007347B6" w:rsidRDefault="000318BD" w:rsidP="000318BD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318BD" w:rsidRPr="007347B6" w:rsidRDefault="000318BD" w:rsidP="000318BD">
      <w:pPr>
        <w:pStyle w:val="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1. 계정 / 비용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Google Play 개발자 계정: $25 1회성(연 갱신 없음), 사업자등록 불필요 — 개인(Individual) 계정으로 가능, 대신 정부 발급 신분증으로 본인인증 필요. 선불카드는 결제수단으로 안 되고 일반 신용/체크카드 필요.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판매 수수료: 연 매출 100만 달러까지는 거래액의 15% (5,000원 상품이면 개당 약 750원)</w:t>
      </w:r>
    </w:p>
    <w:p w:rsidR="000318BD" w:rsidRPr="007347B6" w:rsidRDefault="000318BD" w:rsidP="000318BD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318BD" w:rsidRPr="007347B6" w:rsidRDefault="000318BD" w:rsidP="000318BD">
      <w:pPr>
        <w:pStyle w:val="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2. 가장 큰 걸림돌 — 신규 계정 테스트 요건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2023-11-13 이후 만든 개인 계정(새로 만들 계정이 여기 해당)은 정식 출시 전에 테스터 12명이 14일 연속으로 앱을 설치·사용해야 함. "초대만 하고 설치 안 함"은 카운트 안 되고, 실제로 옵트인해서 14일 내내 유지돼야 함. 예전엔 20명이었다가 2024-12-11에 12명으로 완화된 규정.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→ 1인 개발 프로젝트에서 지인 12명을 구해 2주간 꾸준히 앱을 켜두게 하는 게 사실상 제일 번거로운 단계가 될 것으로 판단됨.</w:t>
      </w:r>
    </w:p>
    <w:p w:rsidR="000318BD" w:rsidRDefault="000318B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Pr="007347B6" w:rsidRDefault="003E457D" w:rsidP="000318BD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318BD" w:rsidRPr="007347B6" w:rsidRDefault="000318BD" w:rsidP="000318BD">
      <w:pPr>
        <w:pStyle w:val="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lastRenderedPageBreak/>
        <w:t>3. 기술 구현 경로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① PWA → Android 앱 패키징: 구글 공식 도구 Bubblewrap(CLI) 또는 PWABuilder로 TWA(Trusted Web Activity) 생성 — 지금 웹앱을 그대로 감싸는 방식이라 프론트엔드 재작성은 필요 없음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② 품질 기준: Lighthouse PWA 점수 80점 이상, HTTPS, 제대로 된 매니페스트 필요 — 툭탁은 이미 PWA로 구현돼 있어 유리한 편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③ 도메인 인증: assetlinks.json 파일에 서명 키 지문(Upload key + App Signing key SHA-256) 등록해서 "이 앱 = 이 웹사이트"임을 증명해야 함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④ 결제 연동: 웹 코드에 Digital Goods API + Payment Request API 두 개를 구현하면 Play Console에 등록한 상품과 연결됨(Chrome 101+ 지원, 구글 공식 샘플 코드 존재: chromeos/pwa-play-billing)</w:t>
      </w:r>
    </w:p>
    <w:p w:rsidR="000318BD" w:rsidRPr="007347B6" w:rsidRDefault="000318BD" w:rsidP="000318BD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318BD" w:rsidRPr="007347B6" w:rsidRDefault="000318BD" w:rsidP="000318BD">
      <w:pPr>
        <w:pStyle w:val="2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4. 종합 판단 및 추천 순서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기술적 난이도 자체는 감당할 만한 수준(구글이 정식 경로를 만들어둠, 프론트엔드 재작성 불필요)이지만, "테스터 12명 14일"이 일정 지연 요인. 지금 바로 시작해도 최소 2주 + 심사 기간은 걸린다고 봐야 함.</w:t>
      </w:r>
    </w:p>
    <w:p w:rsidR="003E457D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추천 순서: </w:t>
      </w:r>
    </w:p>
    <w:p w:rsidR="003E457D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① Google Play 개발자 계정부터 먼저 만들기(신분증 인증 시간이 걸릴 수 있어 제일 먼저) → </w:t>
      </w:r>
    </w:p>
    <w:p w:rsidR="003E457D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② 그 사이 20번(통계 리포트)·21번(테마 커스터마이징) 기능 개발 →</w:t>
      </w:r>
    </w:p>
    <w:p w:rsidR="000318BD" w:rsidRPr="007347B6" w:rsidRDefault="000318BD" w:rsidP="000318B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③ 테스터 12명 섭외해서 14일 테스트 시작(기능 개발과 병행 가능)</w:t>
      </w:r>
    </w:p>
    <w:p w:rsidR="000318BD" w:rsidRDefault="000318B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Default="003E457D" w:rsidP="000318BD">
      <w:pPr>
        <w:wordWrap/>
        <w:spacing w:after="12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3E457D" w:rsidRPr="007347B6" w:rsidRDefault="003E457D" w:rsidP="000318BD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</w:p>
    <w:p w:rsidR="000318BD" w:rsidRPr="000318BD" w:rsidRDefault="000318BD" w:rsidP="000318BD">
      <w:pPr>
        <w:spacing w:after="80" w:line="24" w:lineRule="atLeast"/>
        <w:rPr>
          <w:rFonts w:asciiTheme="minorHAnsi" w:eastAsiaTheme="minorHAnsi" w:hAnsiTheme="minorHAnsi" w:hint="eastAsia"/>
          <w:sz w:val="22"/>
          <w:szCs w:val="22"/>
        </w:rPr>
      </w:pPr>
    </w:p>
    <w:p w:rsidR="000318BD" w:rsidRPr="007347B6" w:rsidRDefault="000318BD" w:rsidP="000318BD">
      <w:pPr>
        <w:pStyle w:val="a4"/>
        <w:spacing w:after="80" w:line="24" w:lineRule="atLeast"/>
        <w:ind w:left="720"/>
        <w:rPr>
          <w:rFonts w:asciiTheme="minorHAnsi" w:eastAsiaTheme="minorHAnsi" w:hAnsiTheme="minorHAnsi"/>
          <w:sz w:val="22"/>
          <w:szCs w:val="22"/>
        </w:rPr>
      </w:pPr>
    </w:p>
    <w:p w:rsidR="000318BD" w:rsidRPr="000318BD" w:rsidRDefault="000318BD" w:rsidP="000318BD">
      <w:pPr>
        <w:wordWrap/>
        <w:spacing w:after="120" w:line="24" w:lineRule="atLeast"/>
        <w:jc w:val="center"/>
        <w:rPr>
          <w:rFonts w:asciiTheme="minorHAnsi" w:eastAsiaTheme="minorHAnsi" w:hAnsiTheme="minorHAnsi" w:hint="eastAsia"/>
          <w:b/>
          <w:sz w:val="28"/>
          <w:szCs w:val="22"/>
        </w:rPr>
      </w:pPr>
      <w:r w:rsidRPr="000318BD">
        <w:rPr>
          <w:rFonts w:asciiTheme="minorHAnsi" w:eastAsiaTheme="minorHAnsi" w:hAnsiTheme="minorHAnsi" w:hint="eastAsia"/>
          <w:b/>
          <w:sz w:val="28"/>
          <w:szCs w:val="22"/>
        </w:rPr>
        <w:lastRenderedPageBreak/>
        <w:t>[ 벤치마킹 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000"/>
        <w:gridCol w:w="1800"/>
        <w:gridCol w:w="2100"/>
        <w:gridCol w:w="3260"/>
      </w:tblGrid>
      <w:tr w:rsidR="000318BD" w:rsidRPr="007347B6" w:rsidTr="0078441F">
        <w:tc>
          <w:tcPr>
            <w:tcW w:w="130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축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Anki/AnkiWeb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Quizlet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AlgoApp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0318BD" w:rsidRPr="007347B6" w:rsidRDefault="000318BD" w:rsidP="0078441F">
            <w:pPr>
              <w:spacing w:after="60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7347B6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툭탁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콘텐츠 단위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자유 필드(뭐든 가능)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용어-정의 쌍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자료 기반 카드(사진·PDF 등)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한국어→영어 문장 고정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목적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범용 암기(시험·의학 등)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학생 시험공부·용어암기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자료를 빠르게 카드화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영어 회화 발화력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핵심 기능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정교한 SRS 스케줄링 알고리즘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퀴즈·매칭게임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AI 자동 카드 생성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문장 변형(시제·인칭·수·부정·의문)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진입장벽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높음(필드·템플릿·애드온)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낮음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낮음(AI가 대신 만듦)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매우 낮음(문장 하나 입력하면 끝)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동기화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자동(AnkiWeb)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자동(클라우드 기반)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자동(전 기기 실시간)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수동(선택적 백업/복원)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가격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무료(iOS만 $24.99)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무료+Plus 구독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무료+$29.99/년 구독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핵심기능 완전무료</w:t>
            </w:r>
          </w:p>
        </w:tc>
      </w:tr>
      <w:tr w:rsidR="000318BD" w:rsidRPr="007347B6" w:rsidTr="0078441F">
        <w:tc>
          <w:tcPr>
            <w:tcW w:w="13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로컬라이제이션</w:t>
            </w:r>
          </w:p>
        </w:tc>
        <w:tc>
          <w:tcPr>
            <w:tcW w:w="20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다국어 범용</w:t>
            </w:r>
          </w:p>
        </w:tc>
        <w:tc>
          <w:tcPr>
            <w:tcW w:w="18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다국어 범용</w:t>
            </w:r>
          </w:p>
        </w:tc>
        <w:tc>
          <w:tcPr>
            <w:tcW w:w="210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다국어 범용</w:t>
            </w:r>
          </w:p>
        </w:tc>
        <w:tc>
          <w:tcPr>
            <w:tcW w:w="3260" w:type="dxa"/>
            <w:vAlign w:val="center"/>
          </w:tcPr>
          <w:p w:rsidR="000318BD" w:rsidRPr="000318BD" w:rsidRDefault="000318BD" w:rsidP="0078441F">
            <w:pPr>
              <w:spacing w:after="60"/>
              <w:rPr>
                <w:rFonts w:asciiTheme="minorHAnsi" w:eastAsiaTheme="minorHAnsi" w:hAnsiTheme="minorHAnsi"/>
                <w:szCs w:val="22"/>
              </w:rPr>
            </w:pPr>
            <w:r w:rsidRPr="000318BD">
              <w:rPr>
                <w:rFonts w:asciiTheme="minorHAnsi" w:eastAsiaTheme="minorHAnsi" w:hAnsiTheme="minorHAnsi" w:hint="eastAsia"/>
                <w:szCs w:val="22"/>
              </w:rPr>
              <w:t>한국어 화자 전용 설계(기본문장 100개 등)</w:t>
            </w:r>
          </w:p>
        </w:tc>
      </w:tr>
    </w:tbl>
    <w:p w:rsidR="00E63F26" w:rsidRDefault="00E63F26" w:rsidP="0094551F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b/>
          <w:sz w:val="22"/>
          <w:szCs w:val="22"/>
        </w:rPr>
      </w:pPr>
    </w:p>
    <w:p w:rsidR="003E457D" w:rsidRPr="003E457D" w:rsidRDefault="0094551F" w:rsidP="0094551F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b/>
          <w:sz w:val="22"/>
          <w:szCs w:val="22"/>
        </w:rPr>
      </w:pPr>
      <w:r w:rsidRPr="003E457D">
        <w:rPr>
          <w:rFonts w:asciiTheme="minorHAnsi" w:eastAsiaTheme="minorHAnsi" w:hAnsiTheme="minorHAnsi" w:hint="eastAsia"/>
          <w:b/>
          <w:sz w:val="22"/>
          <w:szCs w:val="22"/>
        </w:rPr>
        <w:t>Anki/AnkiWeb</w:t>
      </w:r>
    </w:p>
    <w:p w:rsidR="003E457D" w:rsidRDefault="003E457D" w:rsidP="00E63F26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가장 오래되고 유명한 무료 플래시카드 암기 앱. 의대생·언어학습자 사이에서 20년 가까이 압도적 표준으로 자리잡은 앱. 무료+오픈소스인데도 iOS 유료판($24.99)만으로 수익을 유지할 만큼 충성  사용자층이 두꺼움 — 상업적 "대박"이라기보다 "카테고리를 정의한" 성공 사례</w:t>
      </w:r>
    </w:p>
    <w:p w:rsidR="003E457D" w:rsidRPr="007347B6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다른 건 다 투박해도 핵심 하나(간격반복 스케줄링)만큼은 업계 표준급으로 신뢰받음 — 화려한 기능보다 코어 경험의 완성도가 장기 충성도를 만듦</w:t>
      </w:r>
    </w:p>
    <w:p w:rsidR="003E457D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무료 코어 + 특정 플랫폼(iOS)만 유료라는 명확한 과금 경계 — 툭탁이 지금 잡고 있는 "무료=핵심가치, 유료=번거로움 제거" 방향과 같은 계열</w:t>
      </w:r>
    </w:p>
    <w:p w:rsidR="003E457D" w:rsidRPr="007347B6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</w:p>
    <w:p w:rsidR="003E457D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b/>
          <w:sz w:val="22"/>
          <w:szCs w:val="22"/>
        </w:rPr>
      </w:pPr>
      <w:r w:rsidRPr="003E457D">
        <w:rPr>
          <w:rFonts w:asciiTheme="minorHAnsi" w:eastAsiaTheme="minorHAnsi" w:hAnsiTheme="minorHAnsi" w:hint="eastAsia"/>
          <w:b/>
          <w:sz w:val="22"/>
          <w:szCs w:val="22"/>
        </w:rPr>
        <w:t>AlgoApp</w:t>
      </w:r>
    </w:p>
    <w:p w:rsidR="003E457D" w:rsidRPr="00E63F26" w:rsidRDefault="003E457D" w:rsidP="00E63F26">
      <w:pPr>
        <w:wordWrap/>
        <w:spacing w:after="120" w:line="24" w:lineRule="atLeast"/>
        <w:ind w:firstLine="105"/>
        <w:rPr>
          <w:rFonts w:asciiTheme="minorHAnsi" w:eastAsiaTheme="minorHAnsi" w:hAnsiTheme="minorHAnsi"/>
          <w:b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사진·PDF·강의자료를 AI로 자동 카드화해주는 게 특징</w:t>
      </w:r>
      <w:r w:rsidR="00E63F26" w:rsidRPr="00E63F26">
        <w:rPr>
          <w:rFonts w:asciiTheme="minorHAnsi" w:eastAsiaTheme="minorHAnsi" w:hAnsiTheme="minorHAnsi" w:hint="eastAsia"/>
          <w:sz w:val="22"/>
          <w:szCs w:val="22"/>
        </w:rPr>
        <w:t>으로</w:t>
      </w:r>
      <w:r w:rsidR="00E63F26">
        <w:rPr>
          <w:rFonts w:asciiTheme="minorHAnsi" w:eastAsiaTheme="minorHAnsi" w:hAnsiTheme="minorHAnsi" w:hint="eastAsia"/>
          <w:b/>
          <w:sz w:val="22"/>
          <w:szCs w:val="22"/>
        </w:rPr>
        <w:t xml:space="preserve"> </w:t>
      </w:r>
      <w:r w:rsidRPr="007347B6">
        <w:rPr>
          <w:rFonts w:asciiTheme="minorHAnsi" w:eastAsiaTheme="minorHAnsi" w:hAnsiTheme="minorHAnsi" w:hint="eastAsia"/>
          <w:sz w:val="22"/>
          <w:szCs w:val="22"/>
        </w:rPr>
        <w:t>"암기"가 아니라 "발화"가 목적 — Anki/Quizlet은 "알고 있는지 확인"에 초점(정답 인식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:rsidR="003E457D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AlgoApp의 AI는 </w:t>
      </w:r>
      <w:r w:rsidR="00E63F26" w:rsidRPr="007347B6">
        <w:rPr>
          <w:rFonts w:asciiTheme="minorHAnsi" w:eastAsiaTheme="minorHAnsi" w:hAnsiTheme="minorHAnsi" w:hint="eastAsia"/>
          <w:sz w:val="22"/>
          <w:szCs w:val="22"/>
        </w:rPr>
        <w:t>"카드 만들기 귀찮음"을 AI로 없애는 데 집중</w:t>
      </w:r>
    </w:p>
    <w:p w:rsidR="00E63F26" w:rsidRDefault="00E63F26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툭탁의 AI 문장변형과 사실상 같은 전략(능력이 아니라 번거로움을 파는 것)이 실제로 성과를 낸 선례</w:t>
      </w:r>
    </w:p>
    <w:p w:rsidR="003E457D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툭탁은 </w:t>
      </w: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"이미 아는 문장 → 문법적 활용형 확장"(같은 문장을 시제·인칭 바꿔가며 응용력 확장). 경쟁사엔 없는  기능</w:t>
      </w:r>
    </w:p>
    <w:p w:rsidR="003E457D" w:rsidRPr="007347B6" w:rsidRDefault="003E457D" w:rsidP="00E63F26">
      <w:pPr>
        <w:wordWrap/>
        <w:spacing w:after="120" w:line="24" w:lineRule="atLeast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전 기기 자동 동기화가 이미 기본값 — 툭탁의 19번(PC입력)이 지금 수동 병합 방식인 것과 대비되는 지점, 유료화한다면 이 격차부터 메워야 설득력이 생길 것</w:t>
      </w:r>
    </w:p>
    <w:p w:rsidR="003E457D" w:rsidRDefault="003E457D" w:rsidP="0094551F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b/>
          <w:sz w:val="22"/>
          <w:szCs w:val="22"/>
        </w:rPr>
      </w:pPr>
      <w:r>
        <w:rPr>
          <w:rFonts w:asciiTheme="minorHAnsi" w:eastAsiaTheme="minorHAnsi" w:hAnsiTheme="minorHAnsi" w:hint="eastAsia"/>
          <w:b/>
          <w:sz w:val="22"/>
          <w:szCs w:val="22"/>
        </w:rPr>
        <w:lastRenderedPageBreak/>
        <w:t>Quizlet</w:t>
      </w:r>
    </w:p>
    <w:p w:rsidR="002C2A8B" w:rsidRDefault="0094551F" w:rsidP="00E63F26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학생들이 많이 쓰는 학습 서비스. 단어카드 외에도 퀴즈·매칭게임 등 다양한 학습 모드 제공</w:t>
      </w:r>
      <w:r w:rsidR="00E63F26">
        <w:rPr>
          <w:rFonts w:asciiTheme="minorHAnsi" w:eastAsiaTheme="minorHAnsi" w:hAnsiTheme="minorHAnsi" w:hint="eastAsia"/>
          <w:sz w:val="22"/>
          <w:szCs w:val="22"/>
        </w:rPr>
        <w:t xml:space="preserve"> 한다. </w:t>
      </w:r>
      <w:r w:rsidR="002C2A8B" w:rsidRPr="007347B6">
        <w:rPr>
          <w:rFonts w:asciiTheme="minorHAnsi" w:eastAsiaTheme="minorHAnsi" w:hAnsiTheme="minorHAnsi" w:hint="eastAsia"/>
          <w:sz w:val="22"/>
          <w:szCs w:val="22"/>
        </w:rPr>
        <w:t>기업가치 10억 달러(유니콘). 직원 약 547명 규모 — 확실한 대형 성공 사례</w:t>
      </w:r>
    </w:p>
    <w:p w:rsidR="00E63F26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원래 고등학생 한 명이 자기 프랑스어 단어시험용으로 만든 것에서 시작 — 극도로 좁은 개인 니즈에서 출발했다는 점이 툭탁과 닮음.</w:t>
      </w:r>
    </w:p>
    <w:p w:rsidR="003E457D" w:rsidRDefault="003E457D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확장은 나중 문제  - 회원가입 없이 바로 써볼 수 있는 낮은 진입장벽, 다양한 학습모드(퀴즈·매칭게임)로 지루함 방지 — 콘텐츠는 같아도 "학습 경험을 다채롭게" 만든 게 성장 동력이었음</w:t>
      </w:r>
    </w:p>
    <w:p w:rsidR="003E457D" w:rsidRPr="007347B6" w:rsidRDefault="003E457D" w:rsidP="002C2A8B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-----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세 곳 다 "플래시카드로 뭔가를 암기한다"는 시장 자체는 이미 크고 검증됐다는 뜻이라, 툭탁이 노리는 "영어 문장 암기"라는 하위 카테고리도 수요 자체는 있다고 볼 수 있을 것 같습니다. 다만 이들은 전부 범용  도구로 커진 것이지, "회화 발화 목적"처럼 좁게 타깃한 채로 성공한 사례는 아니라는 점은 참고하시면 좋을 것 같습니다.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>툭탁의 성공 가능성 — 솔직한 평가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 아이디어 자체는 타당하다고 봅니다. "범용 예문이 아니라 내가 실제로 말하고 싶은 문장을 확실히 외운다"는 니즈는 세 경쟁 서비스 어디도 정면으로 채우지 않는 빈틈이고, AI 문장변형 기능은 실제로 차별점이  됩니다. Quizlet도 이렇게 좁은 개인 니즈에서 시작했다는 전례도 있고요.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 다만 지금 시점에서 판단하면 "제품 검증은 됐지만 시장 검증은 아직" 단계입니다.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 - 지금까지의 "1차/2차 확인"이 전부 개발자 본인 기준이고, 본인 외 실제 타깃 사용자의 피드백이 아직 없는 것으로 보입니다</w:t>
      </w:r>
    </w:p>
    <w:p w:rsidR="00BA2154" w:rsidRPr="007347B6" w:rsidRDefault="00BA2154" w:rsidP="00BA2154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 - 배포·마케팅 채널이 없음 — Quizlet의 학교 내 바이럴 같은 자연스러운 확산 경로가 안 보이고, 어떻게 첫 사용자들을 모을지가 정해지지 않았습니다</w:t>
      </w:r>
    </w:p>
    <w:p w:rsidR="002A31D8" w:rsidRDefault="00BA2154" w:rsidP="003E457D">
      <w:pPr>
        <w:wordWrap/>
        <w:spacing w:after="120" w:line="24" w:lineRule="atLeast"/>
        <w:ind w:firstLine="105"/>
        <w:rPr>
          <w:rFonts w:asciiTheme="minorHAnsi" w:eastAsiaTheme="minorHAnsi" w:hAnsiTheme="minorHAnsi" w:hint="eastAsia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  - 콘텐츠 생산 부담이 전적으로 사용자에게 있음 — AlgoApp/Quizlet은 AI 자동생성이나 공유 세트로 이 마찰을 줄였는데, 툭탁은 기본문장 100개 외엔 사용자가 직접 입력해야 함</w:t>
      </w:r>
    </w:p>
    <w:p w:rsidR="00E63F26" w:rsidRPr="007347B6" w:rsidRDefault="00E63F26" w:rsidP="00E63F26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  <w:r w:rsidRPr="007347B6">
        <w:rPr>
          <w:rFonts w:asciiTheme="minorHAnsi" w:eastAsiaTheme="minorHAnsi" w:hAnsiTheme="minorHAnsi" w:hint="eastAsia"/>
          <w:sz w:val="22"/>
          <w:szCs w:val="22"/>
        </w:rPr>
        <w:t xml:space="preserve">번거로움 제거를 파는 구조 — 경쟁사는 전부 구독형(더 많은 기능·자동화를 구독으로 팜), 툭탁은 핵심가치는 무료로 열어두고 "귀찮음 제거"(자동 동기화, AI 자동생성 등)만 유료 </w:t>
      </w:r>
    </w:p>
    <w:p w:rsidR="00E63F26" w:rsidRPr="007347B6" w:rsidRDefault="00E63F26" w:rsidP="003E457D">
      <w:pPr>
        <w:wordWrap/>
        <w:spacing w:after="120" w:line="24" w:lineRule="atLeast"/>
        <w:ind w:firstLine="105"/>
        <w:rPr>
          <w:rFonts w:asciiTheme="minorHAnsi" w:eastAsiaTheme="minorHAnsi" w:hAnsiTheme="minorHAnsi"/>
          <w:sz w:val="22"/>
          <w:szCs w:val="22"/>
        </w:rPr>
      </w:pPr>
    </w:p>
    <w:sectPr w:rsidR="00E63F26" w:rsidRPr="007347B6" w:rsidSect="00890CD4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CF5" w:rsidRDefault="00982CF5">
      <w:r>
        <w:separator/>
      </w:r>
    </w:p>
  </w:endnote>
  <w:endnote w:type="continuationSeparator" w:id="0">
    <w:p w:rsidR="00982CF5" w:rsidRDefault="00982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1D8" w:rsidRDefault="00C86D48">
    <w:pPr>
      <w:jc w:val="center"/>
    </w:pPr>
    <w:r>
      <w:rPr>
        <w:sz w:val="18"/>
        <w:szCs w:val="18"/>
      </w:rPr>
      <w:t>페이지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BC5A5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BC5A58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CF5" w:rsidRDefault="00982CF5">
      <w:r>
        <w:separator/>
      </w:r>
    </w:p>
  </w:footnote>
  <w:footnote w:type="continuationSeparator" w:id="0">
    <w:p w:rsidR="00982CF5" w:rsidRDefault="00982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874D4"/>
    <w:multiLevelType w:val="hybridMultilevel"/>
    <w:tmpl w:val="55BEC298"/>
    <w:lvl w:ilvl="0" w:tplc="4E2A04AC">
      <w:start w:val="1"/>
      <w:numFmt w:val="bullet"/>
      <w:lvlText w:val="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1DED5107"/>
    <w:multiLevelType w:val="hybridMultilevel"/>
    <w:tmpl w:val="88AA851A"/>
    <w:lvl w:ilvl="0" w:tplc="4E2A04AC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6EC4EDD2">
      <w:start w:val="1"/>
      <w:numFmt w:val="bullet"/>
      <w:lvlText w:val="○"/>
      <w:lvlJc w:val="left"/>
      <w:pPr>
        <w:ind w:left="1440" w:hanging="360"/>
      </w:pPr>
    </w:lvl>
    <w:lvl w:ilvl="2" w:tplc="4BE895E4">
      <w:start w:val="1"/>
      <w:numFmt w:val="bullet"/>
      <w:lvlText w:val="■"/>
      <w:lvlJc w:val="left"/>
      <w:pPr>
        <w:ind w:left="2160" w:hanging="360"/>
      </w:pPr>
    </w:lvl>
    <w:lvl w:ilvl="3" w:tplc="B798BCFC">
      <w:start w:val="1"/>
      <w:numFmt w:val="bullet"/>
      <w:lvlText w:val="●"/>
      <w:lvlJc w:val="left"/>
      <w:pPr>
        <w:ind w:left="2880" w:hanging="360"/>
      </w:pPr>
    </w:lvl>
    <w:lvl w:ilvl="4" w:tplc="856C0EF8">
      <w:start w:val="1"/>
      <w:numFmt w:val="bullet"/>
      <w:lvlText w:val="○"/>
      <w:lvlJc w:val="left"/>
      <w:pPr>
        <w:ind w:left="3600" w:hanging="360"/>
      </w:pPr>
    </w:lvl>
    <w:lvl w:ilvl="5" w:tplc="AB72DD6E">
      <w:start w:val="1"/>
      <w:numFmt w:val="bullet"/>
      <w:lvlText w:val="■"/>
      <w:lvlJc w:val="left"/>
      <w:pPr>
        <w:ind w:left="4320" w:hanging="360"/>
      </w:pPr>
    </w:lvl>
    <w:lvl w:ilvl="6" w:tplc="82BE4100">
      <w:start w:val="1"/>
      <w:numFmt w:val="bullet"/>
      <w:lvlText w:val="●"/>
      <w:lvlJc w:val="left"/>
      <w:pPr>
        <w:ind w:left="5040" w:hanging="360"/>
      </w:pPr>
    </w:lvl>
    <w:lvl w:ilvl="7" w:tplc="2B5A824C">
      <w:start w:val="1"/>
      <w:numFmt w:val="bullet"/>
      <w:lvlText w:val="●"/>
      <w:lvlJc w:val="left"/>
      <w:pPr>
        <w:ind w:left="5760" w:hanging="360"/>
      </w:pPr>
    </w:lvl>
    <w:lvl w:ilvl="8" w:tplc="37B81AF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FBA4900"/>
    <w:multiLevelType w:val="hybridMultilevel"/>
    <w:tmpl w:val="82E63CBC"/>
    <w:lvl w:ilvl="0" w:tplc="4E2A04AC">
      <w:start w:val="1"/>
      <w:numFmt w:val="bullet"/>
      <w:lvlText w:val="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7F1E71A4"/>
    <w:multiLevelType w:val="hybridMultilevel"/>
    <w:tmpl w:val="E752D5A0"/>
    <w:lvl w:ilvl="0" w:tplc="F3D24990">
      <w:start w:val="1"/>
      <w:numFmt w:val="bullet"/>
      <w:lvlText w:val="●"/>
      <w:lvlJc w:val="left"/>
      <w:pPr>
        <w:ind w:left="720" w:hanging="360"/>
      </w:pPr>
    </w:lvl>
    <w:lvl w:ilvl="1" w:tplc="6EC4EDD2">
      <w:start w:val="1"/>
      <w:numFmt w:val="bullet"/>
      <w:lvlText w:val="○"/>
      <w:lvlJc w:val="left"/>
      <w:pPr>
        <w:ind w:left="1440" w:hanging="360"/>
      </w:pPr>
    </w:lvl>
    <w:lvl w:ilvl="2" w:tplc="4BE895E4">
      <w:start w:val="1"/>
      <w:numFmt w:val="bullet"/>
      <w:lvlText w:val="■"/>
      <w:lvlJc w:val="left"/>
      <w:pPr>
        <w:ind w:left="2160" w:hanging="360"/>
      </w:pPr>
    </w:lvl>
    <w:lvl w:ilvl="3" w:tplc="B798BCFC">
      <w:start w:val="1"/>
      <w:numFmt w:val="bullet"/>
      <w:lvlText w:val="●"/>
      <w:lvlJc w:val="left"/>
      <w:pPr>
        <w:ind w:left="2880" w:hanging="360"/>
      </w:pPr>
    </w:lvl>
    <w:lvl w:ilvl="4" w:tplc="856C0EF8">
      <w:start w:val="1"/>
      <w:numFmt w:val="bullet"/>
      <w:lvlText w:val="○"/>
      <w:lvlJc w:val="left"/>
      <w:pPr>
        <w:ind w:left="3600" w:hanging="360"/>
      </w:pPr>
    </w:lvl>
    <w:lvl w:ilvl="5" w:tplc="AB72DD6E">
      <w:start w:val="1"/>
      <w:numFmt w:val="bullet"/>
      <w:lvlText w:val="■"/>
      <w:lvlJc w:val="left"/>
      <w:pPr>
        <w:ind w:left="4320" w:hanging="360"/>
      </w:pPr>
    </w:lvl>
    <w:lvl w:ilvl="6" w:tplc="82BE4100">
      <w:start w:val="1"/>
      <w:numFmt w:val="bullet"/>
      <w:lvlText w:val="●"/>
      <w:lvlJc w:val="left"/>
      <w:pPr>
        <w:ind w:left="5040" w:hanging="360"/>
      </w:pPr>
    </w:lvl>
    <w:lvl w:ilvl="7" w:tplc="2B5A824C">
      <w:start w:val="1"/>
      <w:numFmt w:val="bullet"/>
      <w:lvlText w:val="●"/>
      <w:lvlJc w:val="left"/>
      <w:pPr>
        <w:ind w:left="5760" w:hanging="360"/>
      </w:pPr>
    </w:lvl>
    <w:lvl w:ilvl="8" w:tplc="37B81A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6472F"/>
    <w:rsid w:val="000318BD"/>
    <w:rsid w:val="0006472F"/>
    <w:rsid w:val="001377A5"/>
    <w:rsid w:val="002A31D8"/>
    <w:rsid w:val="002C2A8B"/>
    <w:rsid w:val="003E457D"/>
    <w:rsid w:val="007347B6"/>
    <w:rsid w:val="00753B5B"/>
    <w:rsid w:val="008610AB"/>
    <w:rsid w:val="00890CD4"/>
    <w:rsid w:val="0094551F"/>
    <w:rsid w:val="00982CF5"/>
    <w:rsid w:val="00BA2154"/>
    <w:rsid w:val="00BC5A58"/>
    <w:rsid w:val="00C86D48"/>
    <w:rsid w:val="00E63F26"/>
    <w:rsid w:val="00E7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qFormat/>
    <w:pPr>
      <w:outlineLvl w:val="0"/>
    </w:pPr>
    <w:rPr>
      <w:sz w:val="32"/>
      <w:szCs w:val="32"/>
    </w:rPr>
  </w:style>
  <w:style w:type="paragraph" w:styleId="2">
    <w:name w:val="heading 2"/>
    <w:link w:val="2Char"/>
    <w:qFormat/>
    <w:pPr>
      <w:outlineLvl w:val="1"/>
    </w:pPr>
    <w:rPr>
      <w:sz w:val="26"/>
      <w:szCs w:val="26"/>
    </w:rPr>
  </w:style>
  <w:style w:type="paragraph" w:styleId="3">
    <w:name w:val="heading 3"/>
    <w:qFormat/>
    <w:pPr>
      <w:outlineLvl w:val="2"/>
    </w:pPr>
    <w:rPr>
      <w:sz w:val="24"/>
      <w:szCs w:val="24"/>
    </w:rPr>
  </w:style>
  <w:style w:type="paragraph" w:styleId="4">
    <w:name w:val="heading 4"/>
    <w:qFormat/>
    <w:pPr>
      <w:outlineLvl w:val="3"/>
    </w:pPr>
    <w:rPr>
      <w:i/>
      <w:iCs/>
    </w:rPr>
  </w:style>
  <w:style w:type="paragraph" w:styleId="5">
    <w:name w:val="heading 5"/>
    <w:qFormat/>
    <w:pPr>
      <w:outlineLvl w:val="4"/>
    </w:pPr>
  </w:style>
  <w:style w:type="paragraph" w:styleId="6">
    <w:name w:val="heading 6"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610A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610AB"/>
  </w:style>
  <w:style w:type="paragraph" w:styleId="ab">
    <w:name w:val="footer"/>
    <w:basedOn w:val="a"/>
    <w:link w:val="Char2"/>
    <w:uiPriority w:val="99"/>
    <w:unhideWhenUsed/>
    <w:rsid w:val="008610A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610AB"/>
  </w:style>
  <w:style w:type="character" w:customStyle="1" w:styleId="1Char">
    <w:name w:val="제목 1 Char"/>
    <w:basedOn w:val="a0"/>
    <w:link w:val="1"/>
    <w:rsid w:val="008610AB"/>
    <w:rPr>
      <w:sz w:val="32"/>
      <w:szCs w:val="32"/>
    </w:rPr>
  </w:style>
  <w:style w:type="character" w:customStyle="1" w:styleId="2Char">
    <w:name w:val="제목 2 Char"/>
    <w:basedOn w:val="a0"/>
    <w:link w:val="2"/>
    <w:rsid w:val="008610AB"/>
    <w:rPr>
      <w:sz w:val="26"/>
      <w:szCs w:val="26"/>
    </w:rPr>
  </w:style>
  <w:style w:type="paragraph" w:styleId="ac">
    <w:name w:val="Balloon Text"/>
    <w:basedOn w:val="a"/>
    <w:link w:val="Char3"/>
    <w:uiPriority w:val="99"/>
    <w:semiHidden/>
    <w:unhideWhenUsed/>
    <w:rsid w:val="00BC5A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BC5A5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qFormat/>
    <w:pPr>
      <w:outlineLvl w:val="0"/>
    </w:pPr>
    <w:rPr>
      <w:sz w:val="32"/>
      <w:szCs w:val="32"/>
    </w:rPr>
  </w:style>
  <w:style w:type="paragraph" w:styleId="2">
    <w:name w:val="heading 2"/>
    <w:link w:val="2Char"/>
    <w:qFormat/>
    <w:pPr>
      <w:outlineLvl w:val="1"/>
    </w:pPr>
    <w:rPr>
      <w:sz w:val="26"/>
      <w:szCs w:val="26"/>
    </w:rPr>
  </w:style>
  <w:style w:type="paragraph" w:styleId="3">
    <w:name w:val="heading 3"/>
    <w:qFormat/>
    <w:pPr>
      <w:outlineLvl w:val="2"/>
    </w:pPr>
    <w:rPr>
      <w:sz w:val="24"/>
      <w:szCs w:val="24"/>
    </w:rPr>
  </w:style>
  <w:style w:type="paragraph" w:styleId="4">
    <w:name w:val="heading 4"/>
    <w:qFormat/>
    <w:pPr>
      <w:outlineLvl w:val="3"/>
    </w:pPr>
    <w:rPr>
      <w:i/>
      <w:iCs/>
    </w:rPr>
  </w:style>
  <w:style w:type="paragraph" w:styleId="5">
    <w:name w:val="heading 5"/>
    <w:qFormat/>
    <w:pPr>
      <w:outlineLvl w:val="4"/>
    </w:pPr>
  </w:style>
  <w:style w:type="paragraph" w:styleId="6">
    <w:name w:val="heading 6"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610A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610AB"/>
  </w:style>
  <w:style w:type="paragraph" w:styleId="ab">
    <w:name w:val="footer"/>
    <w:basedOn w:val="a"/>
    <w:link w:val="Char2"/>
    <w:uiPriority w:val="99"/>
    <w:unhideWhenUsed/>
    <w:rsid w:val="008610A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610AB"/>
  </w:style>
  <w:style w:type="character" w:customStyle="1" w:styleId="1Char">
    <w:name w:val="제목 1 Char"/>
    <w:basedOn w:val="a0"/>
    <w:link w:val="1"/>
    <w:rsid w:val="008610AB"/>
    <w:rPr>
      <w:sz w:val="32"/>
      <w:szCs w:val="32"/>
    </w:rPr>
  </w:style>
  <w:style w:type="character" w:customStyle="1" w:styleId="2Char">
    <w:name w:val="제목 2 Char"/>
    <w:basedOn w:val="a0"/>
    <w:link w:val="2"/>
    <w:rsid w:val="008610AB"/>
    <w:rPr>
      <w:sz w:val="26"/>
      <w:szCs w:val="26"/>
    </w:rPr>
  </w:style>
  <w:style w:type="paragraph" w:styleId="ac">
    <w:name w:val="Balloon Text"/>
    <w:basedOn w:val="a"/>
    <w:link w:val="Char3"/>
    <w:uiPriority w:val="99"/>
    <w:semiHidden/>
    <w:unhideWhenUsed/>
    <w:rsid w:val="00BC5A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BC5A5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13</cp:revision>
  <cp:lastPrinted>2026-08-31T10:31:00Z</cp:lastPrinted>
  <dcterms:created xsi:type="dcterms:W3CDTF">2026-08-29T12:29:00Z</dcterms:created>
  <dcterms:modified xsi:type="dcterms:W3CDTF">2026-08-31T10:33:00Z</dcterms:modified>
</cp:coreProperties>
</file>