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92D9" w14:textId="20BCDEC7" w:rsidR="0086389E" w:rsidRPr="00B2686C" w:rsidRDefault="00101039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Target and requirements for </w:t>
      </w:r>
      <w:r w:rsidR="0086389E" w:rsidRPr="00B2686C">
        <w:rPr>
          <w:rFonts w:ascii="Times New Roman" w:hAnsi="Times New Roman" w:cs="Times New Roman"/>
          <w:szCs w:val="21"/>
        </w:rPr>
        <w:t>Wind power and Solar power</w:t>
      </w:r>
    </w:p>
    <w:p w14:paraId="61011FA5" w14:textId="57C0EA84" w:rsidR="00455F08" w:rsidRDefault="004D426D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Collect the historic data</w:t>
      </w:r>
      <w:r w:rsidR="00AB7375" w:rsidRPr="00B2686C">
        <w:rPr>
          <w:rFonts w:ascii="Times New Roman" w:hAnsi="Times New Roman" w:cs="Times New Roman"/>
          <w:szCs w:val="21"/>
        </w:rPr>
        <w:t>, filter</w:t>
      </w:r>
      <w:r w:rsidR="00EA54B1" w:rsidRPr="00B2686C">
        <w:rPr>
          <w:rFonts w:ascii="Times New Roman" w:hAnsi="Times New Roman" w:cs="Times New Roman"/>
          <w:szCs w:val="21"/>
        </w:rPr>
        <w:t xml:space="preserve"> with important fields</w:t>
      </w:r>
      <w:r w:rsidR="00F503C0" w:rsidRPr="00B2686C">
        <w:rPr>
          <w:rFonts w:ascii="Times New Roman" w:hAnsi="Times New Roman" w:cs="Times New Roman"/>
          <w:szCs w:val="21"/>
        </w:rPr>
        <w:t xml:space="preserve"> (</w:t>
      </w:r>
      <w:r w:rsidR="00F77FCB" w:rsidRPr="00B2686C">
        <w:rPr>
          <w:rFonts w:ascii="Times New Roman" w:hAnsi="Times New Roman" w:cs="Times New Roman"/>
          <w:szCs w:val="21"/>
        </w:rPr>
        <w:t xml:space="preserve">Here I will list the important fields and </w:t>
      </w:r>
      <w:r w:rsidR="00597CA2" w:rsidRPr="00B2686C">
        <w:rPr>
          <w:rFonts w:ascii="Times New Roman" w:hAnsi="Times New Roman" w:cs="Times New Roman"/>
          <w:szCs w:val="21"/>
        </w:rPr>
        <w:t xml:space="preserve">you can give some advice and </w:t>
      </w:r>
      <w:r w:rsidR="00F77FCB" w:rsidRPr="00B2686C">
        <w:rPr>
          <w:rFonts w:ascii="Times New Roman" w:hAnsi="Times New Roman" w:cs="Times New Roman"/>
          <w:szCs w:val="21"/>
        </w:rPr>
        <w:t xml:space="preserve">decide the </w:t>
      </w:r>
      <w:r w:rsidR="00597CA2" w:rsidRPr="00B2686C">
        <w:rPr>
          <w:rFonts w:ascii="Times New Roman" w:hAnsi="Times New Roman" w:cs="Times New Roman"/>
          <w:szCs w:val="21"/>
        </w:rPr>
        <w:t xml:space="preserve">final </w:t>
      </w:r>
      <w:r w:rsidR="00F77FCB" w:rsidRPr="00B2686C">
        <w:rPr>
          <w:rFonts w:ascii="Times New Roman" w:hAnsi="Times New Roman" w:cs="Times New Roman"/>
          <w:szCs w:val="21"/>
        </w:rPr>
        <w:t>important fields</w:t>
      </w:r>
      <w:r w:rsidR="00597CA2" w:rsidRPr="00B2686C">
        <w:rPr>
          <w:rFonts w:ascii="Times New Roman" w:hAnsi="Times New Roman" w:cs="Times New Roman"/>
          <w:szCs w:val="21"/>
        </w:rPr>
        <w:t xml:space="preserve"> for our project</w:t>
      </w:r>
      <w:r w:rsidR="00E17436" w:rsidRPr="00B2686C">
        <w:rPr>
          <w:rFonts w:ascii="Times New Roman" w:hAnsi="Times New Roman" w:cs="Times New Roman"/>
          <w:szCs w:val="21"/>
        </w:rPr>
        <w:t xml:space="preserve">. </w:t>
      </w:r>
      <w:r w:rsidR="00E17436" w:rsidRPr="00835EA6">
        <w:rPr>
          <w:rFonts w:ascii="Times New Roman" w:hAnsi="Times New Roman" w:cs="Times New Roman"/>
          <w:szCs w:val="21"/>
          <w:highlight w:val="yellow"/>
        </w:rPr>
        <w:t xml:space="preserve">If you also need </w:t>
      </w:r>
      <w:r w:rsidR="00684824">
        <w:rPr>
          <w:rFonts w:ascii="Times New Roman" w:hAnsi="Times New Roman" w:cs="Times New Roman"/>
          <w:szCs w:val="21"/>
          <w:highlight w:val="yellow"/>
        </w:rPr>
        <w:t xml:space="preserve">any fields </w:t>
      </w:r>
      <w:r w:rsidR="00E17436" w:rsidRPr="00835EA6">
        <w:rPr>
          <w:rFonts w:ascii="Times New Roman" w:hAnsi="Times New Roman" w:cs="Times New Roman"/>
          <w:szCs w:val="21"/>
          <w:highlight w:val="yellow"/>
        </w:rPr>
        <w:t>for forecas</w:t>
      </w:r>
      <w:r w:rsidR="00E17436" w:rsidRPr="00B2686C">
        <w:rPr>
          <w:rFonts w:ascii="Times New Roman" w:hAnsi="Times New Roman" w:cs="Times New Roman"/>
          <w:szCs w:val="21"/>
        </w:rPr>
        <w:t>t, you can also list below</w:t>
      </w:r>
      <w:r w:rsidR="00E24BC2">
        <w:rPr>
          <w:rFonts w:ascii="Times New Roman" w:hAnsi="Times New Roman" w:cs="Times New Roman"/>
          <w:szCs w:val="21"/>
        </w:rPr>
        <w:t>, otherwise we will store all the data</w:t>
      </w:r>
      <w:r w:rsidR="00E17436" w:rsidRPr="00B2686C">
        <w:rPr>
          <w:rFonts w:ascii="Times New Roman" w:hAnsi="Times New Roman" w:cs="Times New Roman"/>
          <w:szCs w:val="21"/>
        </w:rPr>
        <w:t>.</w:t>
      </w:r>
      <w:r w:rsidR="00F503C0" w:rsidRPr="00B2686C">
        <w:rPr>
          <w:rFonts w:ascii="Times New Roman" w:hAnsi="Times New Roman" w:cs="Times New Roman"/>
          <w:szCs w:val="21"/>
        </w:rPr>
        <w:t>)</w:t>
      </w:r>
    </w:p>
    <w:p w14:paraId="030DBED8" w14:textId="762EB43F" w:rsidR="001339F5" w:rsidRPr="001339F5" w:rsidRDefault="004413C4" w:rsidP="001339F5">
      <w:pPr>
        <w:spacing w:line="276" w:lineRule="auto"/>
        <w:rPr>
          <w:rFonts w:ascii="Times New Roman" w:hAnsi="Times New Roman" w:cs="Times New Roman" w:hint="eastAsia"/>
          <w:szCs w:val="21"/>
        </w:rPr>
      </w:pPr>
      <w:r w:rsidRPr="004413C4">
        <w:rPr>
          <w:rFonts w:ascii="Times New Roman" w:hAnsi="Times New Roman" w:cs="Times New Roman"/>
          <w:szCs w:val="21"/>
        </w:rPr>
        <w:drawing>
          <wp:inline distT="0" distB="0" distL="0" distR="0" wp14:anchorId="78C5DDA1" wp14:editId="0E2629A3">
            <wp:extent cx="5274310" cy="4608195"/>
            <wp:effectExtent l="0" t="0" r="2540" b="1905"/>
            <wp:docPr id="1" name="图片 1" descr="电脑屏幕的照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照片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81FA" w14:textId="77777777" w:rsidR="00C56208" w:rsidRPr="00B2686C" w:rsidRDefault="00B10162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for wind power -&gt; </w:t>
      </w:r>
      <w:r w:rsidR="00E14AB3" w:rsidRPr="00B2686C">
        <w:rPr>
          <w:rFonts w:ascii="Times New Roman" w:hAnsi="Times New Roman" w:cs="Times New Roman"/>
          <w:szCs w:val="21"/>
        </w:rPr>
        <w:t>wind speed/wind direction/wind power every hour up to 6 hours ahead</w:t>
      </w:r>
      <w:r w:rsidR="001E7BFC" w:rsidRPr="00B2686C">
        <w:rPr>
          <w:rFonts w:ascii="Times New Roman" w:hAnsi="Times New Roman" w:cs="Times New Roman"/>
          <w:szCs w:val="21"/>
        </w:rPr>
        <w:t xml:space="preserve">. </w:t>
      </w:r>
    </w:p>
    <w:p w14:paraId="34BD669D" w14:textId="1C4008A7" w:rsidR="00056597" w:rsidRPr="00B2686C" w:rsidRDefault="00056597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B2686C">
        <w:rPr>
          <w:rFonts w:ascii="Times New Roman" w:hAnsi="Times New Roman" w:cs="Times New Roman"/>
          <w:szCs w:val="21"/>
        </w:rPr>
        <w:t>Elexon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API: </w:t>
      </w:r>
      <w:hyperlink r:id="rId11" w:history="1">
        <w:r w:rsidR="00C56208" w:rsidRPr="00B2686C">
          <w:rPr>
            <w:rStyle w:val="a4"/>
            <w:rFonts w:ascii="Times New Roman" w:hAnsi="Times New Roman" w:cs="Times New Roman"/>
            <w:szCs w:val="21"/>
          </w:rPr>
          <w:t>https://bscdocs.elexon.co.uk/guidance-notes/bmrs-api-and-data-push-user-guide</w:t>
        </w:r>
      </w:hyperlink>
    </w:p>
    <w:p w14:paraId="553B91D6" w14:textId="3ABA7FBB" w:rsidR="00C56208" w:rsidRPr="00B2686C" w:rsidRDefault="00C56208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5.1.22 B1610 – Actual Generation Output per Generation Unit</w:t>
      </w:r>
    </w:p>
    <w:p w14:paraId="1FC309BE" w14:textId="34B8B3B2" w:rsidR="00C56208" w:rsidRPr="00B2686C" w:rsidRDefault="000203E5" w:rsidP="00C56208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Steps to get data:</w:t>
      </w:r>
    </w:p>
    <w:p w14:paraId="2CD27FCB" w14:textId="5FA26E61" w:rsidR="000203E5" w:rsidRPr="00B2686C" w:rsidRDefault="000203E5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Registration </w:t>
      </w:r>
      <w:proofErr w:type="gramStart"/>
      <w:r w:rsidRPr="00B2686C">
        <w:rPr>
          <w:rFonts w:ascii="Times New Roman" w:hAnsi="Times New Roman" w:cs="Times New Roman"/>
          <w:szCs w:val="21"/>
        </w:rPr>
        <w:t>in</w:t>
      </w:r>
      <w:proofErr w:type="gramEnd"/>
      <w:r w:rsidRPr="00B2686C">
        <w:rPr>
          <w:rFonts w:ascii="Times New Roman" w:hAnsi="Times New Roman" w:cs="Times New Roman"/>
          <w:szCs w:val="21"/>
        </w:rPr>
        <w:t xml:space="preserve"> the website on </w:t>
      </w:r>
      <w:hyperlink r:id="rId12" w:history="1">
        <w:r w:rsidRPr="00B2686C">
          <w:rPr>
            <w:rStyle w:val="a4"/>
            <w:rFonts w:ascii="Times New Roman" w:hAnsi="Times New Roman" w:cs="Times New Roman"/>
            <w:szCs w:val="21"/>
          </w:rPr>
          <w:t>https://www.elexonportal.co.uk/news/latest?cachebust=cgux65jtrf</w:t>
        </w:r>
      </w:hyperlink>
    </w:p>
    <w:p w14:paraId="75716763" w14:textId="006A4F98" w:rsidR="00C225CB" w:rsidRPr="00B2686C" w:rsidRDefault="00C225CB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color w:val="333333"/>
          <w:szCs w:val="21"/>
          <w:shd w:val="clear" w:color="auto" w:fill="FFFFFF"/>
        </w:rPr>
        <w:t>ly8us8nfodbrypm (This is the scripting key generate by my self’s outlook account)</w:t>
      </w:r>
    </w:p>
    <w:p w14:paraId="5D029F0D" w14:textId="151C3565" w:rsidR="000203E5" w:rsidRPr="00B2686C" w:rsidRDefault="00664CD0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The link to get data in the website: </w:t>
      </w:r>
      <w:hyperlink r:id="rId13" w:history="1">
        <w:r w:rsidRPr="00B2686C">
          <w:rPr>
            <w:rStyle w:val="a4"/>
            <w:rFonts w:ascii="Times New Roman" w:hAnsi="Times New Roman" w:cs="Times New Roman"/>
            <w:szCs w:val="21"/>
          </w:rPr>
          <w:t>https://api.bmreports.com/BMRS/B1610/v2?APIKey=ly8us8nfodbrypm&amp;SettlementDate=2016-01-01&amp;Period=10&amp;NGCBMUnitID=DRAXX-2&amp;ServiceType=csv</w:t>
        </w:r>
      </w:hyperlink>
    </w:p>
    <w:p w14:paraId="2E7C2B32" w14:textId="77777777" w:rsidR="00664CD0" w:rsidRPr="00B2686C" w:rsidRDefault="00664CD0" w:rsidP="000203E5">
      <w:pPr>
        <w:pStyle w:val="a3"/>
        <w:numPr>
          <w:ilvl w:val="3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</w:p>
    <w:p w14:paraId="61F76F7E" w14:textId="764867C0" w:rsidR="00E14AB3" w:rsidRPr="00B2686C" w:rsidRDefault="00E14AB3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lastRenderedPageBreak/>
        <w:t xml:space="preserve">for solar power -&gt; radiation forecast </w:t>
      </w:r>
      <w:proofErr w:type="gramStart"/>
      <w:r w:rsidRPr="00B2686C">
        <w:rPr>
          <w:rFonts w:ascii="Times New Roman" w:hAnsi="Times New Roman" w:cs="Times New Roman"/>
          <w:szCs w:val="21"/>
        </w:rPr>
        <w:t>and also</w:t>
      </w:r>
      <w:proofErr w:type="gramEnd"/>
      <w:r w:rsidRPr="00B2686C">
        <w:rPr>
          <w:rFonts w:ascii="Times New Roman" w:hAnsi="Times New Roman" w:cs="Times New Roman"/>
          <w:szCs w:val="21"/>
        </w:rPr>
        <w:t xml:space="preserve"> cloud cover forecast</w:t>
      </w:r>
      <w:r w:rsidR="00056597" w:rsidRPr="00B2686C">
        <w:rPr>
          <w:rFonts w:ascii="Times New Roman" w:hAnsi="Times New Roman" w:cs="Times New Roman"/>
          <w:szCs w:val="21"/>
        </w:rPr>
        <w:t xml:space="preserve">. NOAA API: </w:t>
      </w:r>
      <w:hyperlink r:id="rId14" w:anchor="data" w:history="1">
        <w:r w:rsidR="00673544" w:rsidRPr="00B2686C">
          <w:rPr>
            <w:rStyle w:val="a4"/>
            <w:rFonts w:ascii="Times New Roman" w:hAnsi="Times New Roman" w:cs="Times New Roman"/>
            <w:szCs w:val="21"/>
          </w:rPr>
          <w:t>https://www.ncdc.noaa.gov/cdo-web/webservices/v2#data</w:t>
        </w:r>
      </w:hyperlink>
      <w:r w:rsidR="00673544" w:rsidRPr="00B2686C">
        <w:rPr>
          <w:rFonts w:ascii="Times New Roman" w:hAnsi="Times New Roman" w:cs="Times New Roman"/>
          <w:szCs w:val="21"/>
        </w:rPr>
        <w:t xml:space="preserve">. </w:t>
      </w:r>
    </w:p>
    <w:p w14:paraId="5D00E6B8" w14:textId="2A3666AF" w:rsidR="006F6A70" w:rsidRPr="00B2686C" w:rsidRDefault="002869F5" w:rsidP="00AA7D3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R</w:t>
      </w:r>
      <w:r w:rsidR="001C2F30" w:rsidRPr="00B2686C">
        <w:rPr>
          <w:rFonts w:ascii="Times New Roman" w:hAnsi="Times New Roman" w:cs="Times New Roman"/>
          <w:szCs w:val="21"/>
        </w:rPr>
        <w:t>egistering for APIs and getting Tokens:</w:t>
      </w:r>
      <w:r w:rsidR="00762291" w:rsidRPr="00B2686C">
        <w:rPr>
          <w:rFonts w:ascii="Times New Roman" w:hAnsi="Times New Roman" w:cs="Times New Roman"/>
          <w:szCs w:val="21"/>
        </w:rPr>
        <w:t xml:space="preserve"> </w:t>
      </w:r>
    </w:p>
    <w:p w14:paraId="619B5C6B" w14:textId="77777777" w:rsidR="006F6A70" w:rsidRPr="001C6DE2" w:rsidRDefault="001C2F30" w:rsidP="006F6A70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  <w:highlight w:val="yellow"/>
        </w:rPr>
      </w:pPr>
      <w:r w:rsidRPr="001C6DE2">
        <w:rPr>
          <w:rFonts w:ascii="Times New Roman" w:hAnsi="Times New Roman" w:cs="Times New Roman"/>
          <w:szCs w:val="21"/>
          <w:highlight w:val="yellow"/>
        </w:rPr>
        <w:t xml:space="preserve">Email: </w:t>
      </w:r>
      <w:hyperlink r:id="rId15" w:history="1">
        <w:r w:rsidR="00762291" w:rsidRPr="001C6DE2">
          <w:rPr>
            <w:rStyle w:val="a4"/>
            <w:rFonts w:ascii="Times New Roman" w:hAnsi="Times New Roman" w:cs="Times New Roman"/>
            <w:szCs w:val="21"/>
            <w:highlight w:val="yellow"/>
          </w:rPr>
          <w:t>TeamSH33@outlook.com</w:t>
        </w:r>
      </w:hyperlink>
    </w:p>
    <w:p w14:paraId="791B2F6A" w14:textId="7C7C83B1" w:rsidR="00747B28" w:rsidRPr="001C6DE2" w:rsidRDefault="001C2F30" w:rsidP="009D153D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  <w:highlight w:val="yellow"/>
        </w:rPr>
      </w:pPr>
      <w:r w:rsidRPr="001C6DE2">
        <w:rPr>
          <w:rFonts w:ascii="Times New Roman" w:hAnsi="Times New Roman" w:cs="Times New Roman"/>
          <w:szCs w:val="21"/>
          <w:highlight w:val="yellow"/>
        </w:rPr>
        <w:t>Password: Yl%Y5aFhqVTb</w:t>
      </w:r>
    </w:p>
    <w:p w14:paraId="60D07BA1" w14:textId="77777777" w:rsidR="00C1360C" w:rsidRPr="00B2686C" w:rsidRDefault="00C1360C" w:rsidP="00AA7D39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</w:p>
    <w:p w14:paraId="2B5E2AB8" w14:textId="6440B04E" w:rsidR="00F503C0" w:rsidRDefault="00204797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Create database, tables, and s</w:t>
      </w:r>
      <w:r w:rsidR="00AB7375" w:rsidRPr="00B2686C">
        <w:rPr>
          <w:rFonts w:ascii="Times New Roman" w:hAnsi="Times New Roman" w:cs="Times New Roman"/>
          <w:szCs w:val="21"/>
        </w:rPr>
        <w:t xml:space="preserve">tored </w:t>
      </w:r>
      <w:r w:rsidR="00455F08" w:rsidRPr="00B2686C">
        <w:rPr>
          <w:rFonts w:ascii="Times New Roman" w:hAnsi="Times New Roman" w:cs="Times New Roman"/>
          <w:szCs w:val="21"/>
        </w:rPr>
        <w:t xml:space="preserve">these data </w:t>
      </w:r>
      <w:r w:rsidR="00AB7375" w:rsidRPr="00B2686C">
        <w:rPr>
          <w:rFonts w:ascii="Times New Roman" w:hAnsi="Times New Roman" w:cs="Times New Roman"/>
          <w:szCs w:val="21"/>
        </w:rPr>
        <w:t>into</w:t>
      </w:r>
      <w:r w:rsidR="00EA54B1" w:rsidRPr="00B2686C">
        <w:rPr>
          <w:rFonts w:ascii="Times New Roman" w:hAnsi="Times New Roman" w:cs="Times New Roman"/>
          <w:szCs w:val="21"/>
        </w:rPr>
        <w:t xml:space="preserve"> </w:t>
      </w:r>
      <w:r w:rsidR="00244619" w:rsidRPr="00B2686C">
        <w:rPr>
          <w:rFonts w:ascii="Times New Roman" w:hAnsi="Times New Roman" w:cs="Times New Roman"/>
          <w:szCs w:val="21"/>
        </w:rPr>
        <w:t>MySQL</w:t>
      </w:r>
      <w:r w:rsidR="00EA54B1" w:rsidRPr="00B2686C">
        <w:rPr>
          <w:rFonts w:ascii="Times New Roman" w:hAnsi="Times New Roman" w:cs="Times New Roman"/>
          <w:szCs w:val="21"/>
        </w:rPr>
        <w:t xml:space="preserve"> database of our project</w:t>
      </w:r>
      <w:r w:rsidR="003F1ACB" w:rsidRPr="00B2686C">
        <w:rPr>
          <w:rFonts w:ascii="Times New Roman" w:hAnsi="Times New Roman" w:cs="Times New Roman"/>
          <w:szCs w:val="21"/>
        </w:rPr>
        <w:t xml:space="preserve"> (Create a relation</w:t>
      </w:r>
      <w:r w:rsidR="00D15209" w:rsidRPr="00B2686C">
        <w:rPr>
          <w:rFonts w:ascii="Times New Roman" w:hAnsi="Times New Roman" w:cs="Times New Roman"/>
          <w:szCs w:val="21"/>
        </w:rPr>
        <w:t xml:space="preserve"> database</w:t>
      </w:r>
      <w:r w:rsidR="003F1ACB" w:rsidRPr="00B2686C">
        <w:rPr>
          <w:rFonts w:ascii="Times New Roman" w:hAnsi="Times New Roman" w:cs="Times New Roman"/>
          <w:szCs w:val="21"/>
        </w:rPr>
        <w:t>)</w:t>
      </w:r>
    </w:p>
    <w:p w14:paraId="20B87D19" w14:textId="58333C74" w:rsidR="00383696" w:rsidRDefault="000856A5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 xml:space="preserve">ownload and install the </w:t>
      </w:r>
      <w:r w:rsidRPr="00CE4DD6">
        <w:rPr>
          <w:rFonts w:ascii="Times New Roman" w:hAnsi="Times New Roman" w:cs="Times New Roman"/>
          <w:szCs w:val="21"/>
          <w:highlight w:val="yellow"/>
        </w:rPr>
        <w:t>MySQL</w:t>
      </w:r>
      <w:r>
        <w:rPr>
          <w:rFonts w:ascii="Times New Roman" w:hAnsi="Times New Roman" w:cs="Times New Roman"/>
          <w:szCs w:val="21"/>
        </w:rPr>
        <w:t xml:space="preserve"> database</w:t>
      </w:r>
    </w:p>
    <w:p w14:paraId="40A31637" w14:textId="6D0E2920" w:rsidR="00CE4DD6" w:rsidRPr="00B2686C" w:rsidRDefault="006E1939" w:rsidP="00383696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U</w:t>
      </w:r>
      <w:r>
        <w:rPr>
          <w:rFonts w:ascii="Times New Roman" w:hAnsi="Times New Roman" w:cs="Times New Roman"/>
          <w:szCs w:val="21"/>
        </w:rPr>
        <w:t xml:space="preserve">se </w:t>
      </w:r>
      <w:proofErr w:type="spellStart"/>
      <w:r w:rsidR="00D87376">
        <w:rPr>
          <w:rFonts w:ascii="Times New Roman" w:hAnsi="Times New Roman" w:cs="Times New Roman"/>
          <w:szCs w:val="21"/>
        </w:rPr>
        <w:t>pyodbc</w:t>
      </w:r>
      <w:proofErr w:type="spellEnd"/>
      <w:r w:rsidR="00D87376">
        <w:rPr>
          <w:rFonts w:ascii="Times New Roman" w:hAnsi="Times New Roman" w:cs="Times New Roman"/>
          <w:szCs w:val="21"/>
        </w:rPr>
        <w:t xml:space="preserve"> to connect t</w:t>
      </w:r>
      <w:r w:rsidR="007A6C7C">
        <w:rPr>
          <w:rFonts w:ascii="Times New Roman" w:hAnsi="Times New Roman" w:cs="Times New Roman"/>
          <w:szCs w:val="21"/>
        </w:rPr>
        <w:t xml:space="preserve">o and operate </w:t>
      </w:r>
      <w:r w:rsidR="00D87376">
        <w:rPr>
          <w:rFonts w:ascii="Times New Roman" w:hAnsi="Times New Roman" w:cs="Times New Roman"/>
          <w:szCs w:val="21"/>
        </w:rPr>
        <w:t>the database</w:t>
      </w:r>
    </w:p>
    <w:p w14:paraId="4F9B3CBD" w14:textId="0383351C" w:rsidR="0086389E" w:rsidRPr="00B2686C" w:rsidRDefault="0086389E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Display the historic data</w:t>
      </w:r>
      <w:r w:rsidR="002F788C" w:rsidRPr="00B2686C">
        <w:rPr>
          <w:rFonts w:ascii="Times New Roman" w:hAnsi="Times New Roman" w:cs="Times New Roman"/>
          <w:szCs w:val="21"/>
        </w:rPr>
        <w:t xml:space="preserve"> with some graphs</w:t>
      </w:r>
      <w:r w:rsidR="009E28BD" w:rsidRPr="00B2686C">
        <w:rPr>
          <w:rFonts w:ascii="Times New Roman" w:hAnsi="Times New Roman" w:cs="Times New Roman"/>
          <w:szCs w:val="21"/>
        </w:rPr>
        <w:t xml:space="preserve"> and u</w:t>
      </w:r>
      <w:r w:rsidR="00D857C8" w:rsidRPr="00B2686C">
        <w:rPr>
          <w:rFonts w:ascii="Times New Roman" w:hAnsi="Times New Roman" w:cs="Times New Roman"/>
          <w:szCs w:val="21"/>
        </w:rPr>
        <w:t>sed for forecast</w:t>
      </w:r>
    </w:p>
    <w:p w14:paraId="1DA54FAF" w14:textId="305F53A7" w:rsidR="00673AD5" w:rsidRPr="00B2686C" w:rsidRDefault="00673AD5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power (y axis), wind speed (wind turbine) (x axis) -&gt; cubic relationship, increasing scope then constant line then linear decreasing </w:t>
      </w:r>
      <w:proofErr w:type="gramStart"/>
      <w:r w:rsidRPr="00B2686C">
        <w:rPr>
          <w:rFonts w:ascii="Times New Roman" w:hAnsi="Times New Roman" w:cs="Times New Roman"/>
          <w:szCs w:val="21"/>
        </w:rPr>
        <w:t>straight line</w:t>
      </w:r>
      <w:proofErr w:type="gramEnd"/>
      <w:r w:rsidRPr="00B2686C">
        <w:rPr>
          <w:rFonts w:ascii="Times New Roman" w:hAnsi="Times New Roman" w:cs="Times New Roman"/>
          <w:szCs w:val="21"/>
        </w:rPr>
        <w:t xml:space="preserve"> graph. (=wind turbine)</w:t>
      </w:r>
    </w:p>
    <w:p w14:paraId="5418FB98" w14:textId="0076B7FF" w:rsidR="007E3CB5" w:rsidRPr="00B2686C" w:rsidRDefault="00471E22" w:rsidP="00D81842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wind is preferred for us to start with. better quality forecasts for wind power based on the data available, but the </w:t>
      </w:r>
      <w:proofErr w:type="spellStart"/>
      <w:r w:rsidRPr="00B2686C">
        <w:rPr>
          <w:rFonts w:ascii="Times New Roman" w:hAnsi="Times New Roman" w:cs="Times New Roman"/>
          <w:szCs w:val="21"/>
        </w:rPr>
        <w:t>api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to get wind power data. Solar power </w:t>
      </w:r>
      <w:proofErr w:type="spellStart"/>
      <w:r w:rsidRPr="00B2686C">
        <w:rPr>
          <w:rFonts w:ascii="Times New Roman" w:hAnsi="Times New Roman" w:cs="Times New Roman"/>
          <w:szCs w:val="21"/>
        </w:rPr>
        <w:t>api</w:t>
      </w:r>
      <w:proofErr w:type="spellEnd"/>
      <w:r w:rsidRPr="00B2686C">
        <w:rPr>
          <w:rFonts w:ascii="Times New Roman" w:hAnsi="Times New Roman" w:cs="Times New Roman"/>
          <w:szCs w:val="21"/>
        </w:rPr>
        <w:t xml:space="preserve"> is easier to implement but for wind power</w:t>
      </w:r>
      <w:r w:rsidR="00DC16FF" w:rsidRPr="00B2686C">
        <w:rPr>
          <w:rFonts w:ascii="Times New Roman" w:hAnsi="Times New Roman" w:cs="Times New Roman"/>
          <w:szCs w:val="21"/>
        </w:rPr>
        <w:t>.</w:t>
      </w:r>
    </w:p>
    <w:p w14:paraId="30ED7A9C" w14:textId="0982142C" w:rsidR="007963EC" w:rsidRPr="00B2686C" w:rsidRDefault="0089762E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Check and update the power data from API automatically</w:t>
      </w:r>
    </w:p>
    <w:p w14:paraId="5E4C9CCC" w14:textId="20D39CD6" w:rsidR="00DA5563" w:rsidRPr="00B2686C" w:rsidRDefault="00DA5563" w:rsidP="00D81842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Leaving some </w:t>
      </w:r>
      <w:r w:rsidR="00027867" w:rsidRPr="00B2686C">
        <w:rPr>
          <w:rFonts w:ascii="Times New Roman" w:hAnsi="Times New Roman" w:cs="Times New Roman"/>
          <w:szCs w:val="21"/>
        </w:rPr>
        <w:t>interface for later</w:t>
      </w:r>
      <w:r w:rsidR="00FA1AB1" w:rsidRPr="00B2686C">
        <w:rPr>
          <w:rFonts w:ascii="Times New Roman" w:hAnsi="Times New Roman" w:cs="Times New Roman"/>
          <w:szCs w:val="21"/>
        </w:rPr>
        <w:t xml:space="preserve"> extensibility, such as another type of power</w:t>
      </w:r>
      <w:r w:rsidR="00A65777" w:rsidRPr="00B2686C">
        <w:rPr>
          <w:rFonts w:ascii="Times New Roman" w:hAnsi="Times New Roman" w:cs="Times New Roman"/>
          <w:szCs w:val="21"/>
        </w:rPr>
        <w:t xml:space="preserve"> or other graphs</w:t>
      </w:r>
      <w:r w:rsidR="00423B24" w:rsidRPr="00B2686C">
        <w:rPr>
          <w:rFonts w:ascii="Times New Roman" w:hAnsi="Times New Roman" w:cs="Times New Roman"/>
          <w:szCs w:val="21"/>
        </w:rPr>
        <w:t>.</w:t>
      </w:r>
    </w:p>
    <w:p w14:paraId="650C579A" w14:textId="1BB122D3" w:rsidR="004D426D" w:rsidRPr="00B2686C" w:rsidRDefault="004D426D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7591BCD6" w14:textId="5206B461" w:rsidR="00101039" w:rsidRPr="00B2686C" w:rsidRDefault="00101039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6642DB3B" w14:textId="1CBE360A" w:rsidR="00F00BFE" w:rsidRPr="00B2686C" w:rsidRDefault="00F00BFE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Information for the requirements</w:t>
      </w:r>
    </w:p>
    <w:p w14:paraId="5424B9B8" w14:textId="1FF59D7D" w:rsidR="001E50E4" w:rsidRPr="00B2686C" w:rsidRDefault="001E50E4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p w14:paraId="2CA78F7D" w14:textId="7A83E10D" w:rsidR="001E50E4" w:rsidRPr="00B2686C" w:rsidRDefault="001E50E4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 xml:space="preserve">1. </w:t>
      </w:r>
      <w:r w:rsidR="001138D5" w:rsidRPr="00B2686C">
        <w:rPr>
          <w:rFonts w:ascii="Times New Roman" w:hAnsi="Times New Roman" w:cs="Times New Roman"/>
          <w:szCs w:val="21"/>
        </w:rPr>
        <w:t>Connecting</w:t>
      </w:r>
      <w:r w:rsidR="00B85A9B" w:rsidRPr="00B2686C">
        <w:rPr>
          <w:rFonts w:ascii="Times New Roman" w:hAnsi="Times New Roman" w:cs="Times New Roman"/>
          <w:szCs w:val="21"/>
        </w:rPr>
        <w:t xml:space="preserve"> and operating</w:t>
      </w:r>
      <w:r w:rsidR="001138D5" w:rsidRPr="00B2686C">
        <w:rPr>
          <w:rFonts w:ascii="Times New Roman" w:hAnsi="Times New Roman" w:cs="Times New Roman"/>
          <w:szCs w:val="21"/>
        </w:rPr>
        <w:t xml:space="preserve"> MySQL with </w:t>
      </w:r>
      <w:proofErr w:type="spellStart"/>
      <w:r w:rsidR="004218D2" w:rsidRPr="00B2686C">
        <w:rPr>
          <w:rFonts w:ascii="Times New Roman" w:hAnsi="Times New Roman" w:cs="Times New Roman"/>
          <w:szCs w:val="21"/>
        </w:rPr>
        <w:t>pyodbc</w:t>
      </w:r>
      <w:proofErr w:type="spellEnd"/>
    </w:p>
    <w:p w14:paraId="649B010C" w14:textId="47F1CF3B" w:rsidR="009D7A93" w:rsidRPr="00B2686C" w:rsidRDefault="009D7A93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https://github.com/mkleehammer/pyodbc/wiki/Getting-started</w:t>
      </w:r>
    </w:p>
    <w:p w14:paraId="482BEC3B" w14:textId="2BC5F6D5" w:rsidR="00F00BFE" w:rsidRPr="00B2686C" w:rsidRDefault="00F00BFE" w:rsidP="00D81842">
      <w:pPr>
        <w:spacing w:line="276" w:lineRule="auto"/>
        <w:rPr>
          <w:rFonts w:ascii="Times New Roman" w:hAnsi="Times New Roman" w:cs="Times New Roman"/>
          <w:szCs w:val="21"/>
        </w:rPr>
      </w:pPr>
      <w:r w:rsidRPr="00B2686C">
        <w:rPr>
          <w:rFonts w:ascii="Times New Roman" w:hAnsi="Times New Roman" w:cs="Times New Roman"/>
          <w:szCs w:val="21"/>
        </w:rPr>
        <w:t>https://github.com/mkleehammer/pyodbc/wiki/Connecting-to-MySQL</w:t>
      </w:r>
    </w:p>
    <w:p w14:paraId="3D89E6E0" w14:textId="3CFE4D85" w:rsidR="004D426D" w:rsidRPr="00B2686C" w:rsidRDefault="004D426D" w:rsidP="00D81842">
      <w:pPr>
        <w:spacing w:line="276" w:lineRule="auto"/>
        <w:rPr>
          <w:rFonts w:ascii="Times New Roman" w:hAnsi="Times New Roman" w:cs="Times New Roman"/>
          <w:szCs w:val="21"/>
        </w:rPr>
      </w:pPr>
    </w:p>
    <w:sectPr w:rsidR="004D426D" w:rsidRPr="00B2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5785" w14:textId="77777777" w:rsidR="00747B28" w:rsidRDefault="00747B28" w:rsidP="00747B28">
      <w:r>
        <w:separator/>
      </w:r>
    </w:p>
  </w:endnote>
  <w:endnote w:type="continuationSeparator" w:id="0">
    <w:p w14:paraId="165C668E" w14:textId="77777777" w:rsidR="00747B28" w:rsidRDefault="00747B28" w:rsidP="0074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7FACB" w14:textId="77777777" w:rsidR="00747B28" w:rsidRDefault="00747B28" w:rsidP="00747B28">
      <w:r>
        <w:separator/>
      </w:r>
    </w:p>
  </w:footnote>
  <w:footnote w:type="continuationSeparator" w:id="0">
    <w:p w14:paraId="6109B347" w14:textId="77777777" w:rsidR="00747B28" w:rsidRDefault="00747B28" w:rsidP="0074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76A48"/>
    <w:multiLevelType w:val="hybridMultilevel"/>
    <w:tmpl w:val="47DAFF12"/>
    <w:lvl w:ilvl="0" w:tplc="38BE1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322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26D"/>
    <w:rsid w:val="0001222A"/>
    <w:rsid w:val="000203E5"/>
    <w:rsid w:val="00027867"/>
    <w:rsid w:val="00056597"/>
    <w:rsid w:val="000856A5"/>
    <w:rsid w:val="00101039"/>
    <w:rsid w:val="00106B3B"/>
    <w:rsid w:val="001138D5"/>
    <w:rsid w:val="00123DBE"/>
    <w:rsid w:val="001339F5"/>
    <w:rsid w:val="00141634"/>
    <w:rsid w:val="001C2F30"/>
    <w:rsid w:val="001C6DE2"/>
    <w:rsid w:val="001E50E4"/>
    <w:rsid w:val="001E7BFC"/>
    <w:rsid w:val="00204797"/>
    <w:rsid w:val="00244619"/>
    <w:rsid w:val="002869F5"/>
    <w:rsid w:val="0029286F"/>
    <w:rsid w:val="002F788C"/>
    <w:rsid w:val="003450B3"/>
    <w:rsid w:val="00383696"/>
    <w:rsid w:val="003A37DB"/>
    <w:rsid w:val="003F1ACB"/>
    <w:rsid w:val="004218D2"/>
    <w:rsid w:val="00423B24"/>
    <w:rsid w:val="004413C4"/>
    <w:rsid w:val="00455F08"/>
    <w:rsid w:val="00471E22"/>
    <w:rsid w:val="004D426D"/>
    <w:rsid w:val="004F6356"/>
    <w:rsid w:val="00597CA2"/>
    <w:rsid w:val="005A2044"/>
    <w:rsid w:val="005C140D"/>
    <w:rsid w:val="00664CD0"/>
    <w:rsid w:val="00673544"/>
    <w:rsid w:val="00673AD5"/>
    <w:rsid w:val="00684824"/>
    <w:rsid w:val="00697DFE"/>
    <w:rsid w:val="006A11E3"/>
    <w:rsid w:val="006E1939"/>
    <w:rsid w:val="006F6A70"/>
    <w:rsid w:val="00711CE5"/>
    <w:rsid w:val="0074393C"/>
    <w:rsid w:val="00747B28"/>
    <w:rsid w:val="00762291"/>
    <w:rsid w:val="00764F33"/>
    <w:rsid w:val="007963EC"/>
    <w:rsid w:val="007A2789"/>
    <w:rsid w:val="007A6C7C"/>
    <w:rsid w:val="007E3CB5"/>
    <w:rsid w:val="00835EA6"/>
    <w:rsid w:val="0086389E"/>
    <w:rsid w:val="0089762E"/>
    <w:rsid w:val="009D7A93"/>
    <w:rsid w:val="009E28BD"/>
    <w:rsid w:val="00A65777"/>
    <w:rsid w:val="00AB7375"/>
    <w:rsid w:val="00B10162"/>
    <w:rsid w:val="00B2686C"/>
    <w:rsid w:val="00B30746"/>
    <w:rsid w:val="00B85A9B"/>
    <w:rsid w:val="00C1360C"/>
    <w:rsid w:val="00C225CB"/>
    <w:rsid w:val="00C46602"/>
    <w:rsid w:val="00C47F8A"/>
    <w:rsid w:val="00C56208"/>
    <w:rsid w:val="00CB688A"/>
    <w:rsid w:val="00CE4DD6"/>
    <w:rsid w:val="00D15209"/>
    <w:rsid w:val="00D81842"/>
    <w:rsid w:val="00D84402"/>
    <w:rsid w:val="00D857C8"/>
    <w:rsid w:val="00D87376"/>
    <w:rsid w:val="00D90B90"/>
    <w:rsid w:val="00DA369C"/>
    <w:rsid w:val="00DA5563"/>
    <w:rsid w:val="00DC16FF"/>
    <w:rsid w:val="00DD3404"/>
    <w:rsid w:val="00E14AB3"/>
    <w:rsid w:val="00E17436"/>
    <w:rsid w:val="00E24BC2"/>
    <w:rsid w:val="00EA54B1"/>
    <w:rsid w:val="00F00BFE"/>
    <w:rsid w:val="00F503C0"/>
    <w:rsid w:val="00F77FCB"/>
    <w:rsid w:val="00FA1AB1"/>
    <w:rsid w:val="00FB2FBC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F424"/>
  <w15:chartTrackingRefBased/>
  <w15:docId w15:val="{0047180B-6BEA-49A6-AE94-E4B5B942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26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35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354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747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7B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7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7B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pi.bmreports.com/BMRS/B1610/v2?APIKey=ly8us8nfodbrypm&amp;SettlementDate=2016-01-01&amp;Period=10&amp;NGCBMUnitID=DRAXX-2&amp;ServiceType=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lexonportal.co.uk/news/latest?cachebust=cgux65jtr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scdocs.elexon.co.uk/guidance-notes/bmrs-api-and-data-push-user-guide" TargetMode="External"/><Relationship Id="rId5" Type="http://schemas.openxmlformats.org/officeDocument/2006/relationships/styles" Target="styles.xml"/><Relationship Id="rId15" Type="http://schemas.openxmlformats.org/officeDocument/2006/relationships/hyperlink" Target="mailto:TeamSH33@outlook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ncdc.noaa.gov/cdo-web/webservices/v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A079308DA514DBAB7CA756178F9B6" ma:contentTypeVersion="9" ma:contentTypeDescription="Create a new document." ma:contentTypeScope="" ma:versionID="e7b31fde082a66b68f56ae55e3790674">
  <xsd:schema xmlns:xsd="http://www.w3.org/2001/XMLSchema" xmlns:xs="http://www.w3.org/2001/XMLSchema" xmlns:p="http://schemas.microsoft.com/office/2006/metadata/properties" xmlns:ns3="cae32e88-3f60-4fa2-bb80-97cf62b61c9c" xmlns:ns4="04e89ad8-3bb3-4ec4-a1d4-79b42d15e7b3" targetNamespace="http://schemas.microsoft.com/office/2006/metadata/properties" ma:root="true" ma:fieldsID="d943a638b344269eb1b267b359e07f81" ns3:_="" ns4:_="">
    <xsd:import namespace="cae32e88-3f60-4fa2-bb80-97cf62b61c9c"/>
    <xsd:import namespace="04e89ad8-3bb3-4ec4-a1d4-79b42d15e7b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32e88-3f60-4fa2-bb80-97cf62b61c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89ad8-3bb3-4ec4-a1d4-79b42d15e7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56D595-B1E4-429E-8401-7192B96C2C17}">
  <ds:schemaRefs>
    <ds:schemaRef ds:uri="http://schemas.microsoft.com/office/2006/documentManagement/types"/>
    <ds:schemaRef ds:uri="http://purl.org/dc/dcmitype/"/>
    <ds:schemaRef ds:uri="cae32e88-3f60-4fa2-bb80-97cf62b61c9c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4e89ad8-3bb3-4ec4-a1d4-79b42d15e7b3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32E3C18-682E-4BD5-B085-6C6325C95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BF480-7C8D-470E-8818-5700FE51BD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32e88-3f60-4fa2-bb80-97cf62b61c9c"/>
    <ds:schemaRef ds:uri="04e89ad8-3bb3-4ec4-a1d4-79b42d15e7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 Zhang (student)</dc:creator>
  <cp:keywords/>
  <dc:description/>
  <cp:lastModifiedBy>Lichao Zhang (student)</cp:lastModifiedBy>
  <cp:revision>2</cp:revision>
  <dcterms:created xsi:type="dcterms:W3CDTF">2022-10-26T02:11:00Z</dcterms:created>
  <dcterms:modified xsi:type="dcterms:W3CDTF">2022-10-26T02:11:00Z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0x010100564A079308DA514DBAB7CA756178F9B6</vt:lpwstr>
  </property>
</Properties>
</file>