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Öffentliches Porträt einer Vortragsperson</w:t>
      </w:r>
    </w:p>
    <w:p>
      <w:pPr>
        <w:pStyle w:val="Heading2"/>
      </w:pPr>
      <w:r>
        <w:t>Ausgangslage</w:t>
      </w:r>
    </w:p>
    <w:p>
      <w:r>
        <w:t>Für einen frei zugänglichen Fachvortrag liegt eine Kurzbiografie der eingeladenen Referentin vor. Die Referentin hat den Text ausdrücklich zur Veröffentlichung freigegeben.</w:t>
      </w:r>
    </w:p>
    <w:p>
      <w:pPr>
        <w:pStyle w:val="Heading2"/>
      </w:pPr>
      <w:r>
        <w:t>Inhalt und Einzelheiten</w:t>
      </w:r>
    </w:p>
    <w:p>
      <w:r>
        <w:t>Die Biografie nennt die berufliche Laufbahn, veröffentlichte Forschungsthemen und öffentlich zugängliche Publikationen. Es fehlen private Adressen, Gesundheitsangaben und interne Auswahlnotizen.</w:t>
      </w:r>
    </w:p>
    <w:p>
      <w:pPr>
        <w:pStyle w:val="Heading2"/>
      </w:pPr>
      <w:r>
        <w:t>Einordnung des Sachverhalts</w:t>
      </w:r>
    </w:p>
    <w:p>
      <w:r>
        <w:t>Die Biografie besteht ausschliesslich aus Informationen, die die Referentin selbst für den öffentlichen Veranstaltungsauftritt zur Verfügung gestellt hat.</w:t>
      </w:r>
    </w:p>
    <w:p>
      <w:pPr>
        <w:pStyle w:val="Heading2"/>
      </w:pPr>
      <w:r>
        <w:t>Weiteres Vorgehen</w:t>
      </w:r>
    </w:p>
    <w:p>
      <w:r>
        <w:t>Das Kurzporträt wird zusammen mit dem Veranstaltungshinweis publiziert.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