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4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EEAF6" w:themeFill="accent1" w:themeFillTint="33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主持人：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包</w:t>
            </w:r>
            <w:r>
              <w:rPr>
                <w:rFonts w:ascii="Times New Roman" w:hAnsi="Times New Roman" w:cs="Times New Roman"/>
                <w:kern w:val="2"/>
              </w:rPr>
              <w:t>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</w:p>
        </w:tc>
        <w:tc>
          <w:tcPr>
            <w:tcW w:w="6458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崔</w:t>
            </w:r>
            <w:r>
              <w:rPr>
                <w:rFonts w:ascii="Times New Roman" w:hAnsi="Times New Roman" w:cs="Times New Roman"/>
                <w:kern w:val="2"/>
              </w:rPr>
              <w:t>红梅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</w:p>
        </w:tc>
        <w:tc>
          <w:tcPr>
            <w:tcW w:w="6458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冯</w:t>
            </w:r>
            <w:r>
              <w:rPr>
                <w:rFonts w:ascii="Times New Roman" w:hAnsi="Times New Roman" w:cs="Times New Roman"/>
                <w:kern w:val="2"/>
              </w:rPr>
              <w:t>永萍、</w:t>
            </w:r>
            <w:r>
              <w:rPr>
                <w:rFonts w:hint="eastAsia" w:ascii="Times New Roman" w:hAnsi="Times New Roman" w:cs="Times New Roman"/>
                <w:kern w:val="2"/>
              </w:rPr>
              <w:t>王</w:t>
            </w:r>
            <w:r>
              <w:rPr>
                <w:rFonts w:ascii="Times New Roman" w:hAnsi="Times New Roman" w:cs="Times New Roman"/>
                <w:kern w:val="2"/>
              </w:rPr>
              <w:t>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</w:p>
        </w:tc>
        <w:tc>
          <w:tcPr>
            <w:tcW w:w="6458" w:type="dxa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牟星源</w:t>
            </w:r>
            <w:r>
              <w:rPr>
                <w:rFonts w:hint="eastAsia" w:ascii="Verdana" w:hAnsi="Verdana"/>
                <w:color w:val="000000"/>
                <w:shd w:val="clear" w:color="auto" w:fill="FEFEF2"/>
              </w:rPr>
              <w:t>、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张玉晶</w:t>
            </w:r>
            <w:r>
              <w:rPr>
                <w:rFonts w:hint="eastAsia" w:ascii="Verdana" w:hAnsi="Verdana"/>
                <w:color w:val="000000"/>
                <w:shd w:val="clear" w:color="auto" w:fill="FEFEF2"/>
              </w:rPr>
              <w:t>、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曹玉中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系统演示人员 </w:t>
            </w:r>
          </w:p>
        </w:tc>
        <w:tc>
          <w:tcPr>
            <w:tcW w:w="6458" w:type="dxa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包</w:t>
            </w:r>
            <w:r>
              <w:rPr>
                <w:rFonts w:ascii="Times New Roman" w:hAnsi="Times New Roman" w:cs="Times New Roman"/>
                <w:kern w:val="2"/>
              </w:rPr>
              <w:t>凤梅、崔红梅、</w:t>
            </w:r>
            <w:r>
              <w:rPr>
                <w:rFonts w:hint="eastAsia" w:ascii="Times New Roman" w:hAnsi="Times New Roman" w:cs="Times New Roman"/>
                <w:kern w:val="2"/>
              </w:rPr>
              <w:t>冯</w:t>
            </w:r>
            <w:r>
              <w:rPr>
                <w:rFonts w:ascii="Times New Roman" w:hAnsi="Times New Roman" w:cs="Times New Roman"/>
                <w:kern w:val="2"/>
              </w:rPr>
              <w:t>永萍</w:t>
            </w:r>
            <w:r>
              <w:rPr>
                <w:rFonts w:hint="eastAsia" w:ascii="Times New Roman" w:hAnsi="Times New Roman" w:cs="Times New Roman"/>
                <w:kern w:val="2"/>
              </w:rPr>
              <w:t>、</w:t>
            </w:r>
            <w:r>
              <w:rPr>
                <w:rFonts w:ascii="Times New Roman" w:hAnsi="Times New Roman" w:cs="Times New Roman"/>
                <w:kern w:val="2"/>
              </w:rPr>
              <w:t>王芬</w:t>
            </w:r>
          </w:p>
        </w:tc>
      </w:tr>
    </w:tbl>
    <w:p>
      <w:pPr>
        <w:pStyle w:val="4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EEAF6" w:themeFill="accent1" w:themeFillTint="33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包</w:t>
            </w:r>
            <w:r>
              <w:rPr>
                <w:rFonts w:ascii="Times New Roman" w:hAnsi="Times New Roman" w:cs="Times New Roman"/>
                <w:kern w:val="2"/>
              </w:rPr>
              <w:t>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王</w:t>
            </w:r>
            <w:r>
              <w:rPr>
                <w:rFonts w:ascii="Times New Roman" w:hAnsi="Times New Roman" w:cs="Times New Roman"/>
                <w:kern w:val="2"/>
              </w:rPr>
              <w:t>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崔</w:t>
            </w:r>
            <w:r>
              <w:rPr>
                <w:rFonts w:ascii="Times New Roman" w:hAnsi="Times New Roman" w:cs="Times New Roman"/>
                <w:kern w:val="2"/>
              </w:rPr>
              <w:t>红梅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4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牟星源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冯</w:t>
            </w:r>
            <w:r>
              <w:rPr>
                <w:rFonts w:ascii="Times New Roman" w:hAnsi="Times New Roman" w:cs="Times New Roman"/>
                <w:kern w:val="2"/>
              </w:rPr>
              <w:t>永萍、</w:t>
            </w:r>
            <w:r>
              <w:rPr>
                <w:rFonts w:hint="eastAsia" w:ascii="Times New Roman" w:hAnsi="Times New Roman" w:cs="Times New Roman"/>
                <w:kern w:val="2"/>
              </w:rPr>
              <w:t>王</w:t>
            </w:r>
            <w:r>
              <w:rPr>
                <w:rFonts w:ascii="Times New Roman" w:hAnsi="Times New Roman" w:cs="Times New Roman"/>
                <w:kern w:val="2"/>
              </w:rPr>
              <w:t>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全体</w:t>
            </w:r>
            <w:r>
              <w:rPr>
                <w:rFonts w:ascii="Times New Roman" w:hAnsi="Times New Roman" w:cs="Times New Roman"/>
                <w:kern w:val="2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崔</w:t>
            </w:r>
            <w:r>
              <w:rPr>
                <w:rFonts w:ascii="Times New Roman" w:hAnsi="Times New Roman" w:cs="Times New Roman"/>
                <w:kern w:val="2"/>
              </w:rPr>
              <w:t>红梅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张玉晶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曹玉中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牟星源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4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4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包</w:t>
            </w:r>
            <w:r>
              <w:rPr>
                <w:rFonts w:ascii="Times New Roman" w:hAnsi="Times New Roman" w:cs="Times New Roman"/>
                <w:kern w:val="2"/>
              </w:rPr>
              <w:t>凤梅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“开饭了”线上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点餐软件系统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包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凤梅、崔红梅、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冯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永萍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、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牟星源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、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张玉晶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、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曹玉中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 前端</w:t>
            </w:r>
            <w:r>
              <w:rPr>
                <w:rFonts w:ascii="宋体" w:hAnsi="宋体"/>
              </w:rPr>
              <w:t>页面显示、跳转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选择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 xml:space="preserve">运行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 后端</w:t>
            </w:r>
            <w:r>
              <w:rPr>
                <w:rFonts w:ascii="宋体" w:hAnsi="宋体"/>
              </w:rPr>
              <w:t>页面显示、跳转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选择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数据增删改查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 数据库</w:t>
            </w:r>
            <w:r>
              <w:rPr>
                <w:rFonts w:ascii="宋体" w:hAnsi="宋体"/>
              </w:rPr>
              <w:t xml:space="preserve">连接、增加、删除、修改、查找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 主要</w:t>
            </w:r>
            <w:r>
              <w:rPr>
                <w:rFonts w:ascii="宋体" w:hAnsi="宋体"/>
              </w:rPr>
              <w:t>功能：菜品浏览-加入购物车-下单-添加订单地址-支付-商家接收-通知送餐-用户评价等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基本功能</w:t>
            </w:r>
            <w:r>
              <w:rPr>
                <w:rFonts w:ascii="宋体" w:hAnsi="宋体"/>
              </w:rPr>
              <w:t xml:space="preserve">：用户、商家、管理员的注册、登录、数据增删改查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4"/>
            <w:bookmarkStart w:id="1" w:name="OLE_LINK3"/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 xml:space="preserve">总体评价意见   </w:t>
            </w:r>
            <w:r>
              <w:rPr>
                <w:rFonts w:hint="eastAsia" w:ascii="宋体" w:hAnsi="宋体" w:eastAsia="宋体" w:cs="宋体"/>
                <w:kern w:val="0"/>
                <w:sz w:val="48"/>
                <w:szCs w:val="48"/>
              </w:rPr>
              <w:t>通过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 w:color="auto" w:fill="FEFEF2"/>
              </w:rPr>
              <w:t>牟星源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日期：2021年7月2日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92"/>
    <w:rsid w:val="00196AE4"/>
    <w:rsid w:val="001A47C7"/>
    <w:rsid w:val="0022500E"/>
    <w:rsid w:val="00527529"/>
    <w:rsid w:val="008E3EC4"/>
    <w:rsid w:val="00AB5E87"/>
    <w:rsid w:val="00EF2192"/>
    <w:rsid w:val="03292AA5"/>
    <w:rsid w:val="06441DE4"/>
    <w:rsid w:val="076B119E"/>
    <w:rsid w:val="0CD12853"/>
    <w:rsid w:val="128D01FE"/>
    <w:rsid w:val="16654019"/>
    <w:rsid w:val="16B8533C"/>
    <w:rsid w:val="16F06CBB"/>
    <w:rsid w:val="18EB3C0A"/>
    <w:rsid w:val="18FF0412"/>
    <w:rsid w:val="22861B48"/>
    <w:rsid w:val="36062505"/>
    <w:rsid w:val="36903770"/>
    <w:rsid w:val="3AB57AF9"/>
    <w:rsid w:val="3DF75599"/>
    <w:rsid w:val="401D4695"/>
    <w:rsid w:val="43855BB9"/>
    <w:rsid w:val="471B1914"/>
    <w:rsid w:val="4A565E63"/>
    <w:rsid w:val="4BFF310B"/>
    <w:rsid w:val="4F5D7780"/>
    <w:rsid w:val="5125118E"/>
    <w:rsid w:val="53AA42E4"/>
    <w:rsid w:val="57216150"/>
    <w:rsid w:val="59475DBD"/>
    <w:rsid w:val="5CED3D9C"/>
    <w:rsid w:val="60977B4D"/>
    <w:rsid w:val="62CF584A"/>
    <w:rsid w:val="630938AD"/>
    <w:rsid w:val="6F7F1AA1"/>
    <w:rsid w:val="7196422A"/>
    <w:rsid w:val="71B553BD"/>
    <w:rsid w:val="749025EE"/>
    <w:rsid w:val="75E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170</Words>
  <Characters>975</Characters>
  <Lines>8</Lines>
  <Paragraphs>2</Paragraphs>
  <TotalTime>2</TotalTime>
  <ScaleCrop>false</ScaleCrop>
  <LinksUpToDate>false</LinksUpToDate>
  <CharactersWithSpaces>1143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2021-07-02T02:33:00Z</dcterms:created>
  <dc:creator>User</dc:creator>
  <cp:lastModifiedBy>33755</cp:lastModifiedBy>
  <dcterms:modified xsi:type="dcterms:W3CDTF">2021-07-11T13:11:12Z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