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Technology Officer</w:t>
      </w:r>
      <w:r>
        <w:br/>
      </w:r>
      <w:r>
        <w:br/>
      </w:r>
      <w:r>
        <w:t xml:space="preserve">Software Engineer specialized in Operations Research and Data Science.</w:t>
      </w:r>
      <w:r>
        <w:t xml:space="preserve"> </w:t>
      </w:r>
      <w:r>
        <w:t xml:space="preserve">In love 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IT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Overseeing the technology excellence of the Marketing domain (2 Data</w:t>
      </w:r>
      <w:r>
        <w:t xml:space="preserve"> </w:t>
      </w:r>
      <w:r>
        <w:t xml:space="preserve">Science teams, 1 Salesforce/PHP team, 1 translation team). Facilitated</w:t>
      </w:r>
      <w:r>
        <w:t xml:space="preserve"> </w:t>
      </w:r>
      <w:r>
        <w:t xml:space="preserve">re-organizing mobile development. Influenced the Post-Mortem culture.</w:t>
      </w:r>
    </w:p>
    <w:p>
      <w:pPr>
        <w:pStyle w:val="FirstParagraph"/>
      </w:pPr>
      <w:r>
        <w:t xml:space="preserve">:</w:t>
      </w:r>
      <w:r>
        <w:t xml:space="preserve"> </w:t>
      </w: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SourceCode"/>
      </w:pPr>
      <w:r>
        <w:rPr>
          <w:rStyle w:val="VerbatimChar"/>
        </w:rPr>
        <w:t xml:space="preserve">Data Engineering for AB-testing. Drove the choice and adoption of a</w:t>
      </w:r>
      <w:r>
        <w:br/>
      </w:r>
      <w:r>
        <w:rPr>
          <w:rStyle w:val="VerbatimChar"/>
        </w:rPr>
        <w:t xml:space="preserve">company-wide unified tracking tool for web and mobile (cross</w:t>
      </w:r>
      <w:r>
        <w:br/>
      </w:r>
      <w:r>
        <w:rPr>
          <w:rStyle w:val="VerbatimChar"/>
        </w:rPr>
        <w:t xml:space="preserve">department project). Plumbing and integration (AWS, terraform).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/>
      </w:r>
      <w:r>
        <w:t xml:space="preserve">Fraunhoferstr. 9, 80469 Munich, Germany</w:t>
      </w:r>
      <w:r>
        <w:br/>
      </w:r>
      <w:r>
        <w:br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2020-03-26T07:16:58Z</dcterms:created>
  <dcterms:modified xsi:type="dcterms:W3CDTF">2020-03-26T07:16:58Z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