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07" w:rsidRDefault="00A83E7C" w:rsidP="00A83E7C">
      <w:pPr>
        <w:spacing w:line="360" w:lineRule="auto"/>
        <w:jc w:val="left"/>
      </w:pPr>
      <w:r>
        <w:t>Gregory Chmielewski grupa 9</w:t>
      </w:r>
    </w:p>
    <w:p w:rsidR="00A83E7C" w:rsidRDefault="00A83E7C" w:rsidP="00A83E7C">
      <w:pPr>
        <w:spacing w:line="360" w:lineRule="auto"/>
        <w:jc w:val="center"/>
      </w:pPr>
      <w:r>
        <w:t>Laboratorium nr 4 – Całkowanie numeryczne równań różniczkowych zwyczajnych</w:t>
      </w:r>
    </w:p>
    <w:p w:rsidR="00A83E7C" w:rsidRDefault="00A83E7C" w:rsidP="00A83E7C">
      <w:pPr>
        <w:pStyle w:val="Akapitzlist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Cel laboratorium</w:t>
      </w:r>
    </w:p>
    <w:p w:rsidR="00A83E7C" w:rsidRDefault="00B93149" w:rsidP="00B93149">
      <w:pPr>
        <w:spacing w:line="360" w:lineRule="auto"/>
      </w:pPr>
      <w:r>
        <w:tab/>
      </w:r>
      <w:r w:rsidR="00A83E7C">
        <w:t>Celem przeprowadzonych zajęć było przedstawienie dwóch metod numerycznych</w:t>
      </w:r>
      <w:r w:rsidR="009C2F57">
        <w:t>,</w:t>
      </w:r>
      <w:r w:rsidR="00A83E7C">
        <w:t xml:space="preserve"> mających zastosowanie w rozwiązywaniu równań różniczkowych pierwszego rzędu i przeanalizowanie wielkości błędów dla danego kroku całkowania.</w:t>
      </w:r>
    </w:p>
    <w:p w:rsidR="00A83E7C" w:rsidRPr="00A83E7C" w:rsidRDefault="00A83E7C" w:rsidP="00A83E7C">
      <w:pPr>
        <w:pStyle w:val="Akapitzlist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Wstęp teoretyczny</w:t>
      </w:r>
    </w:p>
    <w:p w:rsidR="00A83E7C" w:rsidRDefault="00A83E7C" w:rsidP="00A83E7C">
      <w:pPr>
        <w:spacing w:line="360" w:lineRule="auto"/>
      </w:pPr>
      <w:r>
        <w:t>Metoda Eulera</w:t>
      </w:r>
    </w:p>
    <w:p w:rsidR="00A83E7C" w:rsidRDefault="0096478A" w:rsidP="0096478A">
      <w:pPr>
        <w:spacing w:line="360" w:lineRule="auto"/>
      </w:pPr>
      <w:r>
        <w:tab/>
      </w:r>
      <w:r w:rsidR="00A83E7C">
        <w:t xml:space="preserve">Metoda Eulera oparta jest na twierdzeniu Taylora, </w:t>
      </w:r>
      <w:r w:rsidR="002C77E7">
        <w:t xml:space="preserve">które w kontekście rozpatrywanych przez nas równań różniczkowych pierwszego rzędu, gdzie </w:t>
      </w:r>
      <w:r w:rsidR="002C77E7" w:rsidRPr="002C77E7">
        <w:rPr>
          <w:i/>
        </w:rPr>
        <w:t>y</w:t>
      </w:r>
      <w:r w:rsidR="002C77E7">
        <w:t xml:space="preserve"> jest zmienną zależną od </w:t>
      </w:r>
      <w:r w:rsidR="002C77E7" w:rsidRPr="002C77E7">
        <w:rPr>
          <w:i/>
        </w:rPr>
        <w:t>t</w:t>
      </w:r>
      <w:r w:rsidR="002C77E7">
        <w:t>, można zapisać:</w:t>
      </w:r>
    </w:p>
    <w:p w:rsidR="002C77E7" w:rsidRDefault="002C77E7" w:rsidP="00A83E7C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t+h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+h*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t+θ*h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C77E7" w:rsidRDefault="009C2F57" w:rsidP="00A83E7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g</w:t>
      </w:r>
      <w:r w:rsidR="002C77E7">
        <w:rPr>
          <w:rFonts w:eastAsiaTheme="minorEastAsia"/>
        </w:rPr>
        <w:t xml:space="preserve">dzie </w:t>
      </w:r>
      <m:oMath>
        <m:r>
          <w:rPr>
            <w:rFonts w:ascii="Cambria Math" w:eastAsiaTheme="minorEastAsia" w:hAnsi="Cambria Math"/>
          </w:rPr>
          <m:t>θ</m:t>
        </m:r>
      </m:oMath>
      <w:r w:rsidR="002C77E7">
        <w:rPr>
          <w:rFonts w:eastAsiaTheme="minorEastAsia"/>
        </w:rPr>
        <w:t xml:space="preserve"> należy do przedziału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 w:rsidR="002C77E7">
        <w:rPr>
          <w:rFonts w:eastAsiaTheme="minorEastAsia"/>
        </w:rPr>
        <w:t>.</w:t>
      </w:r>
      <w:r w:rsidR="00086C07">
        <w:rPr>
          <w:rFonts w:eastAsiaTheme="minorEastAsia"/>
        </w:rPr>
        <w:t xml:space="preserve"> Przy dostatecznie małym kroku całkowania otrzymujemy zależność:</w:t>
      </w:r>
    </w:p>
    <w:p w:rsidR="00086C07" w:rsidRDefault="00086C07" w:rsidP="00A83E7C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086C07" w:rsidRDefault="009C2F57" w:rsidP="00A83E7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g</w:t>
      </w:r>
      <w:r w:rsidR="00086C07">
        <w:rPr>
          <w:rFonts w:eastAsiaTheme="minorEastAsia"/>
        </w:rPr>
        <w:t xml:space="preserve">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086C0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86C07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86C07">
        <w:rPr>
          <w:rFonts w:eastAsiaTheme="minorEastAsia"/>
        </w:rPr>
        <w:t xml:space="preserve"> oznaczają odpowiednio przybliżenia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</m:oMath>
      <w:r w:rsidR="00086C07">
        <w:rPr>
          <w:rFonts w:eastAsiaTheme="minorEastAsia"/>
        </w:rPr>
        <w:t xml:space="preserve"> i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86C07">
        <w:rPr>
          <w:rFonts w:eastAsiaTheme="minorEastAsia"/>
        </w:rPr>
        <w:t xml:space="preserve"> oraz wyrażenie pochodnej zmiennej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86C07">
        <w:rPr>
          <w:rFonts w:eastAsiaTheme="minorEastAsia"/>
        </w:rPr>
        <w:t>. Podsumowując, otrzymujemy poniższy schemat iteracyjny:</w:t>
      </w:r>
    </w:p>
    <w:p w:rsidR="00086C07" w:rsidRDefault="00086C07" w:rsidP="00A83E7C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</m:oMath>
      </m:oMathPara>
    </w:p>
    <w:p w:rsidR="00086C07" w:rsidRDefault="00086C07" w:rsidP="00A83E7C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96478A" w:rsidRPr="0096478A" w:rsidRDefault="009C2F57" w:rsidP="00A83E7C">
      <w:pPr>
        <w:spacing w:line="360" w:lineRule="auto"/>
      </w:pPr>
      <w:r>
        <w:rPr>
          <w:rFonts w:eastAsiaTheme="minorEastAsia"/>
        </w:rPr>
        <w:t>g</w:t>
      </w:r>
      <w:r w:rsidR="0096478A">
        <w:rPr>
          <w:rFonts w:eastAsiaTheme="minorEastAsia"/>
        </w:rPr>
        <w:t xml:space="preserve">dzie h jest tak jak wyżej krokiem całkowania,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6478A">
        <w:rPr>
          <w:rFonts w:eastAsiaTheme="minorEastAsia"/>
        </w:rPr>
        <w:t xml:space="preserve"> jest rozwiązaniem,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478A">
        <w:rPr>
          <w:rFonts w:eastAsiaTheme="minorEastAsia"/>
        </w:rPr>
        <w:t xml:space="preserve"> jest rozwiązaniem w poprzednim kroku iteracyjnym, zaś </w:t>
      </w:r>
      <w:r w:rsidR="0096478A">
        <w:rPr>
          <w:rFonts w:eastAsiaTheme="minorEastAsia"/>
          <w:i/>
        </w:rPr>
        <w:t>f</w:t>
      </w:r>
      <w:r w:rsidR="0096478A">
        <w:rPr>
          <w:rFonts w:eastAsiaTheme="minorEastAsia"/>
        </w:rPr>
        <w:t xml:space="preserve"> jest funkcją wyrażającą pochodną </w:t>
      </w:r>
      <m:oMath>
        <m:r>
          <w:rPr>
            <w:rFonts w:ascii="Cambria Math" w:eastAsiaTheme="minorEastAsia" w:hAnsi="Cambria Math"/>
          </w:rPr>
          <m:t>y'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6478A">
        <w:rPr>
          <w:rFonts w:eastAsiaTheme="minorEastAsia"/>
        </w:rPr>
        <w:t>. Dla odpowiedniej liczby iteracji powyższy schemat doprowadza do coraz dokładniejszych rozwiązań.</w:t>
      </w:r>
    </w:p>
    <w:p w:rsidR="00A83E7C" w:rsidRDefault="00A83E7C" w:rsidP="00A83E7C">
      <w:pPr>
        <w:spacing w:line="360" w:lineRule="auto"/>
      </w:pPr>
      <w:r>
        <w:t xml:space="preserve">Metoda </w:t>
      </w:r>
      <w:proofErr w:type="spellStart"/>
      <w:r>
        <w:t>Rungego-Kutty</w:t>
      </w:r>
      <w:proofErr w:type="spellEnd"/>
      <w:r>
        <w:t xml:space="preserve"> 4-ego rzędu</w:t>
      </w:r>
    </w:p>
    <w:p w:rsidR="0096478A" w:rsidRDefault="0096478A" w:rsidP="00A83E7C">
      <w:pPr>
        <w:spacing w:line="360" w:lineRule="auto"/>
      </w:pPr>
      <w:r>
        <w:t>Metoda ta jest znacznie bardziej precyzyjna w porównaniu do metody Eulera, jednakże jest też nieco bardziej skomplikowana. Schemat iteracyjny ma postać:</w:t>
      </w:r>
    </w:p>
    <w:p w:rsidR="0096478A" w:rsidRPr="001A71E3" w:rsidRDefault="001A71E3" w:rsidP="00A83E7C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1A71E3" w:rsidRDefault="001A71E3" w:rsidP="00A83E7C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1A71E3" w:rsidRDefault="001A71E3" w:rsidP="001A71E3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1A71E3" w:rsidRDefault="001A71E3" w:rsidP="001A71E3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1A71E3" w:rsidRDefault="001A71E3" w:rsidP="001A71E3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8706BC" w:rsidRDefault="008706BC" w:rsidP="001A71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Już dla niewielkiej liczby iteracji otrzymujemy w ten sposób bardzo dokładne rozwiązania.</w:t>
      </w:r>
    </w:p>
    <w:p w:rsidR="003740E2" w:rsidRPr="003740E2" w:rsidRDefault="008706BC" w:rsidP="003740E2">
      <w:pPr>
        <w:pStyle w:val="Akapitzlist"/>
        <w:numPr>
          <w:ilvl w:val="0"/>
          <w:numId w:val="2"/>
        </w:num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Opis działania programu</w:t>
      </w:r>
    </w:p>
    <w:p w:rsidR="004E3903" w:rsidRDefault="00B93149" w:rsidP="00B9314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8706BC">
        <w:rPr>
          <w:rFonts w:eastAsiaTheme="minorEastAsia"/>
        </w:rPr>
        <w:t xml:space="preserve">Program korzysta z czterech bibliotek: </w:t>
      </w:r>
      <w:proofErr w:type="spellStart"/>
      <w:r w:rsidR="008706BC">
        <w:rPr>
          <w:rFonts w:eastAsiaTheme="minorEastAsia"/>
        </w:rPr>
        <w:t>stdio.h</w:t>
      </w:r>
      <w:proofErr w:type="spellEnd"/>
      <w:r w:rsidR="008706BC">
        <w:rPr>
          <w:rFonts w:eastAsiaTheme="minorEastAsia"/>
        </w:rPr>
        <w:t xml:space="preserve">, </w:t>
      </w:r>
      <w:proofErr w:type="spellStart"/>
      <w:r w:rsidR="008706BC">
        <w:rPr>
          <w:rFonts w:eastAsiaTheme="minorEastAsia"/>
        </w:rPr>
        <w:t>math.h</w:t>
      </w:r>
      <w:proofErr w:type="spellEnd"/>
      <w:r w:rsidR="008706BC">
        <w:rPr>
          <w:rFonts w:eastAsiaTheme="minorEastAsia"/>
        </w:rPr>
        <w:t xml:space="preserve">, </w:t>
      </w:r>
      <w:proofErr w:type="spellStart"/>
      <w:r w:rsidR="008706BC">
        <w:rPr>
          <w:rFonts w:eastAsiaTheme="minorEastAsia"/>
        </w:rPr>
        <w:t>stdlib.h</w:t>
      </w:r>
      <w:proofErr w:type="spellEnd"/>
      <w:r w:rsidR="008706BC">
        <w:rPr>
          <w:rFonts w:eastAsiaTheme="minorEastAsia"/>
        </w:rPr>
        <w:t xml:space="preserve"> oraz rk4.h załączonej do instrukcji do laboratorium.</w:t>
      </w:r>
      <w:r>
        <w:rPr>
          <w:rFonts w:eastAsiaTheme="minorEastAsia"/>
        </w:rPr>
        <w:t xml:space="preserve"> Funkcja </w:t>
      </w:r>
      <w:r w:rsidRPr="00B93149">
        <w:rPr>
          <w:rFonts w:eastAsiaTheme="minorEastAsia"/>
          <w:i/>
        </w:rPr>
        <w:t>analitycznie</w:t>
      </w:r>
      <w:r>
        <w:rPr>
          <w:rFonts w:eastAsiaTheme="minorEastAsia"/>
        </w:rPr>
        <w:t xml:space="preserve"> zwraca </w:t>
      </w:r>
      <w:r w:rsidR="008E2B06">
        <w:rPr>
          <w:rFonts w:eastAsiaTheme="minorEastAsia"/>
        </w:rPr>
        <w:t>dokładną wartość rozwiązania</w:t>
      </w:r>
      <w:r w:rsidR="003740E2">
        <w:rPr>
          <w:rFonts w:eastAsiaTheme="minorEastAsia"/>
        </w:rPr>
        <w:t xml:space="preserve"> dla danego </w:t>
      </w:r>
      <w:r w:rsidR="003740E2">
        <w:rPr>
          <w:rFonts w:eastAsiaTheme="minorEastAsia"/>
          <w:i/>
        </w:rPr>
        <w:t>t</w:t>
      </w:r>
      <w:r w:rsidR="003740E2">
        <w:rPr>
          <w:rFonts w:eastAsiaTheme="minorEastAsia"/>
        </w:rPr>
        <w:t xml:space="preserve">, funkcja </w:t>
      </w:r>
      <w:proofErr w:type="spellStart"/>
      <w:r w:rsidR="003740E2">
        <w:rPr>
          <w:rFonts w:eastAsiaTheme="minorEastAsia"/>
          <w:i/>
        </w:rPr>
        <w:t>euler</w:t>
      </w:r>
      <w:proofErr w:type="spellEnd"/>
      <w:r w:rsidR="003740E2">
        <w:rPr>
          <w:rFonts w:eastAsiaTheme="minorEastAsia"/>
        </w:rPr>
        <w:t xml:space="preserve"> odpowiada za obliczenie przybliżonej wartości rozwiązania metodą Eulera, zaś funkcja </w:t>
      </w:r>
      <w:r w:rsidR="003740E2">
        <w:rPr>
          <w:rFonts w:eastAsiaTheme="minorEastAsia"/>
          <w:i/>
        </w:rPr>
        <w:t xml:space="preserve">f </w:t>
      </w:r>
      <w:r w:rsidR="003740E2">
        <w:rPr>
          <w:rFonts w:eastAsiaTheme="minorEastAsia"/>
        </w:rPr>
        <w:t xml:space="preserve">służy do zwracania wartości pochodnej </w:t>
      </w:r>
      <w:r w:rsidR="003740E2">
        <w:rPr>
          <w:rFonts w:eastAsiaTheme="minorEastAsia"/>
          <w:i/>
        </w:rPr>
        <w:t>y’</w:t>
      </w:r>
      <w:r w:rsidR="003740E2">
        <w:rPr>
          <w:rFonts w:eastAsiaTheme="minorEastAsia"/>
        </w:rPr>
        <w:t xml:space="preserve"> dla danego t.</w:t>
      </w:r>
    </w:p>
    <w:p w:rsidR="00DC47F9" w:rsidRDefault="004E3903" w:rsidP="004E390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DC47F9">
        <w:rPr>
          <w:rFonts w:eastAsiaTheme="minorEastAsia"/>
        </w:rPr>
        <w:t>Po uruchomieniu program przeprowadza obliczenia metodami</w:t>
      </w:r>
      <w:r>
        <w:rPr>
          <w:rFonts w:eastAsiaTheme="minorEastAsia"/>
        </w:rPr>
        <w:t>:</w:t>
      </w:r>
      <w:r w:rsidR="00DC47F9">
        <w:rPr>
          <w:rFonts w:eastAsiaTheme="minorEastAsia"/>
        </w:rPr>
        <w:t xml:space="preserve"> </w:t>
      </w:r>
      <w:r>
        <w:rPr>
          <w:rFonts w:eastAsiaTheme="minorEastAsia"/>
        </w:rPr>
        <w:t>analityczną</w:t>
      </w:r>
      <w:r w:rsidR="00BF2BAA">
        <w:rPr>
          <w:rFonts w:eastAsiaTheme="minorEastAsia"/>
        </w:rPr>
        <w:t xml:space="preserve">, </w:t>
      </w:r>
      <w:r w:rsidR="00DC47F9">
        <w:rPr>
          <w:rFonts w:eastAsiaTheme="minorEastAsia"/>
        </w:rPr>
        <w:t xml:space="preserve">Eulera i </w:t>
      </w:r>
      <w:proofErr w:type="spellStart"/>
      <w:r w:rsidR="00DC47F9">
        <w:rPr>
          <w:rFonts w:eastAsiaTheme="minorEastAsia"/>
        </w:rPr>
        <w:t>Rungego-Kutty</w:t>
      </w:r>
      <w:proofErr w:type="spellEnd"/>
      <w:r w:rsidR="00BF2BAA">
        <w:rPr>
          <w:rFonts w:eastAsiaTheme="minorEastAsia"/>
        </w:rPr>
        <w:t xml:space="preserve"> czwartego rzędu</w:t>
      </w:r>
      <w:r>
        <w:rPr>
          <w:rFonts w:eastAsiaTheme="minorEastAsia"/>
        </w:rPr>
        <w:t>,</w:t>
      </w:r>
      <w:r w:rsidR="00BF2BAA">
        <w:rPr>
          <w:rFonts w:eastAsiaTheme="minorEastAsia"/>
        </w:rPr>
        <w:t xml:space="preserve"> w zależności od liczby kroków całkowania, a następnie oblicza błąd rozpatrywanych metod względem rozwiązan</w:t>
      </w:r>
      <w:r w:rsidR="00CA2226">
        <w:rPr>
          <w:rFonts w:eastAsiaTheme="minorEastAsia"/>
        </w:rPr>
        <w:t>ia analitycznego wzorem:</w:t>
      </w:r>
    </w:p>
    <w:p w:rsidR="00CA2226" w:rsidRDefault="00CA2226" w:rsidP="00B9314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analityczne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analityczne</m:t>
                      </m:r>
                    </m:sup>
                  </m:sSup>
                </m:e>
              </m:d>
            </m:den>
          </m:f>
        </m:oMath>
      </m:oMathPara>
    </w:p>
    <w:p w:rsidR="00DC47F9" w:rsidRDefault="00CA2226" w:rsidP="00B9314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Liczba kroków całkowania określona jest jako kolejne potęgi dwójki od 1 do 64. Po wykonaniu obliczeń dla danego kroku całkowania prog</w:t>
      </w:r>
      <w:r w:rsidR="00102E52">
        <w:rPr>
          <w:rFonts w:eastAsiaTheme="minorEastAsia"/>
        </w:rPr>
        <w:t xml:space="preserve">ram wyświetla wyniki na ekranie. Ostatecznie program zapisuje długość kroku całkowania, błąd metody Eulera oraz błąd metody </w:t>
      </w:r>
      <w:proofErr w:type="spellStart"/>
      <w:r w:rsidR="00102E52">
        <w:rPr>
          <w:rFonts w:eastAsiaTheme="minorEastAsia"/>
        </w:rPr>
        <w:t>Rungego-Kutty</w:t>
      </w:r>
      <w:proofErr w:type="spellEnd"/>
      <w:r w:rsidR="00102E52">
        <w:rPr>
          <w:rFonts w:eastAsiaTheme="minorEastAsia"/>
        </w:rPr>
        <w:t xml:space="preserve"> dla danej liczby iteracji.</w:t>
      </w:r>
    </w:p>
    <w:p w:rsidR="009A4717" w:rsidRDefault="001D4734" w:rsidP="009A4717">
      <w:pPr>
        <w:pStyle w:val="Akapitzlist"/>
        <w:numPr>
          <w:ilvl w:val="0"/>
          <w:numId w:val="2"/>
        </w:num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Wyniki i ich porównanie</w:t>
      </w:r>
    </w:p>
    <w:p w:rsidR="001D4734" w:rsidRDefault="001D4734" w:rsidP="001D473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Na poniższym wykresie przedstawiono błędy rozpatrywanych metod w funkcji kroku całkowania </w:t>
      </w:r>
      <w:r>
        <w:rPr>
          <w:rFonts w:eastAsiaTheme="minorEastAsia"/>
          <w:i/>
        </w:rPr>
        <w:t>h</w:t>
      </w:r>
      <w:r>
        <w:rPr>
          <w:rFonts w:eastAsiaTheme="minorEastAsia"/>
        </w:rPr>
        <w:t>:</w:t>
      </w:r>
    </w:p>
    <w:p w:rsidR="001D4734" w:rsidRDefault="001D4734" w:rsidP="001D4734">
      <w:pPr>
        <w:spacing w:line="360" w:lineRule="auto"/>
        <w:rPr>
          <w:rFonts w:eastAsiaTheme="minorEastAsia"/>
        </w:rPr>
      </w:pPr>
      <w:r w:rsidRPr="001D4734">
        <w:rPr>
          <w:rFonts w:eastAsiaTheme="minorEastAsia"/>
        </w:rPr>
        <w:drawing>
          <wp:inline distT="0" distB="0" distL="0" distR="0">
            <wp:extent cx="5760720" cy="3838575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4734" w:rsidRPr="001D4734" w:rsidRDefault="001D4734" w:rsidP="001D473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Z uzyskanych danych wynika, że metoda RK4 cechuje się znacznie wyższą dokładnością, nawet dla dużego kroku całkowania</w:t>
      </w:r>
      <w:r w:rsidR="00700E9E">
        <w:rPr>
          <w:rFonts w:eastAsiaTheme="minorEastAsia"/>
        </w:rPr>
        <w:t xml:space="preserve">. Metoda Eulera silnie zależy </w:t>
      </w:r>
      <w:r w:rsidR="00C85EE4">
        <w:rPr>
          <w:rFonts w:eastAsiaTheme="minorEastAsia"/>
        </w:rPr>
        <w:t xml:space="preserve">od liczby iteracji, jej dokładność wzrasta wraz ze zmniejszającym się krokiem całkowania i jest możliwym w ten sposób otrzymanie dość dokładnych wyników. Wiąże się to jednak z </w:t>
      </w:r>
      <w:r w:rsidR="00A12B6A">
        <w:rPr>
          <w:rFonts w:eastAsiaTheme="minorEastAsia"/>
        </w:rPr>
        <w:t>wyższą w porównaniu do RK4</w:t>
      </w:r>
      <w:r w:rsidR="00C85EE4">
        <w:rPr>
          <w:rFonts w:eastAsiaTheme="minorEastAsia"/>
        </w:rPr>
        <w:t xml:space="preserve"> złożonością czasową</w:t>
      </w:r>
      <w:r w:rsidR="00A12B6A">
        <w:rPr>
          <w:rFonts w:eastAsiaTheme="minorEastAsia"/>
        </w:rPr>
        <w:t xml:space="preserve"> dla podobnych rezultatów, ponieważ wymagane jest wykonanie znacznie większej liczby iteracji</w:t>
      </w:r>
      <w:r w:rsidR="00C85EE4">
        <w:rPr>
          <w:rFonts w:eastAsiaTheme="minorEastAsia"/>
        </w:rPr>
        <w:t>.</w:t>
      </w:r>
    </w:p>
    <w:p w:rsidR="001A71E3" w:rsidRPr="001A71E3" w:rsidRDefault="001A71E3" w:rsidP="00A83E7C">
      <w:pPr>
        <w:spacing w:line="360" w:lineRule="auto"/>
        <w:rPr>
          <w:rFonts w:eastAsiaTheme="minorEastAsia"/>
        </w:rPr>
      </w:pPr>
    </w:p>
    <w:sectPr w:rsidR="001A71E3" w:rsidRPr="001A71E3" w:rsidSect="00627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93F" w:rsidRDefault="002E093F" w:rsidP="003740E2">
      <w:pPr>
        <w:spacing w:line="240" w:lineRule="auto"/>
      </w:pPr>
      <w:r>
        <w:separator/>
      </w:r>
    </w:p>
  </w:endnote>
  <w:endnote w:type="continuationSeparator" w:id="0">
    <w:p w:rsidR="002E093F" w:rsidRDefault="002E093F" w:rsidP="00374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93F" w:rsidRDefault="002E093F" w:rsidP="003740E2">
      <w:pPr>
        <w:spacing w:line="240" w:lineRule="auto"/>
      </w:pPr>
      <w:r>
        <w:separator/>
      </w:r>
    </w:p>
  </w:footnote>
  <w:footnote w:type="continuationSeparator" w:id="0">
    <w:p w:rsidR="002E093F" w:rsidRDefault="002E093F" w:rsidP="003740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D198B"/>
    <w:multiLevelType w:val="hybridMultilevel"/>
    <w:tmpl w:val="498E55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24AEB"/>
    <w:multiLevelType w:val="hybridMultilevel"/>
    <w:tmpl w:val="EC1A5E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E7C"/>
    <w:rsid w:val="00086C07"/>
    <w:rsid w:val="00102E52"/>
    <w:rsid w:val="001A71E3"/>
    <w:rsid w:val="001D4734"/>
    <w:rsid w:val="002C77E7"/>
    <w:rsid w:val="002E093F"/>
    <w:rsid w:val="00367EF2"/>
    <w:rsid w:val="003740E2"/>
    <w:rsid w:val="003F58BE"/>
    <w:rsid w:val="004E3903"/>
    <w:rsid w:val="00566560"/>
    <w:rsid w:val="00627772"/>
    <w:rsid w:val="00700E9E"/>
    <w:rsid w:val="008706BC"/>
    <w:rsid w:val="008E2B06"/>
    <w:rsid w:val="008F7EA8"/>
    <w:rsid w:val="0096478A"/>
    <w:rsid w:val="009A4717"/>
    <w:rsid w:val="009C2F57"/>
    <w:rsid w:val="00A12B6A"/>
    <w:rsid w:val="00A83E7C"/>
    <w:rsid w:val="00B5510E"/>
    <w:rsid w:val="00B93149"/>
    <w:rsid w:val="00BF2BAA"/>
    <w:rsid w:val="00C85EE4"/>
    <w:rsid w:val="00CA2226"/>
    <w:rsid w:val="00DC47F9"/>
    <w:rsid w:val="00E42D5D"/>
    <w:rsid w:val="00F47B4A"/>
    <w:rsid w:val="00F96118"/>
    <w:rsid w:val="00FB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7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E7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C77E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77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77E7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40E2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40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40E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Edukacja\PW\Semestr%202\Informatyka%20II\L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Błąd metody w zależności od</a:t>
            </a:r>
            <a:r>
              <a:rPr lang="pl-PL" baseline="0"/>
              <a:t> kroku całkowania</a:t>
            </a:r>
            <a:endParaRPr lang="pl-PL"/>
          </a:p>
        </c:rich>
      </c:tx>
    </c:title>
    <c:plotArea>
      <c:layout/>
      <c:scatterChart>
        <c:scatterStyle val="lineMarker"/>
        <c:ser>
          <c:idx val="0"/>
          <c:order val="0"/>
          <c:tx>
            <c:v>Metoda Eulera</c:v>
          </c:tx>
          <c:spPr>
            <a:ln w="28575">
              <a:noFill/>
            </a:ln>
          </c:spPr>
          <c:xVal>
            <c:numRef>
              <c:f>[L04.xlsx]Porównanie!$D$2:$D$8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</c:numCache>
            </c:numRef>
          </c:xVal>
          <c:yVal>
            <c:numRef>
              <c:f>[L04.xlsx]Porównanie!$F$2:$F$8</c:f>
              <c:numCache>
                <c:formatCode>General</c:formatCode>
                <c:ptCount val="7"/>
                <c:pt idx="0">
                  <c:v>0.26424099999999995</c:v>
                </c:pt>
                <c:pt idx="1">
                  <c:v>0.17227100000000001</c:v>
                </c:pt>
                <c:pt idx="2">
                  <c:v>0.10185699999999998</c:v>
                </c:pt>
                <c:pt idx="3">
                  <c:v>5.6100999999999998E-2</c:v>
                </c:pt>
                <c:pt idx="4">
                  <c:v>2.9559999999999999E-2</c:v>
                </c:pt>
                <c:pt idx="5">
                  <c:v>1.519E-2</c:v>
                </c:pt>
                <c:pt idx="6">
                  <c:v>7.7020000000000031E-3</c:v>
                </c:pt>
              </c:numCache>
            </c:numRef>
          </c:yVal>
        </c:ser>
        <c:ser>
          <c:idx val="1"/>
          <c:order val="1"/>
          <c:tx>
            <c:v>Metoda RK4</c:v>
          </c:tx>
          <c:spPr>
            <a:ln w="28575">
              <a:noFill/>
            </a:ln>
          </c:spPr>
          <c:marker>
            <c:symbol val="circle"/>
            <c:size val="5"/>
          </c:marker>
          <c:xVal>
            <c:numRef>
              <c:f>[L04.xlsx]Porównanie!$D$2:$D$8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</c:numCache>
            </c:numRef>
          </c:xVal>
          <c:yVal>
            <c:numRef>
              <c:f>[L04.xlsx]Porównanie!$G$2:$G$8</c:f>
              <c:numCache>
                <c:formatCode>General</c:formatCode>
                <c:ptCount val="7"/>
                <c:pt idx="0">
                  <c:v>3.6600000000000027E-3</c:v>
                </c:pt>
                <c:pt idx="1">
                  <c:v>3.4400000000000023E-4</c:v>
                </c:pt>
                <c:pt idx="2">
                  <c:v>2.6000000000000015E-5</c:v>
                </c:pt>
                <c:pt idx="3">
                  <c:v>2.0000000000000016E-6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</c:ser>
        <c:axId val="148268928"/>
        <c:axId val="148270464"/>
      </c:scatterChart>
      <c:valAx>
        <c:axId val="148268928"/>
        <c:scaling>
          <c:orientation val="maxMin"/>
          <c:max val="1"/>
        </c:scaling>
        <c:axPos val="b"/>
        <c:numFmt formatCode="General" sourceLinked="1"/>
        <c:tickLblPos val="nextTo"/>
        <c:crossAx val="148270464"/>
        <c:crosses val="autoZero"/>
        <c:crossBetween val="midCat"/>
      </c:valAx>
      <c:valAx>
        <c:axId val="148270464"/>
        <c:scaling>
          <c:orientation val="minMax"/>
          <c:max val="0.27500000000000002"/>
        </c:scaling>
        <c:axPos val="r"/>
        <c:majorGridlines/>
        <c:numFmt formatCode="General" sourceLinked="1"/>
        <c:tickLblPos val="nextTo"/>
        <c:crossAx val="1482689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478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2020-05-06T00:41:00Z</dcterms:created>
  <dcterms:modified xsi:type="dcterms:W3CDTF">2020-05-06T02:22:00Z</dcterms:modified>
</cp:coreProperties>
</file>