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10733bb0de4b7e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АКТ-00008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Ростов-на-Дону                                          04 мая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ПАО «Ростелеком»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Игорь Соколов,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«Умные экраны» для видеоконференций.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Москва, ул. Мира, д. 22, кв. 5.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28.05.2026.</w:t>
      </w:r>
    </w:p>
    <w:p>
      <w:pPr>
        <w:jc w:val="both"/>
      </w:pPr>
      <w:r>
        <w:rPr>
          <w:sz w:val="22"/>
          <w:rFonts w:ascii="Times New Roman" w:hAnsi="Times New Roman"/>
        </w:rPr>
        <w:t>1.4. Примечания: Прокладка оптоволокна в новый корпус.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_____________/ПАО «Ростелеком»                _____________/Игорь Соколов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