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8</w:t>
      </w:r>
    </w:p>
    <w:p>
      <w:pPr>
        <w:pStyle w:val="Author"/>
      </w:pPr>
      <w:r>
        <w:t xml:space="preserve">Chloe</w:t>
      </w:r>
      <w:r>
        <w:t xml:space="preserve"> </w:t>
      </w:r>
      <w:r>
        <w:t xml:space="preserve">Moore</w:t>
      </w:r>
    </w:p>
    <w:p>
      <w:pPr>
        <w:pStyle w:val="Date"/>
      </w:pPr>
      <w:r>
        <w:t xml:space="preserve">2024-09-11</w:t>
      </w:r>
    </w:p>
    <w:bookmarkStart w:id="20" w:name="part-ai"/>
    <w:p>
      <w:pPr>
        <w:pStyle w:val="Heading4"/>
      </w:pPr>
      <w:r>
        <w:t xml:space="preserve">Part a(i)</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"WiscNursingHome.csv"</w:t>
      </w:r>
      <w:r>
        <w:rPr>
          <w:rStyle w:val="NormalTok"/>
        </w:rPr>
        <w:t xml:space="preserve">)</w:t>
      </w:r>
      <w:r>
        <w:br/>
      </w:r>
      <w:r>
        <w:br/>
      </w:r>
      <w:r>
        <w:rPr>
          <w:rStyle w:val="FunctionTok"/>
        </w:rPr>
        <w:t xml:space="preserve">cor</w:t>
      </w:r>
      <w:r>
        <w:rPr>
          <w:rStyle w:val="NormalTok"/>
        </w:rPr>
        <w:t xml:space="preserve">(data</w:t>
      </w:r>
      <w:r>
        <w:rPr>
          <w:rStyle w:val="SpecialCharTok"/>
        </w:rPr>
        <w:t xml:space="preserve">$</w:t>
      </w:r>
      <w:r>
        <w:rPr>
          <w:rStyle w:val="NormalTok"/>
        </w:rPr>
        <w:t xml:space="preserve">TPY, </w:t>
      </w:r>
      <w:r>
        <w:rPr>
          <w:rStyle w:val="FunctionTok"/>
        </w:rPr>
        <w:t xml:space="preserve">log</w:t>
      </w:r>
      <w:r>
        <w:rPr>
          <w:rStyle w:val="NormalTok"/>
        </w:rPr>
        <w:t xml:space="preserve">(data</w:t>
      </w:r>
      <w:r>
        <w:rPr>
          <w:rStyle w:val="SpecialCharTok"/>
        </w:rPr>
        <w:t xml:space="preserve">$</w:t>
      </w:r>
      <w:r>
        <w:rPr>
          <w:rStyle w:val="NormalTok"/>
        </w:rPr>
        <w:t xml:space="preserve">TPY))</w:t>
      </w:r>
    </w:p>
    <w:p>
      <w:pPr>
        <w:pStyle w:val="SourceCode"/>
      </w:pPr>
      <w:r>
        <w:rPr>
          <w:rStyle w:val="VerbatimChar"/>
        </w:rPr>
        <w:t xml:space="preserve">## [1] 0.9288011</w:t>
      </w:r>
    </w:p>
    <w:p>
      <w:pPr>
        <w:pStyle w:val="FirstParagraph"/>
      </w:pPr>
      <w:r>
        <w:t xml:space="preserve">The correlation value is quite close to 1, which means that TPY and it’s log value are strongly positively correlated.</w:t>
      </w:r>
    </w:p>
    <w:bookmarkEnd w:id="20"/>
    <w:bookmarkStart w:id="21" w:name="part-aii"/>
    <w:p>
      <w:pPr>
        <w:pStyle w:val="Heading4"/>
      </w:pPr>
      <w:r>
        <w:t xml:space="preserve">Part a(ii)</w:t>
      </w:r>
    </w:p>
    <w:p>
      <w:pPr>
        <w:pStyle w:val="SourceCode"/>
      </w:pP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"TPY"</w:t>
      </w:r>
      <w:r>
        <w:rPr>
          <w:rStyle w:val="NormalTok"/>
        </w:rPr>
        <w:t xml:space="preserve">, </w:t>
      </w:r>
      <w:r>
        <w:rPr>
          <w:rStyle w:val="StringTok"/>
        </w:rPr>
        <w:t xml:space="preserve">"NUMBED"</w:t>
      </w:r>
      <w:r>
        <w:rPr>
          <w:rStyle w:val="NormalTok"/>
        </w:rPr>
        <w:t xml:space="preserve">, </w:t>
      </w:r>
      <w:r>
        <w:rPr>
          <w:rStyle w:val="StringTok"/>
        </w:rPr>
        <w:t xml:space="preserve">"SQRFOOT"</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TPY    NUMBED   SQRFOOT</w:t>
      </w:r>
      <w:r>
        <w:br/>
      </w:r>
      <w:r>
        <w:rPr>
          <w:rStyle w:val="VerbatimChar"/>
        </w:rPr>
        <w:t xml:space="preserve">## TPY     1.0000000 0.9836241 0.8219443</w:t>
      </w:r>
      <w:r>
        <w:br/>
      </w:r>
      <w:r>
        <w:rPr>
          <w:rStyle w:val="VerbatimChar"/>
        </w:rPr>
        <w:t xml:space="preserve">## NUMBED  0.9836241 1.0000000 0.8136223</w:t>
      </w:r>
      <w:r>
        <w:br/>
      </w:r>
      <w:r>
        <w:rPr>
          <w:rStyle w:val="VerbatimChar"/>
        </w:rPr>
        <w:t xml:space="preserve">## SQRFOOT 0.8219443 0.8136223 1.0000000</w:t>
      </w:r>
    </w:p>
    <w:p>
      <w:pPr>
        <w:pStyle w:val="FirstParagraph"/>
      </w:pPr>
      <w:r>
        <w:t xml:space="preserve">All the correlations we see here are close to 1. This means TPY, NUMBED, and SQRFOOT are all positively correlated with each other.</w:t>
      </w:r>
    </w:p>
    <w:bookmarkEnd w:id="21"/>
    <w:bookmarkStart w:id="22" w:name="part-aiii"/>
    <w:p>
      <w:pPr>
        <w:pStyle w:val="Heading4"/>
      </w:pPr>
      <w:r>
        <w:t xml:space="preserve">Part a(iii)</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TPY, data</w:t>
      </w:r>
      <w:r>
        <w:rPr>
          <w:rStyle w:val="SpecialCharTok"/>
        </w:rPr>
        <w:t xml:space="preserve">$</w:t>
      </w:r>
      <w:r>
        <w:rPr>
          <w:rStyle w:val="NormalTok"/>
        </w:rPr>
        <w:t xml:space="preserve">NUMBED</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0.9837719</w:t>
      </w:r>
    </w:p>
    <w:p>
      <w:pPr>
        <w:pStyle w:val="FirstParagraph"/>
      </w:pPr>
      <w:r>
        <w:t xml:space="preserve">This number is very close the the original correlation value for TPY and NUMBED (0.9836241). This could indicate that the positive correlation between these variables remains strong, regardless of the value of NUMBED.</w:t>
      </w:r>
    </w:p>
    <w:bookmarkEnd w:id="22"/>
    <w:bookmarkStart w:id="29" w:name="part-b"/>
    <w:p>
      <w:pPr>
        <w:pStyle w:val="Heading4"/>
      </w:pPr>
      <w:r>
        <w:t xml:space="preserve">Part b)</w:t>
      </w:r>
    </w:p>
    <w:p>
      <w:pPr>
        <w:pStyle w:val="FirstParagraph"/>
      </w:pPr>
      <w:r>
        <w:drawing>
          <wp:inline>
            <wp:extent cx="4620126" cy="3696101"/>
            <wp:effectExtent b="0" l="0" r="0" t="0"/>
            <wp:docPr descr="" title="" id="24" name="Picture"/>
            <a:graphic>
              <a:graphicData uri="http://schemas.openxmlformats.org/drawingml/2006/picture">
                <pic:pic>
                  <pic:nvPicPr>
                    <pic:cNvPr descr="assig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assig1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TPY and NUMBED plot has the data points clustered closely together along a linear trend line. This suggest a strong correlation between these variables, and this is supported by the correlation value we found earlier. The TPY and SQRFOOT plot also showed a linear trend, but the data was more scattered. This increased variance suggests the correlation between TPY and SQRFOOT is not as strong (but still definitely present!) as NUMBED. This is supported by the correlation values we found earlier too.</w:t>
      </w:r>
    </w:p>
    <w:bookmarkEnd w:id="29"/>
    <w:bookmarkStart w:id="30" w:name="part-ci"/>
    <w:p>
      <w:pPr>
        <w:pStyle w:val="Heading4"/>
      </w:pPr>
      <w:r>
        <w:t xml:space="preserve">Part c(i)</w:t>
      </w:r>
    </w:p>
    <w:p>
      <w:pPr>
        <w:pStyle w:val="SourceCode"/>
      </w:pP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(TPY </w:t>
      </w:r>
      <w:r>
        <w:rPr>
          <w:rStyle w:val="SpecialCharTok"/>
        </w:rPr>
        <w:t xml:space="preserve">~</w:t>
      </w:r>
      <w:r>
        <w:rPr>
          <w:rStyle w:val="NormalTok"/>
        </w:rPr>
        <w:t xml:space="preserve"> NUMBED, data)</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TPY ~ NUMBED,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-63.249  -2.067   0.866   3.967  37.064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-0.877827   0.692503  -1.268    0.205    </w:t>
      </w:r>
      <w:r>
        <w:br/>
      </w:r>
      <w:r>
        <w:rPr>
          <w:rStyle w:val="VerbatimChar"/>
        </w:rPr>
        <w:t xml:space="preserve">## NUMBED       0.927191   0.006324 146.611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8.538 on 715 degrees of freedom</w:t>
      </w:r>
      <w:r>
        <w:br/>
      </w:r>
      <w:r>
        <w:rPr>
          <w:rStyle w:val="VerbatimChar"/>
        </w:rPr>
        <w:t xml:space="preserve">## Multiple R-squared:  0.9678, Adjusted R-squared:  0.9678 </w:t>
      </w:r>
      <w:r>
        <w:br/>
      </w:r>
      <w:r>
        <w:rPr>
          <w:rStyle w:val="VerbatimChar"/>
        </w:rPr>
        <w:t xml:space="preserve">## F-statistic: 2.149e+04 on 1 and 715 DF,  p-value: &lt; 2.2e-16</w:t>
      </w:r>
    </w:p>
    <w:p>
      <w:pPr>
        <w:pStyle w:val="FirstParagraph"/>
      </w:pPr>
      <w:r>
        <w:t xml:space="preserve">R^2 = 0.9678, t-value = 146.611. These results suggest a very good fit, since the R^2 is close to 1 and t-value is relatively high.</w:t>
      </w:r>
    </w:p>
    <w:bookmarkEnd w:id="30"/>
    <w:bookmarkStart w:id="31" w:name="part-cii"/>
    <w:p>
      <w:pPr>
        <w:pStyle w:val="Heading4"/>
      </w:pPr>
      <w:r>
        <w:t xml:space="preserve">Part c(ii)</w:t>
      </w:r>
    </w:p>
    <w:p>
      <w:pPr>
        <w:pStyle w:val="SourceCode"/>
      </w:pP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(TPY </w:t>
      </w:r>
      <w:r>
        <w:rPr>
          <w:rStyle w:val="SpecialCharTok"/>
        </w:rPr>
        <w:t xml:space="preserve">~</w:t>
      </w:r>
      <w:r>
        <w:rPr>
          <w:rStyle w:val="NormalTok"/>
        </w:rPr>
        <w:t xml:space="preserve"> SQRFOOT, data)</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TPY ~ SQRFOOT,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-114.501  -15.391   -2.426   15.615  126.599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33.54754    1.78645   18.78   &lt;2e-16 ***</w:t>
      </w:r>
      <w:r>
        <w:br/>
      </w:r>
      <w:r>
        <w:rPr>
          <w:rStyle w:val="VerbatimChar"/>
        </w:rPr>
        <w:t xml:space="preserve">## SQRFOOT      1.11786    0.02917   38.32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27.14 on 705 degrees of freedom</w:t>
      </w:r>
      <w:r>
        <w:br/>
      </w:r>
      <w:r>
        <w:rPr>
          <w:rStyle w:val="VerbatimChar"/>
        </w:rPr>
        <w:t xml:space="preserve">##   (10 observations deleted due to missingness)</w:t>
      </w:r>
      <w:r>
        <w:br/>
      </w:r>
      <w:r>
        <w:rPr>
          <w:rStyle w:val="VerbatimChar"/>
        </w:rPr>
        <w:t xml:space="preserve">## Multiple R-squared:  0.6756, Adjusted R-squared:  0.6751 </w:t>
      </w:r>
      <w:r>
        <w:br/>
      </w:r>
      <w:r>
        <w:rPr>
          <w:rStyle w:val="VerbatimChar"/>
        </w:rPr>
        <w:t xml:space="preserve">## F-statistic:  1468 on 1 and 705 DF,  p-value: &lt; 2.2e-16</w:t>
      </w:r>
    </w:p>
    <w:p>
      <w:pPr>
        <w:pStyle w:val="FirstParagraph"/>
      </w:pPr>
      <w:r>
        <w:t xml:space="preserve">R^2 = 0.6756, t-value = 38.32. The model using NUMBED fit better, as it had a R^2 score closer to 1.</w:t>
      </w:r>
    </w:p>
    <w:bookmarkEnd w:id="31"/>
    <w:bookmarkStart w:id="32" w:name="part-ciii"/>
    <w:p>
      <w:pPr>
        <w:pStyle w:val="Heading4"/>
      </w:pPr>
      <w:r>
        <w:t xml:space="preserve">Part c(iii)</w:t>
      </w:r>
    </w:p>
    <w:p>
      <w:pPr>
        <w:pStyle w:val="SourceCode"/>
      </w:pPr>
      <w:r>
        <w:rPr>
          <w:rStyle w:val="NormalTok"/>
        </w:rPr>
        <w:t xml:space="preserve">fit3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(TPY) </w:t>
      </w:r>
      <w:r>
        <w:rPr>
          <w:rStyle w:val="SpecialCharTok"/>
        </w:rPr>
        <w:t xml:space="preserve">~</w:t>
      </w:r>
      <w:r>
        <w:rPr>
          <w:rStyle w:val="NormalTok"/>
        </w:rPr>
        <w:t xml:space="preserve"> </w:t>
      </w:r>
      <w:r>
        <w:rPr>
          <w:rStyle w:val="FunctionTok"/>
        </w:rPr>
        <w:t xml:space="preserve">log</w:t>
      </w:r>
      <w:r>
        <w:rPr>
          <w:rStyle w:val="NormalTok"/>
        </w:rPr>
        <w:t xml:space="preserve">(NUMBED), data)</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log(TPY) ~ log(NUMBED),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-0.89233 -0.01923  0.01741  0.05768  0.29396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-0.163315   0.036045  -4.531 6.88e-06 ***</w:t>
      </w:r>
      <w:r>
        <w:br/>
      </w:r>
      <w:r>
        <w:rPr>
          <w:rStyle w:val="VerbatimChar"/>
        </w:rPr>
        <w:t xml:space="preserve">## log(NUMBED)  1.015739   0.008038 126.372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0.1058 on 715 degrees of freedom</w:t>
      </w:r>
      <w:r>
        <w:br/>
      </w:r>
      <w:r>
        <w:rPr>
          <w:rStyle w:val="VerbatimChar"/>
        </w:rPr>
        <w:t xml:space="preserve">## Multiple R-squared:  0.9571, Adjusted R-squared:  0.9571 </w:t>
      </w:r>
      <w:r>
        <w:br/>
      </w:r>
      <w:r>
        <w:rPr>
          <w:rStyle w:val="VerbatimChar"/>
        </w:rPr>
        <w:t xml:space="preserve">## F-statistic: 1.597e+04 on 1 and 715 DF,  p-value: &lt; 2.2e-16</w:t>
      </w:r>
    </w:p>
    <w:bookmarkEnd w:id="32"/>
    <w:bookmarkStart w:id="33" w:name="part-civ"/>
    <w:p>
      <w:pPr>
        <w:pStyle w:val="Heading4"/>
      </w:pPr>
      <w:r>
        <w:t xml:space="preserve">Part c(iv)</w:t>
      </w:r>
    </w:p>
    <w:p>
      <w:pPr>
        <w:pStyle w:val="SourceCode"/>
      </w:pPr>
      <w:r>
        <w:rPr>
          <w:rStyle w:val="NormalTok"/>
        </w:rPr>
        <w:t xml:space="preserve">fit4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(TPY) </w:t>
      </w:r>
      <w:r>
        <w:rPr>
          <w:rStyle w:val="SpecialCharTok"/>
        </w:rPr>
        <w:t xml:space="preserve">~</w:t>
      </w:r>
      <w:r>
        <w:rPr>
          <w:rStyle w:val="NormalTok"/>
        </w:rPr>
        <w:t xml:space="preserve"> </w:t>
      </w:r>
      <w:r>
        <w:rPr>
          <w:rStyle w:val="FunctionTok"/>
        </w:rPr>
        <w:t xml:space="preserve">log</w:t>
      </w:r>
      <w:r>
        <w:rPr>
          <w:rStyle w:val="NormalTok"/>
        </w:rPr>
        <w:t xml:space="preserve">(SQRFOOT), data)</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log(TPY) ~ log(SQRFOOT),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-1.73615 -0.15269  0.02281  0.19078  1.06551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1.83032    0.06797   26.93   &lt;2e-16 ***</w:t>
      </w:r>
      <w:r>
        <w:br/>
      </w:r>
      <w:r>
        <w:rPr>
          <w:rStyle w:val="VerbatimChar"/>
        </w:rPr>
        <w:t xml:space="preserve">## log(SQRFOOT)  0.68163    0.01800   37.87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0.2925 on 705 degrees of freedom</w:t>
      </w:r>
      <w:r>
        <w:br/>
      </w:r>
      <w:r>
        <w:rPr>
          <w:rStyle w:val="VerbatimChar"/>
        </w:rPr>
        <w:t xml:space="preserve">##   (10 observations deleted due to missingness)</w:t>
      </w:r>
      <w:r>
        <w:br/>
      </w:r>
      <w:r>
        <w:rPr>
          <w:rStyle w:val="VerbatimChar"/>
        </w:rPr>
        <w:t xml:space="preserve">## Multiple R-squared:  0.6704, Adjusted R-squared:   0.67 </w:t>
      </w:r>
      <w:r>
        <w:br/>
      </w:r>
      <w:r>
        <w:rPr>
          <w:rStyle w:val="VerbatimChar"/>
        </w:rPr>
        <w:t xml:space="preserve">## F-statistic:  1434 on 1 and 705 DF,  p-value: &lt; 2.2e-16</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8</dc:title>
  <dc:creator>Chloe Moore</dc:creator>
  <cp:keywords/>
  <dcterms:created xsi:type="dcterms:W3CDTF">2024-09-12T03:20:21Z</dcterms:created>
  <dcterms:modified xsi:type="dcterms:W3CDTF">2024-09-12T03:20:21Z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y fmtid="{D5CDD505-2E9C-101B-9397-08002B2CF9AE}" pid="3" name="output">
    <vt:lpwstr/>
  </property>
</Properties>
</file>