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84" w:rsidRDefault="00E01784" w:rsidP="00E01784">
      <w:r w:rsidRPr="00E01784">
        <w:rPr>
          <w:rStyle w:val="Heading1Char"/>
        </w:rPr>
        <w:t>Earned value Management (EVM): (</w:t>
      </w:r>
      <w:r>
        <w:t>https://evm.nasa.gov/</w:t>
      </w:r>
      <w:proofErr w:type="gramStart"/>
      <w:r>
        <w:t>glossary.html )</w:t>
      </w:r>
      <w:proofErr w:type="gramEnd"/>
    </w:p>
    <w:p w:rsidR="00E01784" w:rsidRDefault="00E01784" w:rsidP="000B6FCD">
      <w:pPr>
        <w:pStyle w:val="ListParagraph"/>
        <w:numPr>
          <w:ilvl w:val="0"/>
          <w:numId w:val="1"/>
        </w:numPr>
      </w:pPr>
      <w:r w:rsidRPr="00E54ACC">
        <w:rPr>
          <w:b/>
        </w:rPr>
        <w:t>Definition:</w:t>
      </w:r>
      <w:r>
        <w:t xml:space="preserve"> </w:t>
      </w:r>
      <w:r>
        <w:t xml:space="preserve">EVM is a tool for measuring and assessing </w:t>
      </w:r>
      <w:r w:rsidRPr="00E01784">
        <w:rPr>
          <w:b/>
        </w:rPr>
        <w:t>project performance</w:t>
      </w:r>
      <w:r>
        <w:t xml:space="preserve"> through the integration of </w:t>
      </w:r>
      <w:r w:rsidRPr="00E01784">
        <w:rPr>
          <w:b/>
        </w:rPr>
        <w:t>technical scope with schedule and cost objectives</w:t>
      </w:r>
      <w:r>
        <w:t xml:space="preserve"> during </w:t>
      </w:r>
      <w:r>
        <w:t>the execution of the project.</w:t>
      </w:r>
    </w:p>
    <w:p w:rsidR="00E01784" w:rsidRDefault="00E01784" w:rsidP="00E01784">
      <w:pPr>
        <w:pStyle w:val="ListParagraph"/>
      </w:pPr>
    </w:p>
    <w:p w:rsidR="00E01784" w:rsidRDefault="00E01784" w:rsidP="00E01784">
      <w:pPr>
        <w:pStyle w:val="ListParagraph"/>
        <w:numPr>
          <w:ilvl w:val="0"/>
          <w:numId w:val="1"/>
        </w:numPr>
      </w:pPr>
      <w:r w:rsidRPr="00E54ACC">
        <w:rPr>
          <w:b/>
        </w:rPr>
        <w:t>Usage:</w:t>
      </w:r>
      <w:r>
        <w:t xml:space="preserve"> </w:t>
      </w:r>
      <w:r>
        <w:t xml:space="preserve">EVM provides quantification of technical progress, enabling management to gain insight into project status and project completion costs and schedules. </w:t>
      </w:r>
    </w:p>
    <w:p w:rsidR="00E01784" w:rsidRDefault="00E01784" w:rsidP="00E01784">
      <w:pPr>
        <w:pStyle w:val="ListParagraph"/>
      </w:pPr>
    </w:p>
    <w:p w:rsidR="00E01784" w:rsidRPr="00E54ACC" w:rsidRDefault="00E01784" w:rsidP="00E01784">
      <w:pPr>
        <w:pStyle w:val="ListParagraph"/>
        <w:numPr>
          <w:ilvl w:val="0"/>
          <w:numId w:val="1"/>
        </w:numPr>
        <w:rPr>
          <w:b/>
        </w:rPr>
      </w:pPr>
      <w:r w:rsidRPr="00E54ACC">
        <w:rPr>
          <w:b/>
        </w:rPr>
        <w:t>Watch:</w:t>
      </w:r>
    </w:p>
    <w:p w:rsidR="00E01784" w:rsidRDefault="002E3E34" w:rsidP="00545240">
      <w:pPr>
        <w:pStyle w:val="ListParagraph"/>
        <w:numPr>
          <w:ilvl w:val="1"/>
          <w:numId w:val="1"/>
        </w:numPr>
      </w:pPr>
      <w:hyperlink r:id="rId5" w:history="1">
        <w:r w:rsidRPr="00A855CC">
          <w:rPr>
            <w:rStyle w:val="Hyperlink"/>
          </w:rPr>
          <w:t>https://www.youtube.com/watch?v=6bhJnjsETUk</w:t>
        </w:r>
      </w:hyperlink>
      <w:r>
        <w:t xml:space="preserve"> </w:t>
      </w:r>
      <w:bookmarkStart w:id="0" w:name="_GoBack"/>
      <w:bookmarkEnd w:id="0"/>
      <w:r w:rsidR="00E01784">
        <w:t xml:space="preserve"> 4:39 overview</w:t>
      </w:r>
    </w:p>
    <w:p w:rsidR="00E01784" w:rsidRDefault="002E3E34" w:rsidP="002E3E34">
      <w:pPr>
        <w:pStyle w:val="ListParagraph"/>
        <w:numPr>
          <w:ilvl w:val="1"/>
          <w:numId w:val="1"/>
        </w:numPr>
      </w:pPr>
      <w:hyperlink r:id="rId6" w:history="1">
        <w:r w:rsidRPr="00A855CC">
          <w:rPr>
            <w:rStyle w:val="Hyperlink"/>
          </w:rPr>
          <w:t>https://www.youtube.com/watch?v=z7b3SYQuqJM</w:t>
        </w:r>
      </w:hyperlink>
      <w:r>
        <w:t xml:space="preserve"> </w:t>
      </w:r>
      <w:r w:rsidR="00E01784">
        <w:t>10:31 calculation</w:t>
      </w:r>
    </w:p>
    <w:p w:rsidR="002E3E34" w:rsidRDefault="002E3E34" w:rsidP="002E3E34">
      <w:pPr>
        <w:pStyle w:val="ListParagraph"/>
        <w:numPr>
          <w:ilvl w:val="1"/>
          <w:numId w:val="1"/>
        </w:numPr>
      </w:pPr>
      <w:hyperlink r:id="rId7" w:history="1">
        <w:r w:rsidRPr="00A855CC">
          <w:rPr>
            <w:rStyle w:val="Hyperlink"/>
          </w:rPr>
          <w:t>https://www.youtube.com/watch?v=VI0Qh_VpIEw</w:t>
        </w:r>
      </w:hyperlink>
      <w:r>
        <w:t xml:space="preserve">  19:07 explanation and example</w:t>
      </w:r>
    </w:p>
    <w:p w:rsidR="00E01784" w:rsidRDefault="00E01784" w:rsidP="00E01784">
      <w:pPr>
        <w:pStyle w:val="ListParagraph"/>
      </w:pPr>
    </w:p>
    <w:p w:rsidR="00E01784" w:rsidRPr="00E54ACC" w:rsidRDefault="00E01784" w:rsidP="00E01784">
      <w:pPr>
        <w:pStyle w:val="ListParagraph"/>
        <w:numPr>
          <w:ilvl w:val="0"/>
          <w:numId w:val="1"/>
        </w:numPr>
        <w:rPr>
          <w:b/>
        </w:rPr>
      </w:pPr>
      <w:r w:rsidRPr="00E54ACC">
        <w:rPr>
          <w:b/>
        </w:rPr>
        <w:t xml:space="preserve">Read: </w:t>
      </w:r>
    </w:p>
    <w:p w:rsidR="00E01784" w:rsidRDefault="00E01784" w:rsidP="00E01784">
      <w:pPr>
        <w:pStyle w:val="ListParagraph"/>
        <w:numPr>
          <w:ilvl w:val="1"/>
          <w:numId w:val="1"/>
        </w:numPr>
      </w:pPr>
      <w:r>
        <w:t xml:space="preserve">https://evm.nasa.gov/tutoriala.html and </w:t>
      </w:r>
      <w:hyperlink r:id="rId8" w:history="1">
        <w:r w:rsidRPr="00A855CC">
          <w:rPr>
            <w:rStyle w:val="Hyperlink"/>
          </w:rPr>
          <w:t>https://evm.nasa.gov/tutorialb.html</w:t>
        </w:r>
      </w:hyperlink>
    </w:p>
    <w:p w:rsidR="00E01784" w:rsidRDefault="00E01784" w:rsidP="00E01784">
      <w:pPr>
        <w:pStyle w:val="ListParagraph"/>
      </w:pPr>
    </w:p>
    <w:p w:rsidR="00E01784" w:rsidRDefault="00E01784" w:rsidP="00E01784">
      <w:pPr>
        <w:pStyle w:val="ListParagraph"/>
        <w:numPr>
          <w:ilvl w:val="0"/>
          <w:numId w:val="1"/>
        </w:numPr>
      </w:pPr>
      <w:r w:rsidRPr="00E54ACC">
        <w:rPr>
          <w:b/>
          <w:u w:val="single"/>
        </w:rPr>
        <w:t xml:space="preserve">EVM </w:t>
      </w:r>
      <w:r w:rsidRPr="00E54ACC">
        <w:rPr>
          <w:b/>
          <w:u w:val="single"/>
        </w:rPr>
        <w:t xml:space="preserve">Related  </w:t>
      </w:r>
      <w:r w:rsidRPr="00E54ACC">
        <w:rPr>
          <w:b/>
          <w:u w:val="single"/>
        </w:rPr>
        <w:t>Glossary:</w:t>
      </w:r>
      <w:r>
        <w:t xml:space="preserve"> ( https://evm.nasa.gov/glossary.html )</w:t>
      </w:r>
    </w:p>
    <w:p w:rsidR="00E01784" w:rsidRDefault="00E01784" w:rsidP="00E01784">
      <w:pPr>
        <w:pStyle w:val="ListParagraph"/>
        <w:numPr>
          <w:ilvl w:val="1"/>
          <w:numId w:val="1"/>
        </w:numPr>
      </w:pPr>
      <w:r w:rsidRPr="00E54ACC">
        <w:rPr>
          <w:b/>
        </w:rPr>
        <w:t>Actual Cost or Actual Cost of Work Performed (ACWP)</w:t>
      </w:r>
      <w:r w:rsidR="00E54ACC">
        <w:t>:</w:t>
      </w:r>
      <w:r>
        <w:t xml:space="preserve"> The costs actually incurred and recorded in accomplishing the work performed within a given time period. Actual costs</w:t>
      </w:r>
      <w:r>
        <w:t xml:space="preserve"> </w:t>
      </w:r>
      <w:r>
        <w:t>include the direct cost plus the related indirect cost such as overhead, general and</w:t>
      </w:r>
      <w:r>
        <w:t xml:space="preserve"> </w:t>
      </w:r>
      <w:r>
        <w:t>administrative, etc. allocated to the activity. ACWP reflects the applied direct costs and may be for a specific period or cumulative to date.</w:t>
      </w:r>
    </w:p>
    <w:p w:rsidR="00E01784" w:rsidRDefault="00E01784" w:rsidP="00E01784">
      <w:pPr>
        <w:pStyle w:val="ListParagraph"/>
        <w:ind w:left="1440"/>
      </w:pPr>
    </w:p>
    <w:p w:rsidR="00E01784" w:rsidRDefault="00E01784" w:rsidP="00E01784">
      <w:pPr>
        <w:pStyle w:val="ListParagraph"/>
        <w:numPr>
          <w:ilvl w:val="1"/>
          <w:numId w:val="1"/>
        </w:numPr>
      </w:pPr>
      <w:r w:rsidRPr="00E54ACC">
        <w:rPr>
          <w:b/>
        </w:rPr>
        <w:t>Earned Value or Budgeted</w:t>
      </w:r>
      <w:r w:rsidR="00E54ACC">
        <w:rPr>
          <w:b/>
        </w:rPr>
        <w:t xml:space="preserve"> Cost for Work Performed (BCWP)</w:t>
      </w:r>
      <w:r w:rsidR="00E54ACC">
        <w:t>:</w:t>
      </w:r>
      <w:r>
        <w:t xml:space="preserve"> The sum of budgets for completed work packages and partially completed work packages, plus the appropriate portion of the budgets for level of effort and apportioned effort work packages.</w:t>
      </w:r>
      <w:r>
        <w:t xml:space="preserve"> </w:t>
      </w:r>
    </w:p>
    <w:p w:rsidR="00E01784" w:rsidRDefault="00E01784" w:rsidP="00E01784">
      <w:pPr>
        <w:pStyle w:val="ListParagraph"/>
      </w:pPr>
    </w:p>
    <w:p w:rsidR="00E01784" w:rsidRDefault="00E01784" w:rsidP="00E01784">
      <w:pPr>
        <w:pStyle w:val="ListParagraph"/>
        <w:numPr>
          <w:ilvl w:val="1"/>
          <w:numId w:val="1"/>
        </w:numPr>
      </w:pPr>
      <w:r w:rsidRPr="00E54ACC">
        <w:rPr>
          <w:b/>
        </w:rPr>
        <w:t>Planned Value or Budgeted</w:t>
      </w:r>
      <w:r w:rsidR="00E54ACC">
        <w:rPr>
          <w:b/>
        </w:rPr>
        <w:t xml:space="preserve"> Cost for Work Scheduled (BCWS):</w:t>
      </w:r>
      <w:r>
        <w:t xml:space="preserve"> The sum of the budgets for all work packages,</w:t>
      </w:r>
      <w:r>
        <w:t xml:space="preserve"> </w:t>
      </w:r>
      <w:r>
        <w:t>planning packages, etc., scheduled to be accomplished (including in-process work packages), plus the amount of level of effort and apportioned effort scheduled to</w:t>
      </w:r>
      <w:r>
        <w:t xml:space="preserve"> </w:t>
      </w:r>
      <w:r>
        <w:t>be accomplished within a given time period. This is the value of planned work.</w:t>
      </w:r>
    </w:p>
    <w:p w:rsidR="00E01784" w:rsidRDefault="00E01784" w:rsidP="00E01784">
      <w:pPr>
        <w:pStyle w:val="ListParagraph"/>
      </w:pPr>
    </w:p>
    <w:p w:rsidR="00E01784" w:rsidRDefault="00E54ACC" w:rsidP="00E01784">
      <w:pPr>
        <w:pStyle w:val="ListParagraph"/>
        <w:numPr>
          <w:ilvl w:val="1"/>
          <w:numId w:val="1"/>
        </w:numPr>
      </w:pPr>
      <w:r w:rsidRPr="00E54ACC">
        <w:rPr>
          <w:b/>
        </w:rPr>
        <w:t>Budget at Completion (BAC):</w:t>
      </w:r>
      <w:r w:rsidR="00E01784">
        <w:t xml:space="preserve"> Total planned budget through any level of the PBB or CBB.</w:t>
      </w:r>
      <w:r w:rsidR="00E01784">
        <w:t xml:space="preserve"> </w:t>
      </w:r>
      <w:r w:rsidR="00E01784">
        <w:t>See also Total Allocated Budget (TAB).</w:t>
      </w:r>
    </w:p>
    <w:p w:rsidR="00E01784" w:rsidRDefault="00E01784" w:rsidP="00E01784">
      <w:pPr>
        <w:pStyle w:val="ListParagraph"/>
      </w:pPr>
    </w:p>
    <w:p w:rsidR="00E01784" w:rsidRDefault="00E54ACC" w:rsidP="00E01784">
      <w:pPr>
        <w:pStyle w:val="ListParagraph"/>
        <w:numPr>
          <w:ilvl w:val="1"/>
          <w:numId w:val="1"/>
        </w:numPr>
      </w:pPr>
      <w:r>
        <w:rPr>
          <w:b/>
        </w:rPr>
        <w:t>Cost Performance Index (CPI):</w:t>
      </w:r>
      <w:r w:rsidR="00E01784">
        <w:t xml:space="preserve"> A measure of cost efficiency. It compares BCWP to the</w:t>
      </w:r>
      <w:r w:rsidR="00E01784">
        <w:t xml:space="preserve"> </w:t>
      </w:r>
      <w:r w:rsidR="00E01784">
        <w:t xml:space="preserve">actual cost to perform that work (CPI = BCWP / ACWP). An index of 1.0 means that we are spending exactly what we planned to spend to </w:t>
      </w:r>
      <w:r w:rsidR="00E01784">
        <w:lastRenderedPageBreak/>
        <w:t>accomplish the work performed.</w:t>
      </w:r>
      <w:r w:rsidR="00E01784">
        <w:t xml:space="preserve"> </w:t>
      </w:r>
      <w:r w:rsidR="00E01784">
        <w:t>CPI &gt; 1.0 means we are under running costs. CPI &lt; 1.0 means that we are over running costs.</w:t>
      </w:r>
    </w:p>
    <w:p w:rsidR="00E01784" w:rsidRDefault="00E01784" w:rsidP="00E01784">
      <w:pPr>
        <w:pStyle w:val="ListParagraph"/>
      </w:pPr>
    </w:p>
    <w:p w:rsidR="00E54ACC" w:rsidRDefault="00E54ACC" w:rsidP="00E01784">
      <w:pPr>
        <w:pStyle w:val="ListParagraph"/>
        <w:numPr>
          <w:ilvl w:val="1"/>
          <w:numId w:val="1"/>
        </w:numPr>
      </w:pPr>
      <w:r>
        <w:rPr>
          <w:b/>
        </w:rPr>
        <w:t>Cost Variance (CV):</w:t>
      </w:r>
      <w:r w:rsidR="00E01784">
        <w:t xml:space="preserve"> A metric for the cost performance derived from earned value data. It is the algebraic difference between earned value and actual cost (CV = BCWP – ACWP). A positive value indicates a favorable condition and a negative value indicates an unfavorable condition. It may be expressed as a value for a specific period of time</w:t>
      </w:r>
      <w:r>
        <w:t xml:space="preserve"> </w:t>
      </w:r>
      <w:r w:rsidR="00E01784">
        <w:t>or cumulative to date.</w:t>
      </w:r>
    </w:p>
    <w:p w:rsidR="00E54ACC" w:rsidRDefault="00E54ACC" w:rsidP="00E54ACC">
      <w:pPr>
        <w:pStyle w:val="ListParagraph"/>
      </w:pPr>
    </w:p>
    <w:p w:rsidR="00E54ACC" w:rsidRDefault="00E54ACC" w:rsidP="00E01784">
      <w:pPr>
        <w:pStyle w:val="ListParagraph"/>
        <w:numPr>
          <w:ilvl w:val="1"/>
          <w:numId w:val="1"/>
        </w:numPr>
      </w:pPr>
      <w:r>
        <w:rPr>
          <w:b/>
        </w:rPr>
        <w:t>Variance at Completion (VAC):</w:t>
      </w:r>
      <w:r w:rsidR="00E01784">
        <w:t xml:space="preserve"> The difference between the budget at completion and the</w:t>
      </w:r>
      <w:r>
        <w:t xml:space="preserve"> </w:t>
      </w:r>
      <w:r w:rsidR="00E01784">
        <w:t>estimate at completion (VAC = BAC – EAC). It may be c</w:t>
      </w:r>
      <w:r>
        <w:t xml:space="preserve">alculated at any level from the </w:t>
      </w:r>
      <w:r w:rsidR="00E01784">
        <w:t>Control Account up to the total project/contract. It represents the amount of expected overrun (negative VAC) or underrun (positive VAC).</w:t>
      </w:r>
    </w:p>
    <w:p w:rsidR="00E54ACC" w:rsidRDefault="00E54ACC" w:rsidP="00E54ACC">
      <w:pPr>
        <w:pStyle w:val="ListParagraph"/>
      </w:pPr>
    </w:p>
    <w:p w:rsidR="00E54ACC" w:rsidRDefault="00E54ACC" w:rsidP="00E54ACC">
      <w:pPr>
        <w:pStyle w:val="ListParagraph"/>
        <w:numPr>
          <w:ilvl w:val="1"/>
          <w:numId w:val="1"/>
        </w:numPr>
      </w:pPr>
      <w:r w:rsidRPr="00E54ACC">
        <w:rPr>
          <w:b/>
        </w:rPr>
        <w:t>Work Breakdown Structure (WBS):</w:t>
      </w:r>
      <w:r w:rsidR="00E01784">
        <w:t xml:space="preserve"> The product-oriented hierarchical breakdown or division</w:t>
      </w:r>
      <w:r>
        <w:t xml:space="preserve"> </w:t>
      </w:r>
      <w:r w:rsidR="00E01784">
        <w:t>of hardware, software, services and other work tasks that organizes, displays, and defines the products to be developed and/or produced and relates the elements of the</w:t>
      </w:r>
      <w:r>
        <w:t xml:space="preserve"> </w:t>
      </w:r>
      <w:r w:rsidR="00E01784">
        <w:t>work to be accomplished to each other and the end products.</w:t>
      </w:r>
    </w:p>
    <w:p w:rsidR="00E54ACC" w:rsidRDefault="00E54ACC" w:rsidP="00E54ACC">
      <w:pPr>
        <w:pStyle w:val="ListParagraph"/>
      </w:pPr>
    </w:p>
    <w:p w:rsidR="00E54ACC" w:rsidRDefault="00E01784" w:rsidP="00E01784">
      <w:pPr>
        <w:pStyle w:val="ListParagraph"/>
        <w:numPr>
          <w:ilvl w:val="1"/>
          <w:numId w:val="1"/>
        </w:numPr>
      </w:pPr>
      <w:r w:rsidRPr="00E54ACC">
        <w:rPr>
          <w:b/>
        </w:rPr>
        <w:t>Work Package (WP)</w:t>
      </w:r>
      <w:r w:rsidR="00E54ACC">
        <w:t>:</w:t>
      </w:r>
      <w:r>
        <w:t xml:space="preserve"> A detail, short duration task or material item identified by the P-CAM for accomplishing a Control Account task. A work package has the following characteristics: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Represents unit of work at the level where work is performed.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Clearly separate from other Work Packages.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Assignable to a single organizational element.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Has scheduled start and completion dates, and interim milestones – if required- all of which represent physical accomplishment.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Has budget expressed in terms of dollars or hours/FTEs.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Its duration is limited to a relatively short span.</w:t>
      </w:r>
    </w:p>
    <w:p w:rsidR="00E54ACC" w:rsidRDefault="00E01784" w:rsidP="00E01784">
      <w:pPr>
        <w:pStyle w:val="ListParagraph"/>
        <w:numPr>
          <w:ilvl w:val="2"/>
          <w:numId w:val="1"/>
        </w:numPr>
      </w:pPr>
      <w:r>
        <w:t>Is integrated with detailed engineering, shop, or other schedules.</w:t>
      </w:r>
    </w:p>
    <w:p w:rsidR="00D81623" w:rsidRDefault="00E01784" w:rsidP="00E01784">
      <w:pPr>
        <w:pStyle w:val="ListParagraph"/>
        <w:numPr>
          <w:ilvl w:val="2"/>
          <w:numId w:val="1"/>
        </w:numPr>
      </w:pPr>
      <w:r>
        <w:t xml:space="preserve">Has </w:t>
      </w:r>
      <w:proofErr w:type="gramStart"/>
      <w:r>
        <w:t>an</w:t>
      </w:r>
      <w:proofErr w:type="gramEnd"/>
      <w:r>
        <w:t xml:space="preserve"> correct Earned Value Technique assigned to it.</w:t>
      </w:r>
    </w:p>
    <w:sectPr w:rsidR="00D8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288B"/>
    <w:multiLevelType w:val="hybridMultilevel"/>
    <w:tmpl w:val="2CD8A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84"/>
    <w:rsid w:val="000C39A9"/>
    <w:rsid w:val="002E3E34"/>
    <w:rsid w:val="007B4F77"/>
    <w:rsid w:val="00B92CBE"/>
    <w:rsid w:val="00E01784"/>
    <w:rsid w:val="00E54ACC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2252"/>
  <w15:chartTrackingRefBased/>
  <w15:docId w15:val="{81E1DFC7-1873-4286-B947-0386A49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A9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01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m.nasa.gov/tutorial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I0Qh_Vp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7b3SYQuqJM" TargetMode="External"/><Relationship Id="rId5" Type="http://schemas.openxmlformats.org/officeDocument/2006/relationships/hyperlink" Target="https://www.youtube.com/watch?v=6bhJnjsET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2</cp:revision>
  <dcterms:created xsi:type="dcterms:W3CDTF">2018-02-04T22:34:00Z</dcterms:created>
  <dcterms:modified xsi:type="dcterms:W3CDTF">2018-02-04T22:34:00Z</dcterms:modified>
</cp:coreProperties>
</file>