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786" w:rsidRPr="00EB1786" w:rsidRDefault="00EB1786" w:rsidP="00EB178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pt-BR"/>
        </w:rPr>
      </w:pPr>
      <w:r w:rsidRPr="00EB1786">
        <w:rPr>
          <w:rFonts w:ascii="Times New Roman" w:eastAsia="Times New Roman" w:hAnsi="Times New Roman" w:cs="Times New Roman"/>
          <w:b/>
          <w:bCs/>
          <w:color w:val="3333FF"/>
          <w:sz w:val="27"/>
          <w:szCs w:val="27"/>
          <w:lang w:val="en-US" w:eastAsia="pt-BR"/>
        </w:rPr>
        <w:t xml:space="preserve">What is </w:t>
      </w:r>
      <w:proofErr w:type="gramStart"/>
      <w:r w:rsidRPr="00EB1786">
        <w:rPr>
          <w:rFonts w:ascii="Times New Roman" w:eastAsia="Times New Roman" w:hAnsi="Times New Roman" w:cs="Times New Roman"/>
          <w:b/>
          <w:bCs/>
          <w:color w:val="3333FF"/>
          <w:sz w:val="27"/>
          <w:szCs w:val="27"/>
          <w:lang w:val="en-US" w:eastAsia="pt-BR"/>
        </w:rPr>
        <w:t>Clonezilla ?</w:t>
      </w:r>
      <w:proofErr w:type="gramEnd"/>
      <w:r>
        <w:rPr>
          <w:rFonts w:ascii="Times New Roman" w:eastAsia="Times New Roman" w:hAnsi="Times New Roman" w:cs="Times New Roman"/>
          <w:b/>
          <w:bCs/>
          <w:noProof/>
          <w:sz w:val="27"/>
          <w:szCs w:val="27"/>
          <w:lang w:eastAsia="pt-B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09600" cy="857250"/>
            <wp:effectExtent l="19050" t="0" r="0" b="0"/>
            <wp:wrapSquare wrapText="bothSides"/>
            <wp:docPr id="2" name="Imagem 2" descr="clonezil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nezilla logo"/>
                    <pic:cNvPicPr>
                      <a:picLocks noChangeAspect="1" noChangeArrowheads="1"/>
                    </pic:cNvPicPr>
                  </pic:nvPicPr>
                  <pic:blipFill>
                    <a:blip r:embed="rId5" cstate="print"/>
                    <a:srcRect/>
                    <a:stretch>
                      <a:fillRect/>
                    </a:stretch>
                  </pic:blipFill>
                  <pic:spPr bwMode="auto">
                    <a:xfrm>
                      <a:off x="0" y="0"/>
                      <a:ext cx="609600" cy="857250"/>
                    </a:xfrm>
                    <a:prstGeom prst="rect">
                      <a:avLst/>
                    </a:prstGeom>
                    <a:noFill/>
                    <a:ln w="9525">
                      <a:noFill/>
                      <a:miter lim="800000"/>
                      <a:headEnd/>
                      <a:tailEnd/>
                    </a:ln>
                  </pic:spPr>
                </pic:pic>
              </a:graphicData>
            </a:graphic>
          </wp:anchor>
        </w:drawing>
      </w:r>
    </w:p>
    <w:p w:rsidR="00EB1786" w:rsidRPr="00EB1786" w:rsidRDefault="00EB1786" w:rsidP="00EB1786">
      <w:pPr>
        <w:spacing w:after="100"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You're probably familiar with the popular proprietary commercial package</w:t>
      </w:r>
      <w:r w:rsidRPr="00EB1786">
        <w:rPr>
          <w:rFonts w:ascii="Times New Roman" w:eastAsia="Times New Roman" w:hAnsi="Times New Roman" w:cs="Times New Roman"/>
          <w:color w:val="000000"/>
          <w:sz w:val="27"/>
          <w:lang w:val="en-US" w:eastAsia="pt-BR"/>
        </w:rPr>
        <w:t> </w:t>
      </w:r>
      <w:hyperlink r:id="rId6" w:tgtFrame="_blank" w:history="1">
        <w:r w:rsidRPr="00EB1786">
          <w:rPr>
            <w:rFonts w:ascii="Times New Roman" w:eastAsia="Times New Roman" w:hAnsi="Times New Roman" w:cs="Times New Roman"/>
            <w:color w:val="0000FF"/>
            <w:sz w:val="27"/>
            <w:u w:val="single"/>
            <w:lang w:val="en-US" w:eastAsia="pt-BR"/>
          </w:rPr>
          <w:t>Norton Ghost®</w:t>
        </w:r>
      </w:hyperlink>
      <w:r w:rsidRPr="00EB1786">
        <w:rPr>
          <w:rFonts w:ascii="Times New Roman" w:eastAsia="Times New Roman" w:hAnsi="Times New Roman" w:cs="Times New Roman"/>
          <w:color w:val="000000"/>
          <w:sz w:val="27"/>
          <w:szCs w:val="27"/>
          <w:lang w:val="en-US" w:eastAsia="pt-BR"/>
        </w:rPr>
        <w:t>. The problem with these kind of software packages is that it takes a lot of time to massively clone systems to many computers. You've probably also heard of Symantec's solution to this problem,</w:t>
      </w:r>
      <w:r w:rsidRPr="00EB1786">
        <w:rPr>
          <w:rFonts w:ascii="Times New Roman" w:eastAsia="Times New Roman" w:hAnsi="Times New Roman" w:cs="Times New Roman"/>
          <w:color w:val="000000"/>
          <w:sz w:val="27"/>
          <w:lang w:val="en-US" w:eastAsia="pt-BR"/>
        </w:rPr>
        <w:t> </w:t>
      </w:r>
      <w:hyperlink r:id="rId7" w:tgtFrame="_blank" w:history="1">
        <w:r w:rsidRPr="00EB1786">
          <w:rPr>
            <w:rFonts w:ascii="Times New Roman" w:eastAsia="Times New Roman" w:hAnsi="Times New Roman" w:cs="Times New Roman"/>
            <w:color w:val="0000FF"/>
            <w:sz w:val="27"/>
            <w:u w:val="single"/>
            <w:lang w:val="en-US" w:eastAsia="pt-BR"/>
          </w:rPr>
          <w:t>Symantec Ghost Corporate Edition®</w:t>
        </w:r>
      </w:hyperlink>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with multicasting. Well, now there is an OpenSource clone system (OCS) solution called Clonezilla with unicasting and multicasting!</w:t>
      </w:r>
      <w:r w:rsidRPr="00EB1786">
        <w:rPr>
          <w:rFonts w:ascii="Times New Roman" w:eastAsia="Times New Roman" w:hAnsi="Times New Roman" w:cs="Times New Roman"/>
          <w:color w:val="000000"/>
          <w:sz w:val="27"/>
          <w:szCs w:val="27"/>
          <w:lang w:val="en-US" w:eastAsia="pt-BR"/>
        </w:rPr>
        <w:br/>
      </w:r>
      <w:r w:rsidRPr="00EB1786">
        <w:rPr>
          <w:rFonts w:ascii="Times New Roman" w:eastAsia="Times New Roman" w:hAnsi="Times New Roman" w:cs="Times New Roman"/>
          <w:color w:val="000000"/>
          <w:sz w:val="27"/>
          <w:szCs w:val="27"/>
          <w:lang w:val="en-US" w:eastAsia="pt-BR"/>
        </w:rPr>
        <w:br/>
      </w:r>
      <w:proofErr w:type="spellStart"/>
      <w:r w:rsidRPr="00EB1786">
        <w:rPr>
          <w:rFonts w:ascii="Times New Roman" w:eastAsia="Times New Roman" w:hAnsi="Times New Roman" w:cs="Times New Roman"/>
          <w:color w:val="000000"/>
          <w:sz w:val="27"/>
          <w:szCs w:val="27"/>
          <w:lang w:val="en-US" w:eastAsia="pt-BR"/>
        </w:rPr>
        <w:t>Clonezilla</w:t>
      </w:r>
      <w:proofErr w:type="spellEnd"/>
      <w:r w:rsidRPr="00EB1786">
        <w:rPr>
          <w:rFonts w:ascii="Times New Roman" w:eastAsia="Times New Roman" w:hAnsi="Times New Roman" w:cs="Times New Roman"/>
          <w:color w:val="000000"/>
          <w:sz w:val="27"/>
          <w:szCs w:val="27"/>
          <w:lang w:val="en-US" w:eastAsia="pt-BR"/>
        </w:rPr>
        <w:t>, based on</w:t>
      </w:r>
      <w:r w:rsidRPr="00EB1786">
        <w:rPr>
          <w:rFonts w:ascii="Times New Roman" w:eastAsia="Times New Roman" w:hAnsi="Times New Roman" w:cs="Times New Roman"/>
          <w:color w:val="000000"/>
          <w:sz w:val="27"/>
          <w:lang w:val="en-US" w:eastAsia="pt-BR"/>
        </w:rPr>
        <w:t> </w:t>
      </w:r>
      <w:hyperlink r:id="rId8" w:history="1">
        <w:r w:rsidRPr="00EB1786">
          <w:rPr>
            <w:rFonts w:ascii="Times New Roman" w:eastAsia="Times New Roman" w:hAnsi="Times New Roman" w:cs="Times New Roman"/>
            <w:color w:val="0000FF"/>
            <w:sz w:val="27"/>
            <w:u w:val="single"/>
            <w:lang w:val="en-US" w:eastAsia="pt-BR"/>
          </w:rPr>
          <w:t>DRBL</w:t>
        </w:r>
      </w:hyperlink>
      <w:r w:rsidRPr="00EB1786">
        <w:rPr>
          <w:rFonts w:ascii="Times New Roman" w:eastAsia="Times New Roman" w:hAnsi="Times New Roman" w:cs="Times New Roman"/>
          <w:color w:val="000000"/>
          <w:sz w:val="27"/>
          <w:szCs w:val="27"/>
          <w:lang w:val="en-US" w:eastAsia="pt-BR"/>
        </w:rPr>
        <w:t>,</w:t>
      </w:r>
      <w:r w:rsidRPr="00EB1786">
        <w:rPr>
          <w:rFonts w:ascii="Times New Roman" w:eastAsia="Times New Roman" w:hAnsi="Times New Roman" w:cs="Times New Roman"/>
          <w:color w:val="000000"/>
          <w:sz w:val="27"/>
          <w:lang w:val="en-US" w:eastAsia="pt-BR"/>
        </w:rPr>
        <w:t> </w:t>
      </w:r>
      <w:proofErr w:type="spellStart"/>
      <w:r w:rsidR="005764AE" w:rsidRPr="00EB1786">
        <w:rPr>
          <w:rFonts w:ascii="Times New Roman" w:eastAsia="Times New Roman" w:hAnsi="Times New Roman" w:cs="Times New Roman"/>
          <w:color w:val="000000"/>
          <w:sz w:val="27"/>
          <w:szCs w:val="27"/>
          <w:lang w:eastAsia="pt-BR"/>
        </w:rPr>
        <w:fldChar w:fldCharType="begin"/>
      </w:r>
      <w:r w:rsidRPr="00EB1786">
        <w:rPr>
          <w:rFonts w:ascii="Times New Roman" w:eastAsia="Times New Roman" w:hAnsi="Times New Roman" w:cs="Times New Roman"/>
          <w:color w:val="000000"/>
          <w:sz w:val="27"/>
          <w:szCs w:val="27"/>
          <w:lang w:val="en-US" w:eastAsia="pt-BR"/>
        </w:rPr>
        <w:instrText xml:space="preserve"> HYPERLINK "http://partclone.org" </w:instrText>
      </w:r>
      <w:r w:rsidR="005764AE" w:rsidRPr="00EB1786">
        <w:rPr>
          <w:rFonts w:ascii="Times New Roman" w:eastAsia="Times New Roman" w:hAnsi="Times New Roman" w:cs="Times New Roman"/>
          <w:color w:val="000000"/>
          <w:sz w:val="27"/>
          <w:szCs w:val="27"/>
          <w:lang w:eastAsia="pt-BR"/>
        </w:rPr>
        <w:fldChar w:fldCharType="separate"/>
      </w:r>
      <w:r w:rsidRPr="00EB1786">
        <w:rPr>
          <w:rFonts w:ascii="Times New Roman" w:eastAsia="Times New Roman" w:hAnsi="Times New Roman" w:cs="Times New Roman"/>
          <w:color w:val="0000FF"/>
          <w:sz w:val="27"/>
          <w:u w:val="single"/>
          <w:lang w:val="en-US" w:eastAsia="pt-BR"/>
        </w:rPr>
        <w:t>Partclone</w:t>
      </w:r>
      <w:proofErr w:type="spellEnd"/>
      <w:r w:rsidR="005764AE" w:rsidRPr="00EB1786">
        <w:rPr>
          <w:rFonts w:ascii="Times New Roman" w:eastAsia="Times New Roman" w:hAnsi="Times New Roman" w:cs="Times New Roman"/>
          <w:color w:val="000000"/>
          <w:sz w:val="27"/>
          <w:szCs w:val="27"/>
          <w:lang w:eastAsia="pt-BR"/>
        </w:rPr>
        <w:fldChar w:fldCharType="end"/>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and</w:t>
      </w:r>
      <w:r w:rsidRPr="00EB1786">
        <w:rPr>
          <w:rFonts w:ascii="Times New Roman" w:eastAsia="Times New Roman" w:hAnsi="Times New Roman" w:cs="Times New Roman"/>
          <w:color w:val="000000"/>
          <w:sz w:val="27"/>
          <w:lang w:val="en-US" w:eastAsia="pt-BR"/>
        </w:rPr>
        <w:t> </w:t>
      </w:r>
      <w:proofErr w:type="spellStart"/>
      <w:r w:rsidR="005764AE" w:rsidRPr="00EB1786">
        <w:rPr>
          <w:rFonts w:ascii="Times New Roman" w:eastAsia="Times New Roman" w:hAnsi="Times New Roman" w:cs="Times New Roman"/>
          <w:color w:val="000000"/>
          <w:sz w:val="27"/>
          <w:szCs w:val="27"/>
          <w:lang w:eastAsia="pt-BR"/>
        </w:rPr>
        <w:fldChar w:fldCharType="begin"/>
      </w:r>
      <w:r w:rsidRPr="00EB1786">
        <w:rPr>
          <w:rFonts w:ascii="Times New Roman" w:eastAsia="Times New Roman" w:hAnsi="Times New Roman" w:cs="Times New Roman"/>
          <w:color w:val="000000"/>
          <w:sz w:val="27"/>
          <w:szCs w:val="27"/>
          <w:lang w:val="en-US" w:eastAsia="pt-BR"/>
        </w:rPr>
        <w:instrText xml:space="preserve"> HYPERLINK "http://udpcast.linux.lu/" \t "_blank" </w:instrText>
      </w:r>
      <w:r w:rsidR="005764AE" w:rsidRPr="00EB1786">
        <w:rPr>
          <w:rFonts w:ascii="Times New Roman" w:eastAsia="Times New Roman" w:hAnsi="Times New Roman" w:cs="Times New Roman"/>
          <w:color w:val="000000"/>
          <w:sz w:val="27"/>
          <w:szCs w:val="27"/>
          <w:lang w:eastAsia="pt-BR"/>
        </w:rPr>
        <w:fldChar w:fldCharType="separate"/>
      </w:r>
      <w:r w:rsidRPr="00EB1786">
        <w:rPr>
          <w:rFonts w:ascii="Times New Roman" w:eastAsia="Times New Roman" w:hAnsi="Times New Roman" w:cs="Times New Roman"/>
          <w:color w:val="0000FF"/>
          <w:sz w:val="27"/>
          <w:u w:val="single"/>
          <w:lang w:val="en-US" w:eastAsia="pt-BR"/>
        </w:rPr>
        <w:t>udpcast</w:t>
      </w:r>
      <w:proofErr w:type="spellEnd"/>
      <w:r w:rsidR="005764AE" w:rsidRPr="00EB1786">
        <w:rPr>
          <w:rFonts w:ascii="Times New Roman" w:eastAsia="Times New Roman" w:hAnsi="Times New Roman" w:cs="Times New Roman"/>
          <w:color w:val="000000"/>
          <w:sz w:val="27"/>
          <w:szCs w:val="27"/>
          <w:lang w:eastAsia="pt-BR"/>
        </w:rPr>
        <w:fldChar w:fldCharType="end"/>
      </w:r>
      <w:r w:rsidRPr="00EB1786">
        <w:rPr>
          <w:rFonts w:ascii="Times New Roman" w:eastAsia="Times New Roman" w:hAnsi="Times New Roman" w:cs="Times New Roman"/>
          <w:color w:val="000000"/>
          <w:sz w:val="27"/>
          <w:szCs w:val="27"/>
          <w:lang w:val="en-US" w:eastAsia="pt-BR"/>
        </w:rPr>
        <w:t xml:space="preserve">, allows you to do bare metal backup and recovery. Two types of </w:t>
      </w:r>
      <w:proofErr w:type="spellStart"/>
      <w:r w:rsidRPr="00EB1786">
        <w:rPr>
          <w:rFonts w:ascii="Times New Roman" w:eastAsia="Times New Roman" w:hAnsi="Times New Roman" w:cs="Times New Roman"/>
          <w:color w:val="000000"/>
          <w:sz w:val="27"/>
          <w:szCs w:val="27"/>
          <w:lang w:val="en-US" w:eastAsia="pt-BR"/>
        </w:rPr>
        <w:t>Clonezilla</w:t>
      </w:r>
      <w:proofErr w:type="spellEnd"/>
      <w:r w:rsidRPr="00EB1786">
        <w:rPr>
          <w:rFonts w:ascii="Times New Roman" w:eastAsia="Times New Roman" w:hAnsi="Times New Roman" w:cs="Times New Roman"/>
          <w:color w:val="000000"/>
          <w:sz w:val="27"/>
          <w:szCs w:val="27"/>
          <w:lang w:val="en-US" w:eastAsia="pt-BR"/>
        </w:rPr>
        <w:t xml:space="preserve"> are available,</w:t>
      </w:r>
      <w:r w:rsidRPr="00EB1786">
        <w:rPr>
          <w:rFonts w:ascii="Times New Roman" w:eastAsia="Times New Roman" w:hAnsi="Times New Roman" w:cs="Times New Roman"/>
          <w:color w:val="000000"/>
          <w:sz w:val="27"/>
          <w:lang w:val="en-US" w:eastAsia="pt-BR"/>
        </w:rPr>
        <w:t> </w:t>
      </w:r>
      <w:proofErr w:type="spellStart"/>
      <w:r w:rsidR="005764AE" w:rsidRPr="00EB1786">
        <w:rPr>
          <w:rFonts w:ascii="Times New Roman" w:eastAsia="Times New Roman" w:hAnsi="Times New Roman" w:cs="Times New Roman"/>
          <w:color w:val="000000"/>
          <w:sz w:val="27"/>
          <w:szCs w:val="27"/>
          <w:lang w:eastAsia="pt-BR"/>
        </w:rPr>
        <w:fldChar w:fldCharType="begin"/>
      </w:r>
      <w:r w:rsidRPr="00EB1786">
        <w:rPr>
          <w:rFonts w:ascii="Times New Roman" w:eastAsia="Times New Roman" w:hAnsi="Times New Roman" w:cs="Times New Roman"/>
          <w:color w:val="000000"/>
          <w:sz w:val="27"/>
          <w:szCs w:val="27"/>
          <w:lang w:val="en-US" w:eastAsia="pt-BR"/>
        </w:rPr>
        <w:instrText xml:space="preserve"> HYPERLINK "http://clonezilla.org/clonezilla-live/" </w:instrText>
      </w:r>
      <w:r w:rsidR="005764AE" w:rsidRPr="00EB1786">
        <w:rPr>
          <w:rFonts w:ascii="Times New Roman" w:eastAsia="Times New Roman" w:hAnsi="Times New Roman" w:cs="Times New Roman"/>
          <w:color w:val="000000"/>
          <w:sz w:val="27"/>
          <w:szCs w:val="27"/>
          <w:lang w:eastAsia="pt-BR"/>
        </w:rPr>
        <w:fldChar w:fldCharType="separate"/>
      </w:r>
      <w:r w:rsidRPr="00EB1786">
        <w:rPr>
          <w:rFonts w:ascii="Times New Roman" w:eastAsia="Times New Roman" w:hAnsi="Times New Roman" w:cs="Times New Roman"/>
          <w:color w:val="0000FF"/>
          <w:sz w:val="27"/>
          <w:u w:val="single"/>
          <w:lang w:val="en-US" w:eastAsia="pt-BR"/>
        </w:rPr>
        <w:t>Clonezilla</w:t>
      </w:r>
      <w:proofErr w:type="spellEnd"/>
      <w:r w:rsidRPr="00EB1786">
        <w:rPr>
          <w:rFonts w:ascii="Times New Roman" w:eastAsia="Times New Roman" w:hAnsi="Times New Roman" w:cs="Times New Roman"/>
          <w:color w:val="0000FF"/>
          <w:sz w:val="27"/>
          <w:u w:val="single"/>
          <w:lang w:val="en-US" w:eastAsia="pt-BR"/>
        </w:rPr>
        <w:t xml:space="preserve"> live</w:t>
      </w:r>
      <w:r w:rsidR="005764AE" w:rsidRPr="00EB1786">
        <w:rPr>
          <w:rFonts w:ascii="Times New Roman" w:eastAsia="Times New Roman" w:hAnsi="Times New Roman" w:cs="Times New Roman"/>
          <w:color w:val="000000"/>
          <w:sz w:val="27"/>
          <w:szCs w:val="27"/>
          <w:lang w:eastAsia="pt-BR"/>
        </w:rPr>
        <w:fldChar w:fldCharType="end"/>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and</w:t>
      </w:r>
      <w:r w:rsidRPr="00EB1786">
        <w:rPr>
          <w:rFonts w:ascii="Times New Roman" w:eastAsia="Times New Roman" w:hAnsi="Times New Roman" w:cs="Times New Roman"/>
          <w:color w:val="000000"/>
          <w:sz w:val="27"/>
          <w:lang w:val="en-US" w:eastAsia="pt-BR"/>
        </w:rPr>
        <w:t> </w:t>
      </w:r>
      <w:proofErr w:type="spellStart"/>
      <w:r w:rsidR="005764AE" w:rsidRPr="00EB1786">
        <w:rPr>
          <w:rFonts w:ascii="Times New Roman" w:eastAsia="Times New Roman" w:hAnsi="Times New Roman" w:cs="Times New Roman"/>
          <w:color w:val="000000"/>
          <w:sz w:val="27"/>
          <w:szCs w:val="27"/>
          <w:lang w:eastAsia="pt-BR"/>
        </w:rPr>
        <w:fldChar w:fldCharType="begin"/>
      </w:r>
      <w:r w:rsidRPr="00EB1786">
        <w:rPr>
          <w:rFonts w:ascii="Times New Roman" w:eastAsia="Times New Roman" w:hAnsi="Times New Roman" w:cs="Times New Roman"/>
          <w:color w:val="000000"/>
          <w:sz w:val="27"/>
          <w:szCs w:val="27"/>
          <w:lang w:val="en-US" w:eastAsia="pt-BR"/>
        </w:rPr>
        <w:instrText xml:space="preserve"> HYPERLINK "http://clonezilla.org/clonezilla-server-edition/" </w:instrText>
      </w:r>
      <w:r w:rsidR="005764AE" w:rsidRPr="00EB1786">
        <w:rPr>
          <w:rFonts w:ascii="Times New Roman" w:eastAsia="Times New Roman" w:hAnsi="Times New Roman" w:cs="Times New Roman"/>
          <w:color w:val="000000"/>
          <w:sz w:val="27"/>
          <w:szCs w:val="27"/>
          <w:lang w:eastAsia="pt-BR"/>
        </w:rPr>
        <w:fldChar w:fldCharType="separate"/>
      </w:r>
      <w:r w:rsidRPr="00EB1786">
        <w:rPr>
          <w:rFonts w:ascii="Times New Roman" w:eastAsia="Times New Roman" w:hAnsi="Times New Roman" w:cs="Times New Roman"/>
          <w:color w:val="0000FF"/>
          <w:sz w:val="27"/>
          <w:u w:val="single"/>
          <w:lang w:val="en-US" w:eastAsia="pt-BR"/>
        </w:rPr>
        <w:t>Clonezilla</w:t>
      </w:r>
      <w:proofErr w:type="spellEnd"/>
      <w:r w:rsidRPr="00EB1786">
        <w:rPr>
          <w:rFonts w:ascii="Times New Roman" w:eastAsia="Times New Roman" w:hAnsi="Times New Roman" w:cs="Times New Roman"/>
          <w:color w:val="0000FF"/>
          <w:sz w:val="27"/>
          <w:u w:val="single"/>
          <w:lang w:val="en-US" w:eastAsia="pt-BR"/>
        </w:rPr>
        <w:t xml:space="preserve"> SE (server edition)</w:t>
      </w:r>
      <w:r w:rsidR="005764AE" w:rsidRPr="00EB1786">
        <w:rPr>
          <w:rFonts w:ascii="Times New Roman" w:eastAsia="Times New Roman" w:hAnsi="Times New Roman" w:cs="Times New Roman"/>
          <w:color w:val="000000"/>
          <w:sz w:val="27"/>
          <w:szCs w:val="27"/>
          <w:lang w:eastAsia="pt-BR"/>
        </w:rPr>
        <w:fldChar w:fldCharType="end"/>
      </w:r>
      <w:r w:rsidRPr="00EB1786">
        <w:rPr>
          <w:rFonts w:ascii="Times New Roman" w:eastAsia="Times New Roman" w:hAnsi="Times New Roman" w:cs="Times New Roman"/>
          <w:color w:val="000000"/>
          <w:sz w:val="27"/>
          <w:szCs w:val="27"/>
          <w:lang w:val="en-US" w:eastAsia="pt-BR"/>
        </w:rPr>
        <w:t>. Clonezilla live is suitable for single machine backup and restore. While Clonezilla SE is for massive deployment, it can clone many (40 plus!) computers simultaneously. Clonezilla saves and restores only used blocks in the harddisk. This increases the clone efficiency. At the NCHC's Classroom C, Clonezilla SE was used to clone 41 computers simultaneously. It took only about 10 minutes to clone a 5.6 GBytes system image to all 41 computers via multicasting!</w:t>
      </w:r>
    </w:p>
    <w:p w:rsidR="00EB1786" w:rsidRPr="00EB1786" w:rsidRDefault="00EB1786" w:rsidP="00EB178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proofErr w:type="spellStart"/>
      <w:r w:rsidRPr="00EB1786">
        <w:rPr>
          <w:rFonts w:ascii="Times New Roman" w:eastAsia="Times New Roman" w:hAnsi="Times New Roman" w:cs="Times New Roman"/>
          <w:b/>
          <w:bCs/>
          <w:color w:val="3333FF"/>
          <w:sz w:val="27"/>
          <w:szCs w:val="27"/>
          <w:lang w:eastAsia="pt-BR"/>
        </w:rPr>
        <w:t>Features</w:t>
      </w:r>
      <w:proofErr w:type="spellEnd"/>
      <w:r w:rsidRPr="00EB1786">
        <w:rPr>
          <w:rFonts w:ascii="Times New Roman" w:eastAsia="Times New Roman" w:hAnsi="Times New Roman" w:cs="Times New Roman"/>
          <w:b/>
          <w:bCs/>
          <w:color w:val="3333FF"/>
          <w:sz w:val="27"/>
          <w:szCs w:val="27"/>
          <w:lang w:eastAsia="pt-BR"/>
        </w:rPr>
        <w:t xml:space="preserve"> </w:t>
      </w:r>
      <w:proofErr w:type="spellStart"/>
      <w:r w:rsidRPr="00EB1786">
        <w:rPr>
          <w:rFonts w:ascii="Times New Roman" w:eastAsia="Times New Roman" w:hAnsi="Times New Roman" w:cs="Times New Roman"/>
          <w:b/>
          <w:bCs/>
          <w:color w:val="3333FF"/>
          <w:sz w:val="27"/>
          <w:szCs w:val="27"/>
          <w:lang w:eastAsia="pt-BR"/>
        </w:rPr>
        <w:t>of</w:t>
      </w:r>
      <w:proofErr w:type="spellEnd"/>
      <w:r w:rsidRPr="00EB1786">
        <w:rPr>
          <w:rFonts w:ascii="Times New Roman" w:eastAsia="Times New Roman" w:hAnsi="Times New Roman" w:cs="Times New Roman"/>
          <w:b/>
          <w:bCs/>
          <w:color w:val="3333FF"/>
          <w:sz w:val="27"/>
          <w:szCs w:val="27"/>
          <w:lang w:eastAsia="pt-BR"/>
        </w:rPr>
        <w:t xml:space="preserve"> </w:t>
      </w:r>
      <w:proofErr w:type="spellStart"/>
      <w:r w:rsidRPr="00EB1786">
        <w:rPr>
          <w:rFonts w:ascii="Times New Roman" w:eastAsia="Times New Roman" w:hAnsi="Times New Roman" w:cs="Times New Roman"/>
          <w:b/>
          <w:bCs/>
          <w:color w:val="3333FF"/>
          <w:sz w:val="27"/>
          <w:szCs w:val="27"/>
          <w:lang w:eastAsia="pt-BR"/>
        </w:rPr>
        <w:t>Clonezilla</w:t>
      </w:r>
      <w:proofErr w:type="spellEnd"/>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EB1786">
        <w:rPr>
          <w:rFonts w:ascii="Times New Roman" w:eastAsia="Times New Roman" w:hAnsi="Times New Roman" w:cs="Times New Roman"/>
          <w:color w:val="000000"/>
          <w:sz w:val="27"/>
          <w:szCs w:val="27"/>
          <w:lang w:eastAsia="pt-BR"/>
        </w:rPr>
        <w:t>Free</w:t>
      </w:r>
      <w:proofErr w:type="spellEnd"/>
      <w:r w:rsidRPr="00EB1786">
        <w:rPr>
          <w:rFonts w:ascii="Times New Roman" w:eastAsia="Times New Roman" w:hAnsi="Times New Roman" w:cs="Times New Roman"/>
          <w:color w:val="000000"/>
          <w:sz w:val="27"/>
          <w:szCs w:val="27"/>
          <w:lang w:eastAsia="pt-BR"/>
        </w:rPr>
        <w:t xml:space="preserve"> (GPL) Software.</w:t>
      </w:r>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Filesystem supported: (1) ext2, ext3,</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FF0000"/>
          <w:sz w:val="27"/>
          <w:szCs w:val="27"/>
          <w:lang w:val="en-US" w:eastAsia="pt-BR"/>
        </w:rPr>
        <w:t>ext4</w:t>
      </w:r>
      <w:r w:rsidRPr="00EB1786">
        <w:rPr>
          <w:rFonts w:ascii="Times New Roman" w:eastAsia="Times New Roman" w:hAnsi="Times New Roman" w:cs="Times New Roman"/>
          <w:color w:val="000000"/>
          <w:sz w:val="27"/>
          <w:szCs w:val="27"/>
          <w:lang w:val="en-US" w:eastAsia="pt-BR"/>
        </w:rPr>
        <w:t>, reiserfs, reiser4, xfs, jfs of GNU/Linux, (2) FAT, NTFS of MS Windows, (3)</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FF0000"/>
          <w:sz w:val="27"/>
          <w:szCs w:val="27"/>
          <w:lang w:val="en-US" w:eastAsia="pt-BR"/>
        </w:rPr>
        <w:t>HFS+</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of Mac OS, (4)</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FF0000"/>
          <w:sz w:val="27"/>
          <w:szCs w:val="27"/>
          <w:lang w:val="en-US" w:eastAsia="pt-BR"/>
        </w:rPr>
        <w:t>UFS</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of FreeBSD, NetBSD, and OpenBSD, and (5)</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FF0000"/>
          <w:sz w:val="27"/>
          <w:szCs w:val="27"/>
          <w:lang w:val="en-US" w:eastAsia="pt-BR"/>
        </w:rPr>
        <w:t>VMFS</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of VMWare ESX. Therefore you can clone GNU/Linux, MS windows, Intel-based Mac OS, and FreeBSD, NetBSD, and OpenBSD, no matter it's 32-bit (x86) or 64-bit (x86-64) OS. For these file systems, only used blocks in partition are saved and restored. For unsupported file system, sector-to-sector copy is done by dd in Clonezilla.</w:t>
      </w:r>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FF0000"/>
          <w:sz w:val="27"/>
          <w:szCs w:val="27"/>
          <w:lang w:val="en-US" w:eastAsia="pt-BR"/>
        </w:rPr>
        <w:t>LVM2</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(LVM version 1 is not) under GNU/Linux is supported.</w:t>
      </w:r>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Grub (version 1 and</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FF0000"/>
          <w:sz w:val="27"/>
          <w:szCs w:val="27"/>
          <w:lang w:val="en-US" w:eastAsia="pt-BR"/>
        </w:rPr>
        <w:t>version 2</w:t>
      </w:r>
      <w:r w:rsidRPr="00EB1786">
        <w:rPr>
          <w:rFonts w:ascii="Times New Roman" w:eastAsia="Times New Roman" w:hAnsi="Times New Roman" w:cs="Times New Roman"/>
          <w:color w:val="000000"/>
          <w:sz w:val="27"/>
          <w:szCs w:val="27"/>
          <w:lang w:val="en-US" w:eastAsia="pt-BR"/>
        </w:rPr>
        <w:t>) is supported.</w:t>
      </w:r>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FF0000"/>
          <w:sz w:val="27"/>
          <w:szCs w:val="27"/>
          <w:lang w:val="en-US" w:eastAsia="pt-BR"/>
        </w:rPr>
        <w:t>Multicast</w:t>
      </w:r>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is supported in Clonezilla SE, which is suitable for massively clone. You can also remotely use it to save or restore a bunch of computers if PXE and Wake-on-LAN are supported in your clients.</w:t>
      </w:r>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Based on</w:t>
      </w:r>
      <w:r w:rsidRPr="00EB1786">
        <w:rPr>
          <w:rFonts w:ascii="Times New Roman" w:eastAsia="Times New Roman" w:hAnsi="Times New Roman" w:cs="Times New Roman"/>
          <w:color w:val="000000"/>
          <w:sz w:val="27"/>
          <w:lang w:val="en-US" w:eastAsia="pt-BR"/>
        </w:rPr>
        <w:t> </w:t>
      </w:r>
      <w:hyperlink r:id="rId9" w:tgtFrame="_blank" w:history="1">
        <w:r w:rsidRPr="00EB1786">
          <w:rPr>
            <w:rFonts w:ascii="Times New Roman" w:eastAsia="Times New Roman" w:hAnsi="Times New Roman" w:cs="Times New Roman"/>
            <w:color w:val="0000FF"/>
            <w:sz w:val="27"/>
            <w:u w:val="single"/>
            <w:lang w:val="en-US" w:eastAsia="pt-BR"/>
          </w:rPr>
          <w:t>Partclone</w:t>
        </w:r>
      </w:hyperlink>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(default),</w:t>
      </w:r>
      <w:r w:rsidRPr="00EB1786">
        <w:rPr>
          <w:rFonts w:ascii="Times New Roman" w:eastAsia="Times New Roman" w:hAnsi="Times New Roman" w:cs="Times New Roman"/>
          <w:color w:val="000000"/>
          <w:sz w:val="27"/>
          <w:lang w:val="en-US" w:eastAsia="pt-BR"/>
        </w:rPr>
        <w:t> </w:t>
      </w:r>
      <w:hyperlink r:id="rId10" w:tgtFrame="_blank" w:history="1">
        <w:r w:rsidRPr="00EB1786">
          <w:rPr>
            <w:rFonts w:ascii="Times New Roman" w:eastAsia="Times New Roman" w:hAnsi="Times New Roman" w:cs="Times New Roman"/>
            <w:color w:val="0000FF"/>
            <w:sz w:val="27"/>
            <w:u w:val="single"/>
            <w:lang w:val="en-US" w:eastAsia="pt-BR"/>
          </w:rPr>
          <w:t>Partimage</w:t>
        </w:r>
      </w:hyperlink>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(optional),</w:t>
      </w:r>
      <w:r w:rsidRPr="00EB1786">
        <w:rPr>
          <w:rFonts w:ascii="Times New Roman" w:eastAsia="Times New Roman" w:hAnsi="Times New Roman" w:cs="Times New Roman"/>
          <w:color w:val="000000"/>
          <w:sz w:val="27"/>
          <w:lang w:val="en-US" w:eastAsia="pt-BR"/>
        </w:rPr>
        <w:t> </w:t>
      </w:r>
      <w:hyperlink r:id="rId11" w:tgtFrame="_blank" w:history="1">
        <w:r w:rsidRPr="00EB1786">
          <w:rPr>
            <w:rFonts w:ascii="Times New Roman" w:eastAsia="Times New Roman" w:hAnsi="Times New Roman" w:cs="Times New Roman"/>
            <w:color w:val="0000FF"/>
            <w:sz w:val="27"/>
            <w:u w:val="single"/>
            <w:lang w:val="en-US" w:eastAsia="pt-BR"/>
          </w:rPr>
          <w:t>ntfsclone</w:t>
        </w:r>
      </w:hyperlink>
      <w:r w:rsidRPr="00EB1786">
        <w:rPr>
          <w:rFonts w:ascii="Times New Roman" w:eastAsia="Times New Roman" w:hAnsi="Times New Roman" w:cs="Times New Roman"/>
          <w:color w:val="000000"/>
          <w:sz w:val="27"/>
          <w:lang w:val="en-US" w:eastAsia="pt-BR"/>
        </w:rPr>
        <w:t> </w:t>
      </w:r>
      <w:r w:rsidRPr="00EB1786">
        <w:rPr>
          <w:rFonts w:ascii="Times New Roman" w:eastAsia="Times New Roman" w:hAnsi="Times New Roman" w:cs="Times New Roman"/>
          <w:color w:val="000000"/>
          <w:sz w:val="27"/>
          <w:szCs w:val="27"/>
          <w:lang w:val="en-US" w:eastAsia="pt-BR"/>
        </w:rPr>
        <w:t xml:space="preserve">(optional), or </w:t>
      </w:r>
      <w:proofErr w:type="spellStart"/>
      <w:r w:rsidRPr="00EB1786">
        <w:rPr>
          <w:rFonts w:ascii="Times New Roman" w:eastAsia="Times New Roman" w:hAnsi="Times New Roman" w:cs="Times New Roman"/>
          <w:color w:val="000000"/>
          <w:sz w:val="27"/>
          <w:szCs w:val="27"/>
          <w:lang w:val="en-US" w:eastAsia="pt-BR"/>
        </w:rPr>
        <w:t>dd</w:t>
      </w:r>
      <w:proofErr w:type="spellEnd"/>
      <w:r w:rsidRPr="00EB1786">
        <w:rPr>
          <w:rFonts w:ascii="Times New Roman" w:eastAsia="Times New Roman" w:hAnsi="Times New Roman" w:cs="Times New Roman"/>
          <w:color w:val="000000"/>
          <w:sz w:val="27"/>
          <w:szCs w:val="27"/>
          <w:lang w:val="en-US" w:eastAsia="pt-BR"/>
        </w:rPr>
        <w:t xml:space="preserve"> to image or clone a partition. However, Clonezilla, containing some other programs, can save and restore not only partitions, but also a whole disk.</w:t>
      </w:r>
    </w:p>
    <w:p w:rsidR="00EB1786" w:rsidRPr="00EB1786" w:rsidRDefault="00EB1786" w:rsidP="00EB178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By using another free software</w:t>
      </w:r>
      <w:r w:rsidRPr="00EB1786">
        <w:rPr>
          <w:rFonts w:ascii="Times New Roman" w:eastAsia="Times New Roman" w:hAnsi="Times New Roman" w:cs="Times New Roman"/>
          <w:color w:val="000000"/>
          <w:sz w:val="27"/>
          <w:lang w:val="en-US" w:eastAsia="pt-BR"/>
        </w:rPr>
        <w:t> </w:t>
      </w:r>
      <w:proofErr w:type="spellStart"/>
      <w:r w:rsidR="005764AE" w:rsidRPr="00EB1786">
        <w:rPr>
          <w:rFonts w:ascii="Times New Roman" w:eastAsia="Times New Roman" w:hAnsi="Times New Roman" w:cs="Times New Roman"/>
          <w:color w:val="000000"/>
          <w:sz w:val="27"/>
          <w:szCs w:val="27"/>
          <w:lang w:eastAsia="pt-BR"/>
        </w:rPr>
        <w:fldChar w:fldCharType="begin"/>
      </w:r>
      <w:r w:rsidRPr="00EB1786">
        <w:rPr>
          <w:rFonts w:ascii="Times New Roman" w:eastAsia="Times New Roman" w:hAnsi="Times New Roman" w:cs="Times New Roman"/>
          <w:color w:val="000000"/>
          <w:sz w:val="27"/>
          <w:szCs w:val="27"/>
          <w:lang w:val="en-US" w:eastAsia="pt-BR"/>
        </w:rPr>
        <w:instrText xml:space="preserve"> HYPERLINK "http://drbl-winroll.sourceforge.net/" </w:instrText>
      </w:r>
      <w:r w:rsidR="005764AE" w:rsidRPr="00EB1786">
        <w:rPr>
          <w:rFonts w:ascii="Times New Roman" w:eastAsia="Times New Roman" w:hAnsi="Times New Roman" w:cs="Times New Roman"/>
          <w:color w:val="000000"/>
          <w:sz w:val="27"/>
          <w:szCs w:val="27"/>
          <w:lang w:eastAsia="pt-BR"/>
        </w:rPr>
        <w:fldChar w:fldCharType="separate"/>
      </w:r>
      <w:r w:rsidRPr="00EB1786">
        <w:rPr>
          <w:rFonts w:ascii="Times New Roman" w:eastAsia="Times New Roman" w:hAnsi="Times New Roman" w:cs="Times New Roman"/>
          <w:color w:val="0000FF"/>
          <w:sz w:val="27"/>
          <w:u w:val="single"/>
          <w:lang w:val="en-US" w:eastAsia="pt-BR"/>
        </w:rPr>
        <w:t>drbl-winroll</w:t>
      </w:r>
      <w:proofErr w:type="spellEnd"/>
      <w:r w:rsidR="005764AE" w:rsidRPr="00EB1786">
        <w:rPr>
          <w:rFonts w:ascii="Times New Roman" w:eastAsia="Times New Roman" w:hAnsi="Times New Roman" w:cs="Times New Roman"/>
          <w:color w:val="000000"/>
          <w:sz w:val="27"/>
          <w:szCs w:val="27"/>
          <w:lang w:eastAsia="pt-BR"/>
        </w:rPr>
        <w:fldChar w:fldCharType="end"/>
      </w:r>
      <w:r w:rsidRPr="00EB1786">
        <w:rPr>
          <w:rFonts w:ascii="Times New Roman" w:eastAsia="Times New Roman" w:hAnsi="Times New Roman" w:cs="Times New Roman"/>
          <w:color w:val="000000"/>
          <w:sz w:val="27"/>
          <w:szCs w:val="27"/>
          <w:lang w:val="en-US" w:eastAsia="pt-BR"/>
        </w:rPr>
        <w:t>, which is also developed by us, the hostname, group, and SID of cloned MS windows machine can be automatically changed.</w:t>
      </w:r>
    </w:p>
    <w:p w:rsidR="00EB1786" w:rsidRPr="00EB1786" w:rsidRDefault="00EB1786" w:rsidP="00EB178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proofErr w:type="spellStart"/>
      <w:r w:rsidRPr="00EB1786">
        <w:rPr>
          <w:rFonts w:ascii="Times New Roman" w:eastAsia="Times New Roman" w:hAnsi="Times New Roman" w:cs="Times New Roman"/>
          <w:b/>
          <w:bCs/>
          <w:color w:val="3333FF"/>
          <w:sz w:val="27"/>
          <w:szCs w:val="27"/>
          <w:lang w:eastAsia="pt-BR"/>
        </w:rPr>
        <w:t>Limitations</w:t>
      </w:r>
      <w:proofErr w:type="spellEnd"/>
    </w:p>
    <w:p w:rsidR="00EB1786" w:rsidRPr="00EB1786" w:rsidRDefault="00EB1786" w:rsidP="00EB178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lastRenderedPageBreak/>
        <w:t>The destination partition must be equal or larger than the source one.</w:t>
      </w:r>
    </w:p>
    <w:p w:rsidR="00EB1786" w:rsidRPr="00EB1786" w:rsidRDefault="00EB1786" w:rsidP="00EB178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Differential/incremental backup is not implemented yet.</w:t>
      </w:r>
    </w:p>
    <w:p w:rsidR="00EB1786" w:rsidRPr="00EB1786" w:rsidRDefault="00EB1786" w:rsidP="00EB178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 xml:space="preserve">Online imaging/cloning is not implemented yet. The partition to be imaged or cloned has to be </w:t>
      </w:r>
      <w:proofErr w:type="spellStart"/>
      <w:r w:rsidRPr="00EB1786">
        <w:rPr>
          <w:rFonts w:ascii="Times New Roman" w:eastAsia="Times New Roman" w:hAnsi="Times New Roman" w:cs="Times New Roman"/>
          <w:color w:val="000000"/>
          <w:sz w:val="27"/>
          <w:szCs w:val="27"/>
          <w:lang w:val="en-US" w:eastAsia="pt-BR"/>
        </w:rPr>
        <w:t>unmounted</w:t>
      </w:r>
      <w:proofErr w:type="spellEnd"/>
      <w:r w:rsidRPr="00EB1786">
        <w:rPr>
          <w:rFonts w:ascii="Times New Roman" w:eastAsia="Times New Roman" w:hAnsi="Times New Roman" w:cs="Times New Roman"/>
          <w:color w:val="000000"/>
          <w:sz w:val="27"/>
          <w:szCs w:val="27"/>
          <w:lang w:val="en-US" w:eastAsia="pt-BR"/>
        </w:rPr>
        <w:t>.</w:t>
      </w:r>
    </w:p>
    <w:p w:rsidR="00EB1786" w:rsidRPr="00EB1786" w:rsidRDefault="00EB1786" w:rsidP="00EB178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Software RAID/fake RAID is not supported by default. It's can be done manually only.</w:t>
      </w:r>
    </w:p>
    <w:p w:rsidR="00EB1786" w:rsidRPr="00EB1786" w:rsidRDefault="00EB1786" w:rsidP="00EB178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 xml:space="preserve">Due to the image format limitation, the image </w:t>
      </w:r>
      <w:proofErr w:type="spellStart"/>
      <w:r w:rsidRPr="00EB1786">
        <w:rPr>
          <w:rFonts w:ascii="Times New Roman" w:eastAsia="Times New Roman" w:hAnsi="Times New Roman" w:cs="Times New Roman"/>
          <w:color w:val="000000"/>
          <w:sz w:val="27"/>
          <w:szCs w:val="27"/>
          <w:lang w:val="en-US" w:eastAsia="pt-BR"/>
        </w:rPr>
        <w:t>can not</w:t>
      </w:r>
      <w:proofErr w:type="spellEnd"/>
      <w:r w:rsidRPr="00EB1786">
        <w:rPr>
          <w:rFonts w:ascii="Times New Roman" w:eastAsia="Times New Roman" w:hAnsi="Times New Roman" w:cs="Times New Roman"/>
          <w:color w:val="000000"/>
          <w:sz w:val="27"/>
          <w:szCs w:val="27"/>
          <w:lang w:val="en-US" w:eastAsia="pt-BR"/>
        </w:rPr>
        <w:t xml:space="preserve"> be explored or mounted. You can _NOT_ recovery single file from the image. However, you still have workaround to make it, read</w:t>
      </w:r>
      <w:r w:rsidRPr="00EB1786">
        <w:rPr>
          <w:rFonts w:ascii="Times New Roman" w:eastAsia="Times New Roman" w:hAnsi="Times New Roman" w:cs="Times New Roman"/>
          <w:color w:val="000000"/>
          <w:sz w:val="27"/>
          <w:lang w:val="en-US" w:eastAsia="pt-BR"/>
        </w:rPr>
        <w:t> </w:t>
      </w:r>
      <w:r w:rsidR="005764AE">
        <w:fldChar w:fldCharType="begin"/>
      </w:r>
      <w:r w:rsidR="005764AE" w:rsidRPr="0066257C">
        <w:rPr>
          <w:lang w:val="en-US"/>
        </w:rPr>
        <w:instrText>HYPERLINK "http://drbl.sourceforge.net/faq/fine-print.php?path=./2_System/43_read_ntfsimg_content.faq" \l "43_read_ntfsimg_content.faq" \t "_blank"</w:instrText>
      </w:r>
      <w:r w:rsidR="005764AE">
        <w:fldChar w:fldCharType="separate"/>
      </w:r>
      <w:r w:rsidRPr="00EB1786">
        <w:rPr>
          <w:rFonts w:ascii="Times New Roman" w:eastAsia="Times New Roman" w:hAnsi="Times New Roman" w:cs="Times New Roman"/>
          <w:color w:val="0000FF"/>
          <w:sz w:val="27"/>
          <w:u w:val="single"/>
          <w:lang w:val="en-US" w:eastAsia="pt-BR"/>
        </w:rPr>
        <w:t>this</w:t>
      </w:r>
      <w:r w:rsidR="005764AE">
        <w:fldChar w:fldCharType="end"/>
      </w:r>
      <w:r w:rsidRPr="00EB1786">
        <w:rPr>
          <w:rFonts w:ascii="Times New Roman" w:eastAsia="Times New Roman" w:hAnsi="Times New Roman" w:cs="Times New Roman"/>
          <w:color w:val="000000"/>
          <w:sz w:val="27"/>
          <w:szCs w:val="27"/>
          <w:lang w:val="en-US" w:eastAsia="pt-BR"/>
        </w:rPr>
        <w:t>.</w:t>
      </w:r>
    </w:p>
    <w:p w:rsidR="00EB1786" w:rsidRPr="00EB1786" w:rsidRDefault="00EB1786" w:rsidP="00EB178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EB1786">
        <w:rPr>
          <w:rFonts w:ascii="Times New Roman" w:eastAsia="Times New Roman" w:hAnsi="Times New Roman" w:cs="Times New Roman"/>
          <w:color w:val="000000"/>
          <w:sz w:val="27"/>
          <w:szCs w:val="27"/>
          <w:lang w:val="en-US" w:eastAsia="pt-BR"/>
        </w:rPr>
        <w:t xml:space="preserve">Recovery </w:t>
      </w:r>
      <w:proofErr w:type="spellStart"/>
      <w:r w:rsidRPr="00EB1786">
        <w:rPr>
          <w:rFonts w:ascii="Times New Roman" w:eastAsia="Times New Roman" w:hAnsi="Times New Roman" w:cs="Times New Roman"/>
          <w:color w:val="000000"/>
          <w:sz w:val="27"/>
          <w:szCs w:val="27"/>
          <w:lang w:val="en-US" w:eastAsia="pt-BR"/>
        </w:rPr>
        <w:t>Clonezilla</w:t>
      </w:r>
      <w:proofErr w:type="spellEnd"/>
      <w:r w:rsidRPr="00EB1786">
        <w:rPr>
          <w:rFonts w:ascii="Times New Roman" w:eastAsia="Times New Roman" w:hAnsi="Times New Roman" w:cs="Times New Roman"/>
          <w:color w:val="000000"/>
          <w:sz w:val="27"/>
          <w:szCs w:val="27"/>
          <w:lang w:val="en-US" w:eastAsia="pt-BR"/>
        </w:rPr>
        <w:t xml:space="preserve"> live with multiple CDs or DVDs is not implemented yet. Now all the files have to be in one CD or DVD if you choose to create the recovery </w:t>
      </w:r>
      <w:proofErr w:type="spellStart"/>
      <w:r w:rsidRPr="00EB1786">
        <w:rPr>
          <w:rFonts w:ascii="Times New Roman" w:eastAsia="Times New Roman" w:hAnsi="Times New Roman" w:cs="Times New Roman"/>
          <w:color w:val="000000"/>
          <w:sz w:val="27"/>
          <w:szCs w:val="27"/>
          <w:lang w:val="en-US" w:eastAsia="pt-BR"/>
        </w:rPr>
        <w:t>iso</w:t>
      </w:r>
      <w:proofErr w:type="spellEnd"/>
      <w:r w:rsidRPr="00EB1786">
        <w:rPr>
          <w:rFonts w:ascii="Times New Roman" w:eastAsia="Times New Roman" w:hAnsi="Times New Roman" w:cs="Times New Roman"/>
          <w:color w:val="000000"/>
          <w:sz w:val="27"/>
          <w:szCs w:val="27"/>
          <w:lang w:val="en-US" w:eastAsia="pt-BR"/>
        </w:rPr>
        <w:t xml:space="preserve"> file.</w:t>
      </w:r>
    </w:p>
    <w:p w:rsidR="00EB1786" w:rsidRPr="00EB1786" w:rsidRDefault="00EB1786" w:rsidP="00EB178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pt-BR"/>
        </w:rPr>
      </w:pPr>
      <w:r w:rsidRPr="00EB1786">
        <w:rPr>
          <w:rFonts w:ascii="Times New Roman" w:eastAsia="Times New Roman" w:hAnsi="Times New Roman" w:cs="Times New Roman"/>
          <w:b/>
          <w:bCs/>
          <w:color w:val="3333FF"/>
          <w:sz w:val="27"/>
          <w:szCs w:val="27"/>
          <w:lang w:val="en-US" w:eastAsia="pt-BR"/>
        </w:rPr>
        <w:t xml:space="preserve">Which </w:t>
      </w:r>
      <w:proofErr w:type="spellStart"/>
      <w:r w:rsidRPr="00EB1786">
        <w:rPr>
          <w:rFonts w:ascii="Times New Roman" w:eastAsia="Times New Roman" w:hAnsi="Times New Roman" w:cs="Times New Roman"/>
          <w:b/>
          <w:bCs/>
          <w:color w:val="3333FF"/>
          <w:sz w:val="27"/>
          <w:szCs w:val="27"/>
          <w:lang w:val="en-US" w:eastAsia="pt-BR"/>
        </w:rPr>
        <w:t>Clonezilla</w:t>
      </w:r>
      <w:proofErr w:type="spellEnd"/>
      <w:r w:rsidRPr="00EB1786">
        <w:rPr>
          <w:rFonts w:ascii="Times New Roman" w:eastAsia="Times New Roman" w:hAnsi="Times New Roman" w:cs="Times New Roman"/>
          <w:b/>
          <w:bCs/>
          <w:color w:val="3333FF"/>
          <w:sz w:val="27"/>
          <w:szCs w:val="27"/>
          <w:lang w:val="en-US" w:eastAsia="pt-BR"/>
        </w:rPr>
        <w:t xml:space="preserve"> Shall I Use ?</w:t>
      </w:r>
    </w:p>
    <w:p w:rsidR="00EB1786" w:rsidRPr="00EB1786" w:rsidRDefault="005764AE" w:rsidP="00EB178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fldChar w:fldCharType="begin"/>
      </w:r>
      <w:r w:rsidRPr="0066257C">
        <w:rPr>
          <w:lang w:val="en-US"/>
        </w:rPr>
        <w:instrText>HYPERLINK "http://clonezilla.org/clonezilla-live/"</w:instrText>
      </w:r>
      <w:r>
        <w:fldChar w:fldCharType="separate"/>
      </w:r>
      <w:proofErr w:type="spellStart"/>
      <w:r w:rsidR="00EB1786" w:rsidRPr="00EB1786">
        <w:rPr>
          <w:rFonts w:ascii="Times New Roman" w:eastAsia="Times New Roman" w:hAnsi="Times New Roman" w:cs="Times New Roman"/>
          <w:color w:val="0000FF"/>
          <w:sz w:val="27"/>
          <w:u w:val="single"/>
          <w:lang w:val="en-US" w:eastAsia="pt-BR"/>
        </w:rPr>
        <w:t>Clonezilla</w:t>
      </w:r>
      <w:proofErr w:type="spellEnd"/>
      <w:r w:rsidR="00EB1786" w:rsidRPr="00EB1786">
        <w:rPr>
          <w:rFonts w:ascii="Times New Roman" w:eastAsia="Times New Roman" w:hAnsi="Times New Roman" w:cs="Times New Roman"/>
          <w:color w:val="0000FF"/>
          <w:sz w:val="27"/>
          <w:u w:val="single"/>
          <w:lang w:val="en-US" w:eastAsia="pt-BR"/>
        </w:rPr>
        <w:t xml:space="preserve"> Live</w:t>
      </w:r>
      <w:r>
        <w:fldChar w:fldCharType="end"/>
      </w:r>
      <w:r w:rsidR="00EB1786" w:rsidRPr="00EB1786">
        <w:rPr>
          <w:rFonts w:ascii="Times New Roman" w:eastAsia="Times New Roman" w:hAnsi="Times New Roman" w:cs="Times New Roman"/>
          <w:color w:val="000000"/>
          <w:sz w:val="27"/>
          <w:szCs w:val="27"/>
          <w:lang w:val="en-US" w:eastAsia="pt-BR"/>
        </w:rPr>
        <w:t xml:space="preserve">: </w:t>
      </w:r>
      <w:proofErr w:type="spellStart"/>
      <w:r w:rsidR="00EB1786" w:rsidRPr="00EB1786">
        <w:rPr>
          <w:rFonts w:ascii="Times New Roman" w:eastAsia="Times New Roman" w:hAnsi="Times New Roman" w:cs="Times New Roman"/>
          <w:color w:val="000000"/>
          <w:sz w:val="27"/>
          <w:szCs w:val="27"/>
          <w:lang w:val="en-US" w:eastAsia="pt-BR"/>
        </w:rPr>
        <w:t>Clonezilla</w:t>
      </w:r>
      <w:proofErr w:type="spellEnd"/>
      <w:r w:rsidR="00EB1786" w:rsidRPr="00EB1786">
        <w:rPr>
          <w:rFonts w:ascii="Times New Roman" w:eastAsia="Times New Roman" w:hAnsi="Times New Roman" w:cs="Times New Roman"/>
          <w:color w:val="000000"/>
          <w:sz w:val="27"/>
          <w:szCs w:val="27"/>
          <w:lang w:val="en-US" w:eastAsia="pt-BR"/>
        </w:rPr>
        <w:t xml:space="preserve"> live allows you to use CD/DVD or USB flash drive to boot and run </w:t>
      </w:r>
      <w:proofErr w:type="spellStart"/>
      <w:r w:rsidR="00EB1786" w:rsidRPr="00EB1786">
        <w:rPr>
          <w:rFonts w:ascii="Times New Roman" w:eastAsia="Times New Roman" w:hAnsi="Times New Roman" w:cs="Times New Roman"/>
          <w:color w:val="000000"/>
          <w:sz w:val="27"/>
          <w:szCs w:val="27"/>
          <w:lang w:val="en-US" w:eastAsia="pt-BR"/>
        </w:rPr>
        <w:t>clonezilla</w:t>
      </w:r>
      <w:proofErr w:type="spellEnd"/>
      <w:r w:rsidR="00EB1786" w:rsidRPr="00EB1786">
        <w:rPr>
          <w:rFonts w:ascii="Times New Roman" w:eastAsia="Times New Roman" w:hAnsi="Times New Roman" w:cs="Times New Roman"/>
          <w:color w:val="000000"/>
          <w:sz w:val="27"/>
          <w:szCs w:val="27"/>
          <w:lang w:val="en-US" w:eastAsia="pt-BR"/>
        </w:rPr>
        <w:t xml:space="preserve"> (</w:t>
      </w:r>
      <w:proofErr w:type="spellStart"/>
      <w:r w:rsidR="00EB1786" w:rsidRPr="00EB1786">
        <w:rPr>
          <w:rFonts w:ascii="Times New Roman" w:eastAsia="Times New Roman" w:hAnsi="Times New Roman" w:cs="Times New Roman"/>
          <w:color w:val="000000"/>
          <w:sz w:val="27"/>
          <w:szCs w:val="27"/>
          <w:lang w:val="en-US" w:eastAsia="pt-BR"/>
        </w:rPr>
        <w:t>Unicast</w:t>
      </w:r>
      <w:proofErr w:type="spellEnd"/>
      <w:r w:rsidR="00EB1786" w:rsidRPr="00EB1786">
        <w:rPr>
          <w:rFonts w:ascii="Times New Roman" w:eastAsia="Times New Roman" w:hAnsi="Times New Roman" w:cs="Times New Roman"/>
          <w:color w:val="000000"/>
          <w:sz w:val="27"/>
          <w:szCs w:val="27"/>
          <w:lang w:val="en-US" w:eastAsia="pt-BR"/>
        </w:rPr>
        <w:t xml:space="preserve"> only)</w:t>
      </w:r>
    </w:p>
    <w:p w:rsidR="00EB1786" w:rsidRPr="00EB1786" w:rsidRDefault="00EB1786" w:rsidP="00EB1786">
      <w:pPr>
        <w:spacing w:after="0" w:line="240" w:lineRule="auto"/>
        <w:ind w:left="720"/>
        <w:rPr>
          <w:rFonts w:ascii="Times New Roman" w:eastAsia="Times New Roman" w:hAnsi="Times New Roman" w:cs="Times New Roman"/>
          <w:color w:val="000000"/>
          <w:sz w:val="27"/>
          <w:szCs w:val="27"/>
          <w:lang w:val="en-US" w:eastAsia="pt-BR"/>
        </w:rPr>
      </w:pPr>
    </w:p>
    <w:p w:rsidR="00EB1786" w:rsidRPr="00EB1786" w:rsidRDefault="005764AE" w:rsidP="00EB178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fldChar w:fldCharType="begin"/>
      </w:r>
      <w:r w:rsidRPr="0066257C">
        <w:rPr>
          <w:lang w:val="en-US"/>
        </w:rPr>
        <w:instrText>HYPERLINK "http://clonezilla.org/clonezilla-server-edition/" \t "_blank"</w:instrText>
      </w:r>
      <w:r>
        <w:fldChar w:fldCharType="separate"/>
      </w:r>
      <w:proofErr w:type="spellStart"/>
      <w:r w:rsidR="00EB1786" w:rsidRPr="00EB1786">
        <w:rPr>
          <w:rFonts w:ascii="Times New Roman" w:eastAsia="Times New Roman" w:hAnsi="Times New Roman" w:cs="Times New Roman"/>
          <w:color w:val="0000FF"/>
          <w:sz w:val="27"/>
          <w:u w:val="single"/>
          <w:lang w:val="en-US" w:eastAsia="pt-BR"/>
        </w:rPr>
        <w:t>Clonezilla</w:t>
      </w:r>
      <w:proofErr w:type="spellEnd"/>
      <w:r w:rsidR="00EB1786" w:rsidRPr="00EB1786">
        <w:rPr>
          <w:rFonts w:ascii="Times New Roman" w:eastAsia="Times New Roman" w:hAnsi="Times New Roman" w:cs="Times New Roman"/>
          <w:color w:val="0000FF"/>
          <w:sz w:val="27"/>
          <w:u w:val="single"/>
          <w:lang w:val="en-US" w:eastAsia="pt-BR"/>
        </w:rPr>
        <w:t xml:space="preserve"> SE</w:t>
      </w:r>
      <w:r>
        <w:fldChar w:fldCharType="end"/>
      </w:r>
      <w:r w:rsidR="00EB1786" w:rsidRPr="00EB1786">
        <w:rPr>
          <w:rFonts w:ascii="Times New Roman" w:eastAsia="Times New Roman" w:hAnsi="Times New Roman" w:cs="Times New Roman"/>
          <w:color w:val="000000"/>
          <w:sz w:val="27"/>
          <w:szCs w:val="27"/>
          <w:lang w:val="en-US" w:eastAsia="pt-BR"/>
        </w:rPr>
        <w:t xml:space="preserve">: </w:t>
      </w:r>
      <w:proofErr w:type="spellStart"/>
      <w:r w:rsidR="00EB1786" w:rsidRPr="00EB1786">
        <w:rPr>
          <w:rFonts w:ascii="Times New Roman" w:eastAsia="Times New Roman" w:hAnsi="Times New Roman" w:cs="Times New Roman"/>
          <w:color w:val="000000"/>
          <w:sz w:val="27"/>
          <w:szCs w:val="27"/>
          <w:lang w:val="en-US" w:eastAsia="pt-BR"/>
        </w:rPr>
        <w:t>Clonezilla</w:t>
      </w:r>
      <w:proofErr w:type="spellEnd"/>
      <w:r w:rsidR="00EB1786" w:rsidRPr="00EB1786">
        <w:rPr>
          <w:rFonts w:ascii="Times New Roman" w:eastAsia="Times New Roman" w:hAnsi="Times New Roman" w:cs="Times New Roman"/>
          <w:color w:val="000000"/>
          <w:sz w:val="27"/>
          <w:szCs w:val="27"/>
          <w:lang w:val="en-US" w:eastAsia="pt-BR"/>
        </w:rPr>
        <w:t xml:space="preserve"> SE is included in DRBL, therefore a DRBL server must first be set up in order to use </w:t>
      </w:r>
      <w:proofErr w:type="spellStart"/>
      <w:r w:rsidR="00EB1786" w:rsidRPr="00EB1786">
        <w:rPr>
          <w:rFonts w:ascii="Times New Roman" w:eastAsia="Times New Roman" w:hAnsi="Times New Roman" w:cs="Times New Roman"/>
          <w:color w:val="000000"/>
          <w:sz w:val="27"/>
          <w:szCs w:val="27"/>
          <w:lang w:val="en-US" w:eastAsia="pt-BR"/>
        </w:rPr>
        <w:t>Clonezilla</w:t>
      </w:r>
      <w:proofErr w:type="spellEnd"/>
      <w:r w:rsidR="00EB1786" w:rsidRPr="00EB1786">
        <w:rPr>
          <w:rFonts w:ascii="Times New Roman" w:eastAsia="Times New Roman" w:hAnsi="Times New Roman" w:cs="Times New Roman"/>
          <w:color w:val="000000"/>
          <w:sz w:val="27"/>
          <w:szCs w:val="27"/>
          <w:lang w:val="en-US" w:eastAsia="pt-BR"/>
        </w:rPr>
        <w:t xml:space="preserve"> to do massively clone (</w:t>
      </w:r>
      <w:proofErr w:type="spellStart"/>
      <w:r w:rsidR="00EB1786" w:rsidRPr="00EB1786">
        <w:rPr>
          <w:rFonts w:ascii="Times New Roman" w:eastAsia="Times New Roman" w:hAnsi="Times New Roman" w:cs="Times New Roman"/>
          <w:color w:val="000000"/>
          <w:sz w:val="27"/>
          <w:szCs w:val="27"/>
          <w:lang w:val="en-US" w:eastAsia="pt-BR"/>
        </w:rPr>
        <w:t>unicast</w:t>
      </w:r>
      <w:proofErr w:type="spellEnd"/>
      <w:r w:rsidR="00EB1786" w:rsidRPr="00EB1786">
        <w:rPr>
          <w:rFonts w:ascii="Times New Roman" w:eastAsia="Times New Roman" w:hAnsi="Times New Roman" w:cs="Times New Roman"/>
          <w:color w:val="000000"/>
          <w:sz w:val="27"/>
          <w:szCs w:val="27"/>
          <w:lang w:val="en-US" w:eastAsia="pt-BR"/>
        </w:rPr>
        <w:t>, broadcast and multicast are supported)</w:t>
      </w:r>
    </w:p>
    <w:p w:rsidR="00D61877" w:rsidRDefault="009D700F">
      <w:pPr>
        <w:rPr>
          <w:lang w:val="en-US"/>
        </w:rPr>
      </w:pPr>
    </w:p>
    <w:p w:rsidR="0066257C" w:rsidRDefault="0066257C">
      <w:pPr>
        <w:rPr>
          <w:lang w:val="en-US"/>
        </w:rPr>
      </w:pPr>
    </w:p>
    <w:p w:rsidR="0066257C" w:rsidRPr="0066257C" w:rsidRDefault="0066257C" w:rsidP="0066257C">
      <w:pPr>
        <w:spacing w:after="0" w:line="240" w:lineRule="auto"/>
        <w:rPr>
          <w:rFonts w:ascii="Tahoma" w:eastAsia="Times New Roman" w:hAnsi="Tahoma" w:cs="Tahoma"/>
          <w:color w:val="666666"/>
          <w:sz w:val="19"/>
          <w:szCs w:val="19"/>
          <w:lang w:val="en-US" w:eastAsia="pt-BR"/>
        </w:rPr>
      </w:pPr>
      <w:r w:rsidRPr="0066257C">
        <w:rPr>
          <w:rFonts w:ascii="Tahoma" w:eastAsia="Times New Roman" w:hAnsi="Tahoma" w:cs="Tahoma"/>
          <w:b/>
          <w:bCs/>
          <w:color w:val="666666"/>
          <w:sz w:val="19"/>
          <w:lang w:val="en-US" w:eastAsia="pt-BR"/>
        </w:rPr>
        <w:t>Partclone is a project similar to the well-known backup utility "Partition Image" a.k.a partimage.</w:t>
      </w:r>
      <w:r w:rsidRPr="0066257C">
        <w:rPr>
          <w:rFonts w:ascii="Tahoma" w:eastAsia="Times New Roman" w:hAnsi="Tahoma" w:cs="Tahoma"/>
          <w:color w:val="666666"/>
          <w:sz w:val="19"/>
          <w:szCs w:val="19"/>
          <w:lang w:val="en-US" w:eastAsia="pt-BR"/>
        </w:rPr>
        <w:br/>
      </w:r>
      <w:r w:rsidRPr="0066257C">
        <w:rPr>
          <w:rFonts w:ascii="Tahoma" w:eastAsia="Times New Roman" w:hAnsi="Tahoma" w:cs="Tahoma"/>
          <w:color w:val="666666"/>
          <w:sz w:val="19"/>
          <w:szCs w:val="19"/>
          <w:lang w:val="en-US" w:eastAsia="pt-BR"/>
        </w:rPr>
        <w:br/>
      </w:r>
      <w:r w:rsidRPr="0066257C">
        <w:rPr>
          <w:rFonts w:ascii="Tahoma" w:eastAsia="Times New Roman" w:hAnsi="Tahoma" w:cs="Tahoma"/>
          <w:b/>
          <w:bCs/>
          <w:color w:val="666666"/>
          <w:sz w:val="19"/>
          <w:lang w:val="en-US" w:eastAsia="pt-BR"/>
        </w:rPr>
        <w:t>Partclone</w:t>
      </w:r>
      <w:r w:rsidRPr="0066257C">
        <w:rPr>
          <w:rFonts w:ascii="Tahoma" w:eastAsia="Times New Roman" w:hAnsi="Tahoma" w:cs="Tahoma"/>
          <w:color w:val="666666"/>
          <w:sz w:val="19"/>
          <w:lang w:val="en-US" w:eastAsia="pt-BR"/>
        </w:rPr>
        <w:t> </w:t>
      </w:r>
      <w:r w:rsidRPr="0066257C">
        <w:rPr>
          <w:rFonts w:ascii="Tahoma" w:eastAsia="Times New Roman" w:hAnsi="Tahoma" w:cs="Tahoma"/>
          <w:color w:val="666666"/>
          <w:sz w:val="19"/>
          <w:szCs w:val="19"/>
          <w:lang w:val="en-US" w:eastAsia="pt-BR"/>
        </w:rPr>
        <w:t>provides utilities to back up and restore used-blocks of a partition and it is designed for higher compatibility of the file system by using existing library, e.g. e2fslibs is used to read and write the ext2 partition.</w:t>
      </w:r>
    </w:p>
    <w:p w:rsidR="0066257C" w:rsidRPr="0066257C" w:rsidRDefault="0066257C" w:rsidP="0066257C">
      <w:pPr>
        <w:shd w:val="clear" w:color="auto" w:fill="EEEEEE"/>
        <w:spacing w:after="167" w:line="240" w:lineRule="auto"/>
        <w:rPr>
          <w:rFonts w:ascii="Times New Roman" w:eastAsia="Times New Roman" w:hAnsi="Times New Roman" w:cs="Times New Roman"/>
          <w:color w:val="000000"/>
          <w:sz w:val="27"/>
          <w:szCs w:val="27"/>
          <w:lang w:eastAsia="pt-BR"/>
        </w:rPr>
      </w:pPr>
      <w:proofErr w:type="spellStart"/>
      <w:r w:rsidRPr="0066257C">
        <w:rPr>
          <w:rFonts w:ascii="Tahoma" w:eastAsia="Times New Roman" w:hAnsi="Tahoma" w:cs="Tahoma"/>
          <w:b/>
          <w:bCs/>
          <w:color w:val="FF9900"/>
          <w:sz w:val="40"/>
          <w:lang w:eastAsia="pt-BR"/>
        </w:rPr>
        <w:t>Supported</w:t>
      </w:r>
      <w:proofErr w:type="spellEnd"/>
      <w:r w:rsidRPr="0066257C">
        <w:rPr>
          <w:rFonts w:ascii="Tahoma" w:eastAsia="Times New Roman" w:hAnsi="Tahoma" w:cs="Tahoma"/>
          <w:b/>
          <w:bCs/>
          <w:color w:val="FF9900"/>
          <w:sz w:val="40"/>
          <w:lang w:eastAsia="pt-BR"/>
        </w:rPr>
        <w:t xml:space="preserve"> </w:t>
      </w:r>
      <w:proofErr w:type="spellStart"/>
      <w:r w:rsidRPr="0066257C">
        <w:rPr>
          <w:rFonts w:ascii="Tahoma" w:eastAsia="Times New Roman" w:hAnsi="Tahoma" w:cs="Tahoma"/>
          <w:b/>
          <w:bCs/>
          <w:color w:val="FF9900"/>
          <w:sz w:val="40"/>
          <w:lang w:eastAsia="pt-BR"/>
        </w:rPr>
        <w:t>Filesystem</w:t>
      </w:r>
      <w:proofErr w:type="spellEnd"/>
    </w:p>
    <w:tbl>
      <w:tblPr>
        <w:tblW w:w="0" w:type="auto"/>
        <w:tblCellSpacing w:w="15" w:type="dxa"/>
        <w:tblCellMar>
          <w:top w:w="15" w:type="dxa"/>
          <w:left w:w="15" w:type="dxa"/>
          <w:bottom w:w="15" w:type="dxa"/>
          <w:right w:w="15" w:type="dxa"/>
        </w:tblCellMar>
        <w:tblLook w:val="04A0"/>
      </w:tblPr>
      <w:tblGrid>
        <w:gridCol w:w="730"/>
        <w:gridCol w:w="2406"/>
        <w:gridCol w:w="3928"/>
      </w:tblGrid>
      <w:tr w:rsidR="0066257C" w:rsidRPr="0066257C" w:rsidTr="0066257C">
        <w:trPr>
          <w:tblCellSpacing w:w="15" w:type="dxa"/>
        </w:trPr>
        <w:tc>
          <w:tcPr>
            <w:tcW w:w="0" w:type="auto"/>
            <w:vAlign w:val="center"/>
            <w:hideMark/>
          </w:tcPr>
          <w:p w:rsidR="0066257C" w:rsidRPr="0066257C" w:rsidRDefault="0066257C" w:rsidP="0066257C">
            <w:pPr>
              <w:spacing w:after="0" w:line="240" w:lineRule="auto"/>
              <w:jc w:val="center"/>
              <w:rPr>
                <w:rFonts w:ascii="Tahoma" w:eastAsia="Times New Roman" w:hAnsi="Tahoma" w:cs="Tahoma"/>
                <w:b/>
                <w:bCs/>
                <w:color w:val="666666"/>
                <w:sz w:val="17"/>
                <w:szCs w:val="17"/>
                <w:lang w:eastAsia="pt-BR"/>
              </w:rPr>
            </w:pPr>
            <w:r w:rsidRPr="0066257C">
              <w:rPr>
                <w:rFonts w:ascii="Tahoma" w:eastAsia="Times New Roman" w:hAnsi="Tahoma" w:cs="Tahoma"/>
                <w:b/>
                <w:bCs/>
                <w:color w:val="666666"/>
                <w:sz w:val="17"/>
                <w:szCs w:val="17"/>
                <w:lang w:eastAsia="pt-BR"/>
              </w:rPr>
              <w:t>FS</w:t>
            </w:r>
          </w:p>
        </w:tc>
        <w:tc>
          <w:tcPr>
            <w:tcW w:w="0" w:type="auto"/>
            <w:vAlign w:val="center"/>
            <w:hideMark/>
          </w:tcPr>
          <w:p w:rsidR="0066257C" w:rsidRPr="0066257C" w:rsidRDefault="0066257C" w:rsidP="0066257C">
            <w:pPr>
              <w:spacing w:after="0" w:line="240" w:lineRule="auto"/>
              <w:jc w:val="center"/>
              <w:rPr>
                <w:rFonts w:ascii="Tahoma" w:eastAsia="Times New Roman" w:hAnsi="Tahoma" w:cs="Tahoma"/>
                <w:b/>
                <w:bCs/>
                <w:color w:val="666666"/>
                <w:sz w:val="17"/>
                <w:szCs w:val="17"/>
                <w:lang w:eastAsia="pt-BR"/>
              </w:rPr>
            </w:pPr>
            <w:proofErr w:type="spellStart"/>
            <w:r w:rsidRPr="0066257C">
              <w:rPr>
                <w:rFonts w:ascii="Tahoma" w:eastAsia="Times New Roman" w:hAnsi="Tahoma" w:cs="Tahoma"/>
                <w:b/>
                <w:bCs/>
                <w:color w:val="666666"/>
                <w:sz w:val="17"/>
                <w:szCs w:val="17"/>
                <w:lang w:eastAsia="pt-BR"/>
              </w:rPr>
              <w:t>Library</w:t>
            </w:r>
            <w:proofErr w:type="spellEnd"/>
          </w:p>
        </w:tc>
        <w:tc>
          <w:tcPr>
            <w:tcW w:w="0" w:type="auto"/>
            <w:vAlign w:val="center"/>
            <w:hideMark/>
          </w:tcPr>
          <w:p w:rsidR="0066257C" w:rsidRPr="0066257C" w:rsidRDefault="0066257C" w:rsidP="0066257C">
            <w:pPr>
              <w:spacing w:after="0" w:line="240" w:lineRule="auto"/>
              <w:jc w:val="center"/>
              <w:rPr>
                <w:rFonts w:ascii="Tahoma" w:eastAsia="Times New Roman" w:hAnsi="Tahoma" w:cs="Tahoma"/>
                <w:b/>
                <w:bCs/>
                <w:color w:val="666666"/>
                <w:sz w:val="17"/>
                <w:szCs w:val="17"/>
                <w:lang w:eastAsia="pt-BR"/>
              </w:rPr>
            </w:pPr>
            <w:proofErr w:type="spellStart"/>
            <w:r w:rsidRPr="0066257C">
              <w:rPr>
                <w:rFonts w:ascii="Tahoma" w:eastAsia="Times New Roman" w:hAnsi="Tahoma" w:cs="Tahoma"/>
                <w:b/>
                <w:bCs/>
                <w:color w:val="666666"/>
                <w:sz w:val="17"/>
                <w:szCs w:val="17"/>
                <w:lang w:eastAsia="pt-BR"/>
              </w:rPr>
              <w:t>Utility</w:t>
            </w:r>
            <w:proofErr w:type="spellEnd"/>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Ext2</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e2fsprogs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partclone.ext2 or partclone.extfs</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Ext3</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e2fsprogs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partclone.ext3 or partclone.extfs</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Ext4</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e2fsprogs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partclone.ext4 or partclone.extfs</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Reiserfs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libreiserfs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w:t>
            </w:r>
            <w:proofErr w:type="spellStart"/>
            <w:r w:rsidRPr="0066257C">
              <w:rPr>
                <w:rFonts w:ascii="Tahoma" w:eastAsia="Times New Roman" w:hAnsi="Tahoma" w:cs="Tahoma"/>
                <w:color w:val="666666"/>
                <w:sz w:val="17"/>
                <w:szCs w:val="17"/>
                <w:lang w:eastAsia="pt-BR"/>
              </w:rPr>
              <w:t>reiserfs</w:t>
            </w:r>
            <w:proofErr w:type="spellEnd"/>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Reiser4</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reiser4progs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.reiser4</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XFS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xfslibs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w:t>
            </w:r>
            <w:proofErr w:type="spellStart"/>
            <w:r w:rsidRPr="0066257C">
              <w:rPr>
                <w:rFonts w:ascii="Tahoma" w:eastAsia="Times New Roman" w:hAnsi="Tahoma" w:cs="Tahoma"/>
                <w:color w:val="666666"/>
                <w:sz w:val="17"/>
                <w:szCs w:val="17"/>
                <w:lang w:eastAsia="pt-BR"/>
              </w:rPr>
              <w:t>xfs</w:t>
            </w:r>
            <w:proofErr w:type="spellEnd"/>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JFS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jfsutils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w:t>
            </w:r>
            <w:proofErr w:type="spellStart"/>
            <w:r w:rsidRPr="0066257C">
              <w:rPr>
                <w:rFonts w:ascii="Tahoma" w:eastAsia="Times New Roman" w:hAnsi="Tahoma" w:cs="Tahoma"/>
                <w:color w:val="666666"/>
                <w:sz w:val="17"/>
                <w:szCs w:val="17"/>
                <w:lang w:eastAsia="pt-BR"/>
              </w:rPr>
              <w:t>jfs</w:t>
            </w:r>
            <w:proofErr w:type="spellEnd"/>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NTFS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ntfsprogs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w:t>
            </w:r>
            <w:proofErr w:type="spellStart"/>
            <w:r w:rsidRPr="0066257C">
              <w:rPr>
                <w:rFonts w:ascii="Tahoma" w:eastAsia="Times New Roman" w:hAnsi="Tahoma" w:cs="Tahoma"/>
                <w:color w:val="666666"/>
                <w:sz w:val="17"/>
                <w:szCs w:val="17"/>
                <w:lang w:eastAsia="pt-BR"/>
              </w:rPr>
              <w:t>ntfs</w:t>
            </w:r>
            <w:proofErr w:type="spellEnd"/>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FAT 12</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X</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partclone.fat12 or partclone.vfat</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FAT 16</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X</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partclone.fat16 or partclone.vfat</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FAT 32</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X</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partclone.fat32 or partclone.vfat</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 xml:space="preserve">HFS </w:t>
            </w:r>
            <w:proofErr w:type="spellStart"/>
            <w:r w:rsidRPr="0066257C">
              <w:rPr>
                <w:rFonts w:ascii="Tahoma" w:eastAsia="Times New Roman" w:hAnsi="Tahoma" w:cs="Tahoma"/>
                <w:color w:val="666666"/>
                <w:sz w:val="17"/>
                <w:szCs w:val="17"/>
                <w:lang w:eastAsia="pt-BR"/>
              </w:rPr>
              <w:t>plus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X(ref:HFS Plus Volume Format)</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val="en-US" w:eastAsia="pt-BR"/>
              </w:rPr>
            </w:pPr>
            <w:r w:rsidRPr="0066257C">
              <w:rPr>
                <w:rFonts w:ascii="Tahoma" w:eastAsia="Times New Roman" w:hAnsi="Tahoma" w:cs="Tahoma"/>
                <w:color w:val="666666"/>
                <w:sz w:val="17"/>
                <w:szCs w:val="17"/>
                <w:lang w:val="en-US" w:eastAsia="pt-BR"/>
              </w:rPr>
              <w:t>partclone.hfsplus , partclone.hfsp or partclone.hfs+</w:t>
            </w:r>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lastRenderedPageBreak/>
              <w:t>UFS2</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ufsutilies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w:t>
            </w:r>
            <w:proofErr w:type="spellStart"/>
            <w:r w:rsidRPr="0066257C">
              <w:rPr>
                <w:rFonts w:ascii="Tahoma" w:eastAsia="Times New Roman" w:hAnsi="Tahoma" w:cs="Tahoma"/>
                <w:color w:val="666666"/>
                <w:sz w:val="17"/>
                <w:szCs w:val="17"/>
                <w:lang w:eastAsia="pt-BR"/>
              </w:rPr>
              <w:t>ufs</w:t>
            </w:r>
            <w:proofErr w:type="spellEnd"/>
          </w:p>
        </w:tc>
      </w:tr>
      <w:tr w:rsidR="0066257C" w:rsidRPr="0066257C" w:rsidTr="0066257C">
        <w:trPr>
          <w:tblCellSpacing w:w="15" w:type="dxa"/>
        </w:trPr>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r w:rsidRPr="0066257C">
              <w:rPr>
                <w:rFonts w:ascii="Tahoma" w:eastAsia="Times New Roman" w:hAnsi="Tahoma" w:cs="Tahoma"/>
                <w:color w:val="666666"/>
                <w:sz w:val="17"/>
                <w:szCs w:val="17"/>
                <w:lang w:eastAsia="pt-BR"/>
              </w:rPr>
              <w:t>VMFS</w:t>
            </w:r>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vmfstools</w:t>
            </w:r>
            <w:proofErr w:type="spellEnd"/>
          </w:p>
        </w:tc>
        <w:tc>
          <w:tcPr>
            <w:tcW w:w="0" w:type="auto"/>
            <w:vAlign w:val="center"/>
            <w:hideMark/>
          </w:tcPr>
          <w:p w:rsidR="0066257C" w:rsidRPr="0066257C" w:rsidRDefault="0066257C" w:rsidP="0066257C">
            <w:pPr>
              <w:spacing w:after="0" w:line="240" w:lineRule="auto"/>
              <w:rPr>
                <w:rFonts w:ascii="Tahoma" w:eastAsia="Times New Roman" w:hAnsi="Tahoma" w:cs="Tahoma"/>
                <w:color w:val="666666"/>
                <w:sz w:val="17"/>
                <w:szCs w:val="17"/>
                <w:lang w:eastAsia="pt-BR"/>
              </w:rPr>
            </w:pPr>
            <w:proofErr w:type="spellStart"/>
            <w:r w:rsidRPr="0066257C">
              <w:rPr>
                <w:rFonts w:ascii="Tahoma" w:eastAsia="Times New Roman" w:hAnsi="Tahoma" w:cs="Tahoma"/>
                <w:color w:val="666666"/>
                <w:sz w:val="17"/>
                <w:szCs w:val="17"/>
                <w:lang w:eastAsia="pt-BR"/>
              </w:rPr>
              <w:t>partclone</w:t>
            </w:r>
            <w:proofErr w:type="spellEnd"/>
            <w:r w:rsidRPr="0066257C">
              <w:rPr>
                <w:rFonts w:ascii="Tahoma" w:eastAsia="Times New Roman" w:hAnsi="Tahoma" w:cs="Tahoma"/>
                <w:color w:val="666666"/>
                <w:sz w:val="17"/>
                <w:szCs w:val="17"/>
                <w:lang w:eastAsia="pt-BR"/>
              </w:rPr>
              <w:t>.</w:t>
            </w:r>
            <w:proofErr w:type="spellStart"/>
            <w:r w:rsidRPr="0066257C">
              <w:rPr>
                <w:rFonts w:ascii="Tahoma" w:eastAsia="Times New Roman" w:hAnsi="Tahoma" w:cs="Tahoma"/>
                <w:color w:val="666666"/>
                <w:sz w:val="17"/>
                <w:szCs w:val="17"/>
                <w:lang w:eastAsia="pt-BR"/>
              </w:rPr>
              <w:t>vmfs</w:t>
            </w:r>
            <w:proofErr w:type="spellEnd"/>
          </w:p>
        </w:tc>
      </w:tr>
    </w:tbl>
    <w:p w:rsidR="0066257C" w:rsidRPr="00EB1786" w:rsidRDefault="0066257C">
      <w:pPr>
        <w:rPr>
          <w:lang w:val="en-US"/>
        </w:rPr>
      </w:pPr>
    </w:p>
    <w:sectPr w:rsidR="0066257C" w:rsidRPr="00EB1786" w:rsidSect="00C510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F59C1"/>
    <w:multiLevelType w:val="multilevel"/>
    <w:tmpl w:val="0374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D4FED"/>
    <w:multiLevelType w:val="multilevel"/>
    <w:tmpl w:val="EB6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37DD1"/>
    <w:multiLevelType w:val="multilevel"/>
    <w:tmpl w:val="902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B1786"/>
    <w:rsid w:val="005764AE"/>
    <w:rsid w:val="0066257C"/>
    <w:rsid w:val="009D700F"/>
    <w:rsid w:val="00A94055"/>
    <w:rsid w:val="00AD2837"/>
    <w:rsid w:val="00C510BF"/>
    <w:rsid w:val="00EB178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BF"/>
  </w:style>
  <w:style w:type="paragraph" w:styleId="Ttulo3">
    <w:name w:val="heading 3"/>
    <w:basedOn w:val="Normal"/>
    <w:link w:val="Ttulo3Char"/>
    <w:uiPriority w:val="9"/>
    <w:qFormat/>
    <w:rsid w:val="00EB178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B1786"/>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EB1786"/>
  </w:style>
  <w:style w:type="character" w:styleId="Hyperlink">
    <w:name w:val="Hyperlink"/>
    <w:basedOn w:val="Fontepargpadro"/>
    <w:uiPriority w:val="99"/>
    <w:semiHidden/>
    <w:unhideWhenUsed/>
    <w:rsid w:val="00EB1786"/>
    <w:rPr>
      <w:color w:val="0000FF"/>
      <w:u w:val="single"/>
    </w:rPr>
  </w:style>
  <w:style w:type="character" w:styleId="Forte">
    <w:name w:val="Strong"/>
    <w:basedOn w:val="Fontepargpadro"/>
    <w:uiPriority w:val="22"/>
    <w:qFormat/>
    <w:rsid w:val="0066257C"/>
    <w:rPr>
      <w:b/>
      <w:bCs/>
    </w:rPr>
  </w:style>
  <w:style w:type="character" w:customStyle="1" w:styleId="orangetitle">
    <w:name w:val="orangetitle"/>
    <w:basedOn w:val="Fontepargpadro"/>
    <w:rsid w:val="0066257C"/>
  </w:style>
</w:styles>
</file>

<file path=word/webSettings.xml><?xml version="1.0" encoding="utf-8"?>
<w:webSettings xmlns:r="http://schemas.openxmlformats.org/officeDocument/2006/relationships" xmlns:w="http://schemas.openxmlformats.org/wordprocessingml/2006/main">
  <w:divs>
    <w:div w:id="691344917">
      <w:bodyDiv w:val="1"/>
      <w:marLeft w:val="0"/>
      <w:marRight w:val="0"/>
      <w:marTop w:val="0"/>
      <w:marBottom w:val="0"/>
      <w:divBdr>
        <w:top w:val="none" w:sz="0" w:space="0" w:color="auto"/>
        <w:left w:val="none" w:sz="0" w:space="0" w:color="auto"/>
        <w:bottom w:val="none" w:sz="0" w:space="0" w:color="auto"/>
        <w:right w:val="none" w:sz="0" w:space="0" w:color="auto"/>
      </w:divBdr>
      <w:divsChild>
        <w:div w:id="519469614">
          <w:marLeft w:val="0"/>
          <w:marRight w:val="0"/>
          <w:marTop w:val="0"/>
          <w:marBottom w:val="0"/>
          <w:divBdr>
            <w:top w:val="none" w:sz="0" w:space="0" w:color="auto"/>
            <w:left w:val="none" w:sz="0" w:space="0" w:color="auto"/>
            <w:bottom w:val="none" w:sz="0" w:space="0" w:color="auto"/>
            <w:right w:val="none" w:sz="0" w:space="0" w:color="auto"/>
          </w:divBdr>
        </w:div>
        <w:div w:id="1669163987">
          <w:marLeft w:val="167"/>
          <w:marRight w:val="167"/>
          <w:marTop w:val="167"/>
          <w:marBottom w:val="167"/>
          <w:divBdr>
            <w:top w:val="single" w:sz="6" w:space="8" w:color="E4E4E4"/>
            <w:left w:val="single" w:sz="6" w:space="8" w:color="E4E4E4"/>
            <w:bottom w:val="single" w:sz="6" w:space="8" w:color="E4E4E4"/>
            <w:right w:val="single" w:sz="6" w:space="8" w:color="E4E4E4"/>
          </w:divBdr>
        </w:div>
      </w:divsChild>
    </w:div>
    <w:div w:id="1855731171">
      <w:bodyDiv w:val="1"/>
      <w:marLeft w:val="0"/>
      <w:marRight w:val="0"/>
      <w:marTop w:val="0"/>
      <w:marBottom w:val="0"/>
      <w:divBdr>
        <w:top w:val="none" w:sz="0" w:space="0" w:color="auto"/>
        <w:left w:val="none" w:sz="0" w:space="0" w:color="auto"/>
        <w:bottom w:val="none" w:sz="0" w:space="0" w:color="auto"/>
        <w:right w:val="none" w:sz="0" w:space="0" w:color="auto"/>
      </w:divBdr>
      <w:divsChild>
        <w:div w:id="76634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rbl.sf.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ort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host.com" TargetMode="External"/><Relationship Id="rId11" Type="http://schemas.openxmlformats.org/officeDocument/2006/relationships/hyperlink" Target="http://www.linux-ntfs.org/" TargetMode="External"/><Relationship Id="rId5" Type="http://schemas.openxmlformats.org/officeDocument/2006/relationships/image" Target="media/image1.gif"/><Relationship Id="rId10" Type="http://schemas.openxmlformats.org/officeDocument/2006/relationships/hyperlink" Target="http://www.partimage.org" TargetMode="External"/><Relationship Id="rId4" Type="http://schemas.openxmlformats.org/officeDocument/2006/relationships/webSettings" Target="webSettings.xml"/><Relationship Id="rId9" Type="http://schemas.openxmlformats.org/officeDocument/2006/relationships/hyperlink" Target="http://partclone.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814</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2010-08-18T13:24:00Z</dcterms:created>
  <dcterms:modified xsi:type="dcterms:W3CDTF">2010-08-18T14:43:00Z</dcterms:modified>
</cp:coreProperties>
</file>