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1D359" w14:textId="47FE5467" w:rsidR="00F05713" w:rsidRPr="00F05713" w:rsidRDefault="00F05713" w:rsidP="00F05713">
      <w:r w:rsidRPr="00F05713">
        <w:rPr>
          <w:noProof/>
        </w:rPr>
        <w:drawing>
          <wp:inline distT="0" distB="0" distL="0" distR="0" wp14:anchorId="35D60501" wp14:editId="314BE78A">
            <wp:extent cx="5400040" cy="3037840"/>
            <wp:effectExtent l="0" t="0" r="0" b="0"/>
            <wp:docPr id="2131930382" name="Imagem 4" descr="Desenvolvimento JavaEE seguindo uma especificação - mares segu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4969" descr="Desenvolvimento JavaEE seguindo uma especificação - mares segur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7015DC7D" w14:textId="77777777" w:rsidR="00F05713" w:rsidRPr="00F05713" w:rsidRDefault="00F05713" w:rsidP="00F05713">
      <w:r w:rsidRPr="00F05713">
        <w:t>Desenvolvimento JavaEE seguindo uma especificação - mares seguros.</w:t>
      </w:r>
    </w:p>
    <w:p w14:paraId="11B89B7A" w14:textId="77777777" w:rsidR="00F05713" w:rsidRPr="00F05713" w:rsidRDefault="00F05713" w:rsidP="00F05713">
      <w:pPr>
        <w:rPr>
          <w:b/>
          <w:bCs/>
        </w:rPr>
      </w:pPr>
      <w:r w:rsidRPr="00F05713">
        <w:rPr>
          <w:b/>
          <w:bCs/>
        </w:rPr>
        <w:t>JakartaEE - Desenvolvimento Seguro</w:t>
      </w:r>
    </w:p>
    <w:p w14:paraId="723158BB" w14:textId="77777777" w:rsidR="00F05713" w:rsidRPr="00F05713" w:rsidRDefault="00F05713" w:rsidP="00F05713">
      <w:pPr>
        <w:rPr>
          <w:rStyle w:val="Hyperlink"/>
        </w:rPr>
      </w:pPr>
      <w:r w:rsidRPr="00F05713">
        <w:fldChar w:fldCharType="begin"/>
      </w:r>
      <w:r w:rsidRPr="00F05713">
        <w:instrText>HYPERLINK "https://www.linkedin.com/in/chmulato/"</w:instrText>
      </w:r>
      <w:r w:rsidRPr="00F05713">
        <w:fldChar w:fldCharType="separate"/>
      </w:r>
    </w:p>
    <w:p w14:paraId="6A25EDB9" w14:textId="15676AAC" w:rsidR="00F05713" w:rsidRPr="00F05713" w:rsidRDefault="00F05713" w:rsidP="00F05713">
      <w:pPr>
        <w:rPr>
          <w:rStyle w:val="Hyperlink"/>
        </w:rPr>
      </w:pPr>
      <w:r w:rsidRPr="00F05713">
        <w:rPr>
          <w:rStyle w:val="Hyperlink"/>
          <w:noProof/>
        </w:rPr>
        <w:drawing>
          <wp:inline distT="0" distB="0" distL="0" distR="0" wp14:anchorId="6E8ABD92" wp14:editId="35FBBBFB">
            <wp:extent cx="952500" cy="952500"/>
            <wp:effectExtent l="0" t="0" r="0" b="0"/>
            <wp:docPr id="1224060346" name="Imagem 3" descr="Christian Mulat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4973" descr="Christian Mulat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4C1DD2B5" w14:textId="77777777" w:rsidR="00F05713" w:rsidRPr="00F05713" w:rsidRDefault="00F05713" w:rsidP="00F05713">
      <w:r w:rsidRPr="00F05713">
        <w:fldChar w:fldCharType="end"/>
      </w:r>
    </w:p>
    <w:p w14:paraId="2F29574D" w14:textId="77777777" w:rsidR="00F05713" w:rsidRPr="00F05713" w:rsidRDefault="00F05713" w:rsidP="00F05713">
      <w:pPr>
        <w:rPr>
          <w:rStyle w:val="Hyperlink"/>
        </w:rPr>
      </w:pPr>
      <w:r w:rsidRPr="00F05713">
        <w:fldChar w:fldCharType="begin"/>
      </w:r>
      <w:r w:rsidRPr="00F05713">
        <w:instrText>HYPERLINK "https://www.linkedin.com/in/chmulato/"</w:instrText>
      </w:r>
      <w:r w:rsidRPr="00F05713">
        <w:fldChar w:fldCharType="separate"/>
      </w:r>
    </w:p>
    <w:p w14:paraId="6006EDE0" w14:textId="77777777" w:rsidR="00F05713" w:rsidRPr="00F05713" w:rsidRDefault="00F05713" w:rsidP="00F05713">
      <w:pPr>
        <w:rPr>
          <w:rStyle w:val="Hyperlink"/>
          <w:b/>
          <w:bCs/>
        </w:rPr>
      </w:pPr>
      <w:r w:rsidRPr="00F05713">
        <w:rPr>
          <w:rStyle w:val="Hyperlink"/>
          <w:b/>
          <w:bCs/>
        </w:rPr>
        <w:t>Christian Mulato</w:t>
      </w:r>
    </w:p>
    <w:p w14:paraId="04E0A077" w14:textId="77777777" w:rsidR="00F05713" w:rsidRPr="00F05713" w:rsidRDefault="00F05713" w:rsidP="00F05713">
      <w:r w:rsidRPr="00F05713">
        <w:fldChar w:fldCharType="end"/>
      </w:r>
    </w:p>
    <w:p w14:paraId="3878B2E6" w14:textId="77777777" w:rsidR="00F05713" w:rsidRPr="00F05713" w:rsidRDefault="00F05713" w:rsidP="00F05713">
      <w:r w:rsidRPr="00F05713">
        <w:t>Desenvolvedor Java Sênior na Develcode</w:t>
      </w:r>
    </w:p>
    <w:p w14:paraId="0973E7D7" w14:textId="77777777" w:rsidR="00F05713" w:rsidRPr="00F05713" w:rsidRDefault="00F05713" w:rsidP="00F05713">
      <w:r w:rsidRPr="00F05713">
        <w:t>5 de maio de 2024</w:t>
      </w:r>
    </w:p>
    <w:p w14:paraId="3E91E51E" w14:textId="77777777" w:rsidR="00F05713" w:rsidRPr="00F05713" w:rsidRDefault="00F05713" w:rsidP="00F05713">
      <w:r w:rsidRPr="00F05713">
        <w:t>Vamos ver aqui cinco curiosidades sobre a especificação Jakarta EE que podem enriquecer o seu conhecimento:</w:t>
      </w:r>
    </w:p>
    <w:p w14:paraId="7E0F8AB5" w14:textId="77777777" w:rsidR="00F05713" w:rsidRPr="00F05713" w:rsidRDefault="00F05713" w:rsidP="00F05713">
      <w:r w:rsidRPr="00F05713">
        <w:rPr>
          <w:b/>
          <w:bCs/>
        </w:rPr>
        <w:t>1. Evolução da Plataforma Java EE:</w:t>
      </w:r>
      <w:r w:rsidRPr="00F05713">
        <w:t xml:space="preserve"> Jakarta EE é uma evolução da plataforma Java EE, que foi transferida para a Eclipse Foundation pela Oracle. Essa mudança tem como objetivo promover a colaboração aberta e o desenvolvimento comunitário.</w:t>
      </w:r>
    </w:p>
    <w:p w14:paraId="354947A7" w14:textId="77777777" w:rsidR="00F05713" w:rsidRPr="00F05713" w:rsidRDefault="00F05713" w:rsidP="00F05713">
      <w:r w:rsidRPr="00F05713">
        <w:rPr>
          <w:b/>
          <w:bCs/>
        </w:rPr>
        <w:lastRenderedPageBreak/>
        <w:t>2. Compatibilidade com Java SE:</w:t>
      </w:r>
      <w:r w:rsidRPr="00F05713">
        <w:t xml:space="preserve"> Jakarta EE é projetado para ser compatível com a plataforma Java SE, permitindo que os desenvolvedores criem aplicativos empresariais robustos e escaláveis usando as APIs e tecnologias fornecidas.</w:t>
      </w:r>
    </w:p>
    <w:p w14:paraId="574E9BEC" w14:textId="77777777" w:rsidR="00F05713" w:rsidRPr="00F05713" w:rsidRDefault="00F05713" w:rsidP="00F05713">
      <w:r w:rsidRPr="00F05713">
        <w:rPr>
          <w:b/>
          <w:bCs/>
        </w:rPr>
        <w:t>3. Foco em Micros-serviços e Nuvem:</w:t>
      </w:r>
      <w:r w:rsidRPr="00F05713">
        <w:t xml:space="preserve"> A especificação Jakarta EE está se adaptando para atender às demandas do desenvolvimento de micro-serviços e aplicações em nuvem, oferecendo suporte para arquiteturas modernas e distribuídas.</w:t>
      </w:r>
    </w:p>
    <w:p w14:paraId="7DC086CB" w14:textId="77777777" w:rsidR="00F05713" w:rsidRPr="00F05713" w:rsidRDefault="00F05713" w:rsidP="00F05713">
      <w:r w:rsidRPr="00F05713">
        <w:rPr>
          <w:b/>
          <w:bCs/>
        </w:rPr>
        <w:t>4. Abordagem Modular:</w:t>
      </w:r>
      <w:r w:rsidRPr="00F05713">
        <w:t xml:space="preserve"> Jakarta EE adota uma abordagem modular, permitindo que os desenvolvedores escolham as APIs específicas de que precisam para suas aplicações, resultando em um ambiente mais leve e flexível.</w:t>
      </w:r>
    </w:p>
    <w:p w14:paraId="5E0026AF" w14:textId="77777777" w:rsidR="00F05713" w:rsidRPr="00F05713" w:rsidRDefault="00F05713" w:rsidP="00F05713">
      <w:r w:rsidRPr="00F05713">
        <w:rPr>
          <w:b/>
          <w:bCs/>
        </w:rPr>
        <w:t>5. Comunidade Ativa:</w:t>
      </w:r>
      <w:r w:rsidRPr="00F05713">
        <w:t xml:space="preserve"> A especificação Jakarta EE é impulsionada por uma comunidade ativa de desenvolvedores, empresas e entusiastas que contribuem para o seu desenvolvimento e evolução, garantindo um futuro promissor para a plataforma.</w:t>
      </w:r>
    </w:p>
    <w:p w14:paraId="46D8FB0A" w14:textId="77777777" w:rsidR="00F05713" w:rsidRPr="00F05713" w:rsidRDefault="00F05713" w:rsidP="00F05713">
      <w:r w:rsidRPr="00F05713">
        <w:t>Jakarta EE oferece um conjunto de especificações que são úteis para o desenvolvimento de micro-serviços. Alguns dos principais componentes e especificações do Jakarta EE que são frequentemente utilizados no contexto de micro-serviços incluem:</w:t>
      </w:r>
    </w:p>
    <w:p w14:paraId="0D2384F4" w14:textId="77777777" w:rsidR="00F05713" w:rsidRPr="00F05713" w:rsidRDefault="00F05713" w:rsidP="00F05713">
      <w:pPr>
        <w:pStyle w:val="JavaCode"/>
      </w:pPr>
      <w:r w:rsidRPr="00F05713">
        <w:rPr xml:space="preserve">
          <w:b/>
          <w:bCs/>
        </w:rPr>
        <w:t xml:space="preserve">1. JAX-RS (Java API for RESTful Web Services): </w:t>
      </w:r>
      <w:r w:rsidRPr="00F05713">
        <w:rPr xml:space="preserve"/>
        <w:t>Esta especificação é usada para criar APIs RESTful em Java, sendo uma escolha comum para o desenvolvimento de endpoints de serviços em micro-serviços.</w:t>
      </w:r>
    </w:p>
    <w:p w14:paraId="26B041B6" w14:textId="77777777" w:rsidR="00F05713" w:rsidRPr="00F05713" w:rsidRDefault="00F05713" w:rsidP="00F05713">
      <w:r w:rsidRPr="00F05713">
        <w:rPr>
          <w:b/>
          <w:bCs/>
        </w:rPr>
        <w:t>2. CDI (Contexts and Dependency Injection):</w:t>
      </w:r>
      <w:r w:rsidRPr="00F05713">
        <w:t xml:space="preserve"> CDI fornece um modelo poderoso para injetar dependências e gerenciar o ciclo de vida de objetos, facilitando a construção de micro-serviços com componentes bem definidos e desacoplados.</w:t>
      </w:r>
    </w:p>
    <w:p w14:paraId="52D59804" w14:textId="77777777" w:rsidR="00F05713" w:rsidRPr="00F05713" w:rsidRDefault="00F05713" w:rsidP="00F05713">
      <w:pPr>
        <w:pStyle w:val="JavaCode"/>
      </w:pPr>
      <w:r w:rsidRPr="00F05713">
        <w:rPr xml:space="preserve">
          <w:b/>
          <w:bCs/>
        </w:rPr>
        <w:t>3. JSON-P (Java API for JSON Processing):</w:t>
      </w:r>
      <w:r w:rsidRPr="00F05713">
        <w:rPr xml:space="preserve"/>
        <w:t xml:space="preserve"> Para manipulação de dados JSON, o JSON-P oferece uma maneira conveniente de processar e gerar dados no formato JSON, comumente usado na comunicação entre micro-serviços.</w:t>
      </w:r>
    </w:p>
    <w:p w14:paraId="6735B46E" w14:textId="77777777" w:rsidR="00F05713" w:rsidRPr="00F05713" w:rsidRDefault="00F05713" w:rsidP="00F05713">
      <w:r w:rsidRPr="00F05713">
        <w:rPr>
          <w:b/>
          <w:bCs/>
        </w:rPr>
        <w:t>4. JPA (Java Persistence API):</w:t>
      </w:r>
      <w:r w:rsidRPr="00F05713">
        <w:t xml:space="preserve"> Quando o micro-serviço precisa interagir com um banco de dados relacional, o JPA fornece uma maneira padronizada de mapear objetos Java para entidades do banco de dados, facilitando a persistência dos dados.</w:t>
      </w:r>
    </w:p>
    <w:p w14:paraId="1257DE25" w14:textId="77777777" w:rsidR="00F05713" w:rsidRPr="00F05713" w:rsidRDefault="00F05713" w:rsidP="00F05713">
      <w:r w:rsidRPr="00F05713">
        <w:t>Quanto às bibliotecas mais recomendadas dentro do Jakarta EE para o desenvolvimento de micros-serviços, isso pode variar dependendo das necessidades específicas do projeto. No entanto, além das especificações mencionadas acima, algumas bibliotecas populares que são frequentemente utilizadas em conjunto com Jakarta EE para desenvolvimento de micros-serviços incluem:</w:t>
      </w:r>
    </w:p>
    <w:p w14:paraId="4FF1E06C" w14:textId="77777777" w:rsidR="00F05713" w:rsidRPr="00F05713" w:rsidRDefault="00F05713" w:rsidP="00F05713">
      <w:r w:rsidRPr="00F05713">
        <w:rPr>
          <w:b/>
          <w:bCs/>
        </w:rPr>
        <w:lastRenderedPageBreak/>
        <w:t>- MicroProfile:</w:t>
      </w:r>
      <w:r w:rsidRPr="00F05713">
        <w:t xml:space="preserve"> Uma iniciativa que visa otimizar Jakarta EE para ambientes de micros-serviços, fornecendo um conjunto de especificações e bibliotecas voltadas para a criação e gerenciamento de micros-serviços.</w:t>
      </w:r>
    </w:p>
    <w:p w14:paraId="0D3B64CE" w14:textId="77777777" w:rsidR="00F05713" w:rsidRPr="00F05713" w:rsidRDefault="00F05713" w:rsidP="00F05713">
      <w:r w:rsidRPr="00F05713">
        <w:rPr>
          <w:b/>
          <w:bCs/>
        </w:rPr>
        <w:t>- Quarkus:</w:t>
      </w:r>
      <w:r w:rsidRPr="00F05713">
        <w:t xml:space="preserve"> Embora não seja estritamente uma biblioteca Jakarta EE, o Quarkus é uma estrutura moderna projetada para suportar nativamente as especificações do Jakarta EE, oferecendo um ambiente otimizado para a execução eficiente de micros-serviços.</w:t>
      </w:r>
    </w:p>
    <w:p w14:paraId="3A96F6F2" w14:textId="77777777" w:rsidR="00F05713" w:rsidRPr="00F05713" w:rsidRDefault="00F05713" w:rsidP="00F05713">
      <w:r w:rsidRPr="00F05713">
        <w:t>Essas são apenas algumas das opções disponíveis, e a escolha das bibliotecas mais adequadas dependerá dos requisitos específicos do projeto e das preferências da equipe de desenvolvimento.</w:t>
      </w:r>
    </w:p>
    <w:p w14:paraId="4C8C8006" w14:textId="77777777" w:rsidR="00F05713" w:rsidRPr="00F05713" w:rsidRDefault="00F05713" w:rsidP="00F05713">
      <w:r w:rsidRPr="00F05713">
        <w:t>O projeto Jakarta EE oferece várias vantagens tecnológicas e financeiras para o desenvolvimento de aplicações. Do ponto de vista tecnológico, o uso do Jakarta EE proporciona um conjunto robusto de APIs e especificações que são projetadas para facilitar o desenvolvimento de aplicações empresariais escaláveis e seguras. Isso pode resultar em redução de tempo e custos durante o desenvolvimento, já que muitas funcionalidades comuns já estão implementadas nas APIs do Jakarta EE.</w:t>
      </w:r>
    </w:p>
    <w:p w14:paraId="4518456A" w14:textId="77777777" w:rsidR="00F05713" w:rsidRPr="00F05713" w:rsidRDefault="00F05713" w:rsidP="00F05713">
      <w:r w:rsidRPr="00F05713">
        <w:t>Além disso, Jakarta EE oferece portabilidade, o que significa que as aplicações desenvolvidas com essa tecnologia podem ser executadas em uma variedade de ambientes de aplicação compatíveis, o que pode reduzir os custos de infraestrutura.</w:t>
      </w:r>
    </w:p>
    <w:p w14:paraId="4F2BC82D" w14:textId="77777777" w:rsidR="00F05713" w:rsidRPr="00F05713" w:rsidRDefault="00F05713" w:rsidP="00F05713">
      <w:r w:rsidRPr="00F05713">
        <w:rPr>
          <w:b/>
          <w:bCs/>
        </w:rPr>
        <w:t>Financeiramente,</w:t>
      </w:r>
      <w:r w:rsidRPr="00F05713">
        <w:t xml:space="preserve"> o uso do Jakarta EE pode resultar em economia de custos a longo prazo, pois a plataforma é de código aberto e não requer o pagamento de licenças para ser utilizada. Isso pode ser especialmente vantajoso para empresas que buscam reduzir os custos operacionais e de manutenção das aplicações.</w:t>
      </w:r>
    </w:p>
    <w:p w14:paraId="5DAB49ED" w14:textId="77777777" w:rsidR="00F05713" w:rsidRPr="00F05713" w:rsidRDefault="00F05713" w:rsidP="00F05713">
      <w:r w:rsidRPr="00F05713">
        <w:t>No geral, o Jakarta EE oferece benefícios tanto tecnológicos quanto financeiros para o desenvolvimento de aplicações empresariais, tornando-se uma escolha atraente para muitas organizações.</w:t>
      </w:r>
    </w:p>
    <w:p w14:paraId="3B2E7FC5" w14:textId="77777777" w:rsidR="00175B7E" w:rsidRDefault="00175B7E"/>
    <w:sectPr w:rsidR="00175B7E">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A8F94" w14:textId="77777777" w:rsidR="00B57EDC" w:rsidRDefault="00B57EDC" w:rsidP="00B57EDC">
      <w:pPr>
        <w:spacing w:after="0" w:line="240" w:lineRule="auto"/>
      </w:pPr>
      <w:r>
        <w:separator/>
      </w:r>
    </w:p>
  </w:endnote>
  <w:endnote w:type="continuationSeparator" w:id="0">
    <w:p w14:paraId="3D13832C" w14:textId="77777777" w:rsidR="00B57EDC" w:rsidRDefault="00B57EDC" w:rsidP="00B57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E70C9" w14:textId="77777777" w:rsidR="00B57EDC" w:rsidRDefault="00B57ED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4040342"/>
      <w:docPartObj>
        <w:docPartGallery w:val="Page Numbers (Bottom of Page)"/>
        <w:docPartUnique/>
      </w:docPartObj>
    </w:sdtPr>
    <w:sdtContent>
      <w:p w14:paraId="4C385735" w14:textId="371026A9" w:rsidR="00B57EDC" w:rsidRDefault="00B57EDC">
        <w:pPr>
          <w:pStyle w:val="Rodap"/>
          <w:jc w:val="right"/>
        </w:pPr>
        <w:r>
          <w:fldChar w:fldCharType="begin"/>
        </w:r>
        <w:r>
          <w:instrText>PAGE   \* MERGEFORMAT</w:instrText>
        </w:r>
        <w:r>
          <w:fldChar w:fldCharType="separate"/>
        </w:r>
        <w:r>
          <w:t>2</w:t>
        </w:r>
        <w:r>
          <w:fldChar w:fldCharType="end"/>
        </w:r>
      </w:p>
    </w:sdtContent>
  </w:sdt>
  <w:p w14:paraId="13BF9588" w14:textId="77777777" w:rsidR="00B57EDC" w:rsidRDefault="00B57ED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1DF94" w14:textId="77777777" w:rsidR="00B57EDC" w:rsidRDefault="00B57ED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F8C4A" w14:textId="77777777" w:rsidR="00B57EDC" w:rsidRDefault="00B57EDC" w:rsidP="00B57EDC">
      <w:pPr>
        <w:spacing w:after="0" w:line="240" w:lineRule="auto"/>
      </w:pPr>
      <w:r>
        <w:separator/>
      </w:r>
    </w:p>
  </w:footnote>
  <w:footnote w:type="continuationSeparator" w:id="0">
    <w:p w14:paraId="3174990A" w14:textId="77777777" w:rsidR="00B57EDC" w:rsidRDefault="00B57EDC" w:rsidP="00B57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33517" w14:textId="77777777" w:rsidR="00B57EDC" w:rsidRDefault="00B57ED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B14F1" w14:textId="77777777" w:rsidR="00B57EDC" w:rsidRDefault="00B57ED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043C6" w14:textId="77777777" w:rsidR="00B57EDC" w:rsidRDefault="00B57ED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7F234F"/>
    <w:multiLevelType w:val="multilevel"/>
    <w:tmpl w:val="7D08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343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13"/>
    <w:rsid w:val="0010172B"/>
    <w:rsid w:val="00175B7E"/>
    <w:rsid w:val="0075361C"/>
    <w:rsid w:val="00B57EDC"/>
    <w:rsid w:val="00F057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6026"/>
  <w15:chartTrackingRefBased/>
  <w15:docId w15:val="{F0853F57-5563-41DC-9A02-E17053DC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057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057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057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057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057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057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057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057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0571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0571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0571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0571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0571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0571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0571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0571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0571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05713"/>
    <w:rPr>
      <w:rFonts w:eastAsiaTheme="majorEastAsia" w:cstheme="majorBidi"/>
      <w:color w:val="272727" w:themeColor="text1" w:themeTint="D8"/>
    </w:rPr>
  </w:style>
  <w:style w:type="paragraph" w:styleId="Ttulo">
    <w:name w:val="Title"/>
    <w:basedOn w:val="Normal"/>
    <w:next w:val="Normal"/>
    <w:link w:val="TtuloChar"/>
    <w:uiPriority w:val="10"/>
    <w:qFormat/>
    <w:rsid w:val="00F05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057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0571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0571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05713"/>
    <w:pPr>
      <w:spacing w:before="160"/>
      <w:jc w:val="center"/>
    </w:pPr>
    <w:rPr>
      <w:i/>
      <w:iCs/>
      <w:color w:val="404040" w:themeColor="text1" w:themeTint="BF"/>
    </w:rPr>
  </w:style>
  <w:style w:type="character" w:customStyle="1" w:styleId="CitaoChar">
    <w:name w:val="Citação Char"/>
    <w:basedOn w:val="Fontepargpadro"/>
    <w:link w:val="Citao"/>
    <w:uiPriority w:val="29"/>
    <w:rsid w:val="00F05713"/>
    <w:rPr>
      <w:i/>
      <w:iCs/>
      <w:color w:val="404040" w:themeColor="text1" w:themeTint="BF"/>
    </w:rPr>
  </w:style>
  <w:style w:type="paragraph" w:styleId="PargrafodaLista">
    <w:name w:val="List Paragraph"/>
    <w:basedOn w:val="Normal"/>
    <w:uiPriority w:val="34"/>
    <w:qFormat/>
    <w:rsid w:val="00F05713"/>
    <w:pPr>
      <w:ind w:left="720"/>
      <w:contextualSpacing/>
    </w:pPr>
  </w:style>
  <w:style w:type="character" w:styleId="nfaseIntensa">
    <w:name w:val="Intense Emphasis"/>
    <w:basedOn w:val="Fontepargpadro"/>
    <w:uiPriority w:val="21"/>
    <w:qFormat/>
    <w:rsid w:val="00F05713"/>
    <w:rPr>
      <w:i/>
      <w:iCs/>
      <w:color w:val="0F4761" w:themeColor="accent1" w:themeShade="BF"/>
    </w:rPr>
  </w:style>
  <w:style w:type="paragraph" w:styleId="CitaoIntensa">
    <w:name w:val="Intense Quote"/>
    <w:basedOn w:val="Normal"/>
    <w:next w:val="Normal"/>
    <w:link w:val="CitaoIntensaChar"/>
    <w:uiPriority w:val="30"/>
    <w:qFormat/>
    <w:rsid w:val="00F057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05713"/>
    <w:rPr>
      <w:i/>
      <w:iCs/>
      <w:color w:val="0F4761" w:themeColor="accent1" w:themeShade="BF"/>
    </w:rPr>
  </w:style>
  <w:style w:type="character" w:styleId="RefernciaIntensa">
    <w:name w:val="Intense Reference"/>
    <w:basedOn w:val="Fontepargpadro"/>
    <w:uiPriority w:val="32"/>
    <w:qFormat/>
    <w:rsid w:val="00F05713"/>
    <w:rPr>
      <w:b/>
      <w:bCs/>
      <w:smallCaps/>
      <w:color w:val="0F4761" w:themeColor="accent1" w:themeShade="BF"/>
      <w:spacing w:val="5"/>
    </w:rPr>
  </w:style>
  <w:style w:type="character" w:styleId="Hyperlink">
    <w:name w:val="Hyperlink"/>
    <w:basedOn w:val="Fontepargpadro"/>
    <w:uiPriority w:val="99"/>
    <w:unhideWhenUsed/>
    <w:rsid w:val="00F05713"/>
    <w:rPr>
      <w:color w:val="467886" w:themeColor="hyperlink"/>
      <w:u w:val="single"/>
    </w:rPr>
  </w:style>
  <w:style w:type="character" w:styleId="MenoPendente">
    <w:name w:val="Unresolved Mention"/>
    <w:basedOn w:val="Fontepargpadro"/>
    <w:uiPriority w:val="99"/>
    <w:semiHidden/>
    <w:unhideWhenUsed/>
    <w:rsid w:val="00F05713"/>
    <w:rPr>
      <w:color w:val="605E5C"/>
      <w:shd w:val="clear" w:color="auto" w:fill="E1DFDD"/>
    </w:rPr>
  </w:style>
  <w:style w:type="paragraph" w:styleId="Cabealho">
    <w:name w:val="header"/>
    <w:basedOn w:val="Normal"/>
    <w:link w:val="CabealhoChar"/>
    <w:uiPriority w:val="99"/>
    <w:unhideWhenUsed/>
    <w:rsid w:val="00B57ED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7EDC"/>
  </w:style>
  <w:style w:type="paragraph" w:styleId="Rodap">
    <w:name w:val="footer"/>
    <w:basedOn w:val="Normal"/>
    <w:link w:val="RodapChar"/>
    <w:uiPriority w:val="99"/>
    <w:unhideWhenUsed/>
    <w:rsid w:val="00B57EDC"/>
    <w:pPr>
      <w:tabs>
        <w:tab w:val="center" w:pos="4252"/>
        <w:tab w:val="right" w:pos="8504"/>
      </w:tabs>
      <w:spacing w:after="0" w:line="240" w:lineRule="auto"/>
    </w:pPr>
  </w:style>
  <w:style w:type="character" w:customStyle="1" w:styleId="RodapChar">
    <w:name w:val="Rodapé Char"/>
    <w:basedOn w:val="Fontepargpadro"/>
    <w:link w:val="Rodap"/>
    <w:uiPriority w:val="99"/>
    <w:rsid w:val="00B57EDC"/>
  </w:style>
  <w:style w:type="paragraph" w:customStyle="1" w:styleId="CodeBlock">
    <w:name w:val="Code Block"/>
    <w:pPr>
      <w:keepNext/>
      <w:keepLines/>
      <w:spacing w:before="240" w:after="240" w:line="240" w:lineRule="auto"/>
      <w:ind w:left="400"/>
    </w:pPr>
    <w:rPr>
      <w:rFonts w:ascii="Courier New" w:hAnsi="Courier New"/>
      <w:sz w:val="18"/>
    </w:rPr>
  </w:style>
  <w:style w:type="paragraph" w:customStyle="1" w:styleId="JavaCode">
    <w:name w:val="Java Code"/>
    <w:basedOn w:val="CodeBlock"/>
    <w:rPr>
      <w:rFonts w:ascii="Consolas" w:hAnsi="Consolas"/>
      <w:color w:val="00008B"/>
    </w:rPr>
  </w:style>
  <w:style w:type="paragraph" w:customStyle="1" w:styleId="XMLCode">
    <w:name w:val="XML Code"/>
    <w:basedOn w:val="CodeBlock"/>
    <w:rPr>
      <w:rFonts w:ascii="Courier New" w:hAnsi="Courier New"/>
      <w:color w:val="8B4513"/>
    </w:rPr>
  </w:style>
  <w:style w:type="paragraph" w:customStyle="1" w:styleId="DirectoryStructure">
    <w:name w:val="Directory Structure"/>
    <w:basedOn w:val="CodeBlock"/>
    <w:rPr>
      <w:rFonts w:ascii="Courier New" w:hAnsi="Courier New"/>
      <w:color w:val="228B22"/>
    </w:rPr>
  </w:style>
  <w:style w:type="paragraph" w:customStyle="1" w:styleId="TestCode">
    <w:name w:val="Test Code"/>
    <w:basedOn w:val="CodeBlock"/>
    <w:rPr>
      <w:rFonts w:ascii="Consolas" w:hAnsi="Consolas"/>
      <w:color w:val="00008B"/>
    </w:rPr>
  </w:style>
  <w:style w:type="paragraph" w:customStyle="1" w:styleId="MavenCode">
    <w:name w:val="Maven Code"/>
    <w:basedOn w:val="CodeBlock"/>
    <w:rPr>
      <w:rFonts w:ascii="Courier New" w:hAnsi="Courier New"/>
      <w:color w:val="8B4513"/>
    </w:rPr>
  </w:style>
  <w:style w:type="paragraph" w:customStyle="1" w:styleId="ShellCode">
    <w:name w:val="Shell Code"/>
    <w:basedOn w:val="CodeBlock"/>
    <w:rPr>
      <w:rFonts w:ascii="Consolas" w:hAnsi="Consolas"/>
      <w:color w:val="000000"/>
    </w:rPr>
  </w:style>
  <w:style w:type="paragraph" w:customStyle="1" w:styleId="JSONCode">
    <w:name w:val="JSON Code"/>
    <w:basedOn w:val="CodeBlock"/>
    <w:rPr>
      <w:rFonts w:ascii="Consolas" w:hAnsi="Consolas"/>
      <w:color w:val="00008B"/>
    </w:rPr>
  </w:style>
  <w:style w:type="paragraph" w:customStyle="1" w:styleId="GenericCode">
    <w:name w:val="Generic Code"/>
    <w:basedOn w:val="CodeBlock"/>
    <w:rPr>
      <w:rFonts w:ascii="Courier New" w:hAnsi="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088282">
      <w:bodyDiv w:val="1"/>
      <w:marLeft w:val="0"/>
      <w:marRight w:val="0"/>
      <w:marTop w:val="0"/>
      <w:marBottom w:val="0"/>
      <w:divBdr>
        <w:top w:val="none" w:sz="0" w:space="0" w:color="auto"/>
        <w:left w:val="none" w:sz="0" w:space="0" w:color="auto"/>
        <w:bottom w:val="none" w:sz="0" w:space="0" w:color="auto"/>
        <w:right w:val="none" w:sz="0" w:space="0" w:color="auto"/>
      </w:divBdr>
      <w:divsChild>
        <w:div w:id="1780952887">
          <w:marLeft w:val="0"/>
          <w:marRight w:val="0"/>
          <w:marTop w:val="0"/>
          <w:marBottom w:val="0"/>
          <w:divBdr>
            <w:top w:val="none" w:sz="0" w:space="0" w:color="auto"/>
            <w:left w:val="none" w:sz="0" w:space="0" w:color="auto"/>
            <w:bottom w:val="none" w:sz="0" w:space="0" w:color="auto"/>
            <w:right w:val="none" w:sz="0" w:space="0" w:color="auto"/>
          </w:divBdr>
        </w:div>
        <w:div w:id="1342855151">
          <w:marLeft w:val="0"/>
          <w:marRight w:val="0"/>
          <w:marTop w:val="0"/>
          <w:marBottom w:val="0"/>
          <w:divBdr>
            <w:top w:val="none" w:sz="0" w:space="0" w:color="auto"/>
            <w:left w:val="none" w:sz="0" w:space="0" w:color="auto"/>
            <w:bottom w:val="none" w:sz="0" w:space="0" w:color="auto"/>
            <w:right w:val="none" w:sz="0" w:space="0" w:color="auto"/>
          </w:divBdr>
          <w:divsChild>
            <w:div w:id="618529437">
              <w:marLeft w:val="0"/>
              <w:marRight w:val="0"/>
              <w:marTop w:val="0"/>
              <w:marBottom w:val="0"/>
              <w:divBdr>
                <w:top w:val="none" w:sz="0" w:space="0" w:color="auto"/>
                <w:left w:val="none" w:sz="0" w:space="0" w:color="auto"/>
                <w:bottom w:val="none" w:sz="0" w:space="0" w:color="auto"/>
                <w:right w:val="none" w:sz="0" w:space="0" w:color="auto"/>
              </w:divBdr>
              <w:divsChild>
                <w:div w:id="151994180">
                  <w:marLeft w:val="0"/>
                  <w:marRight w:val="0"/>
                  <w:marTop w:val="0"/>
                  <w:marBottom w:val="0"/>
                  <w:divBdr>
                    <w:top w:val="none" w:sz="0" w:space="0" w:color="auto"/>
                    <w:left w:val="none" w:sz="0" w:space="0" w:color="auto"/>
                    <w:bottom w:val="none" w:sz="0" w:space="0" w:color="auto"/>
                    <w:right w:val="none" w:sz="0" w:space="0" w:color="auto"/>
                  </w:divBdr>
                  <w:divsChild>
                    <w:div w:id="1282303083">
                      <w:marLeft w:val="0"/>
                      <w:marRight w:val="0"/>
                      <w:marTop w:val="0"/>
                      <w:marBottom w:val="0"/>
                      <w:divBdr>
                        <w:top w:val="none" w:sz="0" w:space="0" w:color="auto"/>
                        <w:left w:val="none" w:sz="0" w:space="0" w:color="auto"/>
                        <w:bottom w:val="none" w:sz="0" w:space="0" w:color="auto"/>
                        <w:right w:val="none" w:sz="0" w:space="0" w:color="auto"/>
                      </w:divBdr>
                      <w:divsChild>
                        <w:div w:id="1651400383">
                          <w:marLeft w:val="0"/>
                          <w:marRight w:val="0"/>
                          <w:marTop w:val="0"/>
                          <w:marBottom w:val="0"/>
                          <w:divBdr>
                            <w:top w:val="none" w:sz="0" w:space="0" w:color="auto"/>
                            <w:left w:val="none" w:sz="0" w:space="0" w:color="auto"/>
                            <w:bottom w:val="none" w:sz="0" w:space="0" w:color="auto"/>
                            <w:right w:val="none" w:sz="0" w:space="0" w:color="auto"/>
                          </w:divBdr>
                        </w:div>
                        <w:div w:id="851189517">
                          <w:marLeft w:val="0"/>
                          <w:marRight w:val="0"/>
                          <w:marTop w:val="0"/>
                          <w:marBottom w:val="0"/>
                          <w:divBdr>
                            <w:top w:val="none" w:sz="0" w:space="0" w:color="auto"/>
                            <w:left w:val="none" w:sz="0" w:space="0" w:color="auto"/>
                            <w:bottom w:val="none" w:sz="0" w:space="0" w:color="auto"/>
                            <w:right w:val="none" w:sz="0" w:space="0" w:color="auto"/>
                          </w:divBdr>
                          <w:divsChild>
                            <w:div w:id="2144736100">
                              <w:marLeft w:val="0"/>
                              <w:marRight w:val="0"/>
                              <w:marTop w:val="0"/>
                              <w:marBottom w:val="0"/>
                              <w:divBdr>
                                <w:top w:val="none" w:sz="0" w:space="0" w:color="auto"/>
                                <w:left w:val="none" w:sz="0" w:space="0" w:color="auto"/>
                                <w:bottom w:val="none" w:sz="0" w:space="0" w:color="auto"/>
                                <w:right w:val="none" w:sz="0" w:space="0" w:color="auto"/>
                              </w:divBdr>
                              <w:divsChild>
                                <w:div w:id="352725859">
                                  <w:marLeft w:val="0"/>
                                  <w:marRight w:val="0"/>
                                  <w:marTop w:val="0"/>
                                  <w:marBottom w:val="0"/>
                                  <w:divBdr>
                                    <w:top w:val="none" w:sz="0" w:space="0" w:color="auto"/>
                                    <w:left w:val="none" w:sz="0" w:space="0" w:color="auto"/>
                                    <w:bottom w:val="none" w:sz="0" w:space="0" w:color="auto"/>
                                    <w:right w:val="none" w:sz="0" w:space="0" w:color="auto"/>
                                  </w:divBdr>
                                  <w:divsChild>
                                    <w:div w:id="164177646">
                                      <w:marLeft w:val="0"/>
                                      <w:marRight w:val="0"/>
                                      <w:marTop w:val="0"/>
                                      <w:marBottom w:val="0"/>
                                      <w:divBdr>
                                        <w:top w:val="none" w:sz="0" w:space="0" w:color="auto"/>
                                        <w:left w:val="none" w:sz="0" w:space="0" w:color="auto"/>
                                        <w:bottom w:val="none" w:sz="0" w:space="0" w:color="auto"/>
                                        <w:right w:val="none" w:sz="0" w:space="0" w:color="auto"/>
                                      </w:divBdr>
                                      <w:divsChild>
                                        <w:div w:id="429351636">
                                          <w:marLeft w:val="0"/>
                                          <w:marRight w:val="0"/>
                                          <w:marTop w:val="0"/>
                                          <w:marBottom w:val="0"/>
                                          <w:divBdr>
                                            <w:top w:val="none" w:sz="0" w:space="0" w:color="auto"/>
                                            <w:left w:val="none" w:sz="0" w:space="0" w:color="auto"/>
                                            <w:bottom w:val="none" w:sz="0" w:space="0" w:color="auto"/>
                                            <w:right w:val="none" w:sz="0" w:space="0" w:color="auto"/>
                                          </w:divBdr>
                                          <w:divsChild>
                                            <w:div w:id="1873302722">
                                              <w:marLeft w:val="0"/>
                                              <w:marRight w:val="0"/>
                                              <w:marTop w:val="0"/>
                                              <w:marBottom w:val="0"/>
                                              <w:divBdr>
                                                <w:top w:val="none" w:sz="0" w:space="0" w:color="auto"/>
                                                <w:left w:val="none" w:sz="0" w:space="0" w:color="auto"/>
                                                <w:bottom w:val="none" w:sz="0" w:space="0" w:color="auto"/>
                                                <w:right w:val="none" w:sz="0" w:space="0" w:color="auto"/>
                                              </w:divBdr>
                                              <w:divsChild>
                                                <w:div w:id="2090151201">
                                                  <w:marLeft w:val="0"/>
                                                  <w:marRight w:val="0"/>
                                                  <w:marTop w:val="0"/>
                                                  <w:marBottom w:val="0"/>
                                                  <w:divBdr>
                                                    <w:top w:val="none" w:sz="0" w:space="0" w:color="auto"/>
                                                    <w:left w:val="none" w:sz="0" w:space="0" w:color="auto"/>
                                                    <w:bottom w:val="none" w:sz="0" w:space="0" w:color="auto"/>
                                                    <w:right w:val="none" w:sz="0" w:space="0" w:color="auto"/>
                                                  </w:divBdr>
                                                </w:div>
                                              </w:divsChild>
                                            </w:div>
                                            <w:div w:id="1153985794">
                                              <w:marLeft w:val="0"/>
                                              <w:marRight w:val="0"/>
                                              <w:marTop w:val="0"/>
                                              <w:marBottom w:val="0"/>
                                              <w:divBdr>
                                                <w:top w:val="none" w:sz="0" w:space="0" w:color="auto"/>
                                                <w:left w:val="none" w:sz="0" w:space="0" w:color="auto"/>
                                                <w:bottom w:val="none" w:sz="0" w:space="0" w:color="auto"/>
                                                <w:right w:val="none" w:sz="0" w:space="0" w:color="auto"/>
                                              </w:divBdr>
                                              <w:divsChild>
                                                <w:div w:id="201596381">
                                                  <w:marLeft w:val="0"/>
                                                  <w:marRight w:val="0"/>
                                                  <w:marTop w:val="0"/>
                                                  <w:marBottom w:val="0"/>
                                                  <w:divBdr>
                                                    <w:top w:val="none" w:sz="0" w:space="0" w:color="auto"/>
                                                    <w:left w:val="none" w:sz="0" w:space="0" w:color="auto"/>
                                                    <w:bottom w:val="none" w:sz="0" w:space="0" w:color="auto"/>
                                                    <w:right w:val="none" w:sz="0" w:space="0" w:color="auto"/>
                                                  </w:divBdr>
                                                </w:div>
                                                <w:div w:id="481000985">
                                                  <w:marLeft w:val="0"/>
                                                  <w:marRight w:val="0"/>
                                                  <w:marTop w:val="0"/>
                                                  <w:marBottom w:val="0"/>
                                                  <w:divBdr>
                                                    <w:top w:val="none" w:sz="0" w:space="0" w:color="auto"/>
                                                    <w:left w:val="none" w:sz="0" w:space="0" w:color="auto"/>
                                                    <w:bottom w:val="none" w:sz="0" w:space="0" w:color="auto"/>
                                                    <w:right w:val="none" w:sz="0" w:space="0" w:color="auto"/>
                                                  </w:divBdr>
                                                  <w:divsChild>
                                                    <w:div w:id="6792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7822">
                                  <w:marLeft w:val="0"/>
                                  <w:marRight w:val="0"/>
                                  <w:marTop w:val="0"/>
                                  <w:marBottom w:val="0"/>
                                  <w:divBdr>
                                    <w:top w:val="none" w:sz="0" w:space="0" w:color="auto"/>
                                    <w:left w:val="none" w:sz="0" w:space="0" w:color="auto"/>
                                    <w:bottom w:val="none" w:sz="0" w:space="0" w:color="auto"/>
                                    <w:right w:val="none" w:sz="0" w:space="0" w:color="auto"/>
                                  </w:divBdr>
                                </w:div>
                              </w:divsChild>
                            </w:div>
                            <w:div w:id="2052152014">
                              <w:marLeft w:val="0"/>
                              <w:marRight w:val="0"/>
                              <w:marTop w:val="0"/>
                              <w:marBottom w:val="0"/>
                              <w:divBdr>
                                <w:top w:val="none" w:sz="0" w:space="0" w:color="auto"/>
                                <w:left w:val="none" w:sz="0" w:space="0" w:color="auto"/>
                                <w:bottom w:val="none" w:sz="0" w:space="0" w:color="auto"/>
                                <w:right w:val="none" w:sz="0" w:space="0" w:color="auto"/>
                              </w:divBdr>
                              <w:divsChild>
                                <w:div w:id="451557523">
                                  <w:marLeft w:val="0"/>
                                  <w:marRight w:val="0"/>
                                  <w:marTop w:val="0"/>
                                  <w:marBottom w:val="0"/>
                                  <w:divBdr>
                                    <w:top w:val="none" w:sz="0" w:space="0" w:color="auto"/>
                                    <w:left w:val="none" w:sz="0" w:space="0" w:color="auto"/>
                                    <w:bottom w:val="none" w:sz="0" w:space="0" w:color="auto"/>
                                    <w:right w:val="none" w:sz="0" w:space="0" w:color="auto"/>
                                  </w:divBdr>
                                  <w:divsChild>
                                    <w:div w:id="17613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803872">
      <w:bodyDiv w:val="1"/>
      <w:marLeft w:val="0"/>
      <w:marRight w:val="0"/>
      <w:marTop w:val="0"/>
      <w:marBottom w:val="0"/>
      <w:divBdr>
        <w:top w:val="none" w:sz="0" w:space="0" w:color="auto"/>
        <w:left w:val="none" w:sz="0" w:space="0" w:color="auto"/>
        <w:bottom w:val="none" w:sz="0" w:space="0" w:color="auto"/>
        <w:right w:val="none" w:sz="0" w:space="0" w:color="auto"/>
      </w:divBdr>
      <w:divsChild>
        <w:div w:id="1618368840">
          <w:marLeft w:val="0"/>
          <w:marRight w:val="0"/>
          <w:marTop w:val="0"/>
          <w:marBottom w:val="0"/>
          <w:divBdr>
            <w:top w:val="none" w:sz="0" w:space="0" w:color="auto"/>
            <w:left w:val="none" w:sz="0" w:space="0" w:color="auto"/>
            <w:bottom w:val="none" w:sz="0" w:space="0" w:color="auto"/>
            <w:right w:val="none" w:sz="0" w:space="0" w:color="auto"/>
          </w:divBdr>
        </w:div>
        <w:div w:id="386220669">
          <w:marLeft w:val="0"/>
          <w:marRight w:val="0"/>
          <w:marTop w:val="0"/>
          <w:marBottom w:val="0"/>
          <w:divBdr>
            <w:top w:val="none" w:sz="0" w:space="0" w:color="auto"/>
            <w:left w:val="none" w:sz="0" w:space="0" w:color="auto"/>
            <w:bottom w:val="none" w:sz="0" w:space="0" w:color="auto"/>
            <w:right w:val="none" w:sz="0" w:space="0" w:color="auto"/>
          </w:divBdr>
          <w:divsChild>
            <w:div w:id="1989548511">
              <w:marLeft w:val="0"/>
              <w:marRight w:val="0"/>
              <w:marTop w:val="0"/>
              <w:marBottom w:val="0"/>
              <w:divBdr>
                <w:top w:val="none" w:sz="0" w:space="0" w:color="auto"/>
                <w:left w:val="none" w:sz="0" w:space="0" w:color="auto"/>
                <w:bottom w:val="none" w:sz="0" w:space="0" w:color="auto"/>
                <w:right w:val="none" w:sz="0" w:space="0" w:color="auto"/>
              </w:divBdr>
              <w:divsChild>
                <w:div w:id="1474985669">
                  <w:marLeft w:val="0"/>
                  <w:marRight w:val="0"/>
                  <w:marTop w:val="0"/>
                  <w:marBottom w:val="0"/>
                  <w:divBdr>
                    <w:top w:val="none" w:sz="0" w:space="0" w:color="auto"/>
                    <w:left w:val="none" w:sz="0" w:space="0" w:color="auto"/>
                    <w:bottom w:val="none" w:sz="0" w:space="0" w:color="auto"/>
                    <w:right w:val="none" w:sz="0" w:space="0" w:color="auto"/>
                  </w:divBdr>
                  <w:divsChild>
                    <w:div w:id="102193164">
                      <w:marLeft w:val="0"/>
                      <w:marRight w:val="0"/>
                      <w:marTop w:val="0"/>
                      <w:marBottom w:val="0"/>
                      <w:divBdr>
                        <w:top w:val="none" w:sz="0" w:space="0" w:color="auto"/>
                        <w:left w:val="none" w:sz="0" w:space="0" w:color="auto"/>
                        <w:bottom w:val="none" w:sz="0" w:space="0" w:color="auto"/>
                        <w:right w:val="none" w:sz="0" w:space="0" w:color="auto"/>
                      </w:divBdr>
                      <w:divsChild>
                        <w:div w:id="939263361">
                          <w:marLeft w:val="0"/>
                          <w:marRight w:val="0"/>
                          <w:marTop w:val="0"/>
                          <w:marBottom w:val="0"/>
                          <w:divBdr>
                            <w:top w:val="none" w:sz="0" w:space="0" w:color="auto"/>
                            <w:left w:val="none" w:sz="0" w:space="0" w:color="auto"/>
                            <w:bottom w:val="none" w:sz="0" w:space="0" w:color="auto"/>
                            <w:right w:val="none" w:sz="0" w:space="0" w:color="auto"/>
                          </w:divBdr>
                        </w:div>
                        <w:div w:id="294215320">
                          <w:marLeft w:val="0"/>
                          <w:marRight w:val="0"/>
                          <w:marTop w:val="0"/>
                          <w:marBottom w:val="0"/>
                          <w:divBdr>
                            <w:top w:val="none" w:sz="0" w:space="0" w:color="auto"/>
                            <w:left w:val="none" w:sz="0" w:space="0" w:color="auto"/>
                            <w:bottom w:val="none" w:sz="0" w:space="0" w:color="auto"/>
                            <w:right w:val="none" w:sz="0" w:space="0" w:color="auto"/>
                          </w:divBdr>
                          <w:divsChild>
                            <w:div w:id="293602478">
                              <w:marLeft w:val="0"/>
                              <w:marRight w:val="0"/>
                              <w:marTop w:val="0"/>
                              <w:marBottom w:val="0"/>
                              <w:divBdr>
                                <w:top w:val="none" w:sz="0" w:space="0" w:color="auto"/>
                                <w:left w:val="none" w:sz="0" w:space="0" w:color="auto"/>
                                <w:bottom w:val="none" w:sz="0" w:space="0" w:color="auto"/>
                                <w:right w:val="none" w:sz="0" w:space="0" w:color="auto"/>
                              </w:divBdr>
                              <w:divsChild>
                                <w:div w:id="1361971865">
                                  <w:marLeft w:val="0"/>
                                  <w:marRight w:val="0"/>
                                  <w:marTop w:val="0"/>
                                  <w:marBottom w:val="0"/>
                                  <w:divBdr>
                                    <w:top w:val="none" w:sz="0" w:space="0" w:color="auto"/>
                                    <w:left w:val="none" w:sz="0" w:space="0" w:color="auto"/>
                                    <w:bottom w:val="none" w:sz="0" w:space="0" w:color="auto"/>
                                    <w:right w:val="none" w:sz="0" w:space="0" w:color="auto"/>
                                  </w:divBdr>
                                  <w:divsChild>
                                    <w:div w:id="1022630819">
                                      <w:marLeft w:val="0"/>
                                      <w:marRight w:val="0"/>
                                      <w:marTop w:val="0"/>
                                      <w:marBottom w:val="0"/>
                                      <w:divBdr>
                                        <w:top w:val="none" w:sz="0" w:space="0" w:color="auto"/>
                                        <w:left w:val="none" w:sz="0" w:space="0" w:color="auto"/>
                                        <w:bottom w:val="none" w:sz="0" w:space="0" w:color="auto"/>
                                        <w:right w:val="none" w:sz="0" w:space="0" w:color="auto"/>
                                      </w:divBdr>
                                      <w:divsChild>
                                        <w:div w:id="501970934">
                                          <w:marLeft w:val="0"/>
                                          <w:marRight w:val="0"/>
                                          <w:marTop w:val="0"/>
                                          <w:marBottom w:val="0"/>
                                          <w:divBdr>
                                            <w:top w:val="none" w:sz="0" w:space="0" w:color="auto"/>
                                            <w:left w:val="none" w:sz="0" w:space="0" w:color="auto"/>
                                            <w:bottom w:val="none" w:sz="0" w:space="0" w:color="auto"/>
                                            <w:right w:val="none" w:sz="0" w:space="0" w:color="auto"/>
                                          </w:divBdr>
                                          <w:divsChild>
                                            <w:div w:id="2052262950">
                                              <w:marLeft w:val="0"/>
                                              <w:marRight w:val="0"/>
                                              <w:marTop w:val="0"/>
                                              <w:marBottom w:val="0"/>
                                              <w:divBdr>
                                                <w:top w:val="none" w:sz="0" w:space="0" w:color="auto"/>
                                                <w:left w:val="none" w:sz="0" w:space="0" w:color="auto"/>
                                                <w:bottom w:val="none" w:sz="0" w:space="0" w:color="auto"/>
                                                <w:right w:val="none" w:sz="0" w:space="0" w:color="auto"/>
                                              </w:divBdr>
                                              <w:divsChild>
                                                <w:div w:id="1797019514">
                                                  <w:marLeft w:val="0"/>
                                                  <w:marRight w:val="0"/>
                                                  <w:marTop w:val="0"/>
                                                  <w:marBottom w:val="0"/>
                                                  <w:divBdr>
                                                    <w:top w:val="none" w:sz="0" w:space="0" w:color="auto"/>
                                                    <w:left w:val="none" w:sz="0" w:space="0" w:color="auto"/>
                                                    <w:bottom w:val="none" w:sz="0" w:space="0" w:color="auto"/>
                                                    <w:right w:val="none" w:sz="0" w:space="0" w:color="auto"/>
                                                  </w:divBdr>
                                                </w:div>
                                              </w:divsChild>
                                            </w:div>
                                            <w:div w:id="1508521585">
                                              <w:marLeft w:val="0"/>
                                              <w:marRight w:val="0"/>
                                              <w:marTop w:val="0"/>
                                              <w:marBottom w:val="0"/>
                                              <w:divBdr>
                                                <w:top w:val="none" w:sz="0" w:space="0" w:color="auto"/>
                                                <w:left w:val="none" w:sz="0" w:space="0" w:color="auto"/>
                                                <w:bottom w:val="none" w:sz="0" w:space="0" w:color="auto"/>
                                                <w:right w:val="none" w:sz="0" w:space="0" w:color="auto"/>
                                              </w:divBdr>
                                              <w:divsChild>
                                                <w:div w:id="841744421">
                                                  <w:marLeft w:val="0"/>
                                                  <w:marRight w:val="0"/>
                                                  <w:marTop w:val="0"/>
                                                  <w:marBottom w:val="0"/>
                                                  <w:divBdr>
                                                    <w:top w:val="none" w:sz="0" w:space="0" w:color="auto"/>
                                                    <w:left w:val="none" w:sz="0" w:space="0" w:color="auto"/>
                                                    <w:bottom w:val="none" w:sz="0" w:space="0" w:color="auto"/>
                                                    <w:right w:val="none" w:sz="0" w:space="0" w:color="auto"/>
                                                  </w:divBdr>
                                                </w:div>
                                                <w:div w:id="1239948322">
                                                  <w:marLeft w:val="0"/>
                                                  <w:marRight w:val="0"/>
                                                  <w:marTop w:val="0"/>
                                                  <w:marBottom w:val="0"/>
                                                  <w:divBdr>
                                                    <w:top w:val="none" w:sz="0" w:space="0" w:color="auto"/>
                                                    <w:left w:val="none" w:sz="0" w:space="0" w:color="auto"/>
                                                    <w:bottom w:val="none" w:sz="0" w:space="0" w:color="auto"/>
                                                    <w:right w:val="none" w:sz="0" w:space="0" w:color="auto"/>
                                                  </w:divBdr>
                                                  <w:divsChild>
                                                    <w:div w:id="2154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078656">
                                  <w:marLeft w:val="0"/>
                                  <w:marRight w:val="0"/>
                                  <w:marTop w:val="0"/>
                                  <w:marBottom w:val="0"/>
                                  <w:divBdr>
                                    <w:top w:val="none" w:sz="0" w:space="0" w:color="auto"/>
                                    <w:left w:val="none" w:sz="0" w:space="0" w:color="auto"/>
                                    <w:bottom w:val="none" w:sz="0" w:space="0" w:color="auto"/>
                                    <w:right w:val="none" w:sz="0" w:space="0" w:color="auto"/>
                                  </w:divBdr>
                                </w:div>
                              </w:divsChild>
                            </w:div>
                            <w:div w:id="1620263384">
                              <w:marLeft w:val="0"/>
                              <w:marRight w:val="0"/>
                              <w:marTop w:val="0"/>
                              <w:marBottom w:val="0"/>
                              <w:divBdr>
                                <w:top w:val="none" w:sz="0" w:space="0" w:color="auto"/>
                                <w:left w:val="none" w:sz="0" w:space="0" w:color="auto"/>
                                <w:bottom w:val="none" w:sz="0" w:space="0" w:color="auto"/>
                                <w:right w:val="none" w:sz="0" w:space="0" w:color="auto"/>
                              </w:divBdr>
                              <w:divsChild>
                                <w:div w:id="6639901">
                                  <w:marLeft w:val="0"/>
                                  <w:marRight w:val="0"/>
                                  <w:marTop w:val="0"/>
                                  <w:marBottom w:val="0"/>
                                  <w:divBdr>
                                    <w:top w:val="none" w:sz="0" w:space="0" w:color="auto"/>
                                    <w:left w:val="none" w:sz="0" w:space="0" w:color="auto"/>
                                    <w:bottom w:val="none" w:sz="0" w:space="0" w:color="auto"/>
                                    <w:right w:val="none" w:sz="0" w:space="0" w:color="auto"/>
                                  </w:divBdr>
                                  <w:divsChild>
                                    <w:div w:id="5539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mulat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4129</Characters>
  <Application>Microsoft Office Word</Application>
  <DocSecurity>0</DocSecurity>
  <Lines>34</Lines>
  <Paragraphs>9</Paragraphs>
  <ScaleCrop>false</ScaleCrop>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 Mulato</dc:creator>
  <cp:keywords/>
  <dc:description/>
  <cp:lastModifiedBy>Christian V Mulato</cp:lastModifiedBy>
  <cp:revision>2</cp:revision>
  <dcterms:created xsi:type="dcterms:W3CDTF">2024-08-05T11:30:00Z</dcterms:created>
  <dcterms:modified xsi:type="dcterms:W3CDTF">2024-08-12T01:27:00Z</dcterms:modified>
</cp:coreProperties>
</file>