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71ADA" w14:textId="4AA56ABB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drawing>
          <wp:inline distT="0" distB="0" distL="0" distR="0" wp14:anchorId="187924D7" wp14:editId="213D6055">
            <wp:extent cx="5400040" cy="3037840"/>
            <wp:effectExtent l="0" t="0" r="0" b="0"/>
            <wp:docPr id="889171772" name="Imagem 34" descr="Imagem de capa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magem de capa do arti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4E81" w14:textId="1B383E8C" w:rsidR="0075357C" w:rsidRDefault="0075357C" w:rsidP="0075357C">
      <w:pPr>
        <w:rPr>
          <w:b/>
          <w:bCs/>
        </w:rPr>
      </w:pPr>
      <w:r w:rsidRPr="0075357C">
        <w:rPr>
          <w:b/>
          <w:bCs/>
        </w:rPr>
        <w:t>Transformando a Comunicação Assíncrona com Filas em Java</w:t>
      </w:r>
    </w:p>
    <w:p w14:paraId="39619ED1" w14:textId="77D7E050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1. Introdução ao Gerenciamento de Filas:</w:t>
      </w:r>
    </w:p>
    <w:p w14:paraId="71168F97" w14:textId="77777777" w:rsidR="0075357C" w:rsidRPr="0075357C" w:rsidRDefault="0075357C" w:rsidP="0075357C">
      <w:r w:rsidRPr="0075357C">
        <w:t xml:space="preserve">Filas são estruturas de dados que seguem o princípio </w:t>
      </w:r>
      <w:r w:rsidRPr="0075357C">
        <w:rPr>
          <w:b/>
          <w:bCs/>
        </w:rPr>
        <w:t>FIFO</w:t>
      </w:r>
      <w:r w:rsidRPr="0075357C">
        <w:t xml:space="preserve"> (</w:t>
      </w:r>
      <w:proofErr w:type="spellStart"/>
      <w:r w:rsidRPr="0075357C">
        <w:rPr>
          <w:b/>
          <w:bCs/>
          <w:i/>
          <w:iCs/>
        </w:rPr>
        <w:t>First</w:t>
      </w:r>
      <w:proofErr w:type="spellEnd"/>
      <w:r w:rsidRPr="0075357C">
        <w:rPr>
          <w:b/>
          <w:bCs/>
          <w:i/>
          <w:iCs/>
        </w:rPr>
        <w:t xml:space="preserve"> In, </w:t>
      </w:r>
      <w:proofErr w:type="spellStart"/>
      <w:r w:rsidRPr="0075357C">
        <w:rPr>
          <w:b/>
          <w:bCs/>
          <w:i/>
          <w:iCs/>
        </w:rPr>
        <w:t>First</w:t>
      </w:r>
      <w:proofErr w:type="spellEnd"/>
      <w:r w:rsidRPr="0075357C">
        <w:rPr>
          <w:b/>
          <w:bCs/>
          <w:i/>
          <w:iCs/>
        </w:rPr>
        <w:t xml:space="preserve"> Out</w:t>
      </w:r>
      <w:r w:rsidRPr="0075357C">
        <w:t xml:space="preserve">), onde o primeiro elemento a entrar é o primeiro a sair. Elas são cruciais em sistemas de software porque permitem o gerenciamento eficiente de tarefas e recursos, garantindo que processos sejam executados na ordem correta. Em Java, as filas são implementadas através da interface </w:t>
      </w:r>
      <w:proofErr w:type="spellStart"/>
      <w:r w:rsidRPr="0075357C">
        <w:rPr>
          <w:b/>
          <w:bCs/>
          <w:i/>
          <w:iCs/>
        </w:rPr>
        <w:t>Queue</w:t>
      </w:r>
      <w:proofErr w:type="spellEnd"/>
      <w:r w:rsidRPr="0075357C">
        <w:t xml:space="preserve">, que oferece métodos para inserir, remover e inspecionar elementos, sendo amplamente utilizadas em cenários como processamento de tarefas assíncronas, gerenciamento de </w:t>
      </w:r>
      <w:r w:rsidRPr="0075357C">
        <w:rPr>
          <w:i/>
          <w:iCs/>
        </w:rPr>
        <w:t xml:space="preserve">threads </w:t>
      </w:r>
      <w:r w:rsidRPr="0075357C">
        <w:t xml:space="preserve">e sistemas de mensagens. </w:t>
      </w:r>
    </w:p>
    <w:p w14:paraId="098F81A1" w14:textId="77777777" w:rsidR="0075357C" w:rsidRPr="0075357C" w:rsidRDefault="0075357C" w:rsidP="0075357C">
      <w:r w:rsidRPr="0075357C">
        <w:t xml:space="preserve">O gerenciamento de filas em Java é amplamente utilizado em diversos cenários reais, como em sistemas de processamento de pedidos em </w:t>
      </w:r>
      <w:r w:rsidRPr="0075357C">
        <w:rPr>
          <w:i/>
          <w:iCs/>
        </w:rPr>
        <w:t>e-commerce</w:t>
      </w:r>
      <w:r w:rsidRPr="0075357C">
        <w:t xml:space="preserve">, onde as filas garantem que os pedidos sejam processados na ordem em que foram recebidos. Outro exemplo é em servidores web, onde as filas ajudam a gerenciar as requisições de clientes, assegurando que cada solicitação seja atendida de forma ordenada e eficiente. Além disso, em sistemas de mensagens assíncronas, como o </w:t>
      </w:r>
      <w:r w:rsidRPr="0075357C">
        <w:rPr>
          <w:i/>
          <w:iCs/>
        </w:rPr>
        <w:t>Apache Kafka</w:t>
      </w:r>
      <w:r w:rsidRPr="0075357C">
        <w:t xml:space="preserve">, as filas são essenciais para a transmissão de dados entre diferentes serviços, permitindo a escalabilidade e a resiliência do sistema. Em todos esses casos, a interface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 de Java oferece métodos robustos para manipulação de filas, tornando-a uma ferramenta indispensável para desenvolvedores.</w:t>
      </w:r>
    </w:p>
    <w:p w14:paraId="616CB502" w14:textId="77777777" w:rsidR="0075357C" w:rsidRPr="0075357C" w:rsidRDefault="0075357C" w:rsidP="0075357C"/>
    <w:p w14:paraId="2268FE6C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2. Conceitos Básicos de Filas em Java:</w:t>
      </w:r>
    </w:p>
    <w:p w14:paraId="30F52FE8" w14:textId="77777777" w:rsidR="0075357C" w:rsidRPr="0075357C" w:rsidRDefault="0075357C" w:rsidP="0075357C">
      <w:r w:rsidRPr="0075357C">
        <w:lastRenderedPageBreak/>
        <w:t xml:space="preserve">Em Java, filas são estruturas de dados que seguem o princípio </w:t>
      </w:r>
      <w:r w:rsidRPr="0075357C">
        <w:rPr>
          <w:b/>
          <w:bCs/>
        </w:rPr>
        <w:t>FIFO (</w:t>
      </w:r>
      <w:proofErr w:type="spellStart"/>
      <w:r w:rsidRPr="0075357C">
        <w:rPr>
          <w:b/>
          <w:bCs/>
          <w:i/>
          <w:iCs/>
        </w:rPr>
        <w:t>First</w:t>
      </w:r>
      <w:proofErr w:type="spellEnd"/>
      <w:r w:rsidRPr="0075357C">
        <w:rPr>
          <w:b/>
          <w:bCs/>
          <w:i/>
          <w:iCs/>
        </w:rPr>
        <w:t xml:space="preserve"> In, </w:t>
      </w:r>
      <w:proofErr w:type="spellStart"/>
      <w:r w:rsidRPr="0075357C">
        <w:rPr>
          <w:b/>
          <w:bCs/>
          <w:i/>
          <w:iCs/>
        </w:rPr>
        <w:t>First</w:t>
      </w:r>
      <w:proofErr w:type="spellEnd"/>
      <w:r w:rsidRPr="0075357C">
        <w:rPr>
          <w:b/>
          <w:bCs/>
          <w:i/>
          <w:iCs/>
        </w:rPr>
        <w:t xml:space="preserve"> Out</w:t>
      </w:r>
      <w:r w:rsidRPr="0075357C">
        <w:rPr>
          <w:b/>
          <w:bCs/>
        </w:rPr>
        <w:t>)</w:t>
      </w:r>
      <w:r w:rsidRPr="0075357C">
        <w:t xml:space="preserve">, onde o primeiro elemento a entrar é o primeiro a sair. A interface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 do </w:t>
      </w:r>
      <w:r w:rsidRPr="0075357C">
        <w:rPr>
          <w:i/>
          <w:iCs/>
        </w:rPr>
        <w:t xml:space="preserve">Java </w:t>
      </w:r>
      <w:proofErr w:type="spellStart"/>
      <w:r w:rsidRPr="0075357C">
        <w:rPr>
          <w:i/>
          <w:iCs/>
        </w:rPr>
        <w:t>Collections</w:t>
      </w:r>
      <w:proofErr w:type="spellEnd"/>
      <w:r w:rsidRPr="0075357C">
        <w:rPr>
          <w:i/>
          <w:iCs/>
        </w:rPr>
        <w:t xml:space="preserve"> Framework</w:t>
      </w:r>
      <w:r w:rsidRPr="0075357C">
        <w:t xml:space="preserve"> fornece métodos essenciais para a manipulação de filas, como </w:t>
      </w:r>
      <w:proofErr w:type="spellStart"/>
      <w:r w:rsidRPr="0075357C">
        <w:rPr>
          <w:i/>
          <w:iCs/>
        </w:rPr>
        <w:t>add</w:t>
      </w:r>
      <w:proofErr w:type="spellEnd"/>
      <w:r w:rsidRPr="0075357C">
        <w:rPr>
          <w:i/>
          <w:iCs/>
        </w:rPr>
        <w:t xml:space="preserve">(), remove(), </w:t>
      </w:r>
      <w:proofErr w:type="spellStart"/>
      <w:r w:rsidRPr="0075357C">
        <w:rPr>
          <w:i/>
          <w:iCs/>
        </w:rPr>
        <w:t>offer</w:t>
      </w:r>
      <w:proofErr w:type="spellEnd"/>
      <w:r w:rsidRPr="0075357C">
        <w:rPr>
          <w:i/>
          <w:iCs/>
        </w:rPr>
        <w:t xml:space="preserve">(), </w:t>
      </w:r>
      <w:proofErr w:type="spellStart"/>
      <w:r w:rsidRPr="0075357C">
        <w:rPr>
          <w:i/>
          <w:iCs/>
        </w:rPr>
        <w:t>poll</w:t>
      </w:r>
      <w:proofErr w:type="spellEnd"/>
      <w:r w:rsidRPr="0075357C">
        <w:rPr>
          <w:i/>
          <w:iCs/>
        </w:rPr>
        <w:t xml:space="preserve">() e </w:t>
      </w:r>
      <w:proofErr w:type="spellStart"/>
      <w:r w:rsidRPr="0075357C">
        <w:rPr>
          <w:i/>
          <w:iCs/>
        </w:rPr>
        <w:t>peek</w:t>
      </w:r>
      <w:proofErr w:type="spellEnd"/>
      <w:r w:rsidRPr="0075357C">
        <w:rPr>
          <w:i/>
          <w:iCs/>
        </w:rPr>
        <w:t>()</w:t>
      </w:r>
      <w:r w:rsidRPr="0075357C">
        <w:t xml:space="preserve">, permitindo a adição, remoção e inspeção de elementos de forma eficiente. Filas são fundamentais para o gerenciamento de tarefas em sistemas de software, permitindo a organização e processamento sequencial de elementos. Elas são amplamente utilizadas em diversas aplicações, como filas de impressão, processamento de tarefas assíncronas, gerenciamento de threads e sistemas de mensagens, garantindo eficiência e ordem na execução de processos. A classe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implementa a interface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 e é frequentemente usada para criar filas devido à sua eficiência na inserção e remoção de elementos. Já a classe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ordena os elementos com base em sua prioridade natural ou por um comparador fornecido, sendo ideal para cenários onde a ordem de processamento é determinada por prioridades específicas. Essas classes e interfaces são essenciais para o gerenciamento eficiente de tarefas e recursos em sistemas de software, proporcionando flexibilidade e desempenho na manipulação de filas.</w:t>
      </w:r>
    </w:p>
    <w:p w14:paraId="493B9360" w14:textId="77777777" w:rsidR="0075357C" w:rsidRPr="0075357C" w:rsidRDefault="0075357C" w:rsidP="0075357C">
      <w:r w:rsidRPr="0075357C">
        <w:t xml:space="preserve">Aqui estão alguns exemplos práticos de uso das classes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,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e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em Java:</w:t>
      </w:r>
    </w:p>
    <w:p w14:paraId="0D919748" w14:textId="77777777" w:rsidR="0075357C" w:rsidRPr="0075357C" w:rsidRDefault="0075357C" w:rsidP="0075357C">
      <w:r w:rsidRPr="0075357C">
        <w:rPr>
          <w:b/>
          <w:bCs/>
        </w:rPr>
        <w:t>1. Filas de Impressão:</w:t>
      </w:r>
      <w:r w:rsidRPr="0075357C">
        <w:t xml:space="preserve"> Utilizando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uma fila de documentos a serem impressos, onde os documentos são processados na ordem em que foram adicionados.</w:t>
      </w:r>
    </w:p>
    <w:p w14:paraId="7B2DF0D8" w14:textId="5991AC7D" w:rsidR="0075357C" w:rsidRPr="0075357C" w:rsidRDefault="0075357C" w:rsidP="0075357C">
      <w:r w:rsidRPr="0075357C">
        <w:drawing>
          <wp:inline distT="0" distB="0" distL="0" distR="0" wp14:anchorId="66D18902" wp14:editId="6C5D7D02">
            <wp:extent cx="5400040" cy="1165860"/>
            <wp:effectExtent l="0" t="0" r="0" b="0"/>
            <wp:docPr id="1665198259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86F4" w14:textId="77777777" w:rsidR="0075357C" w:rsidRPr="0075357C" w:rsidRDefault="0075357C" w:rsidP="0075357C">
      <w:r w:rsidRPr="0075357C">
        <w:t>Método em linguagem Java para gerenciamento de filas de Impressão.</w:t>
      </w:r>
    </w:p>
    <w:p w14:paraId="66AF1B7A" w14:textId="77777777" w:rsidR="0075357C" w:rsidRPr="0075357C" w:rsidRDefault="0075357C" w:rsidP="0075357C">
      <w:r w:rsidRPr="0075357C">
        <w:rPr>
          <w:b/>
          <w:bCs/>
        </w:rPr>
        <w:t>2. Processamento de Tarefas Assíncronas:</w:t>
      </w:r>
      <w:r w:rsidRPr="0075357C">
        <w:t xml:space="preserve"> Usando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tarefas que precisam ser executadas em segundo plano.</w:t>
      </w:r>
    </w:p>
    <w:p w14:paraId="46226EE0" w14:textId="399381B5" w:rsidR="0075357C" w:rsidRPr="0075357C" w:rsidRDefault="0075357C" w:rsidP="0075357C">
      <w:r w:rsidRPr="0075357C">
        <w:drawing>
          <wp:inline distT="0" distB="0" distL="0" distR="0" wp14:anchorId="0F81F9CE" wp14:editId="285E0285">
            <wp:extent cx="5400040" cy="1165860"/>
            <wp:effectExtent l="0" t="0" r="0" b="0"/>
            <wp:docPr id="184583527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6722" w14:textId="77777777" w:rsidR="0075357C" w:rsidRPr="0075357C" w:rsidRDefault="0075357C" w:rsidP="0075357C">
      <w:r w:rsidRPr="0075357C">
        <w:t>Método em linguagem Java para gerenciamento de filas de tarefas agendadas.</w:t>
      </w:r>
    </w:p>
    <w:p w14:paraId="6DF5626F" w14:textId="77777777" w:rsidR="0075357C" w:rsidRPr="0075357C" w:rsidRDefault="0075357C" w:rsidP="0075357C">
      <w:r w:rsidRPr="0075357C">
        <w:rPr>
          <w:b/>
          <w:bCs/>
        </w:rPr>
        <w:lastRenderedPageBreak/>
        <w:t>3. Gerenciamento de Threads:</w:t>
      </w:r>
      <w:r w:rsidRPr="0075357C">
        <w:t xml:space="preserve"> Utilizando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para gerenciar threads com diferentes prioridades.</w:t>
      </w:r>
    </w:p>
    <w:p w14:paraId="44C1DE7A" w14:textId="7A91046B" w:rsidR="0075357C" w:rsidRPr="0075357C" w:rsidRDefault="0075357C" w:rsidP="0075357C">
      <w:r w:rsidRPr="0075357C">
        <w:drawing>
          <wp:inline distT="0" distB="0" distL="0" distR="0" wp14:anchorId="085912C8" wp14:editId="37275267">
            <wp:extent cx="5400040" cy="3469005"/>
            <wp:effectExtent l="0" t="0" r="0" b="0"/>
            <wp:docPr id="193684618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CC94" w14:textId="77777777" w:rsidR="0075357C" w:rsidRPr="0075357C" w:rsidRDefault="0075357C" w:rsidP="0075357C">
      <w:r w:rsidRPr="0075357C">
        <w:t>Método em linguagem Java para gerenciamento de filas de tarefas concorrentes.</w:t>
      </w:r>
    </w:p>
    <w:p w14:paraId="543536EF" w14:textId="77777777" w:rsidR="0075357C" w:rsidRPr="0075357C" w:rsidRDefault="0075357C" w:rsidP="0075357C">
      <w:r w:rsidRPr="0075357C">
        <w:rPr>
          <w:b/>
          <w:bCs/>
        </w:rPr>
        <w:t>4. Sistemas de Mensagens:</w:t>
      </w:r>
      <w:r w:rsidRPr="0075357C">
        <w:t xml:space="preserve"> Usando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mensagens em um sistema de chat, garantindo que as mensagens sejam processadas na ordem correta.</w:t>
      </w:r>
    </w:p>
    <w:p w14:paraId="3802CA71" w14:textId="5F2513E4" w:rsidR="0075357C" w:rsidRPr="0075357C" w:rsidRDefault="0075357C" w:rsidP="0075357C">
      <w:r w:rsidRPr="0075357C">
        <w:drawing>
          <wp:inline distT="0" distB="0" distL="0" distR="0" wp14:anchorId="5C3225F2" wp14:editId="503011BB">
            <wp:extent cx="5400040" cy="783590"/>
            <wp:effectExtent l="0" t="0" r="0" b="0"/>
            <wp:docPr id="195082260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2D70" w14:textId="77777777" w:rsidR="0075357C" w:rsidRPr="0075357C" w:rsidRDefault="0075357C" w:rsidP="0075357C">
      <w:r w:rsidRPr="0075357C">
        <w:t>Método em linguagem Java para gerenciamento de filas.</w:t>
      </w:r>
    </w:p>
    <w:p w14:paraId="2064FA1B" w14:textId="77777777" w:rsidR="0075357C" w:rsidRPr="0075357C" w:rsidRDefault="0075357C" w:rsidP="0075357C">
      <w:r w:rsidRPr="0075357C">
        <w:t>Esses exemplos mostram como as filas podem ser aplicadas em diferentes contextos para gerenciar tarefas e recursos de forma eficiente.</w:t>
      </w:r>
    </w:p>
    <w:p w14:paraId="5CDB9E2C" w14:textId="77777777" w:rsidR="0075357C" w:rsidRPr="0075357C" w:rsidRDefault="0075357C" w:rsidP="0075357C"/>
    <w:p w14:paraId="704FD8F2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3. Software Gerenciador de Filas:</w:t>
      </w:r>
    </w:p>
    <w:p w14:paraId="4242A962" w14:textId="77777777" w:rsidR="0075357C" w:rsidRPr="0075357C" w:rsidRDefault="0075357C" w:rsidP="0075357C">
      <w:r w:rsidRPr="0075357C">
        <w:t xml:space="preserve">Um software gerenciador de filas, como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t xml:space="preserve"> e </w:t>
      </w:r>
      <w:r w:rsidRPr="0075357C">
        <w:rPr>
          <w:b/>
          <w:bCs/>
          <w:i/>
          <w:iCs/>
        </w:rPr>
        <w:t>Apache Kafka</w:t>
      </w:r>
      <w:r w:rsidRPr="0075357C">
        <w:t xml:space="preserve">, é uma ferramenta essencial para a comunicação assíncrona entre diferentes partes de um sistema, permitindo a troca de mensagens de forma eficiente e confiável.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é um broker de mensagens que implementa o protocolo </w:t>
      </w:r>
      <w:r w:rsidRPr="0075357C">
        <w:rPr>
          <w:i/>
          <w:iCs/>
        </w:rPr>
        <w:t>AMQP</w:t>
      </w:r>
      <w:r w:rsidRPr="0075357C">
        <w:t xml:space="preserve">, ideal para cenários onde a entrega garantida e a roteamento de mensagens são cruciais. Já o </w:t>
      </w:r>
      <w:r w:rsidRPr="0075357C">
        <w:rPr>
          <w:i/>
          <w:iCs/>
        </w:rPr>
        <w:t>Apache Kafka</w:t>
      </w:r>
      <w:r w:rsidRPr="0075357C">
        <w:t xml:space="preserve"> é uma plataforma de streaming distribuída que </w:t>
      </w:r>
      <w:r w:rsidRPr="0075357C">
        <w:lastRenderedPageBreak/>
        <w:t>permite a publicação e assinatura de fluxos de dados em tempo real, sendo altamente escalável e adequada para o processamento de grandes volumes de dados. Ambos os sistemas são amplamente utilizados para garantir a resiliência, escalabilidade e eficiência na comunicação entre serviços em arquiteturas de micros-serviços e outras aplicações distribuídas.</w:t>
      </w:r>
    </w:p>
    <w:p w14:paraId="1268FCFB" w14:textId="77777777" w:rsidR="0075357C" w:rsidRPr="0075357C" w:rsidRDefault="0075357C" w:rsidP="0075357C">
      <w:r w:rsidRPr="0075357C">
        <w:t xml:space="preserve">Utilizar um software gerenciador de filas,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ou </w:t>
      </w:r>
      <w:r w:rsidRPr="0075357C">
        <w:rPr>
          <w:i/>
          <w:iCs/>
        </w:rPr>
        <w:t>Apache Kafka</w:t>
      </w:r>
      <w:r w:rsidRPr="0075357C">
        <w:t>, oferece diversos benefícios, incluindo a capacidade de desacoplar componentes de um sistema, permitindo que eles se comuniquem de forma assíncrona e independente. Isso melhora a escalabilidade e a resiliência, pois os componentes podem continuar a funcionar mesmo que outros estejam temporariamente indisponíveis. Além disso, esses sistemas garantem a entrega confiável de mensagens, suportam grandes volumes de dados e oferecem mecanismos de balanceamento de carga e persistência, o que é crucial para manter a integridade e a eficiência em arquiteturas de micros-serviços e outras aplicações distribuídas.</w:t>
      </w:r>
    </w:p>
    <w:p w14:paraId="60BDDDA2" w14:textId="77777777" w:rsidR="0075357C" w:rsidRPr="0075357C" w:rsidRDefault="0075357C" w:rsidP="0075357C"/>
    <w:p w14:paraId="6EEC6F62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4. Integração de Java com Software Gerenciador de Filas:</w:t>
      </w:r>
    </w:p>
    <w:p w14:paraId="7F79F324" w14:textId="77777777" w:rsidR="0075357C" w:rsidRPr="0075357C" w:rsidRDefault="0075357C" w:rsidP="0075357C">
      <w:r w:rsidRPr="0075357C">
        <w:t xml:space="preserve">A integração de Java com software gerenciador de filas é facilitada por diversas bibliotecas e APIs robustas, como 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</w:t>
      </w:r>
      <w:r w:rsidRPr="0075357C">
        <w:rPr>
          <w:i/>
          <w:iCs/>
        </w:rPr>
        <w:t xml:space="preserve">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e a </w:t>
      </w:r>
      <w:r w:rsidRPr="0075357C">
        <w:rPr>
          <w:i/>
          <w:iCs/>
        </w:rPr>
        <w:t>Kafka Java API</w:t>
      </w:r>
      <w:r w:rsidRPr="0075357C">
        <w:t xml:space="preserve">. 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permite que desenvolvedores criem e gerenciem filas, enviem e recebam mensagens utilizando o protocolo </w:t>
      </w:r>
      <w:r w:rsidRPr="0075357C">
        <w:rPr>
          <w:i/>
          <w:iCs/>
        </w:rPr>
        <w:t>AMQP</w:t>
      </w:r>
      <w:r w:rsidRPr="0075357C">
        <w:t>, proporcionando uma comunicação eficiente e confiável entre serviços. Já a</w:t>
      </w:r>
      <w:r w:rsidRPr="0075357C">
        <w:rPr>
          <w:i/>
          <w:iCs/>
        </w:rPr>
        <w:t xml:space="preserve"> Kafka Java API</w:t>
      </w:r>
      <w:r w:rsidRPr="0075357C">
        <w:t xml:space="preserve"> oferece uma interface poderosa para interagir com o </w:t>
      </w:r>
      <w:r w:rsidRPr="0075357C">
        <w:rPr>
          <w:i/>
          <w:iCs/>
        </w:rPr>
        <w:t>Apache Kafka</w:t>
      </w:r>
      <w:r w:rsidRPr="0075357C">
        <w:t>, permitindo a publicação e consumo de mensagens em tempo real, além de suportar a criação de produtores e consumidores altamente escaláveis. Essas bibliotecas simplificam a implementação de sistemas distribuídos e garantem a entrega e processamento eficiente de mensagens em aplicações Java.</w:t>
      </w:r>
    </w:p>
    <w:p w14:paraId="0471A5B1" w14:textId="77777777" w:rsidR="0075357C" w:rsidRPr="0075357C" w:rsidRDefault="0075357C" w:rsidP="0075357C">
      <w:r w:rsidRPr="0075357C">
        <w:t xml:space="preserve">A produção e consumo de mensagens em Java são processos fundamentais para a comunicação assíncrona em sistemas distribuídos. Utilizando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 </w:t>
      </w:r>
      <w:r w:rsidRPr="0075357C">
        <w:rPr>
          <w:i/>
          <w:iCs/>
        </w:rPr>
        <w:t>Kafka Java API</w:t>
      </w:r>
      <w:r w:rsidRPr="0075357C">
        <w:t>, os produtores enviam mensagens para filas ou tópicos, enquanto os consumidores as recebem e processam. Esse mecanismo permite que diferentes partes de um sistema se comuniquem de forma eficiente e independente, melhorando a escalabilidade e resiliência. Por exemplo, um produtor pode enviar atualizações de status para um tópico Kafka, e múltiplos consumidores podem processar essas atualizações em paralelo, garantindo que as mensagens sejam entregues e processadas de maneira ordenada e confiável.</w:t>
      </w:r>
    </w:p>
    <w:p w14:paraId="16EE2349" w14:textId="77777777" w:rsidR="0075357C" w:rsidRPr="0075357C" w:rsidRDefault="0075357C" w:rsidP="0075357C">
      <w:r w:rsidRPr="0075357C">
        <w:t xml:space="preserve">Para usar 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  <w:i/>
          <w:iCs/>
        </w:rPr>
        <w:t xml:space="preserve"> Java </w:t>
      </w:r>
      <w:proofErr w:type="spellStart"/>
      <w:r w:rsidRPr="0075357C">
        <w:rPr>
          <w:b/>
          <w:bCs/>
          <w:i/>
          <w:iCs/>
        </w:rPr>
        <w:t>Client</w:t>
      </w:r>
      <w:proofErr w:type="spellEnd"/>
      <w:r w:rsidRPr="0075357C">
        <w:rPr>
          <w:b/>
          <w:bCs/>
          <w:i/>
          <w:iCs/>
        </w:rPr>
        <w:t xml:space="preserve"> </w:t>
      </w:r>
      <w:r w:rsidRPr="0075357C">
        <w:t>em seu projeto, siga estes passos:</w:t>
      </w:r>
    </w:p>
    <w:p w14:paraId="48CC72E6" w14:textId="77777777" w:rsidR="0075357C" w:rsidRPr="0075357C" w:rsidRDefault="0075357C" w:rsidP="0075357C">
      <w:r w:rsidRPr="0075357C">
        <w:rPr>
          <w:b/>
          <w:bCs/>
        </w:rPr>
        <w:lastRenderedPageBreak/>
        <w:t>1. Adicionar a Dependência:</w:t>
      </w:r>
      <w:r w:rsidRPr="0075357C">
        <w:t xml:space="preserve"> Se você estiver usando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 xml:space="preserve">, adicione a dependência do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  <w:i/>
          <w:iCs/>
        </w:rPr>
        <w:t xml:space="preserve"> Java </w:t>
      </w:r>
      <w:proofErr w:type="spellStart"/>
      <w:r w:rsidRPr="0075357C">
        <w:rPr>
          <w:b/>
          <w:bCs/>
          <w:i/>
          <w:iCs/>
        </w:rPr>
        <w:t>Client</w:t>
      </w:r>
      <w:proofErr w:type="spellEnd"/>
      <w:r w:rsidRPr="0075357C">
        <w:t xml:space="preserve"> ao seu pom.xml:</w:t>
      </w:r>
    </w:p>
    <w:p w14:paraId="51939097" w14:textId="2F6BACEF" w:rsidR="0075357C" w:rsidRPr="0075357C" w:rsidRDefault="0075357C" w:rsidP="0075357C">
      <w:r w:rsidRPr="0075357C">
        <w:drawing>
          <wp:inline distT="0" distB="0" distL="0" distR="0" wp14:anchorId="0AE6A3F6" wp14:editId="6209DCE2">
            <wp:extent cx="3962400" cy="981075"/>
            <wp:effectExtent l="0" t="0" r="0" b="9525"/>
            <wp:docPr id="124514956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D663" w14:textId="77777777" w:rsidR="0075357C" w:rsidRPr="0075357C" w:rsidRDefault="0075357C" w:rsidP="0075357C">
      <w:r w:rsidRPr="0075357C">
        <w:t xml:space="preserve">Arquivo XM do </w:t>
      </w:r>
      <w:proofErr w:type="spellStart"/>
      <w:r w:rsidRPr="0075357C">
        <w:t>Maven</w:t>
      </w:r>
      <w:proofErr w:type="spellEnd"/>
      <w:r w:rsidRPr="0075357C">
        <w:t xml:space="preserve"> para incluir a dependência do Rabbit MQ.</w:t>
      </w:r>
    </w:p>
    <w:p w14:paraId="2B134C2A" w14:textId="77777777" w:rsidR="0075357C" w:rsidRPr="0075357C" w:rsidRDefault="0075357C" w:rsidP="0075357C">
      <w:r w:rsidRPr="0075357C">
        <w:rPr>
          <w:b/>
          <w:bCs/>
        </w:rPr>
        <w:t>2. Configurar a Conexão:</w:t>
      </w:r>
      <w:r w:rsidRPr="0075357C">
        <w:t xml:space="preserve"> Crie uma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6D051932" w14:textId="3C07CC6F" w:rsidR="0075357C" w:rsidRPr="0075357C" w:rsidRDefault="0075357C" w:rsidP="0075357C">
      <w:r w:rsidRPr="0075357C">
        <w:drawing>
          <wp:inline distT="0" distB="0" distL="0" distR="0" wp14:anchorId="4D2CCF2F" wp14:editId="4DC28F7F">
            <wp:extent cx="5400040" cy="2536190"/>
            <wp:effectExtent l="0" t="0" r="0" b="0"/>
            <wp:docPr id="56628982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8BB8" w14:textId="4860D242" w:rsidR="0075357C" w:rsidRPr="0075357C" w:rsidRDefault="0075357C" w:rsidP="0075357C">
      <w:r w:rsidRPr="0075357C">
        <w:t xml:space="preserve">Classe Java para conexão com o Rabbit MQ para enviar </w:t>
      </w:r>
      <w:r w:rsidR="004F27D7" w:rsidRPr="0075357C">
        <w:t>mensagens</w:t>
      </w:r>
      <w:r w:rsidRPr="0075357C">
        <w:t>.</w:t>
      </w:r>
    </w:p>
    <w:p w14:paraId="7E911C15" w14:textId="77777777" w:rsidR="0075357C" w:rsidRPr="0075357C" w:rsidRDefault="0075357C" w:rsidP="0075357C">
      <w:r w:rsidRPr="0075357C">
        <w:rPr>
          <w:b/>
          <w:bCs/>
        </w:rPr>
        <w:t>3. Consumir Mensagens:</w:t>
      </w:r>
      <w:r w:rsidRPr="0075357C">
        <w:t xml:space="preserve"> Crie um consumidor para receber mensagens da fila:</w:t>
      </w:r>
    </w:p>
    <w:p w14:paraId="244A5409" w14:textId="76F36CC1" w:rsidR="0075357C" w:rsidRPr="0075357C" w:rsidRDefault="0075357C" w:rsidP="0075357C">
      <w:r w:rsidRPr="0075357C">
        <w:drawing>
          <wp:inline distT="0" distB="0" distL="0" distR="0" wp14:anchorId="4B152E77" wp14:editId="020AE4AD">
            <wp:extent cx="5400040" cy="2431415"/>
            <wp:effectExtent l="0" t="0" r="0" b="6985"/>
            <wp:docPr id="81419848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A726" w14:textId="1B29B4D2" w:rsidR="0075357C" w:rsidRPr="0075357C" w:rsidRDefault="0075357C" w:rsidP="0075357C">
      <w:r w:rsidRPr="0075357C">
        <w:t xml:space="preserve">Classe Java para conexão com o Rabbit MQ para receber </w:t>
      </w:r>
      <w:r w:rsidR="004F27D7" w:rsidRPr="0075357C">
        <w:t>mensagens</w:t>
      </w:r>
      <w:r w:rsidRPr="0075357C">
        <w:t>.</w:t>
      </w:r>
    </w:p>
    <w:p w14:paraId="12C73A65" w14:textId="77777777" w:rsidR="0075357C" w:rsidRPr="0075357C" w:rsidRDefault="0075357C" w:rsidP="0075357C">
      <w:r w:rsidRPr="0075357C">
        <w:t xml:space="preserve">Esses exemplos mostram como configurar um produtor e um consumidor simples usando 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>.</w:t>
      </w:r>
    </w:p>
    <w:p w14:paraId="0017E327" w14:textId="77777777" w:rsidR="0075357C" w:rsidRPr="0075357C" w:rsidRDefault="0075357C" w:rsidP="0075357C">
      <w:r w:rsidRPr="0075357C">
        <w:lastRenderedPageBreak/>
        <w:t xml:space="preserve">Certifique-se de que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esteja em execução e acessível no host especificado.</w:t>
      </w:r>
    </w:p>
    <w:p w14:paraId="2F71F3F6" w14:textId="77777777" w:rsidR="0075357C" w:rsidRPr="0075357C" w:rsidRDefault="0075357C" w:rsidP="0075357C">
      <w:r w:rsidRPr="0075357C">
        <w:t xml:space="preserve">Para usar a </w:t>
      </w:r>
      <w:r w:rsidRPr="0075357C">
        <w:rPr>
          <w:b/>
          <w:bCs/>
          <w:i/>
          <w:iCs/>
        </w:rPr>
        <w:t>Kafka Java API</w:t>
      </w:r>
      <w:r w:rsidRPr="0075357C">
        <w:t xml:space="preserve"> em seu projeto, siga estes passos:</w:t>
      </w:r>
    </w:p>
    <w:p w14:paraId="41A8DEF6" w14:textId="77777777" w:rsidR="0075357C" w:rsidRPr="0075357C" w:rsidRDefault="0075357C" w:rsidP="0075357C">
      <w:r w:rsidRPr="0075357C">
        <w:rPr>
          <w:b/>
          <w:bCs/>
        </w:rPr>
        <w:t>1. Adicionar a Dependência:</w:t>
      </w:r>
      <w:r w:rsidRPr="0075357C">
        <w:t xml:space="preserve"> Se você estiver usando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>, adicione a dependência do Kafka ao seu pom.xml:</w:t>
      </w:r>
    </w:p>
    <w:p w14:paraId="1EF55F01" w14:textId="508DE818" w:rsidR="0075357C" w:rsidRPr="0075357C" w:rsidRDefault="0075357C" w:rsidP="0075357C">
      <w:r w:rsidRPr="0075357C">
        <w:drawing>
          <wp:inline distT="0" distB="0" distL="0" distR="0" wp14:anchorId="06A476C2" wp14:editId="7F5A9187">
            <wp:extent cx="4152900" cy="952500"/>
            <wp:effectExtent l="0" t="0" r="0" b="0"/>
            <wp:docPr id="6003581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593E" w14:textId="77777777" w:rsidR="0075357C" w:rsidRPr="0075357C" w:rsidRDefault="0075357C" w:rsidP="0075357C">
      <w:r w:rsidRPr="0075357C">
        <w:t xml:space="preserve">Arquivo XM 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 xml:space="preserve"> para incluir a dependência do Kafka.</w:t>
      </w:r>
    </w:p>
    <w:p w14:paraId="2D4E7BFD" w14:textId="77777777" w:rsidR="0075357C" w:rsidRPr="0075357C" w:rsidRDefault="0075357C" w:rsidP="0075357C">
      <w:r w:rsidRPr="0075357C">
        <w:rPr>
          <w:b/>
          <w:bCs/>
        </w:rPr>
        <w:t>2. Configurar o Produtor:</w:t>
      </w:r>
      <w:r w:rsidRPr="0075357C">
        <w:t xml:space="preserve"> Crie um produtor para enviar mensagens ao </w:t>
      </w:r>
      <w:r w:rsidRPr="0075357C">
        <w:rPr>
          <w:i/>
          <w:iCs/>
        </w:rPr>
        <w:t>Kafka</w:t>
      </w:r>
      <w:r w:rsidRPr="0075357C">
        <w:t>:</w:t>
      </w:r>
    </w:p>
    <w:p w14:paraId="2A57408A" w14:textId="58B3DF4A" w:rsidR="0075357C" w:rsidRPr="0075357C" w:rsidRDefault="0075357C" w:rsidP="0075357C">
      <w:r w:rsidRPr="0075357C">
        <w:drawing>
          <wp:inline distT="0" distB="0" distL="0" distR="0" wp14:anchorId="6E6C96B0" wp14:editId="39C51498">
            <wp:extent cx="5400040" cy="2105025"/>
            <wp:effectExtent l="0" t="0" r="0" b="9525"/>
            <wp:docPr id="55456069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1D3" w14:textId="529CC581" w:rsidR="0075357C" w:rsidRPr="0075357C" w:rsidRDefault="0075357C" w:rsidP="0075357C">
      <w:r w:rsidRPr="0075357C">
        <w:t xml:space="preserve">Classe Java para conexão com o Kafka para enviar </w:t>
      </w:r>
      <w:r w:rsidR="00B85D4F" w:rsidRPr="0075357C">
        <w:t>mensagens</w:t>
      </w:r>
      <w:r w:rsidRPr="0075357C">
        <w:t>.</w:t>
      </w:r>
    </w:p>
    <w:p w14:paraId="583FB7BC" w14:textId="77777777" w:rsidR="0075357C" w:rsidRPr="0075357C" w:rsidRDefault="0075357C" w:rsidP="0075357C">
      <w:r w:rsidRPr="0075357C">
        <w:rPr>
          <w:b/>
          <w:bCs/>
        </w:rPr>
        <w:t>3. Configurar o Consumidor:</w:t>
      </w:r>
      <w:r w:rsidRPr="0075357C">
        <w:t xml:space="preserve"> Crie um consumidor para receber mensagens do </w:t>
      </w:r>
      <w:r w:rsidRPr="0075357C">
        <w:rPr>
          <w:i/>
          <w:iCs/>
        </w:rPr>
        <w:t>Kafka</w:t>
      </w:r>
      <w:r w:rsidRPr="0075357C">
        <w:t>:</w:t>
      </w:r>
    </w:p>
    <w:p w14:paraId="55438445" w14:textId="0E3CC731" w:rsidR="0075357C" w:rsidRPr="0075357C" w:rsidRDefault="0075357C" w:rsidP="0075357C">
      <w:r w:rsidRPr="0075357C">
        <w:drawing>
          <wp:inline distT="0" distB="0" distL="0" distR="0" wp14:anchorId="56DDD034" wp14:editId="35E0DAF5">
            <wp:extent cx="5400040" cy="2496820"/>
            <wp:effectExtent l="0" t="0" r="0" b="0"/>
            <wp:docPr id="213819250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32C5" w14:textId="7DBE4DA3" w:rsidR="0075357C" w:rsidRPr="0075357C" w:rsidRDefault="0075357C" w:rsidP="0075357C">
      <w:r w:rsidRPr="0075357C">
        <w:lastRenderedPageBreak/>
        <w:t xml:space="preserve">Classe Java para conexão com o Kafka para receber </w:t>
      </w:r>
      <w:r w:rsidR="00B85D4F" w:rsidRPr="0075357C">
        <w:t>mensagens</w:t>
      </w:r>
      <w:r w:rsidRPr="0075357C">
        <w:t>.</w:t>
      </w:r>
    </w:p>
    <w:p w14:paraId="2C467208" w14:textId="77777777" w:rsidR="0075357C" w:rsidRPr="0075357C" w:rsidRDefault="0075357C" w:rsidP="0075357C">
      <w:r w:rsidRPr="0075357C">
        <w:t xml:space="preserve">Certifique-se de que o servidor </w:t>
      </w:r>
      <w:r w:rsidRPr="0075357C">
        <w:rPr>
          <w:i/>
          <w:iCs/>
        </w:rPr>
        <w:t xml:space="preserve">Kafka </w:t>
      </w:r>
      <w:r w:rsidRPr="0075357C">
        <w:t xml:space="preserve">esteja em execução e acessível no host especificado. Esses exemplos mostram como configurar um produtor e um consumidor simples usando a </w:t>
      </w:r>
      <w:r w:rsidRPr="0075357C">
        <w:rPr>
          <w:i/>
          <w:iCs/>
        </w:rPr>
        <w:t>Kafka Java API</w:t>
      </w:r>
      <w:r w:rsidRPr="0075357C">
        <w:t xml:space="preserve">. </w:t>
      </w:r>
    </w:p>
    <w:p w14:paraId="259154CE" w14:textId="77777777" w:rsidR="0075357C" w:rsidRPr="0075357C" w:rsidRDefault="0075357C" w:rsidP="0075357C"/>
    <w:p w14:paraId="536F29A4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5. Tratamento de Erros e Reprocessamento:</w:t>
      </w:r>
    </w:p>
    <w:p w14:paraId="6A9D6B5E" w14:textId="4D277B76" w:rsidR="0075357C" w:rsidRPr="0075357C" w:rsidRDefault="0075357C" w:rsidP="0075357C">
      <w:r w:rsidRPr="0075357C">
        <w:t xml:space="preserve">O tratamento de erros e reprocessamento de filas são aspectos cruciais no gerenciamento de filas em Java, garantindo a robustez e confiabilidade do sistema. Quando uma mensagem falha ao ser processada, é essencial implementar mecanismos de </w:t>
      </w:r>
      <w:proofErr w:type="spellStart"/>
      <w:r w:rsidRPr="0075357C">
        <w:rPr>
          <w:i/>
          <w:iCs/>
        </w:rPr>
        <w:t>retry</w:t>
      </w:r>
      <w:proofErr w:type="spellEnd"/>
      <w:r w:rsidRPr="0075357C">
        <w:t xml:space="preserve">, como reenvio automático após um intervalo de tempo ou redirecionamento para uma 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para análise posterior. Utilizando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</w:t>
      </w:r>
      <w:r w:rsidRPr="0075357C">
        <w:rPr>
          <w:i/>
          <w:iCs/>
        </w:rPr>
        <w:t xml:space="preserve"> Kafka Java API</w:t>
      </w:r>
      <w:r w:rsidRPr="0075357C">
        <w:t xml:space="preserve">, é possível configurar políticas de reprocessamento e tratamento de erros, assegurando que mensagens problemáticas não sejam perdidas e possam ser reavaliadas ou corrigidas conforme </w:t>
      </w:r>
      <w:r w:rsidR="004F27D7" w:rsidRPr="0075357C">
        <w:t>necessárias</w:t>
      </w:r>
      <w:r w:rsidRPr="0075357C">
        <w:t>. Esses mecanismos ajudam a manter a integridade dos dados e a continuidade do processamento, mesmo diante de falhas temporárias ou erros inesperados.</w:t>
      </w:r>
    </w:p>
    <w:p w14:paraId="342CD97A" w14:textId="77777777" w:rsidR="0075357C" w:rsidRPr="0075357C" w:rsidRDefault="0075357C" w:rsidP="0075357C">
      <w:r w:rsidRPr="0075357C">
        <w:t xml:space="preserve">Para implementar o reprocessamento de mensagens em Java, você pode usar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ou</w:t>
      </w:r>
      <w:r w:rsidRPr="0075357C">
        <w:rPr>
          <w:i/>
          <w:iCs/>
        </w:rPr>
        <w:t xml:space="preserve"> Kafka Java API</w:t>
      </w:r>
      <w:r w:rsidRPr="0075357C">
        <w:t xml:space="preserve">. </w:t>
      </w:r>
    </w:p>
    <w:p w14:paraId="379FFF7A" w14:textId="77777777" w:rsidR="0075357C" w:rsidRPr="0075357C" w:rsidRDefault="0075357C" w:rsidP="0075357C">
      <w:r w:rsidRPr="0075357C">
        <w:t xml:space="preserve">Aqui está um exemplo básico usando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1018C337" w14:textId="77777777" w:rsidR="0075357C" w:rsidRPr="0075357C" w:rsidRDefault="0075357C" w:rsidP="0075357C">
      <w:r w:rsidRPr="0075357C">
        <w:rPr>
          <w:b/>
          <w:bCs/>
        </w:rPr>
        <w:t xml:space="preserve">1. Configurar a Fila de </w:t>
      </w:r>
      <w:proofErr w:type="spellStart"/>
      <w:r w:rsidRPr="0075357C">
        <w:rPr>
          <w:b/>
          <w:bCs/>
        </w:rPr>
        <w:t>Dead-Letter</w:t>
      </w:r>
      <w:proofErr w:type="spellEnd"/>
      <w:r w:rsidRPr="0075357C">
        <w:rPr>
          <w:b/>
          <w:bCs/>
        </w:rPr>
        <w:t>:</w:t>
      </w:r>
      <w:r w:rsidRPr="0075357C">
        <w:t xml:space="preserve"> Crie uma fila para mensagens que falharam no processamento.</w:t>
      </w:r>
    </w:p>
    <w:p w14:paraId="2105CAEE" w14:textId="77777777" w:rsidR="0075357C" w:rsidRPr="0075357C" w:rsidRDefault="0075357C" w:rsidP="0075357C">
      <w:pPr>
        <w:rPr>
          <w:lang w:val="en-US"/>
        </w:rPr>
      </w:pPr>
      <w:proofErr w:type="spellStart"/>
      <w:r w:rsidRPr="0075357C">
        <w:rPr>
          <w:b/>
          <w:bCs/>
          <w:i/>
          <w:iCs/>
          <w:lang w:val="en-US"/>
        </w:rPr>
        <w:t>channel.queueDeclare</w:t>
      </w:r>
      <w:proofErr w:type="spellEnd"/>
      <w:r w:rsidRPr="0075357C">
        <w:rPr>
          <w:b/>
          <w:bCs/>
          <w:i/>
          <w:iCs/>
          <w:lang w:val="en-US"/>
        </w:rPr>
        <w:t>("dead-letter-queue", true, false, false, null);</w:t>
      </w:r>
    </w:p>
    <w:p w14:paraId="7646DDE8" w14:textId="77777777" w:rsidR="0075357C" w:rsidRPr="0075357C" w:rsidRDefault="0075357C" w:rsidP="0075357C">
      <w:r w:rsidRPr="0075357C">
        <w:rPr>
          <w:b/>
          <w:bCs/>
        </w:rPr>
        <w:t xml:space="preserve">2. Configurar a Fila Principal com </w:t>
      </w:r>
      <w:proofErr w:type="spellStart"/>
      <w:r w:rsidRPr="0075357C">
        <w:rPr>
          <w:b/>
          <w:bCs/>
          <w:i/>
          <w:iCs/>
        </w:rPr>
        <w:t>Dead-Letter</w:t>
      </w:r>
      <w:proofErr w:type="spellEnd"/>
      <w:r w:rsidRPr="0075357C">
        <w:rPr>
          <w:b/>
          <w:bCs/>
          <w:i/>
          <w:iCs/>
        </w:rPr>
        <w:t xml:space="preserve"> Exchange</w:t>
      </w:r>
      <w:r w:rsidRPr="0075357C">
        <w:rPr>
          <w:b/>
          <w:bCs/>
        </w:rPr>
        <w:t>:</w:t>
      </w:r>
      <w:r w:rsidRPr="0075357C">
        <w:t xml:space="preserve"> Configure a fila principal para redirecionar mensagens falhadas para a </w:t>
      </w:r>
      <w:r w:rsidRPr="0075357C">
        <w:rPr>
          <w:i/>
          <w:iCs/>
        </w:rPr>
        <w:t xml:space="preserve">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>.</w:t>
      </w:r>
    </w:p>
    <w:p w14:paraId="552DE904" w14:textId="041E9B13" w:rsidR="0075357C" w:rsidRPr="0075357C" w:rsidRDefault="0075357C" w:rsidP="0075357C">
      <w:r w:rsidRPr="0075357C">
        <w:drawing>
          <wp:inline distT="0" distB="0" distL="0" distR="0" wp14:anchorId="168934E2" wp14:editId="03238128">
            <wp:extent cx="5400040" cy="687070"/>
            <wp:effectExtent l="0" t="0" r="0" b="0"/>
            <wp:docPr id="191034762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12C" w14:textId="77777777" w:rsidR="0075357C" w:rsidRPr="0075357C" w:rsidRDefault="0075357C" w:rsidP="0075357C">
      <w:r w:rsidRPr="0075357C">
        <w:t>Método de comunicação de fila.</w:t>
      </w:r>
    </w:p>
    <w:p w14:paraId="0A0CB335" w14:textId="77777777" w:rsidR="0075357C" w:rsidRPr="0075357C" w:rsidRDefault="0075357C" w:rsidP="0075357C">
      <w:r w:rsidRPr="0075357C">
        <w:rPr>
          <w:b/>
          <w:bCs/>
        </w:rPr>
        <w:t>3. Consumir Mensagens com Tratamento de Erros:</w:t>
      </w:r>
      <w:r w:rsidRPr="0075357C">
        <w:t xml:space="preserve"> Implemente o consumidor para processar mensagens e redirecionar falhas.</w:t>
      </w:r>
    </w:p>
    <w:p w14:paraId="7F4DB253" w14:textId="29AA9A12" w:rsidR="0075357C" w:rsidRPr="0075357C" w:rsidRDefault="0075357C" w:rsidP="0075357C">
      <w:r w:rsidRPr="0075357C">
        <w:lastRenderedPageBreak/>
        <w:drawing>
          <wp:inline distT="0" distB="0" distL="0" distR="0" wp14:anchorId="28BE7B59" wp14:editId="38477D9C">
            <wp:extent cx="5400040" cy="1625600"/>
            <wp:effectExtent l="0" t="0" r="0" b="0"/>
            <wp:docPr id="14035431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8E5" w14:textId="77777777" w:rsidR="0075357C" w:rsidRPr="0075357C" w:rsidRDefault="0075357C" w:rsidP="0075357C">
      <w:r w:rsidRPr="0075357C">
        <w:t>Exemplo de código Java para tratamento de erro.</w:t>
      </w:r>
    </w:p>
    <w:p w14:paraId="55C52503" w14:textId="77777777" w:rsidR="0075357C" w:rsidRPr="0075357C" w:rsidRDefault="0075357C" w:rsidP="0075357C">
      <w:r w:rsidRPr="0075357C">
        <w:rPr>
          <w:b/>
          <w:bCs/>
        </w:rPr>
        <w:t xml:space="preserve">4. Reprocessar Mensagens da </w:t>
      </w:r>
      <w:r w:rsidRPr="0075357C">
        <w:rPr>
          <w:b/>
          <w:bCs/>
          <w:i/>
          <w:iCs/>
        </w:rPr>
        <w:t xml:space="preserve">Fila de </w:t>
      </w:r>
      <w:proofErr w:type="spellStart"/>
      <w:r w:rsidRPr="0075357C">
        <w:rPr>
          <w:b/>
          <w:bCs/>
          <w:i/>
          <w:iCs/>
        </w:rPr>
        <w:t>Dead-Letter</w:t>
      </w:r>
      <w:proofErr w:type="spellEnd"/>
      <w:r w:rsidRPr="0075357C">
        <w:rPr>
          <w:b/>
          <w:bCs/>
        </w:rPr>
        <w:t>:</w:t>
      </w:r>
      <w:r w:rsidRPr="0075357C">
        <w:t xml:space="preserve"> Crie um consumidor para reprocessar mensagens da fila de</w:t>
      </w:r>
      <w:r w:rsidRPr="0075357C">
        <w:rPr>
          <w:i/>
          <w:iCs/>
        </w:rPr>
        <w:t xml:space="preserve">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>.</w:t>
      </w:r>
    </w:p>
    <w:p w14:paraId="4CAAF8CA" w14:textId="6F1222DC" w:rsidR="0075357C" w:rsidRPr="0075357C" w:rsidRDefault="0075357C" w:rsidP="0075357C">
      <w:r w:rsidRPr="0075357C">
        <w:drawing>
          <wp:inline distT="0" distB="0" distL="0" distR="0" wp14:anchorId="2E8ED67B" wp14:editId="047DF44F">
            <wp:extent cx="5400040" cy="1430020"/>
            <wp:effectExtent l="0" t="0" r="0" b="0"/>
            <wp:docPr id="211515200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2CF5" w14:textId="77777777" w:rsidR="0075357C" w:rsidRPr="0075357C" w:rsidRDefault="0075357C" w:rsidP="0075357C">
      <w:r w:rsidRPr="0075357C">
        <w:t>Exemplo de código Java para tratamento de erro.</w:t>
      </w:r>
    </w:p>
    <w:p w14:paraId="52248919" w14:textId="77777777" w:rsidR="0075357C" w:rsidRPr="0075357C" w:rsidRDefault="0075357C" w:rsidP="0075357C">
      <w:r w:rsidRPr="0075357C">
        <w:t xml:space="preserve">Esse exemplo básico mostra como configurar uma 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e implementar o reprocessamento de mensagens em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.</w:t>
      </w:r>
    </w:p>
    <w:p w14:paraId="5EAC529B" w14:textId="77777777" w:rsidR="0075357C" w:rsidRPr="0075357C" w:rsidRDefault="0075357C" w:rsidP="0075357C">
      <w:r w:rsidRPr="0075357C">
        <w:t xml:space="preserve">Para </w:t>
      </w:r>
      <w:r w:rsidRPr="0075357C">
        <w:rPr>
          <w:i/>
          <w:iCs/>
        </w:rPr>
        <w:t>Kafka</w:t>
      </w:r>
      <w:r w:rsidRPr="0075357C">
        <w:t xml:space="preserve">, você pode usar tópicos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e configurar consumidores para reprocessar mensagens de forma semelhante. </w:t>
      </w:r>
    </w:p>
    <w:p w14:paraId="13E9EBF0" w14:textId="77777777" w:rsidR="0075357C" w:rsidRPr="0075357C" w:rsidRDefault="0075357C" w:rsidP="0075357C"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 </w:t>
      </w:r>
      <w:r w:rsidRPr="0075357C">
        <w:rPr>
          <w:i/>
          <w:iCs/>
        </w:rPr>
        <w:t>Apache Kafka</w:t>
      </w:r>
      <w:r w:rsidRPr="0075357C">
        <w:t xml:space="preserve"> são ambos sistemas de mensageria, mas têm diferenças significativas em termos de arquitetura e casos de uso. </w:t>
      </w:r>
    </w:p>
    <w:p w14:paraId="100D11AF" w14:textId="77777777" w:rsidR="0075357C" w:rsidRPr="0075357C" w:rsidRDefault="0075357C" w:rsidP="0075357C"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é um </w:t>
      </w:r>
      <w:r w:rsidRPr="0075357C">
        <w:rPr>
          <w:i/>
          <w:iCs/>
        </w:rPr>
        <w:t>broker</w:t>
      </w:r>
      <w:r w:rsidRPr="0075357C">
        <w:t xml:space="preserve"> de mensagens que implementa o protocolo </w:t>
      </w:r>
      <w:r w:rsidRPr="0075357C">
        <w:rPr>
          <w:i/>
          <w:iCs/>
        </w:rPr>
        <w:t>AMQP</w:t>
      </w:r>
      <w:r w:rsidRPr="0075357C">
        <w:t>, ideal para cenários onde a entrega garantida e o roteamento de mensagens são cruciais. Ele é excelente para tarefas que exigem confirmação de entrega e processamento de mensagens em tempo real. Já o Apache Kafka é uma plataforma de streaming distribuída, projetada para alta taxa de transferência e baixa latência, sendo ideal para o processamento de grandes volumes de dados em tempo real.</w:t>
      </w:r>
    </w:p>
    <w:p w14:paraId="606C2297" w14:textId="77777777" w:rsidR="0075357C" w:rsidRPr="0075357C" w:rsidRDefault="0075357C" w:rsidP="0075357C">
      <w:r w:rsidRPr="0075357C">
        <w:rPr>
          <w:i/>
          <w:iCs/>
        </w:rPr>
        <w:t xml:space="preserve">Kafka </w:t>
      </w:r>
      <w:r w:rsidRPr="0075357C">
        <w:t xml:space="preserve">armazena mensagens em </w:t>
      </w:r>
      <w:r w:rsidRPr="0075357C">
        <w:rPr>
          <w:i/>
          <w:iCs/>
        </w:rPr>
        <w:t>logs</w:t>
      </w:r>
      <w:r w:rsidRPr="0075357C">
        <w:t xml:space="preserve"> distribuídos, permitindo a reprocessamento e análise de dados históricos. </w:t>
      </w:r>
    </w:p>
    <w:p w14:paraId="2F77E7A7" w14:textId="77777777" w:rsidR="0075357C" w:rsidRPr="0075357C" w:rsidRDefault="0075357C" w:rsidP="0075357C">
      <w:r w:rsidRPr="0075357C">
        <w:t xml:space="preserve">Em resumo,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é mais adequado para comunicação assíncrona e integração de sistemas, enquanto </w:t>
      </w:r>
      <w:r w:rsidRPr="0075357C">
        <w:rPr>
          <w:i/>
          <w:iCs/>
        </w:rPr>
        <w:t xml:space="preserve">Kafka </w:t>
      </w:r>
      <w:r w:rsidRPr="0075357C">
        <w:t xml:space="preserve">é ideal para </w:t>
      </w:r>
      <w:r w:rsidRPr="0075357C">
        <w:rPr>
          <w:i/>
          <w:iCs/>
        </w:rPr>
        <w:t>streaming</w:t>
      </w:r>
      <w:r w:rsidRPr="0075357C">
        <w:t xml:space="preserve"> de dados e análise em tempo real.</w:t>
      </w:r>
    </w:p>
    <w:p w14:paraId="25FEC19E" w14:textId="77777777" w:rsidR="0075357C" w:rsidRPr="0075357C" w:rsidRDefault="0075357C" w:rsidP="0075357C"/>
    <w:p w14:paraId="39569CF8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6. Desempenho e Escalabilidade:</w:t>
      </w:r>
    </w:p>
    <w:p w14:paraId="4AD0B660" w14:textId="77777777" w:rsidR="0075357C" w:rsidRPr="0075357C" w:rsidRDefault="0075357C" w:rsidP="0075357C">
      <w:r w:rsidRPr="0075357C">
        <w:t xml:space="preserve">O desempenho e a escalabilidade no gerenciamento de filas em Java são cruciais para garantir a eficiência e a capacidade de resposta de sistemas distribuídos. Técnicas como o uso de filas em memória, balanceamento de carga e particionamento de filas podem otimizar o desempenho. Implementar filas de alta prioridade 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rPr>
          <w:i/>
          <w:iCs/>
        </w:rPr>
        <w:t xml:space="preserve"> </w:t>
      </w:r>
      <w:proofErr w:type="spellStart"/>
      <w:r w:rsidRPr="0075357C">
        <w:rPr>
          <w:i/>
          <w:iCs/>
        </w:rPr>
        <w:t>queues</w:t>
      </w:r>
      <w:proofErr w:type="spellEnd"/>
      <w:r w:rsidRPr="0075357C">
        <w:t xml:space="preserve"> ajuda a gerenciar mensagens falhadas e garantir a continuidade do processamento. Além disso, ajustar parâmetros de configuração, como o tamanho da fila e o número de threads consumidoras, pode melhorar a taxa de processamento. Considerações sobre escalabilidade incluem implementar mecanismos de replicação e </w:t>
      </w:r>
      <w:proofErr w:type="spellStart"/>
      <w:r w:rsidRPr="0075357C">
        <w:t>failover</w:t>
      </w:r>
      <w:proofErr w:type="spellEnd"/>
      <w:r w:rsidRPr="0075357C">
        <w:t xml:space="preserve"> para garantir alta disponibilidade. Utilizar bibliotecas e APIs eficientes,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 </w:t>
      </w:r>
      <w:r w:rsidRPr="0075357C">
        <w:rPr>
          <w:i/>
          <w:iCs/>
        </w:rPr>
        <w:t>Kafka Java API</w:t>
      </w:r>
      <w:r w:rsidRPr="0075357C">
        <w:t>, contribui para a resiliência do sistema, permitindo que ele lide com grandes volumes de mensagens de forma eficaz e mantenha a continuidade do serviço mesmo em caso de falhas.</w:t>
      </w:r>
    </w:p>
    <w:p w14:paraId="43F16A60" w14:textId="77777777" w:rsidR="0075357C" w:rsidRPr="0075357C" w:rsidRDefault="0075357C" w:rsidP="0075357C"/>
    <w:p w14:paraId="1F8AB520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7. Caso de Uso:</w:t>
      </w:r>
    </w:p>
    <w:p w14:paraId="275354B5" w14:textId="77777777" w:rsidR="0075357C" w:rsidRPr="0075357C" w:rsidRDefault="0075357C" w:rsidP="0075357C">
      <w:r w:rsidRPr="0075357C">
        <w:t>Vamos criar um caso de uso prático baseado em um cenário comum: o processamento de pedidos em um sistema de e-commerce.</w:t>
      </w:r>
    </w:p>
    <w:p w14:paraId="42E5738D" w14:textId="77777777" w:rsidR="0075357C" w:rsidRPr="0075357C" w:rsidRDefault="0075357C" w:rsidP="0075357C">
      <w:r w:rsidRPr="0075357C">
        <w:rPr>
          <w:b/>
          <w:bCs/>
        </w:rPr>
        <w:t>Caso de Uso:</w:t>
      </w:r>
      <w:r w:rsidRPr="0075357C">
        <w:t xml:space="preserve"> Processamento de Pedidos em um Sistema de E-commerce</w:t>
      </w:r>
    </w:p>
    <w:p w14:paraId="778ED338" w14:textId="77777777" w:rsidR="0075357C" w:rsidRPr="0075357C" w:rsidRDefault="0075357C" w:rsidP="0075357C">
      <w:r w:rsidRPr="0075357C">
        <w:rPr>
          <w:b/>
          <w:bCs/>
        </w:rPr>
        <w:t>Contexto:</w:t>
      </w:r>
      <w:r w:rsidRPr="0075357C">
        <w:t xml:space="preserve"> Em um sistema de e-commerce, os pedidos dos clientes precisam ser processados de forma eficiente e na ordem em que foram recebidos. </w:t>
      </w:r>
    </w:p>
    <w:p w14:paraId="3D49F3DF" w14:textId="77777777" w:rsidR="0075357C" w:rsidRPr="0075357C" w:rsidRDefault="0075357C" w:rsidP="0075357C">
      <w:r w:rsidRPr="0075357C">
        <w:t>Utilizaremos filas para garantir que cada pedido seja tratado corretamente, mesmo em situações de alta demanda.</w:t>
      </w:r>
    </w:p>
    <w:p w14:paraId="591D7479" w14:textId="77777777" w:rsidR="0075357C" w:rsidRPr="0075357C" w:rsidRDefault="0075357C" w:rsidP="0075357C">
      <w:r w:rsidRPr="0075357C">
        <w:rPr>
          <w:b/>
          <w:bCs/>
        </w:rPr>
        <w:t>Objetivo:</w:t>
      </w:r>
      <w:r w:rsidRPr="0075357C">
        <w:t xml:space="preserve"> Implementar um sistema de filas para gerenciar o processamento de pedidos, garantindo a ordem e a eficiência no tratamento dos mesmos.</w:t>
      </w:r>
    </w:p>
    <w:p w14:paraId="5A0A2437" w14:textId="77777777" w:rsidR="0075357C" w:rsidRPr="0075357C" w:rsidRDefault="0075357C" w:rsidP="0075357C">
      <w:r w:rsidRPr="0075357C">
        <w:rPr>
          <w:b/>
          <w:bCs/>
        </w:rPr>
        <w:t>Ferramentas Utilizadas:</w:t>
      </w:r>
    </w:p>
    <w:p w14:paraId="521C3F26" w14:textId="77777777" w:rsidR="0075357C" w:rsidRPr="0075357C" w:rsidRDefault="0075357C" w:rsidP="0075357C">
      <w:pPr>
        <w:numPr>
          <w:ilvl w:val="0"/>
          <w:numId w:val="1"/>
        </w:numPr>
      </w:pPr>
      <w:r w:rsidRPr="0075357C">
        <w:rPr>
          <w:b/>
          <w:bCs/>
        </w:rPr>
        <w:t>Java:</w:t>
      </w:r>
      <w:r w:rsidRPr="0075357C">
        <w:t xml:space="preserve"> Linguagem de programação para implementar a lógica do sistema.</w:t>
      </w:r>
    </w:p>
    <w:p w14:paraId="20AF8799" w14:textId="77777777" w:rsidR="0075357C" w:rsidRPr="0075357C" w:rsidRDefault="0075357C" w:rsidP="0075357C">
      <w:pPr>
        <w:numPr>
          <w:ilvl w:val="0"/>
          <w:numId w:val="1"/>
        </w:numPr>
      </w:pPr>
      <w:proofErr w:type="spellStart"/>
      <w:r w:rsidRPr="0075357C">
        <w:rPr>
          <w:b/>
          <w:b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Software gerenciador de filas para comunicação assíncrona.</w:t>
      </w:r>
    </w:p>
    <w:p w14:paraId="08F1B68D" w14:textId="77777777" w:rsidR="0075357C" w:rsidRPr="0075357C" w:rsidRDefault="0075357C" w:rsidP="0075357C">
      <w:r w:rsidRPr="0075357C">
        <w:t>Passos para Implementação</w:t>
      </w:r>
    </w:p>
    <w:p w14:paraId="3BF4FB04" w14:textId="77777777" w:rsidR="0075357C" w:rsidRPr="0075357C" w:rsidRDefault="0075357C" w:rsidP="0075357C">
      <w:r w:rsidRPr="0075357C">
        <w:rPr>
          <w:b/>
          <w:bCs/>
        </w:rPr>
        <w:t xml:space="preserve">1. Adicionar Dependência do </w:t>
      </w:r>
      <w:proofErr w:type="spellStart"/>
      <w:r w:rsidRPr="0075357C">
        <w:rPr>
          <w:b/>
          <w:b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Adicione a dependência do </w:t>
      </w:r>
      <w:proofErr w:type="spellStart"/>
      <w:r w:rsidRPr="0075357C">
        <w:t>RabbitMQ</w:t>
      </w:r>
      <w:proofErr w:type="spellEnd"/>
      <w:r w:rsidRPr="0075357C">
        <w:t xml:space="preserve"> ao seu projeto </w:t>
      </w:r>
      <w:proofErr w:type="spellStart"/>
      <w:r w:rsidRPr="0075357C">
        <w:t>Maven</w:t>
      </w:r>
      <w:proofErr w:type="spellEnd"/>
      <w:r w:rsidRPr="0075357C">
        <w:t>:</w:t>
      </w:r>
    </w:p>
    <w:p w14:paraId="404EA058" w14:textId="77777777" w:rsidR="0075357C" w:rsidRPr="0075357C" w:rsidRDefault="0075357C" w:rsidP="0075357C"/>
    <w:p w14:paraId="0E5D1B56" w14:textId="0D012DDE" w:rsidR="0075357C" w:rsidRPr="0075357C" w:rsidRDefault="0075357C" w:rsidP="0075357C">
      <w:r w:rsidRPr="0075357C">
        <w:lastRenderedPageBreak/>
        <w:drawing>
          <wp:inline distT="0" distB="0" distL="0" distR="0" wp14:anchorId="38C6FBA9" wp14:editId="0871B388">
            <wp:extent cx="4076700" cy="942975"/>
            <wp:effectExtent l="0" t="0" r="0" b="9525"/>
            <wp:docPr id="8376783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7CF3" w14:textId="77777777" w:rsidR="0075357C" w:rsidRPr="0075357C" w:rsidRDefault="0075357C" w:rsidP="0075357C">
      <w:r w:rsidRPr="0075357C">
        <w:t xml:space="preserve">Arquivo XM do </w:t>
      </w:r>
      <w:proofErr w:type="spellStart"/>
      <w:r w:rsidRPr="0075357C">
        <w:t>Maven</w:t>
      </w:r>
      <w:proofErr w:type="spellEnd"/>
      <w:r w:rsidRPr="0075357C">
        <w:t xml:space="preserve"> para incluir a dependência do Rabbit MQ.</w:t>
      </w:r>
    </w:p>
    <w:p w14:paraId="6C3C2D6C" w14:textId="77777777" w:rsidR="0075357C" w:rsidRPr="0075357C" w:rsidRDefault="0075357C" w:rsidP="0075357C">
      <w:r w:rsidRPr="0075357C">
        <w:rPr>
          <w:b/>
          <w:bCs/>
        </w:rPr>
        <w:t xml:space="preserve">2. Configurar a Conexão com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Crie uma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15EEAF3D" w14:textId="5E5AA179" w:rsidR="0075357C" w:rsidRPr="0075357C" w:rsidRDefault="0075357C" w:rsidP="0075357C">
      <w:r w:rsidRPr="0075357C">
        <w:drawing>
          <wp:inline distT="0" distB="0" distL="0" distR="0" wp14:anchorId="44B1471B" wp14:editId="7D69C940">
            <wp:extent cx="5400040" cy="2600960"/>
            <wp:effectExtent l="0" t="0" r="0" b="8890"/>
            <wp:docPr id="202219600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774E" w14:textId="3EFB121C" w:rsidR="0075357C" w:rsidRPr="0075357C" w:rsidRDefault="0075357C" w:rsidP="0075357C">
      <w:r w:rsidRPr="0075357C">
        <w:t>Exemplo de cód</w:t>
      </w:r>
      <w:r w:rsidR="003A3A0E">
        <w:t>i</w:t>
      </w:r>
      <w:r w:rsidRPr="0075357C">
        <w:t>go Java com conexão de fila para envio de mensagem.</w:t>
      </w:r>
    </w:p>
    <w:p w14:paraId="327E8B08" w14:textId="77777777" w:rsidR="0075357C" w:rsidRPr="0075357C" w:rsidRDefault="0075357C" w:rsidP="0075357C">
      <w:r w:rsidRPr="0075357C">
        <w:rPr>
          <w:b/>
          <w:bCs/>
        </w:rPr>
        <w:t>3. Consumir Mensagens da Fila:</w:t>
      </w:r>
      <w:r w:rsidRPr="0075357C">
        <w:t xml:space="preserve"> Crie um consumidor para processar os pedidos:</w:t>
      </w:r>
    </w:p>
    <w:p w14:paraId="56F57B3F" w14:textId="690D0523" w:rsidR="0075357C" w:rsidRPr="0075357C" w:rsidRDefault="0075357C" w:rsidP="0075357C">
      <w:r w:rsidRPr="0075357C">
        <w:drawing>
          <wp:inline distT="0" distB="0" distL="0" distR="0" wp14:anchorId="60019FF0" wp14:editId="0F0C61B5">
            <wp:extent cx="5400040" cy="2576830"/>
            <wp:effectExtent l="0" t="0" r="0" b="0"/>
            <wp:docPr id="164912329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086A" w14:textId="2505E8D0" w:rsidR="0075357C" w:rsidRPr="0075357C" w:rsidRDefault="0075357C" w:rsidP="0075357C">
      <w:r w:rsidRPr="0075357C">
        <w:t>Exemplo de cód</w:t>
      </w:r>
      <w:r w:rsidR="00E65A87">
        <w:t>i</w:t>
      </w:r>
      <w:r w:rsidRPr="0075357C">
        <w:t>go Java com conexão de fila para recibo de mensagem.</w:t>
      </w:r>
    </w:p>
    <w:p w14:paraId="0AFD8CE6" w14:textId="77777777" w:rsidR="0075357C" w:rsidRPr="0075357C" w:rsidRDefault="0075357C" w:rsidP="0075357C">
      <w:r w:rsidRPr="0075357C">
        <w:rPr>
          <w:b/>
          <w:bCs/>
        </w:rPr>
        <w:t>4. Explicação dos Passos</w:t>
      </w:r>
    </w:p>
    <w:p w14:paraId="3C13047C" w14:textId="77777777" w:rsidR="0075357C" w:rsidRPr="0075357C" w:rsidRDefault="0075357C" w:rsidP="0075357C">
      <w:r w:rsidRPr="0075357C">
        <w:rPr>
          <w:b/>
          <w:bCs/>
        </w:rPr>
        <w:lastRenderedPageBreak/>
        <w:t>Adicionar Dependência:</w:t>
      </w:r>
      <w:r w:rsidRPr="0075357C">
        <w:t xml:space="preserve"> Incluímos a dependência do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no arquivo pom.xml para que possamos utilizar suas bibliotecas no projeto.</w:t>
      </w:r>
    </w:p>
    <w:p w14:paraId="409FD3FA" w14:textId="77777777" w:rsidR="0075357C" w:rsidRPr="0075357C" w:rsidRDefault="0075357C" w:rsidP="0075357C">
      <w:r w:rsidRPr="0075357C">
        <w:rPr>
          <w:b/>
          <w:bCs/>
        </w:rPr>
        <w:t>Configurar a Conexão:</w:t>
      </w:r>
      <w:r w:rsidRPr="0075357C">
        <w:t xml:space="preserve"> Configuramos 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 declaramos uma fila chamada </w:t>
      </w:r>
      <w:proofErr w:type="spellStart"/>
      <w:r w:rsidRPr="0075357C">
        <w:rPr>
          <w:i/>
          <w:iCs/>
        </w:rPr>
        <w:t>orderQueue</w:t>
      </w:r>
      <w:proofErr w:type="spellEnd"/>
      <w:r w:rsidRPr="0075357C">
        <w:t>. Em seguida, enviamos uma mensagem representando um pedido.</w:t>
      </w:r>
    </w:p>
    <w:p w14:paraId="4E93E9DF" w14:textId="77777777" w:rsidR="0075357C" w:rsidRPr="0075357C" w:rsidRDefault="0075357C" w:rsidP="0075357C">
      <w:r w:rsidRPr="0075357C">
        <w:rPr>
          <w:b/>
          <w:bCs/>
        </w:rPr>
        <w:t>Consumir Mensagens:</w:t>
      </w:r>
      <w:r w:rsidRPr="0075357C">
        <w:t xml:space="preserve"> Criamos um consumidor que se conecta à fila </w:t>
      </w:r>
      <w:proofErr w:type="spellStart"/>
      <w:r w:rsidRPr="0075357C">
        <w:rPr>
          <w:i/>
          <w:iCs/>
        </w:rPr>
        <w:t>orderQueue</w:t>
      </w:r>
      <w:proofErr w:type="spellEnd"/>
      <w:r w:rsidRPr="0075357C">
        <w:t xml:space="preserve"> e processa cada mensagem recebida, simulando o processamento de um pedido.</w:t>
      </w:r>
    </w:p>
    <w:p w14:paraId="1B7FF7DD" w14:textId="77777777" w:rsidR="0075357C" w:rsidRPr="0075357C" w:rsidRDefault="0075357C" w:rsidP="0075357C">
      <w:r w:rsidRPr="0075357C">
        <w:rPr>
          <w:b/>
          <w:bCs/>
        </w:rPr>
        <w:t>5. Benefícios do Uso de Filas</w:t>
      </w:r>
    </w:p>
    <w:p w14:paraId="1754A9B0" w14:textId="77777777" w:rsidR="0075357C" w:rsidRPr="0075357C" w:rsidRDefault="0075357C" w:rsidP="0075357C">
      <w:r w:rsidRPr="0075357C">
        <w:rPr>
          <w:b/>
          <w:bCs/>
        </w:rPr>
        <w:t>Desacoplamento:</w:t>
      </w:r>
      <w:r w:rsidRPr="0075357C">
        <w:t xml:space="preserve"> Os componentes do sistema podem funcionar de forma independente, melhorando a escalabilidade.</w:t>
      </w:r>
    </w:p>
    <w:p w14:paraId="25FE7498" w14:textId="77777777" w:rsidR="0075357C" w:rsidRPr="0075357C" w:rsidRDefault="0075357C" w:rsidP="0075357C">
      <w:r w:rsidRPr="0075357C">
        <w:rPr>
          <w:b/>
          <w:bCs/>
        </w:rPr>
        <w:t>Resiliência:</w:t>
      </w:r>
      <w:r w:rsidRPr="0075357C">
        <w:t xml:space="preserve"> Mensagens podem ser armazenadas e processadas posteriormente em caso de falhas temporárias.</w:t>
      </w:r>
    </w:p>
    <w:p w14:paraId="2DCBB2C7" w14:textId="77777777" w:rsidR="0075357C" w:rsidRPr="0075357C" w:rsidRDefault="0075357C" w:rsidP="0075357C">
      <w:r w:rsidRPr="0075357C">
        <w:rPr>
          <w:b/>
          <w:bCs/>
        </w:rPr>
        <w:t>Ordem:</w:t>
      </w:r>
      <w:r w:rsidRPr="0075357C">
        <w:t xml:space="preserve"> Garantia de que os pedidos serão processados na ordem em que foram recebidos.</w:t>
      </w:r>
    </w:p>
    <w:p w14:paraId="7A9641AC" w14:textId="77777777" w:rsidR="0075357C" w:rsidRPr="0075357C" w:rsidRDefault="0075357C" w:rsidP="0075357C">
      <w:r w:rsidRPr="0075357C">
        <w:t>Esse exemplo prático demonstra como utilizar filas para gerenciar o processamento de pedidos em um sistema de e-commerce, garantindo eficiência e ordem no tratamento das solicitações dos clientes.</w:t>
      </w:r>
    </w:p>
    <w:p w14:paraId="71626B54" w14:textId="77777777" w:rsidR="0075357C" w:rsidRPr="0075357C" w:rsidRDefault="0075357C" w:rsidP="0075357C"/>
    <w:p w14:paraId="67BC5B7E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8. Conclusão:</w:t>
      </w:r>
    </w:p>
    <w:p w14:paraId="400ED2DB" w14:textId="77777777" w:rsidR="0075357C" w:rsidRPr="0075357C" w:rsidRDefault="0075357C" w:rsidP="0075357C">
      <w:r w:rsidRPr="0075357C">
        <w:t xml:space="preserve">O gerenciamento de filas é uma técnica essencial em sistemas de software modernos, permitindo a organização e processamento eficiente de tarefas e recursos. Utilizando a interface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 do </w:t>
      </w:r>
      <w:r w:rsidRPr="0075357C">
        <w:rPr>
          <w:i/>
          <w:iCs/>
        </w:rPr>
        <w:t xml:space="preserve">Java </w:t>
      </w:r>
      <w:proofErr w:type="spellStart"/>
      <w:r w:rsidRPr="0075357C">
        <w:rPr>
          <w:i/>
          <w:iCs/>
        </w:rPr>
        <w:t>Collections</w:t>
      </w:r>
      <w:proofErr w:type="spellEnd"/>
      <w:r w:rsidRPr="0075357C">
        <w:rPr>
          <w:i/>
          <w:iCs/>
        </w:rPr>
        <w:t xml:space="preserve"> Framework</w:t>
      </w:r>
      <w:r w:rsidRPr="0075357C">
        <w:t xml:space="preserve">, desenvolvedores podem implementar filas de maneira robusta e flexível, aplicando-as em diversos cenários, como processamento de pedidos em e-commerce, gerenciamento de threads e sistemas de mensagens assíncronas. Ferramentas como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e </w:t>
      </w:r>
      <w:r w:rsidRPr="0075357C">
        <w:rPr>
          <w:b/>
          <w:bCs/>
          <w:i/>
          <w:iCs/>
        </w:rPr>
        <w:t>Apache Kafka</w:t>
      </w:r>
      <w:r w:rsidRPr="0075357C">
        <w:t xml:space="preserve"> são fundamentais para a comunicação assíncrona entre diferentes partes de um sistema, garantindo a resiliência, escalabilidade e eficiência na troca de mensagens.</w:t>
      </w:r>
    </w:p>
    <w:p w14:paraId="13BBEC7C" w14:textId="77777777" w:rsidR="0075357C" w:rsidRPr="0075357C" w:rsidRDefault="0075357C" w:rsidP="0075357C">
      <w:r w:rsidRPr="0075357C">
        <w:t xml:space="preserve">O futuro do gerenciamento de filas promete avanços significativos, impulsionados por novas tecnologias e tendências emergentes, como a integração com Inteligência Artificial e Machine Learning para otimizar o gerenciamento de filas, prevendo padrões de tráfego e ajustando dinamicamente os recursos para melhorar a eficiência e reduzir latências; a adoção crescente de arquiteturas </w:t>
      </w:r>
      <w:proofErr w:type="spellStart"/>
      <w:r w:rsidRPr="0075357C">
        <w:rPr>
          <w:i/>
          <w:iCs/>
        </w:rPr>
        <w:t>serverless</w:t>
      </w:r>
      <w:proofErr w:type="spellEnd"/>
      <w:r w:rsidRPr="0075357C">
        <w:t xml:space="preserve">, onde o gerenciamento de filas será ainda mais crucial para orquestrar funções e serviços de maneira eficiente, sem a necessidade de gerenciar </w:t>
      </w:r>
      <w:r w:rsidRPr="0075357C">
        <w:lastRenderedPageBreak/>
        <w:t xml:space="preserve">servidores subjacentes; o foco em escalabilidade horizontal, permitindo que sistemas de filas lidem com volumes de dados cada vez maiores, distribuindo a carga de trabalho entre múltiplos nós e garantindo alta disponibilidade; a incorporação de mecanismos avançados de criptografia e auditoria para proteger informações sensíveis e garantir a conformidade com regulamentações; a integração de ferramentas de automação e orquestração, como </w:t>
      </w:r>
      <w:proofErr w:type="spellStart"/>
      <w:r w:rsidRPr="0075357C">
        <w:rPr>
          <w:i/>
          <w:iCs/>
        </w:rPr>
        <w:t>Kubernetes</w:t>
      </w:r>
      <w:proofErr w:type="spellEnd"/>
      <w:r w:rsidRPr="0075357C">
        <w:t xml:space="preserve">, para facilitar a implantação, monitoramento e escalabilidade de aplicações distribuídas; e o desenvolvimento contínuo de APIs e </w:t>
      </w:r>
      <w:proofErr w:type="spellStart"/>
      <w:r w:rsidRPr="0075357C">
        <w:t>SDKs</w:t>
      </w:r>
      <w:proofErr w:type="spellEnd"/>
      <w:r w:rsidRPr="0075357C">
        <w:t xml:space="preserve"> para facilitar a integração de sistemas de filas com diversas linguagens de programação e plataformas, promovendo a interoperabilidade e flexibilidade. Em resumo, o gerenciamento de filas continuará a evoluir, desempenhando um papel vital na construção de sistemas de software resilientes, escaláveis e eficientes, e a adoção de novas tecnologias e práticas emergentes garantirá que as filas permaneçam uma ferramenta indispensável para desenvolvedores e arquitetos de sistemas.</w:t>
      </w:r>
    </w:p>
    <w:p w14:paraId="5349644E" w14:textId="77777777" w:rsidR="00252402" w:rsidRDefault="00252402"/>
    <w:sectPr w:rsidR="00252402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28DEFF" w14:textId="77777777" w:rsidR="0075357C" w:rsidRDefault="0075357C" w:rsidP="0075357C">
      <w:pPr>
        <w:spacing w:after="0" w:line="240" w:lineRule="auto"/>
      </w:pPr>
      <w:r>
        <w:separator/>
      </w:r>
    </w:p>
  </w:endnote>
  <w:endnote w:type="continuationSeparator" w:id="0">
    <w:p w14:paraId="2AFF8550" w14:textId="77777777" w:rsidR="0075357C" w:rsidRDefault="0075357C" w:rsidP="0075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0305391"/>
      <w:docPartObj>
        <w:docPartGallery w:val="Page Numbers (Bottom of Page)"/>
        <w:docPartUnique/>
      </w:docPartObj>
    </w:sdtPr>
    <w:sdtContent>
      <w:p w14:paraId="3D09FD77" w14:textId="325EFFE6" w:rsidR="0075357C" w:rsidRDefault="0075357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7BD95" w14:textId="77777777" w:rsidR="0075357C" w:rsidRDefault="007535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712B3" w14:textId="77777777" w:rsidR="0075357C" w:rsidRDefault="0075357C" w:rsidP="0075357C">
      <w:pPr>
        <w:spacing w:after="0" w:line="240" w:lineRule="auto"/>
      </w:pPr>
      <w:r>
        <w:separator/>
      </w:r>
    </w:p>
  </w:footnote>
  <w:footnote w:type="continuationSeparator" w:id="0">
    <w:p w14:paraId="22B02805" w14:textId="77777777" w:rsidR="0075357C" w:rsidRDefault="0075357C" w:rsidP="00753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962EB"/>
    <w:multiLevelType w:val="multilevel"/>
    <w:tmpl w:val="148A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4347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7C"/>
    <w:rsid w:val="00252402"/>
    <w:rsid w:val="002F2C9E"/>
    <w:rsid w:val="003A3A0E"/>
    <w:rsid w:val="004F27D7"/>
    <w:rsid w:val="0075357C"/>
    <w:rsid w:val="00B85D4F"/>
    <w:rsid w:val="00C01BDB"/>
    <w:rsid w:val="00E6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197C9"/>
  <w15:chartTrackingRefBased/>
  <w15:docId w15:val="{BEFB484D-5A54-45F8-A7E4-AE0FAE6A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53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53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535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53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535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53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53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53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53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535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535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535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535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535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535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535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535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535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53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53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53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53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53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535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535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535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535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535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5357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53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357C"/>
  </w:style>
  <w:style w:type="paragraph" w:styleId="Rodap">
    <w:name w:val="footer"/>
    <w:basedOn w:val="Normal"/>
    <w:link w:val="RodapChar"/>
    <w:uiPriority w:val="99"/>
    <w:unhideWhenUsed/>
    <w:rsid w:val="00753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35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3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3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1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9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0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5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6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3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2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8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7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1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9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9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8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6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8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1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2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1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4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68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8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36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75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6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1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0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7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1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5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7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0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2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1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6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0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6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0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7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3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2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9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6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01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2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7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3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4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8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07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4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89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86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43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66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2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5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3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5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67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1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2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3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2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9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1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8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2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4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4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43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6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68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40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7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9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2586</Words>
  <Characters>13970</Characters>
  <Application>Microsoft Office Word</Application>
  <DocSecurity>0</DocSecurity>
  <Lines>116</Lines>
  <Paragraphs>33</Paragraphs>
  <ScaleCrop>false</ScaleCrop>
  <Company/>
  <LinksUpToDate>false</LinksUpToDate>
  <CharactersWithSpaces>16523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6</cp:revision>
  <dcterms:created xsi:type="dcterms:W3CDTF">2024-09-02T17:17:00Z</dcterms:created>
  <dcterms:modified xsi:type="dcterms:W3CDTF">2024-09-02T17:38:00Z</dcterms:modified>
</cp:coreProperties>
</file>