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74293" w14:textId="7D9280CF" w:rsidR="00A20A7B" w:rsidRPr="00A20A7B" w:rsidRDefault="00A20A7B" w:rsidP="00A20A7B">
      <w:r w:rsidRPr="00A20A7B">
        <w:drawing>
          <wp:inline distT="0" distB="0" distL="0" distR="0" wp14:anchorId="306756E3" wp14:editId="4E506729">
            <wp:extent cx="5400040" cy="3037840"/>
            <wp:effectExtent l="0" t="0" r="0" b="0"/>
            <wp:docPr id="240357015" name="Imagem 4" descr="Representação de um engenheiro químico utilizando ferramentas digitais e inteligência artificial em ambie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659" descr="Representação de um engenheiro químico utilizando ferramentas digitais e inteligência artificial em ambiente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E80F" w14:textId="77777777" w:rsidR="00A20A7B" w:rsidRPr="00A20A7B" w:rsidRDefault="00A20A7B" w:rsidP="00A20A7B">
      <w:r w:rsidRPr="00A20A7B">
        <w:t>Representação de um engenheiro químico utilizando ferramentas digitais e inteligência artificial em ambiente.</w:t>
      </w:r>
    </w:p>
    <w:p w14:paraId="5090353B" w14:textId="77777777" w:rsidR="00A20A7B" w:rsidRPr="00A20A7B" w:rsidRDefault="00A20A7B" w:rsidP="00A20A7B">
      <w:pPr>
        <w:rPr>
          <w:b/>
          <w:bCs/>
        </w:rPr>
      </w:pPr>
      <w:r w:rsidRPr="00A20A7B">
        <w:rPr>
          <w:b/>
          <w:bCs/>
        </w:rPr>
        <w:t>Inteligência Artificial na Engenharia Química: Uma Nova Ferramenta para Resolver Problemas Clássicos com Agilidade e Precisão</w:t>
      </w:r>
    </w:p>
    <w:p w14:paraId="4756F199" w14:textId="77777777" w:rsidR="00A20A7B" w:rsidRPr="00A20A7B" w:rsidRDefault="00A20A7B" w:rsidP="00A20A7B">
      <w:pPr>
        <w:rPr>
          <w:rStyle w:val="Hyperlink"/>
          <w:b/>
          <w:bCs/>
        </w:rPr>
      </w:pPr>
      <w:r w:rsidRPr="00A20A7B">
        <w:fldChar w:fldCharType="begin"/>
      </w:r>
      <w:r w:rsidRPr="00A20A7B">
        <w:instrText>HYPERLINK "https://www.linkedin.com/in/chmulato/"</w:instrText>
      </w:r>
      <w:r w:rsidRPr="00A20A7B">
        <w:fldChar w:fldCharType="separate"/>
      </w:r>
    </w:p>
    <w:p w14:paraId="6D7F5A43" w14:textId="5F6540D3" w:rsidR="00A20A7B" w:rsidRPr="00A20A7B" w:rsidRDefault="00A20A7B" w:rsidP="00A20A7B">
      <w:pPr>
        <w:rPr>
          <w:rStyle w:val="Hyperlink"/>
        </w:rPr>
      </w:pPr>
      <w:r w:rsidRPr="00A20A7B">
        <w:rPr>
          <w:rStyle w:val="Hyperlink"/>
          <w:b/>
          <w:bCs/>
        </w:rPr>
        <w:drawing>
          <wp:inline distT="0" distB="0" distL="0" distR="0" wp14:anchorId="077D0A2D" wp14:editId="0A1EEC8B">
            <wp:extent cx="952500" cy="952500"/>
            <wp:effectExtent l="0" t="0" r="0" b="0"/>
            <wp:docPr id="1116676858" name="Imagem 3" descr="Christian Mulato, #OPEN_TO_WORK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663" descr="Christian Mulato, #OPEN_TO_WORK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BAD2" w14:textId="77777777" w:rsidR="00A20A7B" w:rsidRPr="00A20A7B" w:rsidRDefault="00A20A7B" w:rsidP="00A20A7B">
      <w:r w:rsidRPr="00A20A7B">
        <w:fldChar w:fldCharType="end"/>
      </w:r>
    </w:p>
    <w:p w14:paraId="0229D526" w14:textId="77777777" w:rsidR="00A20A7B" w:rsidRPr="00A20A7B" w:rsidRDefault="00A20A7B" w:rsidP="00A20A7B">
      <w:pPr>
        <w:rPr>
          <w:rStyle w:val="Hyperlink"/>
          <w:b/>
          <w:bCs/>
        </w:rPr>
      </w:pPr>
      <w:r w:rsidRPr="00A20A7B">
        <w:rPr>
          <w:b/>
          <w:bCs/>
        </w:rPr>
        <w:fldChar w:fldCharType="begin"/>
      </w:r>
      <w:r w:rsidRPr="00A20A7B">
        <w:rPr>
          <w:b/>
          <w:bCs/>
        </w:rPr>
        <w:instrText>HYPERLINK "https://www.linkedin.com/in/chmulato/"</w:instrText>
      </w:r>
      <w:r w:rsidRPr="00A20A7B">
        <w:rPr>
          <w:b/>
          <w:bCs/>
        </w:rPr>
      </w:r>
      <w:r w:rsidRPr="00A20A7B">
        <w:rPr>
          <w:b/>
          <w:bCs/>
        </w:rPr>
        <w:fldChar w:fldCharType="separate"/>
      </w:r>
    </w:p>
    <w:p w14:paraId="19E2B187" w14:textId="77777777" w:rsidR="00A20A7B" w:rsidRPr="00A20A7B" w:rsidRDefault="00A20A7B" w:rsidP="00A20A7B">
      <w:pPr>
        <w:rPr>
          <w:rStyle w:val="Hyperlink"/>
          <w:b/>
          <w:bCs/>
        </w:rPr>
      </w:pPr>
      <w:r w:rsidRPr="00A20A7B">
        <w:rPr>
          <w:rStyle w:val="Hyperlink"/>
          <w:b/>
          <w:bCs/>
        </w:rPr>
        <w:t>Christian Mulato </w:t>
      </w:r>
    </w:p>
    <w:p w14:paraId="28C14DA8" w14:textId="77777777" w:rsidR="00A20A7B" w:rsidRPr="00A20A7B" w:rsidRDefault="00A20A7B" w:rsidP="00A20A7B">
      <w:pPr>
        <w:rPr>
          <w:b/>
          <w:bCs/>
        </w:rPr>
      </w:pPr>
      <w:r w:rsidRPr="00A20A7B">
        <w:fldChar w:fldCharType="end"/>
      </w:r>
    </w:p>
    <w:p w14:paraId="1ACCE6B2" w14:textId="77777777" w:rsidR="00A20A7B" w:rsidRPr="00A20A7B" w:rsidRDefault="00A20A7B" w:rsidP="00A20A7B">
      <w:r w:rsidRPr="00A20A7B">
        <w:t>Desenvolvedor Java Sênior | Especialista em Back-</w:t>
      </w:r>
      <w:proofErr w:type="spellStart"/>
      <w:r w:rsidRPr="00A20A7B">
        <w:t>end</w:t>
      </w:r>
      <w:proofErr w:type="spellEnd"/>
      <w:r w:rsidRPr="00A20A7B">
        <w:t xml:space="preserve"> | Jakarta, Spring Boot, REST APIs, Docker | Engenheiro Químico</w:t>
      </w:r>
    </w:p>
    <w:p w14:paraId="41BB0B23" w14:textId="77777777" w:rsidR="00A20A7B" w:rsidRPr="00A20A7B" w:rsidRDefault="00A20A7B" w:rsidP="00A20A7B">
      <w:r w:rsidRPr="00A20A7B">
        <w:t>17 de maio de 2025</w:t>
      </w:r>
    </w:p>
    <w:p w14:paraId="3FA71AB4" w14:textId="77777777" w:rsidR="00A20A7B" w:rsidRPr="00A20A7B" w:rsidRDefault="00A20A7B" w:rsidP="00A20A7B">
      <w:pPr>
        <w:rPr>
          <w:b/>
          <w:bCs/>
        </w:rPr>
      </w:pPr>
      <w:r w:rsidRPr="00A20A7B">
        <w:rPr>
          <w:b/>
          <w:bCs/>
        </w:rPr>
        <w:t>Introdução</w:t>
      </w:r>
    </w:p>
    <w:p w14:paraId="08B82ED4" w14:textId="77777777" w:rsidR="00A20A7B" w:rsidRPr="00A20A7B" w:rsidRDefault="00A20A7B" w:rsidP="00A20A7B">
      <w:r w:rsidRPr="00A20A7B">
        <w:t xml:space="preserve">Em um mundo cada vez mais digital e automatizado, a inteligência artificial (IA) tem se destacado como uma aliada poderosa na engenharia química. Problemas que antes exigiam horas de cálculos manuais ou simulações demoradas podem </w:t>
      </w:r>
      <w:r w:rsidRPr="00A20A7B">
        <w:lastRenderedPageBreak/>
        <w:t>hoje ser resolvidos em minutos, com o apoio de modelos de machine learning, algoritmos de otimização e ferramentas de análise de dados.</w:t>
      </w:r>
    </w:p>
    <w:p w14:paraId="1CE940C7" w14:textId="77777777" w:rsidR="00A20A7B" w:rsidRPr="00A20A7B" w:rsidRDefault="00A20A7B" w:rsidP="00A20A7B">
      <w:r w:rsidRPr="00A20A7B">
        <w:t>Este artigo busca despertar a curiosidade do engenheiro químico, mostrando como a IA pode ser integrada à prática profissional, mesmo em problemas clássicos, como balanços de massa e energia, simulação de reatores, controle de processos e otimização de plantas industriais.</w:t>
      </w:r>
    </w:p>
    <w:p w14:paraId="3B66C9E4" w14:textId="77777777" w:rsidR="00A20A7B" w:rsidRPr="00A20A7B" w:rsidRDefault="00A20A7B" w:rsidP="00A20A7B">
      <w:pPr>
        <w:rPr>
          <w:b/>
          <w:bCs/>
        </w:rPr>
      </w:pPr>
      <w:r w:rsidRPr="00A20A7B">
        <w:rPr>
          <w:b/>
          <w:bCs/>
        </w:rPr>
        <w:t>1. O Que é Inteligência Artificial e Como Ela se Aplica à Engenharia Química?</w:t>
      </w:r>
    </w:p>
    <w:p w14:paraId="715C011F" w14:textId="77777777" w:rsidR="00A20A7B" w:rsidRPr="00A20A7B" w:rsidRDefault="00A20A7B" w:rsidP="00A20A7B">
      <w:r w:rsidRPr="00A20A7B">
        <w:t>A inteligência artificial refere-se a sistemas computacionais capazes de aprender com dados e tomar decisões baseadas em padrões identificados. Na engenharia química, ela pode ser usada para prever comportamentos de processos, otimizar variáveis operacionais e automatizar tarefas de análise complexas.</w:t>
      </w:r>
    </w:p>
    <w:p w14:paraId="71A40589" w14:textId="77777777" w:rsidR="00A20A7B" w:rsidRPr="00A20A7B" w:rsidRDefault="00A20A7B" w:rsidP="00A20A7B">
      <w:pPr>
        <w:rPr>
          <w:b/>
          <w:bCs/>
        </w:rPr>
      </w:pPr>
      <w:r w:rsidRPr="00A20A7B">
        <w:rPr>
          <w:b/>
          <w:bCs/>
        </w:rPr>
        <w:t>2. Problemas Clássicos, Soluções Inteligentes</w:t>
      </w:r>
    </w:p>
    <w:p w14:paraId="3C753B9A" w14:textId="77777777" w:rsidR="00A20A7B" w:rsidRPr="00A20A7B" w:rsidRDefault="00A20A7B" w:rsidP="00A20A7B">
      <w:r w:rsidRPr="00A20A7B">
        <w:t>Alguns exemplos de aplicação incluem:</w:t>
      </w:r>
    </w:p>
    <w:p w14:paraId="787C4CE5" w14:textId="77777777" w:rsidR="00A20A7B" w:rsidRPr="00A20A7B" w:rsidRDefault="00A20A7B" w:rsidP="00A20A7B">
      <w:r w:rsidRPr="00A20A7B">
        <w:t>- Previsão de conversão em reatores complexos;</w:t>
      </w:r>
    </w:p>
    <w:p w14:paraId="539EF81C" w14:textId="77777777" w:rsidR="00A20A7B" w:rsidRPr="00A20A7B" w:rsidRDefault="00A20A7B" w:rsidP="00A20A7B">
      <w:r w:rsidRPr="00A20A7B">
        <w:t>- Otimização de condições de operação em colunas de destilação;</w:t>
      </w:r>
    </w:p>
    <w:p w14:paraId="14A11B06" w14:textId="77777777" w:rsidR="00A20A7B" w:rsidRPr="00A20A7B" w:rsidRDefault="00A20A7B" w:rsidP="00A20A7B">
      <w:r w:rsidRPr="00A20A7B">
        <w:t>- Detecção de falhas e anomalias em plantas com base em dados históricos.</w:t>
      </w:r>
    </w:p>
    <w:p w14:paraId="03966849" w14:textId="77777777" w:rsidR="00A20A7B" w:rsidRPr="00A20A7B" w:rsidRDefault="00A20A7B" w:rsidP="00A20A7B">
      <w:pPr>
        <w:rPr>
          <w:b/>
          <w:bCs/>
        </w:rPr>
      </w:pPr>
      <w:r w:rsidRPr="00A20A7B">
        <w:rPr>
          <w:b/>
          <w:bCs/>
        </w:rPr>
        <w:t>3. Ferramentas Acessíveis ao Engenheiro</w:t>
      </w:r>
    </w:p>
    <w:p w14:paraId="3C2B675A" w14:textId="77777777" w:rsidR="00A20A7B" w:rsidRPr="00A20A7B" w:rsidRDefault="00A20A7B" w:rsidP="00A20A7B">
      <w:r w:rsidRPr="00A20A7B">
        <w:t>Existem diversas ferramentas acessíveis, como Python com bibliotecas de IA (</w:t>
      </w:r>
      <w:proofErr w:type="spellStart"/>
      <w:r w:rsidRPr="00A20A7B">
        <w:t>Scikit-learn</w:t>
      </w:r>
      <w:proofErr w:type="spellEnd"/>
      <w:r w:rsidRPr="00A20A7B">
        <w:t xml:space="preserve">, </w:t>
      </w:r>
      <w:proofErr w:type="spellStart"/>
      <w:r w:rsidRPr="00A20A7B">
        <w:t>TensorFlow</w:t>
      </w:r>
      <w:proofErr w:type="spellEnd"/>
      <w:r w:rsidRPr="00A20A7B">
        <w:t xml:space="preserve">), MATLAB, Google </w:t>
      </w:r>
      <w:proofErr w:type="spellStart"/>
      <w:r w:rsidRPr="00A20A7B">
        <w:t>Colab</w:t>
      </w:r>
      <w:proofErr w:type="spellEnd"/>
      <w:r w:rsidRPr="00A20A7B">
        <w:t xml:space="preserve"> e Jupyter Notebooks, que permitem ao engenheiro químico experimentar sem a necessidade de grandes investimentos.</w:t>
      </w:r>
    </w:p>
    <w:p w14:paraId="6828AF53" w14:textId="77777777" w:rsidR="00A20A7B" w:rsidRPr="00A20A7B" w:rsidRDefault="00A20A7B" w:rsidP="00A20A7B">
      <w:pPr>
        <w:rPr>
          <w:b/>
          <w:bCs/>
        </w:rPr>
      </w:pPr>
      <w:r w:rsidRPr="00A20A7B">
        <w:rPr>
          <w:b/>
          <w:bCs/>
        </w:rPr>
        <w:t>4. Caminhos para Começar</w:t>
      </w:r>
    </w:p>
    <w:p w14:paraId="7BDAF5DD" w14:textId="77777777" w:rsidR="00A20A7B" w:rsidRPr="00A20A7B" w:rsidRDefault="00A20A7B" w:rsidP="00A20A7B">
      <w:r w:rsidRPr="00A20A7B">
        <w:t>Para os interessados, recomenda-se iniciar pela revisão dos fundamentos da engenharia química e o aprendizado básico de programação. Cursos introdutórios sobre IA aplicada à indústria de processos são excelentes pontos de partida.</w:t>
      </w:r>
    </w:p>
    <w:p w14:paraId="1A172303" w14:textId="77777777" w:rsidR="00A20A7B" w:rsidRPr="00A20A7B" w:rsidRDefault="00A20A7B" w:rsidP="00A20A7B">
      <w:pPr>
        <w:rPr>
          <w:b/>
          <w:bCs/>
        </w:rPr>
      </w:pPr>
      <w:r w:rsidRPr="00A20A7B">
        <w:rPr>
          <w:b/>
          <w:bCs/>
        </w:rPr>
        <w:t>5. Conclusão: O Engenheiro Químico do Futuro Começa Agora</w:t>
      </w:r>
    </w:p>
    <w:p w14:paraId="04A6EA28" w14:textId="77777777" w:rsidR="00A20A7B" w:rsidRPr="00A20A7B" w:rsidRDefault="00A20A7B" w:rsidP="00A20A7B">
      <w:r w:rsidRPr="00A20A7B">
        <w:t>A IA não substitui o engenheiro químico, mas amplia sua capacidade de análise e tomada de decisão. Com curiosidade e dedicação, qualquer profissional pode começar a explorar essa nova fronteira tecnológica.</w:t>
      </w:r>
    </w:p>
    <w:p w14:paraId="1271BFA0" w14:textId="77777777" w:rsidR="00A20A7B" w:rsidRPr="00A20A7B" w:rsidRDefault="00A20A7B" w:rsidP="00A20A7B">
      <w:r w:rsidRPr="00A20A7B">
        <w:pict w14:anchorId="62FC0D4E">
          <v:rect id="_x0000_i1043" style="width:438pt;height:.75pt" o:hrpct="0" o:hralign="center" o:hrstd="t" o:hr="t" fillcolor="#a0a0a0" stroked="f"/>
        </w:pict>
      </w:r>
    </w:p>
    <w:p w14:paraId="30D10E5B" w14:textId="77777777" w:rsidR="00A20A7B" w:rsidRPr="00A20A7B" w:rsidRDefault="00A20A7B" w:rsidP="00A20A7B">
      <w:pPr>
        <w:rPr>
          <w:b/>
          <w:bCs/>
        </w:rPr>
      </w:pPr>
      <w:r w:rsidRPr="00A20A7B">
        <w:rPr>
          <w:b/>
          <w:bCs/>
        </w:rPr>
        <w:t>Glossário de Tecnologias e Termos Técnicos:</w:t>
      </w:r>
    </w:p>
    <w:p w14:paraId="5F20797F" w14:textId="77777777" w:rsidR="00A20A7B" w:rsidRPr="00A20A7B" w:rsidRDefault="00A20A7B" w:rsidP="00A20A7B">
      <w:r w:rsidRPr="00A20A7B">
        <w:rPr>
          <w:b/>
          <w:bCs/>
        </w:rPr>
        <w:lastRenderedPageBreak/>
        <w:t xml:space="preserve">Machine Learning (Aprendizado de Máquina): </w:t>
      </w:r>
      <w:r w:rsidRPr="00A20A7B">
        <w:t>Subcampo da IA que envolve algoritmos capazes de aprender com dados históricos para fazer previsões ou tomar decisões.</w:t>
      </w:r>
    </w:p>
    <w:p w14:paraId="7BE1DF11" w14:textId="77777777" w:rsidR="00A20A7B" w:rsidRPr="00A20A7B" w:rsidRDefault="00A20A7B" w:rsidP="00A20A7B">
      <w:r w:rsidRPr="00A20A7B">
        <w:rPr>
          <w:b/>
          <w:bCs/>
        </w:rPr>
        <w:t xml:space="preserve">Modelos Preditivos: </w:t>
      </w:r>
      <w:r w:rsidRPr="00A20A7B">
        <w:t>Modelos matemáticos treinados com dados para prever resultados futuros, como conversão em reatores ou falhas em equipamentos.</w:t>
      </w:r>
    </w:p>
    <w:p w14:paraId="23377887" w14:textId="77777777" w:rsidR="00A20A7B" w:rsidRPr="00A20A7B" w:rsidRDefault="00A20A7B" w:rsidP="00A20A7B">
      <w:r w:rsidRPr="00A20A7B">
        <w:rPr>
          <w:b/>
          <w:bCs/>
        </w:rPr>
        <w:t>Python:</w:t>
      </w:r>
      <w:r w:rsidRPr="00A20A7B">
        <w:t xml:space="preserve"> Linguagem de programação amplamente usada na engenharia e ciência de dados por sua simplicidade e vasta biblioteca de ferramentas.</w:t>
      </w:r>
    </w:p>
    <w:p w14:paraId="22179582" w14:textId="77777777" w:rsidR="00A20A7B" w:rsidRPr="00A20A7B" w:rsidRDefault="00A20A7B" w:rsidP="00A20A7B">
      <w:proofErr w:type="spellStart"/>
      <w:r w:rsidRPr="00A20A7B">
        <w:rPr>
          <w:b/>
          <w:bCs/>
        </w:rPr>
        <w:t>Scikit-learn</w:t>
      </w:r>
      <w:proofErr w:type="spellEnd"/>
      <w:r w:rsidRPr="00A20A7B">
        <w:rPr>
          <w:b/>
          <w:bCs/>
        </w:rPr>
        <w:t>:</w:t>
      </w:r>
      <w:r w:rsidRPr="00A20A7B">
        <w:t xml:space="preserve"> Biblioteca Python para aprendizado de máquina, com ferramentas para classificação, regressão, </w:t>
      </w:r>
      <w:proofErr w:type="spellStart"/>
      <w:r w:rsidRPr="00A20A7B">
        <w:t>clustering</w:t>
      </w:r>
      <w:proofErr w:type="spellEnd"/>
      <w:r w:rsidRPr="00A20A7B">
        <w:t xml:space="preserve"> e mais.</w:t>
      </w:r>
    </w:p>
    <w:p w14:paraId="7DCF541F" w14:textId="77777777" w:rsidR="00A20A7B" w:rsidRPr="00A20A7B" w:rsidRDefault="00A20A7B" w:rsidP="00A20A7B">
      <w:proofErr w:type="spellStart"/>
      <w:r w:rsidRPr="00A20A7B">
        <w:rPr>
          <w:b/>
          <w:bCs/>
        </w:rPr>
        <w:t>TensorFlow</w:t>
      </w:r>
      <w:proofErr w:type="spellEnd"/>
      <w:r w:rsidRPr="00A20A7B">
        <w:rPr>
          <w:b/>
          <w:bCs/>
        </w:rPr>
        <w:t>:</w:t>
      </w:r>
      <w:r w:rsidRPr="00A20A7B">
        <w:t xml:space="preserve"> Framework de código aberto desenvolvido pelo Google, usado para construir e treinar redes neurais e outros modelos avançados de IA.</w:t>
      </w:r>
    </w:p>
    <w:p w14:paraId="15DB166F" w14:textId="77777777" w:rsidR="00A20A7B" w:rsidRPr="00A20A7B" w:rsidRDefault="00A20A7B" w:rsidP="00A20A7B">
      <w:r w:rsidRPr="00A20A7B">
        <w:rPr>
          <w:b/>
          <w:bCs/>
        </w:rPr>
        <w:t>Jupyter Notebook:</w:t>
      </w:r>
      <w:r w:rsidRPr="00A20A7B">
        <w:t xml:space="preserve"> Ambiente interativo onde é possível escrever código, visualizar gráficos e documentar experimentos de forma clara e organizada.</w:t>
      </w:r>
    </w:p>
    <w:p w14:paraId="10F86CD4" w14:textId="77777777" w:rsidR="00A20A7B" w:rsidRPr="00A20A7B" w:rsidRDefault="00A20A7B" w:rsidP="00A20A7B">
      <w:r w:rsidRPr="00A20A7B">
        <w:rPr>
          <w:b/>
          <w:bCs/>
        </w:rPr>
        <w:t xml:space="preserve">Google </w:t>
      </w:r>
      <w:proofErr w:type="spellStart"/>
      <w:r w:rsidRPr="00A20A7B">
        <w:rPr>
          <w:b/>
          <w:bCs/>
        </w:rPr>
        <w:t>Colab</w:t>
      </w:r>
      <w:proofErr w:type="spellEnd"/>
      <w:r w:rsidRPr="00A20A7B">
        <w:rPr>
          <w:b/>
          <w:bCs/>
        </w:rPr>
        <w:t>:</w:t>
      </w:r>
      <w:r w:rsidRPr="00A20A7B">
        <w:t xml:space="preserve"> Plataforma gratuita baseada em nuvem para rodar notebooks </w:t>
      </w:r>
      <w:r w:rsidRPr="00A20A7B">
        <w:rPr>
          <w:i/>
          <w:iCs/>
        </w:rPr>
        <w:t xml:space="preserve">Jupyter </w:t>
      </w:r>
      <w:r w:rsidRPr="00A20A7B">
        <w:t xml:space="preserve">com suporte </w:t>
      </w:r>
      <w:proofErr w:type="spellStart"/>
      <w:r w:rsidRPr="00A20A7B">
        <w:t>a</w:t>
      </w:r>
      <w:proofErr w:type="spellEnd"/>
      <w:r w:rsidRPr="00A20A7B">
        <w:t xml:space="preserve"> </w:t>
      </w:r>
      <w:r w:rsidRPr="00A20A7B">
        <w:rPr>
          <w:i/>
          <w:iCs/>
        </w:rPr>
        <w:t xml:space="preserve">Python </w:t>
      </w:r>
      <w:r w:rsidRPr="00A20A7B">
        <w:t>e bibliotecas de IA, sem necessidade de instalação local.</w:t>
      </w:r>
    </w:p>
    <w:p w14:paraId="3E84D84A" w14:textId="7D248149" w:rsidR="002B1902" w:rsidRDefault="00A20A7B">
      <w:r w:rsidRPr="00A20A7B">
        <w:rPr>
          <w:b/>
          <w:bCs/>
        </w:rPr>
        <w:t xml:space="preserve">MATLAB: </w:t>
      </w:r>
      <w:r w:rsidRPr="00A20A7B">
        <w:t>Ambiente de programação amplamente utilizado na engenharia para cálculos numéricos, simulações e visualização de dados. Muito eficaz em modelagem matemática de processos, controle de sistemas e integração com ferramentas industriais.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A7B"/>
    <w:rsid w:val="002B1902"/>
    <w:rsid w:val="00396C9E"/>
    <w:rsid w:val="00744654"/>
    <w:rsid w:val="009955D7"/>
    <w:rsid w:val="00A2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DC57C"/>
  <w15:chartTrackingRefBased/>
  <w15:docId w15:val="{36DE63D9-F4AA-4D5A-9128-B4F1AD341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0A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0A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0A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0A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20A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20A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20A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20A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0A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0A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0A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20A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0A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20A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20A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20A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20A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0A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20A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0A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20A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20A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20A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0A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20A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0A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20A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20A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0A7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20A7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0A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linkedin.com/in/chmulato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611</Words>
  <Characters>3302</Characters>
  <Application>Microsoft Office Word</Application>
  <DocSecurity>0</DocSecurity>
  <Lines>27</Lines>
  <Paragraphs>7</Paragraphs>
  <ScaleCrop>false</ScaleCrop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2025-08-13T20:37:00Z</dcterms:created>
  <dcterms:modified xsi:type="dcterms:W3CDTF">2025-08-13T20:37:00Z</dcterms:modified>
</cp:coreProperties>
</file>