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Hub Local de Integração para Pequenas Cidades</w:t>
      </w:r>
    </w:p>
    <w:bookmarkStart w:id="16" w:name="Xd7ad6f3b11749e17b71f7001aa53c2bc9de32b5"/>
    <w:p>
      <w:pPr>
        <w:pStyle w:val="Heading1"/>
      </w:pPr>
      <w:r>
        <w:t xml:space="preserve">Hub Local de Integração para Pequenas Cidades — um novo olhar para o varejo</w:t>
      </w:r>
    </w:p>
    <w:p>
      <w:pPr>
        <w:pStyle w:val="FirstParagraph"/>
      </w:pPr>
      <w:r>
        <w:rPr>
          <w:b/>
          <w:bCs/>
        </w:rPr>
        <w:t xml:space="preserve">Como CDs digitais podem transformar o abastecimento em mercados menores</w:t>
      </w:r>
    </w:p>
    <w:p>
      <w:pPr>
        <w:pStyle w:val="BodyText"/>
      </w:pPr>
      <w:r>
        <w:t xml:space="preserve">Quando falamos de inovação em varejo e delivery, a atenção quase sempre está nas grandes capitais. Mas e as</w:t>
      </w:r>
      <w:r>
        <w:t xml:space="preserve"> </w:t>
      </w:r>
      <w:r>
        <w:rPr>
          <w:b/>
          <w:bCs/>
        </w:rPr>
        <w:t xml:space="preserve">pequenas cidades brasileiras</w:t>
      </w:r>
      <w:r>
        <w:t xml:space="preserve">? Nelas, os desafios são outros: logística fragmentada, fretes caros, prazos longos e varejistas locais sem poder de barganha frente às grandes redes.</w:t>
      </w:r>
    </w:p>
    <w:p>
      <w:pPr>
        <w:pStyle w:val="BodyText"/>
      </w:pPr>
      <w:r>
        <w:t xml:space="preserve">É nesse contexto que surge a ideia de um</w:t>
      </w:r>
      <w:r>
        <w:t xml:space="preserve"> </w:t>
      </w:r>
      <w:r>
        <w:rPr>
          <w:b/>
          <w:bCs/>
        </w:rPr>
        <w:t xml:space="preserve">Hub Local</w:t>
      </w:r>
      <w:r>
        <w:t xml:space="preserve">: um</w:t>
      </w:r>
      <w:r>
        <w:t xml:space="preserve"> </w:t>
      </w:r>
      <w:r>
        <w:rPr>
          <w:b/>
          <w:bCs/>
        </w:rPr>
        <w:t xml:space="preserve">centro de distribuição físico + plataforma de integração via API</w:t>
      </w:r>
      <w:r>
        <w:t xml:space="preserve">, que conecta</w:t>
      </w:r>
      <w:r>
        <w:t xml:space="preserve"> </w:t>
      </w:r>
      <w:r>
        <w:rPr>
          <w:b/>
          <w:bCs/>
        </w:rPr>
        <w:t xml:space="preserve">as principais marcas</w:t>
      </w:r>
      <w:r>
        <w:t xml:space="preserve"> </w:t>
      </w:r>
      <w:r>
        <w:t xml:space="preserve">diretamente ao pequeno varejo da cidade.</w:t>
      </w:r>
    </w:p>
    <w:p>
      <w:r>
        <w:pict>
          <v:rect style="width:0;height:1.5pt" o:hralign="center" o:hrstd="t" o:hr="t"/>
        </w:pict>
      </w:r>
    </w:p>
    <w:bookmarkStart w:id="9" w:name="o-problema"/>
    <w:p>
      <w:pPr>
        <w:pStyle w:val="Heading2"/>
      </w:pPr>
      <w:r>
        <w:t xml:space="preserve">🌍 O problema</w:t>
      </w:r>
    </w:p>
    <w:p>
      <w:pPr>
        <w:pStyle w:val="Compact"/>
        <w:numPr>
          <w:ilvl w:val="0"/>
          <w:numId w:val="1001"/>
        </w:numPr>
      </w:pPr>
      <w:r>
        <w:t xml:space="preserve">Cada fornecedor entrega separadamente, elevando custo de frete;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Pequenos supermercados, farmácias e padarias não têm estoque previsível;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Falta tecnologia para integrar demanda e oferta;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 consumidor final já está acostumado com delivery, mas a infraestrutura não acompanha.</w:t>
      </w:r>
    </w:p>
    <w:p>
      <w:r>
        <w:pict>
          <v:rect style="width:0;height:1.5pt" o:hralign="center" o:hrstd="t" o:hr="t"/>
        </w:pict>
      </w:r>
    </w:p>
    <w:bookmarkEnd w:id="9"/>
    <w:bookmarkStart w:id="10" w:name="a-proposta-hub-local"/>
    <w:p>
      <w:pPr>
        <w:pStyle w:val="Heading2"/>
      </w:pPr>
      <w:r>
        <w:t xml:space="preserve">💡 A proposta: Hub Local</w:t>
      </w:r>
    </w:p>
    <w:p>
      <w:pPr>
        <w:pStyle w:val="FirstParagraph"/>
      </w:pPr>
      <w:r>
        <w:t xml:space="preserve">Um</w:t>
      </w:r>
      <w:r>
        <w:t xml:space="preserve"> </w:t>
      </w:r>
      <w:r>
        <w:rPr>
          <w:b/>
          <w:bCs/>
        </w:rPr>
        <w:t xml:space="preserve">CD digitalizado</w:t>
      </w:r>
      <w:r>
        <w:t xml:space="preserve"> </w:t>
      </w:r>
      <w:r>
        <w:t xml:space="preserve">que funciona como ponto de convergência: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Integração via API</w:t>
      </w:r>
      <w:r>
        <w:t xml:space="preserve"> </w:t>
      </w:r>
      <w:r>
        <w:t xml:space="preserve">com fornecedores/marcas (Ambev, Nestlé, Unilever, etc.);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única</w:t>
      </w:r>
      <w:r>
        <w:t xml:space="preserve"> </w:t>
      </w:r>
      <w:r>
        <w:t xml:space="preserve">para os pequenos lojistas, que fazem pedidos centralizados;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Gestão logística unificada</w:t>
      </w:r>
      <w:r>
        <w:t xml:space="preserve">: consolidação de cargas → redução do custo de última milha;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Marketplace local white-label</w:t>
      </w:r>
      <w:r>
        <w:t xml:space="preserve">: vitrine digital para cada cidade, simples e conectado ao hub.</w:t>
      </w:r>
    </w:p>
    <w:p>
      <w:r>
        <w:pict>
          <v:rect style="width:0;height:1.5pt" o:hralign="center" o:hrstd="t" o:hr="t"/>
        </w:pict>
      </w:r>
    </w:p>
    <w:bookmarkEnd w:id="10"/>
    <w:bookmarkStart w:id="11" w:name="benefícios"/>
    <w:p>
      <w:pPr>
        <w:pStyle w:val="Heading2"/>
      </w:pPr>
      <w:r>
        <w:t xml:space="preserve">🚀 Benefícios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Para o lojista</w:t>
      </w:r>
      <w:r>
        <w:t xml:space="preserve">: um só pedido, múltiplos fornecedores, melhores prazos e estoque confiável;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Para os fornecedores</w:t>
      </w:r>
      <w:r>
        <w:t xml:space="preserve">: previsibilidade de demanda, redução no custo de distribuição;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Para a cidade</w:t>
      </w:r>
      <w:r>
        <w:t xml:space="preserve">: comércio local mais competitivo, geração de empregos, fortalecimento da economia regional.</w:t>
      </w:r>
    </w:p>
    <w:p>
      <w:r>
        <w:pict>
          <v:rect style="width:0;height:1.5pt" o:hralign="center" o:hrstd="t" o:hr="t"/>
        </w:pict>
      </w:r>
    </w:p>
    <w:bookmarkEnd w:id="11"/>
    <w:bookmarkStart w:id="12" w:name="mvp-sugerido"/>
    <w:p>
      <w:pPr>
        <w:pStyle w:val="Heading2"/>
      </w:pPr>
      <w:r>
        <w:t xml:space="preserve">⚙️ MVP sugerido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Portal + API unificada</w:t>
      </w:r>
      <w:r>
        <w:t xml:space="preserve"> </w:t>
      </w:r>
      <w:r>
        <w:t xml:space="preserve">para pedidos;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Integração inicial com 2–3 marcas âncora</w:t>
      </w:r>
      <w:r>
        <w:t xml:space="preserve"> </w:t>
      </w:r>
      <w:r>
        <w:t xml:space="preserve">(bebidas + alimentos básicos, por exemplo);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CD físico local</w:t>
      </w:r>
      <w:r>
        <w:t xml:space="preserve"> </w:t>
      </w:r>
      <w:r>
        <w:t xml:space="preserve">(próprio ou parceiro logístico);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Fluxo piloto</w:t>
      </w:r>
      <w:r>
        <w:t xml:space="preserve"> </w:t>
      </w:r>
      <w:r>
        <w:t xml:space="preserve">em uma cidade de pequeno porte;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Evolução para logística própria ou parceiros locais de entrega (motoboys, transportadoras).</w:t>
      </w:r>
    </w:p>
    <w:p>
      <w:r>
        <w:pict>
          <v:rect style="width:0;height:1.5pt" o:hralign="center" o:hrstd="t" o:hr="t"/>
        </w:pict>
      </w:r>
    </w:p>
    <w:bookmarkEnd w:id="12"/>
    <w:bookmarkStart w:id="13" w:name="modelo-de-negócio"/>
    <w:p>
      <w:pPr>
        <w:pStyle w:val="Heading2"/>
      </w:pPr>
      <w:r>
        <w:t xml:space="preserve">💰 Modelo de negócio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Fee por pedido processado</w:t>
      </w:r>
      <w:r>
        <w:t xml:space="preserve"> </w:t>
      </w:r>
      <w:r>
        <w:t xml:space="preserve">no hub;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Assinatura mensal</w:t>
      </w:r>
      <w:r>
        <w:t xml:space="preserve"> </w:t>
      </w:r>
      <w:r>
        <w:t xml:space="preserve">para lojistas (relatórios, integrações, suporte);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Revenue share com fornecedores</w:t>
      </w:r>
      <w:r>
        <w:t xml:space="preserve"> </w:t>
      </w:r>
      <w:r>
        <w:t xml:space="preserve">pela eficiência logística e visibilidade de dados.</w:t>
      </w:r>
    </w:p>
    <w:p>
      <w:r>
        <w:pict>
          <v:rect style="width:0;height:1.5pt" o:hralign="center" o:hrstd="t" o:hr="t"/>
        </w:pict>
      </w:r>
    </w:p>
    <w:bookmarkEnd w:id="13"/>
    <w:bookmarkStart w:id="14" w:name="visão-de-futuro"/>
    <w:p>
      <w:pPr>
        <w:pStyle w:val="Heading2"/>
      </w:pPr>
      <w:r>
        <w:t xml:space="preserve">🔮 Visão de futuro</w:t>
      </w:r>
    </w:p>
    <w:p>
      <w:pPr>
        <w:pStyle w:val="FirstParagraph"/>
      </w:pPr>
      <w:r>
        <w:t xml:space="preserve">Esse modelo pode se expandir em rede: hubs interligados formando uma malha nacional de distribuição inteligente, onde</w:t>
      </w:r>
      <w:r>
        <w:t xml:space="preserve"> </w:t>
      </w:r>
      <w:r>
        <w:rPr>
          <w:b/>
          <w:bCs/>
        </w:rPr>
        <w:t xml:space="preserve">dados de consumo local</w:t>
      </w:r>
      <w:r>
        <w:t xml:space="preserve"> </w:t>
      </w:r>
      <w:r>
        <w:t xml:space="preserve">alimentam decisões de estoque e reposição em tempo real.</w:t>
      </w:r>
    </w:p>
    <w:p>
      <w:r>
        <w:pict>
          <v:rect style="width:0;height:1.5pt" o:hralign="center" o:hrstd="t" o:hr="t"/>
        </w:pict>
      </w:r>
    </w:p>
    <w:bookmarkEnd w:id="14"/>
    <w:bookmarkStart w:id="15" w:name="chamado-à-ação"/>
    <w:p>
      <w:pPr>
        <w:pStyle w:val="Heading2"/>
      </w:pPr>
      <w:r>
        <w:t xml:space="preserve">Chamado à ação</w:t>
      </w:r>
    </w:p>
    <w:p>
      <w:pPr>
        <w:pStyle w:val="FirstParagraph"/>
      </w:pPr>
      <w:r>
        <w:t xml:space="preserve">Se você acredita que</w:t>
      </w:r>
      <w:r>
        <w:t xml:space="preserve"> </w:t>
      </w:r>
      <w:r>
        <w:rPr>
          <w:b/>
          <w:bCs/>
        </w:rPr>
        <w:t xml:space="preserve">inovação também precisa chegar às pequenas cidades</w:t>
      </w:r>
      <w:r>
        <w:t xml:space="preserve">, vamos conversar. A proposta é simples, mas poderosa:</w:t>
      </w:r>
      <w:r>
        <w:t xml:space="preserve"> </w:t>
      </w:r>
      <w:r>
        <w:rPr>
          <w:b/>
          <w:bCs/>
        </w:rPr>
        <w:t xml:space="preserve">um Hub Local que conecta marcas, lojistas e consumidores de forma eficiente e digital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Gostou da ideia? Deixe seu comentário, marque alguém que pode se interessar ou mande uma mensagem para trocarmos ideias.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Hub Local de Integração para Pequenas Cidades</dc:title>
  <dc:creator/>
  <cp:keywords/>
  <dcterms:created xsi:type="dcterms:W3CDTF">2025-09-06T22:33:05Z</dcterms:created>
  <dcterms:modified xsi:type="dcterms:W3CDTF">2025-09-06T22:33:05Z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