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rova-técnica-dse-test"/>
    <w:p>
      <w:pPr>
        <w:pStyle w:val="Heading1"/>
      </w:pPr>
      <w:r>
        <w:t xml:space="preserve">Prova Técnica – DSE Test</w:t>
      </w:r>
    </w:p>
    <w:p>
      <w:pPr>
        <w:pStyle w:val="FirstParagraph"/>
      </w:pPr>
      <w:r>
        <w:rPr>
          <w:b/>
          <w:bCs/>
        </w:rPr>
        <w:t xml:space="preserve">Nome:</w:t>
      </w:r>
      <w:r>
        <w:t xml:space="preserve"> </w:t>
      </w:r>
      <w:r>
        <w:rPr>
          <w:i/>
          <w:iCs/>
        </w:rPr>
        <w:t xml:space="preserve">Christian Vladimir Uhdre Mulato</w:t>
      </w:r>
      <w:r>
        <w:t xml:space="preserve"> </w:t>
      </w:r>
      <w:r>
        <w:rPr>
          <w:b/>
          <w:bCs/>
        </w:rPr>
        <w:t xml:space="preserve">Data:</w:t>
      </w:r>
      <w:r>
        <w:t xml:space="preserve"> </w:t>
      </w:r>
      <w:r>
        <w:t xml:space="preserve">08/08/2025</w:t>
      </w:r>
    </w:p>
    <w:p>
      <w:pPr>
        <w:pStyle w:val="BodyText"/>
      </w:pPr>
      <w:r>
        <w:t xml:space="preserve">Responda em português ou inglês.</w:t>
      </w:r>
    </w:p>
    <w:p>
      <w:r>
        <w:pict>
          <v:rect style="width:0;height:1.5pt" o:hralign="center" o:hrstd="t" o:hr="t"/>
        </w:pict>
      </w:r>
    </w:p>
    <w:bookmarkStart w:id="9" w:name="anagramas-em-java"/>
    <w:p>
      <w:pPr>
        <w:pStyle w:val="Heading2"/>
      </w:pPr>
      <w:r>
        <w:t xml:space="preserve">1. Anagramas em Java</w:t>
      </w:r>
    </w:p>
    <w:p>
      <w:pPr>
        <w:pStyle w:val="FirstParagraph"/>
      </w:pPr>
      <w:r>
        <w:t xml:space="preserve">Escreva um programa Java para resolver o seguinte problema:</w:t>
      </w:r>
      <w:r>
        <w:t xml:space="preserve"> </w:t>
      </w:r>
      <w:r>
        <w:t xml:space="preserve">Você deve criar uma função utilitária para um aplicativo de processamento de texto. A função deve gerar todos os possíveis anagramas de um grupo de letras distintas. Por exemplo, a entrada</w:t>
      </w:r>
      <w:r>
        <w:t xml:space="preserve"> </w:t>
      </w:r>
      <w:r>
        <w:rPr>
          <w:rStyle w:val="VerbatimChar"/>
        </w:rPr>
        <w:t xml:space="preserve">{a, b, c}</w:t>
      </w:r>
      <w:r>
        <w:t xml:space="preserve"> </w:t>
      </w:r>
      <w:r>
        <w:t xml:space="preserve">deve retornar:</w:t>
      </w:r>
      <w:r>
        <w:t xml:space="preserve"> </w:t>
      </w:r>
      <w:r>
        <w:rPr>
          <w:rStyle w:val="VerbatimChar"/>
        </w:rPr>
        <w:t xml:space="preserve">abc, acb, bac, bca, cab, cba</w:t>
      </w:r>
      <w:r>
        <w:t xml:space="preserve">.</w:t>
      </w:r>
    </w:p>
    <w:p>
      <w:pPr>
        <w:pStyle w:val="BodyText"/>
      </w:pPr>
      <w:r>
        <w:rPr>
          <w:b/>
          <w:bCs/>
        </w:rPr>
        <w:t xml:space="preserve">Requisitos adicionais:</w:t>
      </w:r>
    </w:p>
    <w:p>
      <w:pPr>
        <w:pStyle w:val="Compact"/>
        <w:numPr>
          <w:ilvl w:val="0"/>
          <w:numId w:val="1001"/>
        </w:numPr>
      </w:pPr>
      <w:r>
        <w:t xml:space="preserve">O programa deve aceitar qualquer grupo de letras distintas como entrada e produzir o resultado correto.</w:t>
      </w:r>
    </w:p>
    <w:p>
      <w:pPr>
        <w:pStyle w:val="Compact"/>
        <w:numPr>
          <w:ilvl w:val="0"/>
          <w:numId w:val="1001"/>
        </w:numPr>
      </w:pPr>
      <w:r>
        <w:t xml:space="preserve">Otimize para legibilidade e clareza.</w:t>
      </w:r>
    </w:p>
    <w:p>
      <w:pPr>
        <w:pStyle w:val="Compact"/>
        <w:numPr>
          <w:ilvl w:val="0"/>
          <w:numId w:val="1001"/>
        </w:numPr>
      </w:pPr>
      <w:r>
        <w:t xml:space="preserve">Inclua validação básica (ex: garantir que a entrada não seja vazia e contenha apenas letras).</w:t>
      </w:r>
    </w:p>
    <w:p>
      <w:pPr>
        <w:pStyle w:val="Compact"/>
        <w:numPr>
          <w:ilvl w:val="0"/>
          <w:numId w:val="1001"/>
        </w:numPr>
      </w:pPr>
      <w:r>
        <w:t xml:space="preserve">Escreva testes unitários para validar sua função com pelo menos três casos diferentes, incluindo casos extremos (ex: entrada com uma letra ou vazia).</w:t>
      </w:r>
    </w:p>
    <w:p>
      <w:pPr>
        <w:pStyle w:val="Compact"/>
        <w:numPr>
          <w:ilvl w:val="0"/>
          <w:numId w:val="1001"/>
        </w:numPr>
      </w:pPr>
      <w:r>
        <w:t xml:space="preserve">Documente seu código explicando a lógica de geração dos anagramas.</w:t>
      </w:r>
    </w:p>
    <w:p>
      <w:r>
        <w:pict>
          <v:rect style="width:0;height:1.5pt" o:hralign="center" o:hrstd="t" o:hr="t"/>
        </w:pict>
      </w:r>
    </w:p>
    <w:bookmarkEnd w:id="9"/>
    <w:bookmarkStart w:id="10" w:name="sobrescrita-do-equals-em-java"/>
    <w:p>
      <w:pPr>
        <w:pStyle w:val="Heading2"/>
      </w:pPr>
      <w:r>
        <w:t xml:space="preserve">2. Sobrescrita do equals() em Java</w:t>
      </w:r>
    </w:p>
    <w:p>
      <w:pPr>
        <w:pStyle w:val="FirstParagraph"/>
      </w:pPr>
      <w:r>
        <w:t xml:space="preserve">Forneça um exemplo de cenário onde é necessário sobrescrever o método</w:t>
      </w:r>
      <w:r>
        <w:t xml:space="preserve"> </w:t>
      </w:r>
      <w:r>
        <w:rPr>
          <w:rStyle w:val="VerbatimChar"/>
        </w:rPr>
        <w:t xml:space="preserve">equals()</w:t>
      </w:r>
      <w:r>
        <w:t xml:space="preserve"> </w:t>
      </w:r>
      <w:r>
        <w:t xml:space="preserve">em Java. Explique os pontos-chave ao implementar esse método, como garantir alinhamento com o método</w:t>
      </w:r>
      <w:r>
        <w:t xml:space="preserve"> </w:t>
      </w:r>
      <w:r>
        <w:rPr>
          <w:rStyle w:val="VerbatimChar"/>
        </w:rPr>
        <w:t xml:space="preserve">hashCode()</w:t>
      </w:r>
      <w:r>
        <w:t xml:space="preserve">. Inclua exemplos de código se possível.</w:t>
      </w:r>
    </w:p>
    <w:p>
      <w:r>
        <w:pict>
          <v:rect style="width:0;height:1.5pt" o:hralign="center" o:hrstd="t" o:hr="t"/>
        </w:pict>
      </w:r>
    </w:p>
    <w:bookmarkEnd w:id="10"/>
    <w:bookmarkStart w:id="11" w:name="padrão-de-projeto-para-desacoplamento"/>
    <w:p>
      <w:pPr>
        <w:pStyle w:val="Heading2"/>
      </w:pPr>
      <w:r>
        <w:t xml:space="preserve">3. Padrão de Projeto para Desacoplamento</w:t>
      </w:r>
    </w:p>
    <w:p>
      <w:pPr>
        <w:pStyle w:val="FirstParagraph"/>
      </w:pPr>
      <w:r>
        <w:t xml:space="preserve">Explique como você usaria um padrão de projeto para desacoplar seu código de uma biblioteca de terceiros que pode ser substituída no futuro. Descreva as vantagens e limitações da abordagem escolhida e forneça um pequeno exemplo de código ilustrando sua aplicação.</w:t>
      </w:r>
    </w:p>
    <w:p>
      <w:r>
        <w:pict>
          <v:rect style="width:0;height:1.5pt" o:hralign="center" o:hrstd="t" o:hr="t"/>
        </w:pict>
      </w:r>
    </w:p>
    <w:bookmarkEnd w:id="11"/>
    <w:bookmarkStart w:id="12" w:name="experiência-com-angular"/>
    <w:p>
      <w:pPr>
        <w:pStyle w:val="Heading2"/>
      </w:pPr>
      <w:r>
        <w:t xml:space="preserve">4. Experiência com Angular</w:t>
      </w:r>
    </w:p>
    <w:p>
      <w:pPr>
        <w:pStyle w:val="FirstParagraph"/>
      </w:pPr>
      <w:r>
        <w:t xml:space="preserve">Descreva sua experiência com Angular, incluindo seus recursos principais e casos de uso. Dê um exemplo prático de aplicação onde utilizou Angular e inclua um trecho de código demonstrando um recurso-chave, como comunicação entre componentes, data binding ou integração de serviços.</w:t>
      </w:r>
    </w:p>
    <w:p>
      <w:r>
        <w:pict>
          <v:rect style="width:0;height:1.5pt" o:hralign="center" o:hrstd="t" o:hr="t"/>
        </w:pict>
      </w:r>
    </w:p>
    <w:bookmarkEnd w:id="12"/>
    <w:bookmarkStart w:id="13" w:name="prevenção-de-sql-injection"/>
    <w:p>
      <w:pPr>
        <w:pStyle w:val="Heading2"/>
      </w:pPr>
      <w:r>
        <w:t xml:space="preserve">5. Prevenção de SQL Injection</w:t>
      </w:r>
    </w:p>
    <w:p>
      <w:pPr>
        <w:pStyle w:val="FirstParagraph"/>
      </w:pPr>
      <w:r>
        <w:t xml:space="preserve">Quais técnicas você utiliza para evitar ataques de SQL injection em aplicações web? Forneça exemplos de código mostrando implementações seguras, como uso de queries parametrizadas ou ORMs. Mencione medidas adicionais para proteger a camada de banco de dados.</w:t>
      </w:r>
    </w:p>
    <w:p>
      <w:r>
        <w:pict>
          <v:rect style="width:0;height:1.5pt" o:hralign="center" o:hrstd="t" o:hr="t"/>
        </w:pict>
      </w:r>
    </w:p>
    <w:bookmarkEnd w:id="13"/>
    <w:bookmarkStart w:id="14" w:name="diagnóstico-e-otimização-de-batch"/>
    <w:p>
      <w:pPr>
        <w:pStyle w:val="Heading2"/>
      </w:pPr>
      <w:r>
        <w:t xml:space="preserve">6. Diagnóstico e Otimização de Batch</w:t>
      </w:r>
    </w:p>
    <w:p>
      <w:pPr>
        <w:pStyle w:val="FirstParagraph"/>
      </w:pPr>
      <w:r>
        <w:t xml:space="preserve">Descreva os passos que você tomaria para diagnosticar e melhorar a performance de um processo batch que interage com banco de dados e servidor FTP. Explique como identificaria gargalos, otimizaria queries, melhoraria a execução lógica e aumentaria a eficiência da transferência de arquivos. Dê exemplos de ferramentas ou técnicas usadas na análise.</w:t>
      </w:r>
    </w:p>
    <w:p>
      <w:r>
        <w:pict>
          <v:rect style="width:0;height:1.5pt" o:hralign="center" o:hrstd="t" o:hr="t"/>
        </w:pict>
      </w:r>
    </w:p>
    <w:bookmarkEnd w:id="14"/>
    <w:bookmarkStart w:id="19" w:name="tabelas-para-exercício-sql"/>
    <w:p>
      <w:pPr>
        <w:pStyle w:val="Heading2"/>
      </w:pPr>
      <w:r>
        <w:t xml:space="preserve">7. Tabelas para Exercício SQL</w:t>
      </w:r>
    </w:p>
    <w:bookmarkStart w:id="15" w:name="salesperson"/>
    <w:p>
      <w:pPr>
        <w:pStyle w:val="Heading3"/>
      </w:pPr>
      <w:r>
        <w:t xml:space="preserve">Salesperson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Name</w:t>
            </w:r>
          </w:p>
        </w:tc>
        <w:tc>
          <w:tcPr/>
          <w:p>
            <w:pPr>
              <w:pStyle w:val="Compact"/>
            </w:pPr>
            <w:r>
              <w:t xml:space="preserve">Age</w:t>
            </w:r>
          </w:p>
        </w:tc>
        <w:tc>
          <w:tcPr/>
          <w:p>
            <w:pPr>
              <w:pStyle w:val="Compact"/>
            </w:pPr>
            <w:r>
              <w:t xml:space="preserve">Salary</w:t>
            </w:r>
          </w:p>
        </w:tc>
      </w:tr>
      <w:tr>
        <w:tc>
          <w:tcPr/>
          <w:p>
            <w:pPr>
              <w:pStyle w:val="Compact"/>
            </w:pPr>
            <w:r>
              <w:t xml:space="preserve">1</w:t>
            </w:r>
          </w:p>
        </w:tc>
        <w:tc>
          <w:tcPr/>
          <w:p>
            <w:pPr>
              <w:pStyle w:val="Compact"/>
            </w:pPr>
            <w:r>
              <w:t xml:space="preserve">Abe</w:t>
            </w:r>
          </w:p>
        </w:tc>
        <w:tc>
          <w:tcPr/>
          <w:p>
            <w:pPr>
              <w:pStyle w:val="Compact"/>
            </w:pPr>
            <w:r>
              <w:t xml:space="preserve">61</w:t>
            </w:r>
          </w:p>
        </w:tc>
        <w:tc>
          <w:tcPr/>
          <w:p>
            <w:pPr>
              <w:pStyle w:val="Compact"/>
            </w:pPr>
            <w:r>
              <w:t xml:space="preserve">140000</w:t>
            </w:r>
          </w:p>
        </w:tc>
      </w:tr>
      <w:tr>
        <w:tc>
          <w:tcPr/>
          <w:p>
            <w:pPr>
              <w:pStyle w:val="Compact"/>
            </w:pPr>
            <w:r>
              <w:t xml:space="preserve">2</w:t>
            </w:r>
          </w:p>
        </w:tc>
        <w:tc>
          <w:tcPr/>
          <w:p>
            <w:pPr>
              <w:pStyle w:val="Compact"/>
            </w:pPr>
            <w:r>
              <w:t xml:space="preserve">Bob</w:t>
            </w:r>
          </w:p>
        </w:tc>
        <w:tc>
          <w:tcPr/>
          <w:p>
            <w:pPr>
              <w:pStyle w:val="Compact"/>
            </w:pPr>
            <w:r>
              <w:t xml:space="preserve">34</w:t>
            </w:r>
          </w:p>
        </w:tc>
        <w:tc>
          <w:tcPr/>
          <w:p>
            <w:pPr>
              <w:pStyle w:val="Compact"/>
            </w:pPr>
            <w:r>
              <w:t xml:space="preserve">44000</w:t>
            </w:r>
          </w:p>
        </w:tc>
      </w:tr>
      <w:tr>
        <w:tc>
          <w:tcPr/>
          <w:p>
            <w:pPr>
              <w:pStyle w:val="Compact"/>
            </w:pPr>
            <w:r>
              <w:t xml:space="preserve">5</w:t>
            </w:r>
          </w:p>
        </w:tc>
        <w:tc>
          <w:tcPr/>
          <w:p>
            <w:pPr>
              <w:pStyle w:val="Compact"/>
            </w:pPr>
            <w:r>
              <w:t xml:space="preserve">Chris</w:t>
            </w:r>
          </w:p>
        </w:tc>
        <w:tc>
          <w:tcPr/>
          <w:p>
            <w:pPr>
              <w:pStyle w:val="Compact"/>
            </w:pPr>
            <w:r>
              <w:t xml:space="preserve">34</w:t>
            </w:r>
          </w:p>
        </w:tc>
        <w:tc>
          <w:tcPr/>
          <w:p>
            <w:pPr>
              <w:pStyle w:val="Compact"/>
            </w:pPr>
            <w:r>
              <w:t xml:space="preserve">40000</w:t>
            </w:r>
          </w:p>
        </w:tc>
      </w:tr>
      <w:tr>
        <w:tc>
          <w:tcPr/>
          <w:p>
            <w:pPr>
              <w:pStyle w:val="Compact"/>
            </w:pPr>
            <w:r>
              <w:t xml:space="preserve">7</w:t>
            </w:r>
          </w:p>
        </w:tc>
        <w:tc>
          <w:tcPr/>
          <w:p>
            <w:pPr>
              <w:pStyle w:val="Compact"/>
            </w:pPr>
            <w:r>
              <w:t xml:space="preserve">Dan</w:t>
            </w:r>
          </w:p>
        </w:tc>
        <w:tc>
          <w:tcPr/>
          <w:p>
            <w:pPr>
              <w:pStyle w:val="Compact"/>
            </w:pPr>
            <w:r>
              <w:t xml:space="preserve">41</w:t>
            </w:r>
          </w:p>
        </w:tc>
        <w:tc>
          <w:tcPr/>
          <w:p>
            <w:pPr>
              <w:pStyle w:val="Compact"/>
            </w:pPr>
            <w:r>
              <w:t xml:space="preserve">52000</w:t>
            </w:r>
          </w:p>
        </w:tc>
      </w:tr>
      <w:tr>
        <w:tc>
          <w:tcPr/>
          <w:p>
            <w:pPr>
              <w:pStyle w:val="Compact"/>
            </w:pPr>
            <w:r>
              <w:t xml:space="preserve">8</w:t>
            </w:r>
          </w:p>
        </w:tc>
        <w:tc>
          <w:tcPr/>
          <w:p>
            <w:pPr>
              <w:pStyle w:val="Compact"/>
            </w:pPr>
            <w:r>
              <w:t xml:space="preserve">Ken</w:t>
            </w:r>
          </w:p>
        </w:tc>
        <w:tc>
          <w:tcPr/>
          <w:p>
            <w:pPr>
              <w:pStyle w:val="Compact"/>
            </w:pPr>
            <w:r>
              <w:t xml:space="preserve">57</w:t>
            </w:r>
          </w:p>
        </w:tc>
        <w:tc>
          <w:tcPr/>
          <w:p>
            <w:pPr>
              <w:pStyle w:val="Compact"/>
            </w:pPr>
            <w:r>
              <w:t xml:space="preserve">115000</w:t>
            </w:r>
          </w:p>
        </w:tc>
      </w:tr>
      <w:tr>
        <w:tc>
          <w:tcPr/>
          <w:p>
            <w:pPr>
              <w:pStyle w:val="Compact"/>
            </w:pPr>
            <w:r>
              <w:t xml:space="preserve">11</w:t>
            </w:r>
          </w:p>
        </w:tc>
        <w:tc>
          <w:tcPr/>
          <w:p>
            <w:pPr>
              <w:pStyle w:val="Compact"/>
            </w:pPr>
            <w:r>
              <w:t xml:space="preserve">Joe</w:t>
            </w:r>
          </w:p>
        </w:tc>
        <w:tc>
          <w:tcPr/>
          <w:p>
            <w:pPr>
              <w:pStyle w:val="Compact"/>
            </w:pPr>
            <w:r>
              <w:t xml:space="preserve">38</w:t>
            </w:r>
          </w:p>
        </w:tc>
        <w:tc>
          <w:tcPr/>
          <w:p>
            <w:pPr>
              <w:pStyle w:val="Compact"/>
            </w:pPr>
            <w:r>
              <w:t xml:space="preserve">38000</w:t>
            </w:r>
          </w:p>
        </w:tc>
      </w:tr>
    </w:tbl>
    <w:bookmarkEnd w:id="15"/>
    <w:bookmarkStart w:id="16" w:name="customer"/>
    <w:p>
      <w:pPr>
        <w:pStyle w:val="Heading3"/>
      </w:pPr>
      <w:r>
        <w:t xml:space="preserve">Customer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Name</w:t>
            </w:r>
          </w:p>
        </w:tc>
        <w:tc>
          <w:tcPr/>
          <w:p>
            <w:pPr>
              <w:pStyle w:val="Compact"/>
            </w:pPr>
            <w:r>
              <w:t xml:space="preserve">City</w:t>
            </w:r>
          </w:p>
        </w:tc>
        <w:tc>
          <w:tcPr/>
          <w:p>
            <w:pPr>
              <w:pStyle w:val="Compact"/>
            </w:pPr>
            <w:r>
              <w:t xml:space="preserve">Industry Type</w:t>
            </w:r>
          </w:p>
        </w:tc>
      </w:tr>
      <w:tr>
        <w:tc>
          <w:tcPr/>
          <w:p>
            <w:pPr>
              <w:pStyle w:val="Compact"/>
            </w:pPr>
            <w:r>
              <w:t xml:space="preserve">4</w:t>
            </w:r>
          </w:p>
        </w:tc>
        <w:tc>
          <w:tcPr/>
          <w:p>
            <w:pPr>
              <w:pStyle w:val="Compact"/>
            </w:pPr>
            <w:r>
              <w:t xml:space="preserve">Samsonic</w:t>
            </w:r>
          </w:p>
        </w:tc>
        <w:tc>
          <w:tcPr/>
          <w:p>
            <w:pPr>
              <w:pStyle w:val="Compact"/>
            </w:pPr>
            <w:r>
              <w:t xml:space="preserve">Pleasant</w:t>
            </w:r>
          </w:p>
        </w:tc>
        <w:tc>
          <w:tcPr/>
          <w:p>
            <w:pPr>
              <w:pStyle w:val="Compact"/>
            </w:pPr>
            <w:r>
              <w:t xml:space="preserve">J</w:t>
            </w:r>
          </w:p>
        </w:tc>
      </w:tr>
      <w:tr>
        <w:tc>
          <w:tcPr/>
          <w:p>
            <w:pPr>
              <w:pStyle w:val="Compact"/>
            </w:pPr>
            <w:r>
              <w:t xml:space="preserve">6</w:t>
            </w:r>
          </w:p>
        </w:tc>
        <w:tc>
          <w:tcPr/>
          <w:p>
            <w:pPr>
              <w:pStyle w:val="Compact"/>
            </w:pPr>
            <w:r>
              <w:t xml:space="preserve">Panasung</w:t>
            </w:r>
          </w:p>
        </w:tc>
        <w:tc>
          <w:tcPr/>
          <w:p>
            <w:pPr>
              <w:pStyle w:val="Compact"/>
            </w:pPr>
            <w:r>
              <w:t xml:space="preserve">Oaktown</w:t>
            </w:r>
          </w:p>
        </w:tc>
        <w:tc>
          <w:tcPr/>
          <w:p>
            <w:pPr>
              <w:pStyle w:val="Compact"/>
            </w:pPr>
            <w:r>
              <w:t xml:space="preserve">J</w:t>
            </w:r>
          </w:p>
        </w:tc>
      </w:tr>
      <w:tr>
        <w:tc>
          <w:tcPr/>
          <w:p>
            <w:pPr>
              <w:pStyle w:val="Compact"/>
            </w:pPr>
            <w:r>
              <w:t xml:space="preserve">7</w:t>
            </w:r>
          </w:p>
        </w:tc>
        <w:tc>
          <w:tcPr/>
          <w:p>
            <w:pPr>
              <w:pStyle w:val="Compact"/>
            </w:pPr>
            <w:r>
              <w:t xml:space="preserve">Samony</w:t>
            </w:r>
          </w:p>
        </w:tc>
        <w:tc>
          <w:tcPr/>
          <w:p>
            <w:pPr>
              <w:pStyle w:val="Compact"/>
            </w:pPr>
            <w:r>
              <w:t xml:space="preserve">Jackson</w:t>
            </w:r>
          </w:p>
        </w:tc>
        <w:tc>
          <w:tcPr/>
          <w:p>
            <w:pPr>
              <w:pStyle w:val="Compact"/>
            </w:pPr>
            <w:r>
              <w:t xml:space="preserve">B</w:t>
            </w:r>
          </w:p>
        </w:tc>
      </w:tr>
      <w:tr>
        <w:tc>
          <w:tcPr/>
          <w:p>
            <w:pPr>
              <w:pStyle w:val="Compact"/>
            </w:pPr>
            <w:r>
              <w:t xml:space="preserve">9</w:t>
            </w:r>
          </w:p>
        </w:tc>
        <w:tc>
          <w:tcPr/>
          <w:p>
            <w:pPr>
              <w:pStyle w:val="Compact"/>
            </w:pPr>
            <w:r>
              <w:t xml:space="preserve">Orange</w:t>
            </w:r>
          </w:p>
        </w:tc>
        <w:tc>
          <w:tcPr/>
          <w:p>
            <w:pPr>
              <w:pStyle w:val="Compact"/>
            </w:pPr>
            <w:r>
              <w:t xml:space="preserve">Jackson</w:t>
            </w:r>
          </w:p>
        </w:tc>
        <w:tc>
          <w:tcPr/>
          <w:p>
            <w:pPr>
              <w:pStyle w:val="Compact"/>
            </w:pPr>
            <w:r>
              <w:t xml:space="preserve">B</w:t>
            </w:r>
          </w:p>
        </w:tc>
      </w:tr>
    </w:tbl>
    <w:bookmarkEnd w:id="16"/>
    <w:bookmarkStart w:id="17" w:name="orders"/>
    <w:p>
      <w:pPr>
        <w:pStyle w:val="Heading3"/>
      </w:pPr>
      <w:r>
        <w:t xml:space="preserve">Orders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ID</w:t>
            </w:r>
          </w:p>
        </w:tc>
        <w:tc>
          <w:tcPr/>
          <w:p>
            <w:pPr>
              <w:pStyle w:val="Compact"/>
            </w:pPr>
            <w:r>
              <w:t xml:space="preserve">order_date</w:t>
            </w:r>
          </w:p>
        </w:tc>
        <w:tc>
          <w:tcPr/>
          <w:p>
            <w:pPr>
              <w:pStyle w:val="Compact"/>
            </w:pPr>
            <w:r>
              <w:t xml:space="preserve">customer_id</w:t>
            </w:r>
          </w:p>
        </w:tc>
        <w:tc>
          <w:tcPr/>
          <w:p>
            <w:pPr>
              <w:pStyle w:val="Compact"/>
            </w:pPr>
            <w:r>
              <w:t xml:space="preserve">salesperson_id</w:t>
            </w:r>
          </w:p>
        </w:tc>
        <w:tc>
          <w:tcPr/>
          <w:p>
            <w:pPr>
              <w:pStyle w:val="Compact"/>
            </w:pPr>
            <w:r>
              <w:t xml:space="preserve">Amount</w:t>
            </w:r>
          </w:p>
        </w:tc>
      </w:tr>
      <w:tr>
        <w:tc>
          <w:tcPr/>
          <w:p>
            <w:pPr>
              <w:pStyle w:val="Compact"/>
            </w:pPr>
            <w:r>
              <w:t xml:space="preserve">10</w:t>
            </w:r>
          </w:p>
        </w:tc>
        <w:tc>
          <w:tcPr/>
          <w:p>
            <w:pPr>
              <w:pStyle w:val="Compact"/>
            </w:pPr>
            <w:r>
              <w:t xml:space="preserve">8/2/96</w:t>
            </w:r>
          </w:p>
        </w:tc>
        <w:tc>
          <w:tcPr/>
          <w:p>
            <w:pPr>
              <w:pStyle w:val="Compact"/>
            </w:pPr>
            <w:r>
              <w:t xml:space="preserve">4</w:t>
            </w:r>
          </w:p>
        </w:tc>
        <w:tc>
          <w:tcPr/>
          <w:p>
            <w:pPr>
              <w:pStyle w:val="Compact"/>
            </w:pPr>
            <w:r>
              <w:t xml:space="preserve">2</w:t>
            </w:r>
          </w:p>
        </w:tc>
        <w:tc>
          <w:tcPr/>
          <w:p>
            <w:pPr>
              <w:pStyle w:val="Compact"/>
            </w:pPr>
            <w:r>
              <w:t xml:space="preserve">540</w:t>
            </w:r>
          </w:p>
        </w:tc>
      </w:tr>
      <w:tr>
        <w:tc>
          <w:tcPr/>
          <w:p>
            <w:pPr>
              <w:pStyle w:val="Compact"/>
            </w:pPr>
            <w:r>
              <w:t xml:space="preserve">20</w:t>
            </w:r>
          </w:p>
        </w:tc>
        <w:tc>
          <w:tcPr/>
          <w:p>
            <w:pPr>
              <w:pStyle w:val="Compact"/>
            </w:pPr>
            <w:r>
              <w:t xml:space="preserve">1/30/99</w:t>
            </w:r>
          </w:p>
        </w:tc>
        <w:tc>
          <w:tcPr/>
          <w:p>
            <w:pPr>
              <w:pStyle w:val="Compact"/>
            </w:pPr>
            <w:r>
              <w:t xml:space="preserve">4</w:t>
            </w:r>
          </w:p>
        </w:tc>
        <w:tc>
          <w:tcPr/>
          <w:p>
            <w:pPr>
              <w:pStyle w:val="Compact"/>
            </w:pPr>
            <w:r>
              <w:t xml:space="preserve">8</w:t>
            </w:r>
          </w:p>
        </w:tc>
        <w:tc>
          <w:tcPr/>
          <w:p>
            <w:pPr>
              <w:pStyle w:val="Compact"/>
            </w:pPr>
            <w:r>
              <w:t xml:space="preserve">1800</w:t>
            </w:r>
          </w:p>
        </w:tc>
      </w:tr>
      <w:tr>
        <w:tc>
          <w:tcPr/>
          <w:p>
            <w:pPr>
              <w:pStyle w:val="Compact"/>
            </w:pPr>
            <w:r>
              <w:t xml:space="preserve">30</w:t>
            </w:r>
          </w:p>
        </w:tc>
        <w:tc>
          <w:tcPr/>
          <w:p>
            <w:pPr>
              <w:pStyle w:val="Compact"/>
            </w:pPr>
            <w:r>
              <w:t xml:space="preserve">7/14/95</w:t>
            </w:r>
          </w:p>
        </w:tc>
        <w:tc>
          <w:tcPr/>
          <w:p>
            <w:pPr>
              <w:pStyle w:val="Compact"/>
            </w:pPr>
            <w:r>
              <w:t xml:space="preserve">9</w:t>
            </w:r>
          </w:p>
        </w:tc>
        <w:tc>
          <w:tcPr/>
          <w:p>
            <w:pPr>
              <w:pStyle w:val="Compact"/>
            </w:pPr>
            <w:r>
              <w:t xml:space="preserve">1</w:t>
            </w:r>
          </w:p>
        </w:tc>
        <w:tc>
          <w:tcPr/>
          <w:p>
            <w:pPr>
              <w:pStyle w:val="Compact"/>
            </w:pPr>
            <w:r>
              <w:t xml:space="preserve">460</w:t>
            </w:r>
          </w:p>
        </w:tc>
      </w:tr>
      <w:tr>
        <w:tc>
          <w:tcPr/>
          <w:p>
            <w:pPr>
              <w:pStyle w:val="Compact"/>
            </w:pPr>
            <w:r>
              <w:t xml:space="preserve">40</w:t>
            </w:r>
          </w:p>
        </w:tc>
        <w:tc>
          <w:tcPr/>
          <w:p>
            <w:pPr>
              <w:pStyle w:val="Compact"/>
            </w:pPr>
            <w:r>
              <w:t xml:space="preserve">1/29/98</w:t>
            </w:r>
          </w:p>
        </w:tc>
        <w:tc>
          <w:tcPr/>
          <w:p>
            <w:pPr>
              <w:pStyle w:val="Compact"/>
            </w:pPr>
            <w:r>
              <w:t xml:space="preserve">7</w:t>
            </w:r>
          </w:p>
        </w:tc>
        <w:tc>
          <w:tcPr/>
          <w:p>
            <w:pPr>
              <w:pStyle w:val="Compact"/>
            </w:pPr>
            <w:r>
              <w:t xml:space="preserve">2</w:t>
            </w:r>
          </w:p>
        </w:tc>
        <w:tc>
          <w:tcPr/>
          <w:p>
            <w:pPr>
              <w:pStyle w:val="Compact"/>
            </w:pPr>
            <w:r>
              <w:t xml:space="preserve">2400</w:t>
            </w:r>
          </w:p>
        </w:tc>
      </w:tr>
      <w:tr>
        <w:tc>
          <w:tcPr/>
          <w:p>
            <w:pPr>
              <w:pStyle w:val="Compact"/>
            </w:pPr>
            <w:r>
              <w:t xml:space="preserve">50</w:t>
            </w:r>
          </w:p>
        </w:tc>
        <w:tc>
          <w:tcPr/>
          <w:p>
            <w:pPr>
              <w:pStyle w:val="Compact"/>
            </w:pPr>
            <w:r>
              <w:t xml:space="preserve">2/3/98</w:t>
            </w:r>
          </w:p>
        </w:tc>
        <w:tc>
          <w:tcPr/>
          <w:p>
            <w:pPr>
              <w:pStyle w:val="Compact"/>
            </w:pPr>
            <w:r>
              <w:t xml:space="preserve">6</w:t>
            </w:r>
          </w:p>
        </w:tc>
        <w:tc>
          <w:tcPr/>
          <w:p>
            <w:pPr>
              <w:pStyle w:val="Compact"/>
            </w:pPr>
            <w:r>
              <w:t xml:space="preserve">7</w:t>
            </w:r>
          </w:p>
        </w:tc>
        <w:tc>
          <w:tcPr/>
          <w:p>
            <w:pPr>
              <w:pStyle w:val="Compact"/>
            </w:pPr>
            <w:r>
              <w:t xml:space="preserve">600</w:t>
            </w:r>
          </w:p>
        </w:tc>
      </w:tr>
      <w:tr>
        <w:tc>
          <w:tcPr/>
          <w:p>
            <w:pPr>
              <w:pStyle w:val="Compact"/>
            </w:pPr>
            <w:r>
              <w:t xml:space="preserve">60</w:t>
            </w:r>
          </w:p>
        </w:tc>
        <w:tc>
          <w:tcPr/>
          <w:p>
            <w:pPr>
              <w:pStyle w:val="Compact"/>
            </w:pPr>
            <w:r>
              <w:t xml:space="preserve">3/2/98</w:t>
            </w:r>
          </w:p>
        </w:tc>
        <w:tc>
          <w:tcPr/>
          <w:p>
            <w:pPr>
              <w:pStyle w:val="Compact"/>
            </w:pPr>
            <w:r>
              <w:t xml:space="preserve">6</w:t>
            </w:r>
          </w:p>
        </w:tc>
        <w:tc>
          <w:tcPr/>
          <w:p>
            <w:pPr>
              <w:pStyle w:val="Compact"/>
            </w:pPr>
            <w:r>
              <w:t xml:space="preserve">7</w:t>
            </w:r>
          </w:p>
        </w:tc>
        <w:tc>
          <w:tcPr/>
          <w:p>
            <w:pPr>
              <w:pStyle w:val="Compact"/>
            </w:pPr>
            <w:r>
              <w:t xml:space="preserve">720</w:t>
            </w:r>
          </w:p>
        </w:tc>
      </w:tr>
      <w:tr>
        <w:tc>
          <w:tcPr/>
          <w:p>
            <w:pPr>
              <w:pStyle w:val="Compact"/>
            </w:pPr>
            <w:r>
              <w:t xml:space="preserve">70</w:t>
            </w:r>
          </w:p>
        </w:tc>
        <w:tc>
          <w:tcPr/>
          <w:p>
            <w:pPr>
              <w:pStyle w:val="Compact"/>
            </w:pPr>
            <w:r>
              <w:t xml:space="preserve">5/6/98</w:t>
            </w:r>
          </w:p>
        </w:tc>
        <w:tc>
          <w:tcPr/>
          <w:p>
            <w:pPr>
              <w:pStyle w:val="Compact"/>
            </w:pPr>
            <w:r>
              <w:t xml:space="preserve">9</w:t>
            </w:r>
          </w:p>
        </w:tc>
        <w:tc>
          <w:tcPr/>
          <w:p>
            <w:pPr>
              <w:pStyle w:val="Compact"/>
            </w:pPr>
            <w:r>
              <w:t xml:space="preserve">7</w:t>
            </w:r>
          </w:p>
        </w:tc>
        <w:tc>
          <w:tcPr/>
          <w:p>
            <w:pPr>
              <w:pStyle w:val="Compact"/>
            </w:pPr>
            <w:r>
              <w:t xml:space="preserve">150</w:t>
            </w:r>
          </w:p>
        </w:tc>
      </w:tr>
    </w:tbl>
    <w:p>
      <w:r>
        <w:pict>
          <v:rect style="width:0;height:1.5pt" o:hralign="center" o:hrstd="t" o:hr="t"/>
        </w:pict>
      </w:r>
    </w:p>
    <w:bookmarkEnd w:id="17"/>
    <w:bookmarkStart w:id="18" w:name="exercícios-sql"/>
    <w:p>
      <w:pPr>
        <w:pStyle w:val="Heading3"/>
      </w:pPr>
      <w:r>
        <w:t xml:space="preserve">Exercícios SQL</w:t>
      </w:r>
    </w:p>
    <w:p>
      <w:pPr>
        <w:numPr>
          <w:ilvl w:val="0"/>
          <w:numId w:val="1002"/>
        </w:numPr>
      </w:pPr>
      <w:r>
        <w:t xml:space="preserve">Retorne os nomes de todos os Salesperson que não têm nenhum pedido com Samsonic.</w:t>
      </w:r>
    </w:p>
    <w:p>
      <w:pPr>
        <w:numPr>
          <w:ilvl w:val="0"/>
          <w:numId w:val="1002"/>
        </w:numPr>
      </w:pPr>
      <w:r>
        <w:t xml:space="preserve">Atualize os nomes dos Salesperson que têm 2 ou mais pedidos. É necessário adicionar um</w:t>
      </w:r>
      <w:r>
        <w:t xml:space="preserve"> </w:t>
      </w:r>
      <w:r>
        <w:rPr>
          <w:rStyle w:val="VerbatimChar"/>
        </w:rPr>
        <w:t xml:space="preserve">*</w:t>
      </w:r>
      <w:r>
        <w:t xml:space="preserve"> </w:t>
      </w:r>
      <w:r>
        <w:t xml:space="preserve">ao final do nome.</w:t>
      </w:r>
    </w:p>
    <w:p>
      <w:pPr>
        <w:numPr>
          <w:ilvl w:val="0"/>
          <w:numId w:val="1002"/>
        </w:numPr>
      </w:pPr>
      <w:r>
        <w:t xml:space="preserve">Delete todos os Salesperson que fizeram pedidos para a cidade de Jackson.</w:t>
      </w:r>
    </w:p>
    <w:p>
      <w:pPr>
        <w:numPr>
          <w:ilvl w:val="0"/>
          <w:numId w:val="1002"/>
        </w:numPr>
      </w:pPr>
      <w:r>
        <w:t xml:space="preserve">O total de vendas para cada Salesperson. Se o vendedor não vendeu nada, mostrar zero.</w:t>
      </w:r>
    </w:p>
    <w:p>
      <w:r>
        <w:pict>
          <v:rect style="width:0;height:1.5pt" o:hralign="center" o:hrstd="t" o:hr="t"/>
        </w:pict>
      </w:r>
    </w:p>
    <w:bookmarkEnd w:id="18"/>
    <w:bookmarkEnd w:id="19"/>
    <w:bookmarkStart w:id="20" w:name="sistema-xyz-fase-1"/>
    <w:p>
      <w:pPr>
        <w:pStyle w:val="Heading2"/>
      </w:pPr>
      <w:r>
        <w:t xml:space="preserve">8. Sistema XYZ – Fase 1</w:t>
      </w:r>
    </w:p>
    <w:p>
      <w:pPr>
        <w:pStyle w:val="FirstParagraph"/>
      </w:pPr>
      <w:r>
        <w:t xml:space="preserve">O cliente possui um sistema chamado XYZ e pretende iniciar atualizações divididas em 3 fases. Os requisitos para a primeira fase são:</w:t>
      </w:r>
    </w:p>
    <w:p>
      <w:pPr>
        <w:pStyle w:val="Compact"/>
        <w:numPr>
          <w:ilvl w:val="0"/>
          <w:numId w:val="1003"/>
        </w:numPr>
      </w:pPr>
      <w:r>
        <w:t xml:space="preserve">Permitir novos cadastros de dados no sistema, que servirão de entrada para a segunda fase.</w:t>
      </w:r>
    </w:p>
    <w:p>
      <w:pPr>
        <w:pStyle w:val="Compact"/>
        <w:numPr>
          <w:ilvl w:val="0"/>
          <w:numId w:val="1003"/>
        </w:numPr>
      </w:pPr>
      <w:r>
        <w:t xml:space="preserve">Implementar funcionalidades para criar, atualizar, deletar e buscar plantas.</w:t>
      </w:r>
    </w:p>
    <w:p>
      <w:pPr>
        <w:pStyle w:val="Compact"/>
        <w:numPr>
          <w:ilvl w:val="1"/>
          <w:numId w:val="1004"/>
        </w:numPr>
      </w:pPr>
      <w:r>
        <w:t xml:space="preserve">Plantas devem ter os seguintes atributos:</w:t>
      </w:r>
    </w:p>
    <w:p>
      <w:pPr>
        <w:pStyle w:val="Compact"/>
        <w:numPr>
          <w:ilvl w:val="2"/>
          <w:numId w:val="1005"/>
        </w:numPr>
      </w:pPr>
      <w:r>
        <w:t xml:space="preserve">Código: apenas numérico, obrigatório e único.</w:t>
      </w:r>
    </w:p>
    <w:p>
      <w:pPr>
        <w:pStyle w:val="Compact"/>
        <w:numPr>
          <w:ilvl w:val="2"/>
          <w:numId w:val="1005"/>
        </w:numPr>
      </w:pPr>
      <w:r>
        <w:t xml:space="preserve">Descrição: alfanumérica, até 10 caracteres, opcional.</w:t>
      </w:r>
    </w:p>
    <w:p>
      <w:pPr>
        <w:pStyle w:val="Compact"/>
        <w:numPr>
          <w:ilvl w:val="1"/>
          <w:numId w:val="1004"/>
        </w:numPr>
      </w:pPr>
      <w:r>
        <w:t xml:space="preserve">Apenas usuários admin podem deletar plantas.</w:t>
      </w:r>
    </w:p>
    <w:p>
      <w:pPr>
        <w:pStyle w:val="Compact"/>
        <w:numPr>
          <w:ilvl w:val="0"/>
          <w:numId w:val="1003"/>
        </w:numPr>
      </w:pPr>
      <w:r>
        <w:t xml:space="preserve">Garantir que o sistema previna duplicidade de códigos de plantas.</w:t>
      </w:r>
    </w:p>
    <w:p>
      <w:pPr>
        <w:pStyle w:val="FirstParagraph"/>
      </w:pPr>
      <w:r>
        <w:rPr>
          <w:b/>
          <w:bCs/>
        </w:rPr>
        <w:t xml:space="preserve">Tarefas:</w:t>
      </w:r>
    </w:p>
    <w:p>
      <w:pPr>
        <w:pStyle w:val="Compact"/>
        <w:numPr>
          <w:ilvl w:val="0"/>
          <w:numId w:val="1006"/>
        </w:numPr>
      </w:pPr>
      <w:r>
        <w:t xml:space="preserve">Escreva um caso de uso ou user story para esse cenário, garantindo que atenda claramente aos requisitos.</w:t>
      </w:r>
    </w:p>
    <w:p>
      <w:pPr>
        <w:pStyle w:val="Compact"/>
        <w:numPr>
          <w:ilvl w:val="0"/>
          <w:numId w:val="1006"/>
        </w:numPr>
      </w:pPr>
      <w:r>
        <w:t xml:space="preserve">Destaque regras de negócio ou premissas relevantes para a solução.</w:t>
      </w:r>
    </w:p>
    <w:p>
      <w:pPr>
        <w:pStyle w:val="Compact"/>
        <w:numPr>
          <w:ilvl w:val="0"/>
          <w:numId w:val="1006"/>
        </w:numPr>
      </w:pPr>
      <w:r>
        <w:t xml:space="preserve">Descreva validações ou medidas de segurança que implementaria no sistema.</w:t>
      </w:r>
    </w:p>
    <w:p>
      <w:pPr>
        <w:pStyle w:val="Compact"/>
        <w:numPr>
          <w:ilvl w:val="0"/>
          <w:numId w:val="1006"/>
        </w:numPr>
      </w:pPr>
      <w:r>
        <w:t xml:space="preserve">Sugira como testaria essa funcionalidade, incluindo exemplos de edge cases.</w:t>
      </w:r>
    </w:p>
    <w:p>
      <w:r>
        <w:pict>
          <v:rect style="width:0;height:1.5pt" o:hralign="center" o:hrstd="t" o:hr="t"/>
        </w:pict>
      </w:r>
    </w:p>
    <w:bookmarkEnd w:id="20"/>
    <w:bookmarkStart w:id="21" w:name="cadastro-de-usuários"/>
    <w:p>
      <w:pPr>
        <w:pStyle w:val="Heading2"/>
      </w:pPr>
      <w:r>
        <w:t xml:space="preserve">9. Cadastro de Usuários</w:t>
      </w:r>
    </w:p>
    <w:p>
      <w:pPr>
        <w:pStyle w:val="FirstParagraph"/>
      </w:pPr>
      <w:r>
        <w:rPr>
          <w:b/>
          <w:bCs/>
        </w:rPr>
        <w:t xml:space="preserve">Descrição:</w:t>
      </w:r>
    </w:p>
    <w:p>
      <w:pPr>
        <w:pStyle w:val="Compact"/>
        <w:numPr>
          <w:ilvl w:val="0"/>
          <w:numId w:val="1007"/>
        </w:numPr>
      </w:pPr>
      <w:r>
        <w:t xml:space="preserve">Uma tela permite inserir, deletar ou atualizar informações de usuários.</w:t>
      </w:r>
    </w:p>
    <w:p>
      <w:pPr>
        <w:pStyle w:val="Compact"/>
        <w:numPr>
          <w:ilvl w:val="0"/>
          <w:numId w:val="1007"/>
        </w:numPr>
      </w:pPr>
      <w:r>
        <w:t xml:space="preserve">Cada usuário possui: nome, email, endereço e telefone, sendo nome e email obrigatórios.</w:t>
      </w:r>
    </w:p>
    <w:p>
      <w:pPr>
        <w:pStyle w:val="Compact"/>
        <w:numPr>
          <w:ilvl w:val="0"/>
          <w:numId w:val="1007"/>
        </w:numPr>
      </w:pPr>
      <w:r>
        <w:t xml:space="preserve">Emails devem ser únicos entre todos os usuários.</w:t>
      </w:r>
    </w:p>
    <w:p>
      <w:pPr>
        <w:pStyle w:val="Compact"/>
        <w:numPr>
          <w:ilvl w:val="0"/>
          <w:numId w:val="1007"/>
        </w:numPr>
      </w:pPr>
      <w:r>
        <w:t xml:space="preserve">Apenas usuários admin podem deletar outros usuários.</w:t>
      </w:r>
    </w:p>
    <w:p>
      <w:pPr>
        <w:pStyle w:val="FirstParagraph"/>
      </w:pPr>
      <w:r>
        <w:rPr>
          <w:b/>
          <w:bCs/>
        </w:rPr>
        <w:t xml:space="preserve">Tarefas:</w:t>
      </w:r>
    </w:p>
    <w:p>
      <w:pPr>
        <w:pStyle w:val="Compact"/>
        <w:numPr>
          <w:ilvl w:val="0"/>
          <w:numId w:val="1008"/>
        </w:numPr>
      </w:pPr>
      <w:r>
        <w:t xml:space="preserve">Descreva os tipos de testes que implementaria (unitário, integração, end-to-end) e explique os cenários para garantir o funcionamento esperado.</w:t>
      </w:r>
    </w:p>
    <w:p>
      <w:pPr>
        <w:pStyle w:val="Compact"/>
        <w:numPr>
          <w:ilvl w:val="0"/>
          <w:numId w:val="1008"/>
        </w:numPr>
      </w:pPr>
      <w:r>
        <w:t xml:space="preserve">Dê exemplos de edge cases e como trataria.</w:t>
      </w:r>
    </w:p>
    <w:p>
      <w:pPr>
        <w:pStyle w:val="Compact"/>
        <w:numPr>
          <w:ilvl w:val="0"/>
          <w:numId w:val="1008"/>
        </w:numPr>
      </w:pPr>
      <w:r>
        <w:t xml:space="preserve">Inclua um exemplo de caso de teste em código ou pseudocódigo para um ou mais cenários.</w:t>
      </w:r>
    </w:p>
    <w:p>
      <w:r>
        <w:pict>
          <v:rect style="width:0;height:1.5pt" o:hralign="center" o:hrstd="t" o:hr="t"/>
        </w:pict>
      </w:r>
    </w:p>
    <w:p>
      <w:pPr>
        <w:pStyle w:val="FirstParagraph"/>
      </w:pPr>
      <w:r>
        <w:t xml:space="preserve">DS 1.1</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2025-08-08T19:46:48Z</dcterms:created>
  <dcterms:modified xsi:type="dcterms:W3CDTF">2025-08-08T19:46:48Z</dcterms:modified>
</cp:coreProperties>
</file>

<file path=docProps/custom.xml><?xml version="1.0" encoding="utf-8"?>
<Properties xmlns="http://schemas.openxmlformats.org/officeDocument/2006/custom-properties" xmlns:vt="http://schemas.openxmlformats.org/officeDocument/2006/docPropsVTypes"/>
</file>